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D28" w:rsidRPr="004A5066" w:rsidRDefault="00BE1D28" w:rsidP="000976FD">
      <w:pPr>
        <w:pStyle w:val="afffd"/>
        <w:keepNext/>
        <w:widowControl w:val="0"/>
      </w:pPr>
      <w:r w:rsidRPr="004A5066">
        <w:t xml:space="preserve">ГОСУДАРСТВЕННЫЙ УНИВЕРСИТЕТ </w:t>
      </w:r>
      <w:r w:rsidR="004A5066">
        <w:t>-</w:t>
      </w:r>
      <w:r w:rsidRPr="004A5066">
        <w:t xml:space="preserve"> ВЫСШАЯ ШКОЛА ЭКОНОМИКИ</w:t>
      </w:r>
    </w:p>
    <w:p w:rsidR="004A5066" w:rsidRDefault="00BE1D28" w:rsidP="000976FD">
      <w:pPr>
        <w:pStyle w:val="afffd"/>
        <w:keepNext/>
        <w:widowControl w:val="0"/>
      </w:pPr>
      <w:r w:rsidRPr="004A5066">
        <w:t>ФАКУЛЬТЕТ БИЗНЕС-ИНФОРМАТИКИ</w:t>
      </w:r>
    </w:p>
    <w:p w:rsidR="00BE1D28" w:rsidRDefault="00BE1D28" w:rsidP="000976FD">
      <w:pPr>
        <w:pStyle w:val="afffd"/>
        <w:keepNext/>
        <w:widowControl w:val="0"/>
      </w:pPr>
    </w:p>
    <w:p w:rsidR="004A5066" w:rsidRDefault="004A5066" w:rsidP="000976FD">
      <w:pPr>
        <w:pStyle w:val="afffd"/>
        <w:keepNext/>
        <w:widowControl w:val="0"/>
      </w:pPr>
    </w:p>
    <w:p w:rsidR="004A5066" w:rsidRDefault="004A5066" w:rsidP="000976FD">
      <w:pPr>
        <w:pStyle w:val="afffd"/>
        <w:keepNext/>
        <w:widowControl w:val="0"/>
      </w:pPr>
    </w:p>
    <w:p w:rsidR="004A5066" w:rsidRDefault="004A5066" w:rsidP="000976FD">
      <w:pPr>
        <w:pStyle w:val="afffd"/>
        <w:keepNext/>
        <w:widowControl w:val="0"/>
      </w:pPr>
    </w:p>
    <w:p w:rsidR="004A5066" w:rsidRDefault="004A5066" w:rsidP="000976FD">
      <w:pPr>
        <w:pStyle w:val="afffd"/>
        <w:keepNext/>
        <w:widowControl w:val="0"/>
      </w:pPr>
    </w:p>
    <w:p w:rsidR="004A5066" w:rsidRDefault="004A5066" w:rsidP="000976FD">
      <w:pPr>
        <w:pStyle w:val="afffd"/>
        <w:keepNext/>
        <w:widowControl w:val="0"/>
      </w:pPr>
    </w:p>
    <w:p w:rsidR="004A5066" w:rsidRDefault="004A5066" w:rsidP="000976FD">
      <w:pPr>
        <w:pStyle w:val="afffd"/>
        <w:keepNext/>
        <w:widowControl w:val="0"/>
      </w:pPr>
    </w:p>
    <w:p w:rsidR="004A5066" w:rsidRPr="004A5066" w:rsidRDefault="004A5066" w:rsidP="000976FD">
      <w:pPr>
        <w:pStyle w:val="afffd"/>
        <w:keepNext/>
        <w:widowControl w:val="0"/>
      </w:pPr>
    </w:p>
    <w:p w:rsidR="00A37CD5" w:rsidRDefault="00BE1D28" w:rsidP="000976FD">
      <w:pPr>
        <w:pStyle w:val="afffd"/>
        <w:keepNext/>
        <w:widowControl w:val="0"/>
        <w:rPr>
          <w:b/>
          <w:bCs/>
        </w:rPr>
      </w:pPr>
      <w:r w:rsidRPr="004A5066">
        <w:rPr>
          <w:b/>
          <w:bCs/>
        </w:rPr>
        <w:t>РЕФЕРАТ</w:t>
      </w:r>
      <w:r w:rsidR="004A5066">
        <w:rPr>
          <w:b/>
          <w:bCs/>
        </w:rPr>
        <w:t xml:space="preserve"> </w:t>
      </w:r>
    </w:p>
    <w:p w:rsidR="00A37CD5" w:rsidRDefault="00BE1D28" w:rsidP="000976FD">
      <w:pPr>
        <w:pStyle w:val="afffd"/>
        <w:keepNext/>
        <w:widowControl w:val="0"/>
      </w:pPr>
      <w:r w:rsidRPr="004A5066">
        <w:t>по дисциплине</w:t>
      </w:r>
      <w:r w:rsidR="004A5066">
        <w:t xml:space="preserve"> "</w:t>
      </w:r>
      <w:r w:rsidRPr="004A5066">
        <w:t>Прикладной анализ отраслевых рынков</w:t>
      </w:r>
      <w:r w:rsidR="004A5066">
        <w:t xml:space="preserve">" </w:t>
      </w:r>
    </w:p>
    <w:p w:rsidR="004A5066" w:rsidRDefault="00BE1D28" w:rsidP="000976FD">
      <w:pPr>
        <w:pStyle w:val="afffd"/>
        <w:keepNext/>
        <w:widowControl w:val="0"/>
      </w:pPr>
      <w:r w:rsidRPr="004A5066">
        <w:t>на тему</w:t>
      </w:r>
      <w:r w:rsidR="004A5066" w:rsidRPr="004A5066">
        <w:t>:</w:t>
      </w:r>
    </w:p>
    <w:p w:rsidR="004A5066" w:rsidRDefault="004A5066" w:rsidP="000976FD">
      <w:pPr>
        <w:pStyle w:val="afffd"/>
        <w:keepNext/>
        <w:widowControl w:val="0"/>
        <w:rPr>
          <w:b/>
          <w:bCs/>
        </w:rPr>
      </w:pPr>
      <w:r>
        <w:t>"</w:t>
      </w:r>
      <w:r w:rsidR="00BE1D28" w:rsidRPr="004A5066">
        <w:rPr>
          <w:b/>
          <w:bCs/>
        </w:rPr>
        <w:t>Анализ рынка бизнес-образования в России</w:t>
      </w:r>
      <w:r>
        <w:rPr>
          <w:b/>
          <w:bCs/>
        </w:rPr>
        <w:t>"</w:t>
      </w:r>
    </w:p>
    <w:p w:rsidR="00BE1D28" w:rsidRDefault="00BE1D28" w:rsidP="000976FD">
      <w:pPr>
        <w:pStyle w:val="afffd"/>
        <w:keepNext/>
        <w:widowControl w:val="0"/>
        <w:rPr>
          <w:i/>
          <w:iCs/>
        </w:rPr>
      </w:pPr>
    </w:p>
    <w:p w:rsidR="004A5066" w:rsidRDefault="004A5066" w:rsidP="000976FD">
      <w:pPr>
        <w:pStyle w:val="afffd"/>
        <w:keepNext/>
        <w:widowControl w:val="0"/>
        <w:rPr>
          <w:i/>
          <w:iCs/>
        </w:rPr>
      </w:pPr>
    </w:p>
    <w:p w:rsidR="004A5066" w:rsidRPr="004A5066" w:rsidRDefault="004A5066" w:rsidP="000976FD">
      <w:pPr>
        <w:pStyle w:val="afffd"/>
        <w:keepNext/>
        <w:widowControl w:val="0"/>
        <w:rPr>
          <w:i/>
          <w:iCs/>
        </w:rPr>
      </w:pPr>
    </w:p>
    <w:p w:rsidR="004A5066" w:rsidRPr="004A5066" w:rsidRDefault="004A5066" w:rsidP="000976FD">
      <w:pPr>
        <w:pStyle w:val="afffd"/>
        <w:keepNext/>
        <w:widowControl w:val="0"/>
        <w:jc w:val="left"/>
        <w:rPr>
          <w:i/>
          <w:iCs/>
        </w:rPr>
      </w:pPr>
      <w:r w:rsidRPr="004A5066">
        <w:t>Выполнили</w:t>
      </w:r>
    </w:p>
    <w:p w:rsidR="004A5066" w:rsidRPr="004A5066" w:rsidRDefault="004A5066" w:rsidP="000976FD">
      <w:pPr>
        <w:pStyle w:val="afffd"/>
        <w:keepNext/>
        <w:widowControl w:val="0"/>
        <w:jc w:val="left"/>
      </w:pPr>
      <w:r w:rsidRPr="004A5066">
        <w:t>студентки 3 курса группы №372</w:t>
      </w:r>
    </w:p>
    <w:p w:rsidR="004A5066" w:rsidRPr="004A5066" w:rsidRDefault="004A5066" w:rsidP="000976FD">
      <w:pPr>
        <w:pStyle w:val="afffd"/>
        <w:keepNext/>
        <w:widowControl w:val="0"/>
        <w:jc w:val="left"/>
        <w:rPr>
          <w:i/>
          <w:iCs/>
        </w:rPr>
      </w:pPr>
      <w:r w:rsidRPr="004A5066">
        <w:rPr>
          <w:i/>
          <w:iCs/>
        </w:rPr>
        <w:t>Ночка Валентина,</w:t>
      </w:r>
    </w:p>
    <w:p w:rsidR="004A5066" w:rsidRDefault="004A5066" w:rsidP="000976FD">
      <w:pPr>
        <w:pStyle w:val="afffd"/>
        <w:keepNext/>
        <w:widowControl w:val="0"/>
        <w:jc w:val="left"/>
        <w:rPr>
          <w:i/>
          <w:iCs/>
        </w:rPr>
      </w:pPr>
      <w:r w:rsidRPr="004A5066">
        <w:rPr>
          <w:i/>
          <w:iCs/>
        </w:rPr>
        <w:t>Пономаренко Ольга.</w:t>
      </w:r>
    </w:p>
    <w:p w:rsidR="004A5066" w:rsidRPr="004A5066" w:rsidRDefault="004A5066" w:rsidP="000976FD">
      <w:pPr>
        <w:pStyle w:val="afffd"/>
        <w:keepNext/>
        <w:widowControl w:val="0"/>
        <w:jc w:val="left"/>
      </w:pPr>
      <w:r w:rsidRPr="004A5066">
        <w:t>Проверила</w:t>
      </w:r>
    </w:p>
    <w:p w:rsidR="004A5066" w:rsidRPr="004A5066" w:rsidRDefault="004A5066" w:rsidP="000976FD">
      <w:pPr>
        <w:pStyle w:val="afffd"/>
        <w:keepNext/>
        <w:widowControl w:val="0"/>
        <w:jc w:val="left"/>
        <w:rPr>
          <w:i/>
          <w:iCs/>
        </w:rPr>
      </w:pPr>
      <w:r w:rsidRPr="004A5066">
        <w:rPr>
          <w:i/>
          <w:iCs/>
        </w:rPr>
        <w:t>Соколова Яна Юрьевна</w:t>
      </w:r>
    </w:p>
    <w:p w:rsidR="004A5066" w:rsidRPr="004A5066" w:rsidRDefault="004A5066" w:rsidP="000976FD">
      <w:pPr>
        <w:pStyle w:val="afffd"/>
        <w:keepNext/>
        <w:widowControl w:val="0"/>
        <w:rPr>
          <w:i/>
          <w:iCs/>
        </w:rPr>
      </w:pPr>
    </w:p>
    <w:p w:rsidR="004A5066" w:rsidRDefault="004A5066" w:rsidP="000976FD">
      <w:pPr>
        <w:pStyle w:val="afffd"/>
        <w:keepNext/>
        <w:widowControl w:val="0"/>
        <w:rPr>
          <w:i/>
          <w:iCs/>
        </w:rPr>
      </w:pPr>
    </w:p>
    <w:p w:rsidR="004A5066" w:rsidRDefault="004A5066" w:rsidP="000976FD">
      <w:pPr>
        <w:pStyle w:val="afffd"/>
        <w:keepNext/>
        <w:widowControl w:val="0"/>
        <w:rPr>
          <w:i/>
          <w:iCs/>
        </w:rPr>
      </w:pPr>
    </w:p>
    <w:p w:rsidR="004A5066" w:rsidRDefault="004A5066" w:rsidP="000976FD">
      <w:pPr>
        <w:pStyle w:val="afffd"/>
        <w:keepNext/>
        <w:widowControl w:val="0"/>
      </w:pPr>
    </w:p>
    <w:p w:rsidR="004A5066" w:rsidRDefault="00BE1D28" w:rsidP="000976FD">
      <w:pPr>
        <w:pStyle w:val="afffd"/>
        <w:keepNext/>
        <w:widowControl w:val="0"/>
      </w:pPr>
      <w:r w:rsidRPr="004A5066">
        <w:t>МОСКВА, 2008 г</w:t>
      </w:r>
      <w:r w:rsidR="004A5066" w:rsidRPr="004A5066">
        <w:t>.</w:t>
      </w:r>
    </w:p>
    <w:p w:rsidR="00BE1D28" w:rsidRPr="004A5066" w:rsidRDefault="00BE1D28" w:rsidP="000976FD">
      <w:pPr>
        <w:pStyle w:val="afff5"/>
        <w:keepNext/>
        <w:widowControl w:val="0"/>
      </w:pPr>
      <w:r w:rsidRPr="004A5066">
        <w:br w:type="page"/>
        <w:t>Оглавление</w:t>
      </w:r>
    </w:p>
    <w:p w:rsidR="004A5066" w:rsidRDefault="004A5066" w:rsidP="000976FD">
      <w:pPr>
        <w:keepNext/>
        <w:widowControl w:val="0"/>
        <w:ind w:firstLine="709"/>
      </w:pPr>
    </w:p>
    <w:p w:rsidR="004A5066" w:rsidRDefault="004A5066" w:rsidP="000976FD">
      <w:pPr>
        <w:pStyle w:val="24"/>
        <w:keepNext/>
        <w:widowControl w:val="0"/>
        <w:rPr>
          <w:smallCaps w:val="0"/>
          <w:noProof/>
          <w:sz w:val="24"/>
          <w:szCs w:val="24"/>
        </w:rPr>
      </w:pPr>
      <w:r w:rsidRPr="00AE7E46">
        <w:rPr>
          <w:rStyle w:val="af2"/>
          <w:noProof/>
        </w:rPr>
        <w:t>Введение</w:t>
      </w:r>
    </w:p>
    <w:p w:rsidR="004A5066" w:rsidRDefault="004A5066" w:rsidP="000976FD">
      <w:pPr>
        <w:pStyle w:val="24"/>
        <w:keepNext/>
        <w:widowControl w:val="0"/>
        <w:rPr>
          <w:smallCaps w:val="0"/>
          <w:noProof/>
          <w:sz w:val="24"/>
          <w:szCs w:val="24"/>
        </w:rPr>
      </w:pPr>
      <w:r w:rsidRPr="00AE7E46">
        <w:rPr>
          <w:rStyle w:val="af2"/>
          <w:noProof/>
        </w:rPr>
        <w:t>1. Вид рыночной структуры</w:t>
      </w:r>
    </w:p>
    <w:p w:rsidR="004A5066" w:rsidRDefault="004A5066" w:rsidP="000976FD">
      <w:pPr>
        <w:pStyle w:val="24"/>
        <w:keepNext/>
        <w:widowControl w:val="0"/>
        <w:rPr>
          <w:smallCaps w:val="0"/>
          <w:noProof/>
          <w:sz w:val="24"/>
          <w:szCs w:val="24"/>
        </w:rPr>
      </w:pPr>
      <w:r w:rsidRPr="00AE7E46">
        <w:rPr>
          <w:rStyle w:val="af2"/>
          <w:noProof/>
        </w:rPr>
        <w:t>Модели бизнес-образования</w:t>
      </w:r>
    </w:p>
    <w:p w:rsidR="004A5066" w:rsidRDefault="004A5066" w:rsidP="000976FD">
      <w:pPr>
        <w:pStyle w:val="24"/>
        <w:keepNext/>
        <w:widowControl w:val="0"/>
        <w:rPr>
          <w:smallCaps w:val="0"/>
          <w:noProof/>
          <w:sz w:val="24"/>
          <w:szCs w:val="24"/>
        </w:rPr>
      </w:pPr>
      <w:r w:rsidRPr="00AE7E46">
        <w:rPr>
          <w:rStyle w:val="af2"/>
          <w:noProof/>
        </w:rPr>
        <w:t>Конкуренция на рынке и его концентрация</w:t>
      </w:r>
    </w:p>
    <w:p w:rsidR="004A5066" w:rsidRDefault="004A5066" w:rsidP="000976FD">
      <w:pPr>
        <w:pStyle w:val="24"/>
        <w:keepNext/>
        <w:widowControl w:val="0"/>
        <w:rPr>
          <w:smallCaps w:val="0"/>
          <w:noProof/>
          <w:sz w:val="24"/>
          <w:szCs w:val="24"/>
        </w:rPr>
      </w:pPr>
      <w:r w:rsidRPr="00AE7E46">
        <w:rPr>
          <w:rStyle w:val="af2"/>
          <w:noProof/>
        </w:rPr>
        <w:t>2. Параметры факторов производства</w:t>
      </w:r>
    </w:p>
    <w:p w:rsidR="004A5066" w:rsidRDefault="004A5066" w:rsidP="000976FD">
      <w:pPr>
        <w:pStyle w:val="24"/>
        <w:keepNext/>
        <w:widowControl w:val="0"/>
        <w:rPr>
          <w:smallCaps w:val="0"/>
          <w:noProof/>
          <w:sz w:val="24"/>
          <w:szCs w:val="24"/>
        </w:rPr>
      </w:pPr>
      <w:r w:rsidRPr="00AE7E46">
        <w:rPr>
          <w:rStyle w:val="af2"/>
          <w:noProof/>
        </w:rPr>
        <w:t>Инвестиции в бизнес-образование</w:t>
      </w:r>
    </w:p>
    <w:p w:rsidR="004A5066" w:rsidRDefault="004A5066" w:rsidP="000976FD">
      <w:pPr>
        <w:pStyle w:val="24"/>
        <w:keepNext/>
        <w:widowControl w:val="0"/>
        <w:rPr>
          <w:smallCaps w:val="0"/>
          <w:noProof/>
          <w:sz w:val="24"/>
          <w:szCs w:val="24"/>
        </w:rPr>
      </w:pPr>
      <w:r w:rsidRPr="00AE7E46">
        <w:rPr>
          <w:rStyle w:val="af2"/>
          <w:noProof/>
        </w:rPr>
        <w:t>Трудовые ресурсы отрасли бизнес-образования</w:t>
      </w:r>
    </w:p>
    <w:p w:rsidR="004A5066" w:rsidRDefault="004A5066" w:rsidP="000976FD">
      <w:pPr>
        <w:pStyle w:val="24"/>
        <w:keepNext/>
        <w:widowControl w:val="0"/>
        <w:rPr>
          <w:smallCaps w:val="0"/>
          <w:noProof/>
          <w:sz w:val="24"/>
          <w:szCs w:val="24"/>
        </w:rPr>
      </w:pPr>
      <w:r w:rsidRPr="00AE7E46">
        <w:rPr>
          <w:rStyle w:val="af2"/>
          <w:noProof/>
        </w:rPr>
        <w:t>3. Государственное регулирование</w:t>
      </w:r>
    </w:p>
    <w:p w:rsidR="004A5066" w:rsidRDefault="004A5066" w:rsidP="000976FD">
      <w:pPr>
        <w:pStyle w:val="24"/>
        <w:keepNext/>
        <w:widowControl w:val="0"/>
        <w:rPr>
          <w:smallCaps w:val="0"/>
          <w:noProof/>
          <w:sz w:val="24"/>
          <w:szCs w:val="24"/>
        </w:rPr>
      </w:pPr>
      <w:r w:rsidRPr="00AE7E46">
        <w:rPr>
          <w:rStyle w:val="af2"/>
          <w:noProof/>
        </w:rPr>
        <w:t>Сертификация и аккредитация образовательных программ</w:t>
      </w:r>
    </w:p>
    <w:p w:rsidR="004A5066" w:rsidRDefault="004A5066" w:rsidP="000976FD">
      <w:pPr>
        <w:pStyle w:val="24"/>
        <w:keepNext/>
        <w:widowControl w:val="0"/>
        <w:rPr>
          <w:smallCaps w:val="0"/>
          <w:noProof/>
          <w:sz w:val="24"/>
          <w:szCs w:val="24"/>
        </w:rPr>
      </w:pPr>
      <w:r w:rsidRPr="00AE7E46">
        <w:rPr>
          <w:rStyle w:val="af2"/>
          <w:noProof/>
        </w:rPr>
        <w:t>Влияние кризиса</w:t>
      </w:r>
    </w:p>
    <w:p w:rsidR="00BE1D28" w:rsidRPr="004A5066" w:rsidRDefault="004A5066" w:rsidP="000976FD">
      <w:pPr>
        <w:pStyle w:val="24"/>
        <w:keepNext/>
        <w:widowControl w:val="0"/>
      </w:pPr>
      <w:r w:rsidRPr="00AE7E46">
        <w:rPr>
          <w:rStyle w:val="af2"/>
          <w:noProof/>
        </w:rPr>
        <w:t>Список использованной литературы</w:t>
      </w:r>
    </w:p>
    <w:p w:rsidR="00BE1D28" w:rsidRPr="004A5066" w:rsidRDefault="00BE1D28" w:rsidP="000976FD">
      <w:pPr>
        <w:pStyle w:val="2"/>
        <w:widowControl w:val="0"/>
      </w:pPr>
      <w:r w:rsidRPr="004A5066">
        <w:br w:type="page"/>
      </w:r>
      <w:bookmarkStart w:id="0" w:name="_Toc215230516"/>
      <w:bookmarkStart w:id="1" w:name="_Toc264233304"/>
      <w:r w:rsidRPr="004A5066">
        <w:t>Введение</w:t>
      </w:r>
      <w:bookmarkEnd w:id="0"/>
      <w:bookmarkEnd w:id="1"/>
    </w:p>
    <w:p w:rsidR="004A5066" w:rsidRDefault="004A5066" w:rsidP="000976FD">
      <w:pPr>
        <w:keepNext/>
        <w:widowControl w:val="0"/>
        <w:ind w:firstLine="709"/>
      </w:pPr>
    </w:p>
    <w:p w:rsidR="004A5066" w:rsidRDefault="00BE1D28" w:rsidP="000976FD">
      <w:pPr>
        <w:keepNext/>
        <w:widowControl w:val="0"/>
        <w:ind w:firstLine="709"/>
      </w:pPr>
      <w:r w:rsidRPr="004A5066">
        <w:t>Можно стать более востребованным на рынке труда, подняться по карьерной лестнице и добиться значительной прибавки к заработной плате, если получить хорошее основное или дополнительное бизнес-образование</w:t>
      </w:r>
      <w:r w:rsidR="004A5066" w:rsidRPr="004A5066">
        <w:t xml:space="preserve">. </w:t>
      </w:r>
      <w:r w:rsidRPr="004A5066">
        <w:t>Конечно, ни одна образовательная программа не дает гарантии престижной и высокооплачиваемой работы, однако в любом случае дополнительные знания в послужном списке кандидата будут рассмотрены работодателем как плюс</w:t>
      </w:r>
      <w:r w:rsidR="004A5066" w:rsidRPr="004A5066">
        <w:t>.</w:t>
      </w:r>
    </w:p>
    <w:p w:rsidR="004A5066" w:rsidRDefault="00BE1D28" w:rsidP="000976FD">
      <w:pPr>
        <w:keepNext/>
        <w:widowControl w:val="0"/>
        <w:ind w:firstLine="709"/>
      </w:pPr>
      <w:r w:rsidRPr="004A5066">
        <w:t>В условиях быстро развивающейся экономики всегда есть потребность в сильных руководителях, тонких стратегах, хороших менеджерах, которые направят это развитие в нужном направлении</w:t>
      </w:r>
      <w:r w:rsidR="004A5066" w:rsidRPr="004A5066">
        <w:t xml:space="preserve">. </w:t>
      </w:r>
      <w:r w:rsidRPr="004A5066">
        <w:t>В Советском Союзе, при плановой экономике, острой необходимости в таких специалистах не было</w:t>
      </w:r>
      <w:r w:rsidR="004A5066" w:rsidRPr="004A5066">
        <w:t xml:space="preserve">. </w:t>
      </w:r>
      <w:r w:rsidRPr="004A5066">
        <w:t>Сегодняшняя Россия с ее</w:t>
      </w:r>
      <w:r w:rsidR="004A5066">
        <w:t xml:space="preserve"> "</w:t>
      </w:r>
      <w:r w:rsidRPr="004A5066">
        <w:t>юной</w:t>
      </w:r>
      <w:r w:rsidR="004A5066">
        <w:t xml:space="preserve">", </w:t>
      </w:r>
      <w:r w:rsidRPr="004A5066">
        <w:t>пятнадцатилетней, рыночной экономикой, напротив, нуждается в них, но, к сожалению, спрос все еще значительно превышает предложение</w:t>
      </w:r>
      <w:r w:rsidR="004A5066" w:rsidRPr="004A5066">
        <w:t xml:space="preserve">. </w:t>
      </w:r>
      <w:r w:rsidRPr="004A5066">
        <w:t>Поэтому различные образовательные программы могут сыграть важную роль в окончательном переходе к рыночной экономике и установлению новой экономической инфраструктуры</w:t>
      </w:r>
      <w:r w:rsidR="004A5066" w:rsidRPr="004A5066">
        <w:t xml:space="preserve">. </w:t>
      </w:r>
      <w:r w:rsidRPr="004A5066">
        <w:t>Бизнес-образование зарождается буквально у нас на глазах, и в формировании этого нового рыночного сектора участвуют тысячи людей и сотни организаций по всей стране</w:t>
      </w:r>
      <w:r w:rsidR="004A5066" w:rsidRPr="004A5066">
        <w:t>.</w:t>
      </w:r>
      <w:r w:rsidR="000976FD">
        <w:t xml:space="preserve"> </w:t>
      </w:r>
      <w:r w:rsidRPr="004A5066">
        <w:t>Практически каждый менеджер рано или поздно начинает задаваться вопросом о том, как и где повысить свою квалификацию</w:t>
      </w:r>
      <w:r w:rsidR="004A5066" w:rsidRPr="004A5066">
        <w:t xml:space="preserve">. </w:t>
      </w:r>
      <w:r w:rsidRPr="004A5066">
        <w:t>Руководители компаний тоже ощущают прямую зависимость между собственной конкурентоспособностью и уровнем подготовки сотрудников, и доля средств, выделяемых на корпоративное обучение, в структуре расходов увеличивается</w:t>
      </w:r>
      <w:r w:rsidR="004A5066" w:rsidRPr="004A5066">
        <w:t>.</w:t>
      </w:r>
    </w:p>
    <w:p w:rsidR="004A5066" w:rsidRDefault="00BE1D28" w:rsidP="000976FD">
      <w:pPr>
        <w:keepNext/>
        <w:widowControl w:val="0"/>
        <w:ind w:firstLine="709"/>
      </w:pPr>
      <w:r w:rsidRPr="004A5066">
        <w:t>С каждым годом все большее количество организаций предоставляют возможность стать обладателем степени MBA, посетить бизнес</w:t>
      </w:r>
      <w:r w:rsidR="004A5066" w:rsidRPr="004A5066">
        <w:t xml:space="preserve"> - </w:t>
      </w:r>
      <w:r w:rsidRPr="004A5066">
        <w:t>тренинги, пройти профпереподготовку и получить другие виды бизнес</w:t>
      </w:r>
      <w:r w:rsidR="004A5066" w:rsidRPr="004A5066">
        <w:t xml:space="preserve"> - </w:t>
      </w:r>
      <w:r w:rsidRPr="004A5066">
        <w:t>образования</w:t>
      </w:r>
      <w:r w:rsidR="004A5066" w:rsidRPr="004A5066">
        <w:t>.</w:t>
      </w:r>
    </w:p>
    <w:p w:rsidR="004A5066" w:rsidRDefault="00BE1D28" w:rsidP="000976FD">
      <w:pPr>
        <w:keepNext/>
        <w:widowControl w:val="0"/>
        <w:ind w:firstLine="709"/>
      </w:pPr>
      <w:r w:rsidRPr="004A5066">
        <w:t>Рынок бизнес</w:t>
      </w:r>
      <w:r w:rsidR="004A5066" w:rsidRPr="004A5066">
        <w:t xml:space="preserve"> - </w:t>
      </w:r>
      <w:r w:rsidRPr="004A5066">
        <w:t>образования в России предлагает свои услуги нескольким, и все же немногим, группам людей</w:t>
      </w:r>
      <w:r w:rsidR="004A5066" w:rsidRPr="004A5066">
        <w:t xml:space="preserve">. </w:t>
      </w:r>
      <w:r w:rsidRPr="004A5066">
        <w:t>В прохождении курса</w:t>
      </w:r>
      <w:r w:rsidR="004A5066">
        <w:t xml:space="preserve"> "</w:t>
      </w:r>
      <w:r w:rsidRPr="004A5066">
        <w:t>делового бойца</w:t>
      </w:r>
      <w:r w:rsidR="004A5066">
        <w:t xml:space="preserve">" </w:t>
      </w:r>
      <w:r w:rsidRPr="004A5066">
        <w:t>могут быть заинтересованы как бизнесмены и менеджеры, так и люди, получившие математическое, физическое, химическое образование, то есть, способные организовать свои мысли и догадаться о сути многих</w:t>
      </w:r>
      <w:r w:rsidR="004A5066">
        <w:t xml:space="preserve"> (</w:t>
      </w:r>
      <w:r w:rsidRPr="004A5066">
        <w:t>в том числе и экономических</w:t>
      </w:r>
      <w:r w:rsidR="004A5066" w:rsidRPr="004A5066">
        <w:t xml:space="preserve">) </w:t>
      </w:r>
      <w:r w:rsidRPr="004A5066">
        <w:t>моделей, но желающие получить практические навыки, чтоб впоследствии переквалифицироваться</w:t>
      </w:r>
      <w:r w:rsidR="004A5066" w:rsidRPr="004A5066">
        <w:t xml:space="preserve">. </w:t>
      </w:r>
      <w:r w:rsidRPr="004A5066">
        <w:t>На некоторых программах возможно встретить студента, активно готовящегося к деловой жизни</w:t>
      </w:r>
      <w:r w:rsidR="004A5066" w:rsidRPr="004A5066">
        <w:t xml:space="preserve">. </w:t>
      </w:r>
      <w:r w:rsidRPr="004A5066">
        <w:t>Состав участников зависит от требований к поступающим, от продолжительности обучения, его стоимости, длительности и характера прохождения</w:t>
      </w:r>
      <w:r w:rsidR="004A5066" w:rsidRPr="004A5066">
        <w:t xml:space="preserve">. </w:t>
      </w:r>
      <w:r w:rsidRPr="004A5066">
        <w:t>Когда рынок в России был живым и активным, далеко не все управляющие могли позволить себе отлучиться на значительный период времени, чтобы получить дополнительное образование, поэтому они выбирали краткосрочные программы</w:t>
      </w:r>
      <w:r w:rsidR="004A5066" w:rsidRPr="004A5066">
        <w:t>.</w:t>
      </w:r>
    </w:p>
    <w:p w:rsidR="004A5066" w:rsidRDefault="00BE1D28" w:rsidP="000976FD">
      <w:pPr>
        <w:keepNext/>
        <w:widowControl w:val="0"/>
        <w:ind w:firstLine="709"/>
      </w:pPr>
      <w:r w:rsidRPr="004A5066">
        <w:t xml:space="preserve">После своего появления в начале 90-х годов, рынок бизнес </w:t>
      </w:r>
      <w:r w:rsidR="004A5066">
        <w:t>-</w:t>
      </w:r>
      <w:r w:rsidRPr="004A5066">
        <w:t xml:space="preserve"> образования прошел количественные и качественные изменения</w:t>
      </w:r>
      <w:r w:rsidR="004A5066" w:rsidRPr="004A5066">
        <w:t xml:space="preserve">. </w:t>
      </w:r>
      <w:r w:rsidRPr="004A5066">
        <w:t>На начальном этапе главная трудность российского делового образования состояла в преодолении сложившихся взглядов на систему образования в целом</w:t>
      </w:r>
      <w:r w:rsidR="004A5066" w:rsidRPr="004A5066">
        <w:t xml:space="preserve">. </w:t>
      </w:r>
      <w:r w:rsidRPr="004A5066">
        <w:t>Люди скептически относятся к программах двухдневных тренингов и смотрят свысока на прикладное образование, основанное не на теоретических выкладках, а на опыте ведения реального бизнеса</w:t>
      </w:r>
      <w:r w:rsidR="004A5066" w:rsidRPr="004A5066">
        <w:t>.</w:t>
      </w:r>
    </w:p>
    <w:p w:rsidR="004A5066" w:rsidRDefault="00BE1D28" w:rsidP="000976FD">
      <w:pPr>
        <w:keepNext/>
        <w:widowControl w:val="0"/>
        <w:ind w:firstLine="709"/>
      </w:pPr>
      <w:r w:rsidRPr="004A5066">
        <w:t>Целью данной работы является описание современного состояния российского рынка бизнес</w:t>
      </w:r>
      <w:r w:rsidR="00A37CD5">
        <w:t>-</w:t>
      </w:r>
      <w:r w:rsidRPr="004A5066">
        <w:t>образования</w:t>
      </w:r>
      <w:r w:rsidR="004A5066" w:rsidRPr="004A5066">
        <w:t xml:space="preserve">. </w:t>
      </w:r>
      <w:r w:rsidRPr="004A5066">
        <w:t>Цель определяет следующие задачи</w:t>
      </w:r>
      <w:r w:rsidR="004A5066" w:rsidRPr="004A5066">
        <w:t xml:space="preserve">: </w:t>
      </w:r>
      <w:r w:rsidRPr="004A5066">
        <w:t>описание общей ситуации на рынке и его ключевых показателей, определение объема и темпов роста, а также выявление основных тенденций и перспектив развития рынка</w:t>
      </w:r>
      <w:r w:rsidR="004A5066" w:rsidRPr="004A5066">
        <w:t xml:space="preserve">. </w:t>
      </w:r>
      <w:r w:rsidRPr="004A5066">
        <w:t>Мы охарактеризуем структуру отрасли, основных российских производителей и потребителей услуг бизнес</w:t>
      </w:r>
      <w:r w:rsidR="004A5066" w:rsidRPr="004A5066">
        <w:t xml:space="preserve"> - </w:t>
      </w:r>
      <w:r w:rsidRPr="004A5066">
        <w:t>образования, смежные отрасли</w:t>
      </w:r>
      <w:r w:rsidR="004A5066" w:rsidRPr="004A5066">
        <w:t xml:space="preserve">. </w:t>
      </w:r>
      <w:r w:rsidRPr="004A5066">
        <w:t>Описав существующие виды бизнес</w:t>
      </w:r>
      <w:r w:rsidR="004A5066" w:rsidRPr="004A5066">
        <w:t xml:space="preserve"> - </w:t>
      </w:r>
      <w:r w:rsidRPr="004A5066">
        <w:t>образования, показав основные тенденции каждого сектора и сегодняшнее многообразие предложений, можно будет сделать выводы о текущем положении дел на рынке и попытаться предсказать основные направления его развития</w:t>
      </w:r>
      <w:r w:rsidR="004A5066" w:rsidRPr="004A5066">
        <w:t>.</w:t>
      </w:r>
    </w:p>
    <w:p w:rsidR="00BE1D28" w:rsidRPr="004A5066" w:rsidRDefault="004A5066" w:rsidP="000976FD">
      <w:pPr>
        <w:pStyle w:val="2"/>
        <w:widowControl w:val="0"/>
      </w:pPr>
      <w:bookmarkStart w:id="2" w:name="_Toc215230517"/>
      <w:r>
        <w:br w:type="page"/>
      </w:r>
      <w:bookmarkStart w:id="3" w:name="_Toc264233305"/>
      <w:r>
        <w:t xml:space="preserve">1. </w:t>
      </w:r>
      <w:r w:rsidR="00BE1D28" w:rsidRPr="004A5066">
        <w:t>Вид рыночной структуры</w:t>
      </w:r>
      <w:bookmarkEnd w:id="2"/>
      <w:bookmarkEnd w:id="3"/>
    </w:p>
    <w:p w:rsidR="004A5066" w:rsidRDefault="004A5066" w:rsidP="000976FD">
      <w:pPr>
        <w:keepNext/>
        <w:widowControl w:val="0"/>
        <w:ind w:firstLine="709"/>
      </w:pPr>
      <w:bookmarkStart w:id="4" w:name="_Toc215230518"/>
    </w:p>
    <w:p w:rsidR="00BE1D28" w:rsidRPr="004A5066" w:rsidRDefault="00BE1D28" w:rsidP="000976FD">
      <w:pPr>
        <w:pStyle w:val="2"/>
        <w:widowControl w:val="0"/>
      </w:pPr>
      <w:bookmarkStart w:id="5" w:name="_Toc264233306"/>
      <w:r w:rsidRPr="004A5066">
        <w:t>Модели бизнес-образования</w:t>
      </w:r>
      <w:bookmarkEnd w:id="4"/>
      <w:bookmarkEnd w:id="5"/>
    </w:p>
    <w:p w:rsidR="004A5066" w:rsidRDefault="004A5066" w:rsidP="000976FD">
      <w:pPr>
        <w:keepNext/>
        <w:widowControl w:val="0"/>
        <w:ind w:firstLine="709"/>
      </w:pPr>
    </w:p>
    <w:p w:rsidR="004A5066" w:rsidRDefault="00BE1D28" w:rsidP="000976FD">
      <w:pPr>
        <w:keepNext/>
        <w:widowControl w:val="0"/>
        <w:ind w:firstLine="709"/>
      </w:pPr>
      <w:r w:rsidRPr="004A5066">
        <w:t>Говоря об образовании для бизнесменов и менеджеров, обычно выделяют три модели обучения</w:t>
      </w:r>
      <w:r w:rsidR="004A5066" w:rsidRPr="004A5066">
        <w:t xml:space="preserve">. </w:t>
      </w:r>
      <w:r w:rsidRPr="004A5066">
        <w:t xml:space="preserve">Первая </w:t>
      </w:r>
      <w:r w:rsidR="004A5066">
        <w:t>- "</w:t>
      </w:r>
      <w:r w:rsidRPr="004A5066">
        <w:t>германская</w:t>
      </w:r>
      <w:r w:rsidR="004A5066">
        <w:t xml:space="preserve">" </w:t>
      </w:r>
      <w:r w:rsidR="004A5066" w:rsidRPr="004A5066">
        <w:t xml:space="preserve">- </w:t>
      </w:r>
      <w:r w:rsidRPr="004A5066">
        <w:t>заключается в подготовке квалифицированных руководителей с фундаментальными знаниями</w:t>
      </w:r>
      <w:r w:rsidR="004A5066" w:rsidRPr="004A5066">
        <w:t xml:space="preserve">. </w:t>
      </w:r>
      <w:r w:rsidRPr="004A5066">
        <w:t xml:space="preserve">Вторая </w:t>
      </w:r>
      <w:r w:rsidR="004A5066">
        <w:t>- "</w:t>
      </w:r>
      <w:r w:rsidRPr="004A5066">
        <w:t>американская</w:t>
      </w:r>
      <w:r w:rsidR="004A5066">
        <w:t xml:space="preserve">" </w:t>
      </w:r>
      <w:r w:rsidR="004A5066" w:rsidRPr="004A5066">
        <w:t xml:space="preserve">- </w:t>
      </w:r>
      <w:r w:rsidRPr="004A5066">
        <w:t>готовит узких специалистов, так называемых профессиональных менеджеров</w:t>
      </w:r>
      <w:r w:rsidR="004A5066" w:rsidRPr="004A5066">
        <w:t xml:space="preserve">. </w:t>
      </w:r>
      <w:r w:rsidRPr="004A5066">
        <w:t xml:space="preserve">Третья модель </w:t>
      </w:r>
      <w:r w:rsidR="004A5066">
        <w:t>-</w:t>
      </w:r>
      <w:r w:rsidRPr="004A5066">
        <w:t xml:space="preserve"> смешанная, она вбирает в себя одновременно черты первой и второй и характерна для стран, находящихся в состоянии перестройки образовательной системы</w:t>
      </w:r>
      <w:r w:rsidR="004A5066" w:rsidRPr="004A5066">
        <w:t>.</w:t>
      </w:r>
    </w:p>
    <w:p w:rsidR="004A5066" w:rsidRDefault="00BE1D28" w:rsidP="000976FD">
      <w:pPr>
        <w:keepNext/>
        <w:widowControl w:val="0"/>
        <w:ind w:firstLine="709"/>
      </w:pPr>
      <w:r w:rsidRPr="004A5066">
        <w:t>Сегодняшняя система образования в России включает в себя высшее, дополнительное и последипломное образование</w:t>
      </w:r>
      <w:r w:rsidR="004A5066" w:rsidRPr="004A5066">
        <w:t xml:space="preserve">. </w:t>
      </w:r>
      <w:r w:rsidRPr="004A5066">
        <w:t>В области высшего образования выделяются следующие ступени</w:t>
      </w:r>
      <w:r w:rsidR="004A5066" w:rsidRPr="004A5066">
        <w:t xml:space="preserve">: </w:t>
      </w:r>
      <w:r w:rsidRPr="004A5066">
        <w:t>степень бакалавра</w:t>
      </w:r>
      <w:r w:rsidR="004A5066">
        <w:t xml:space="preserve"> (</w:t>
      </w:r>
      <w:r w:rsidRPr="004A5066">
        <w:t>4 года</w:t>
      </w:r>
      <w:r w:rsidR="004A5066" w:rsidRPr="004A5066">
        <w:t>),</w:t>
      </w:r>
      <w:r w:rsidRPr="004A5066">
        <w:t xml:space="preserve"> квалификация специалиста</w:t>
      </w:r>
      <w:r w:rsidR="004A5066">
        <w:t xml:space="preserve"> (</w:t>
      </w:r>
      <w:r w:rsidRPr="004A5066">
        <w:t>5 лет</w:t>
      </w:r>
      <w:r w:rsidR="004A5066" w:rsidRPr="004A5066">
        <w:t xml:space="preserve">) </w:t>
      </w:r>
      <w:r w:rsidRPr="004A5066">
        <w:t>и академическая степень магистра</w:t>
      </w:r>
      <w:r w:rsidR="004A5066">
        <w:t xml:space="preserve"> (</w:t>
      </w:r>
      <w:r w:rsidRPr="004A5066">
        <w:t>6 лет</w:t>
      </w:r>
      <w:r w:rsidR="004A5066" w:rsidRPr="004A5066">
        <w:t xml:space="preserve">). </w:t>
      </w:r>
      <w:r w:rsidRPr="004A5066">
        <w:t>Практически в каждом высшем учебном заведении есть факультеты, на которых обучают специалистов экономического и управленческого профиля на научно-практическом</w:t>
      </w:r>
      <w:r w:rsidR="004A5066">
        <w:t xml:space="preserve"> (</w:t>
      </w:r>
      <w:r w:rsidRPr="004A5066">
        <w:t>бакалавр, специалист</w:t>
      </w:r>
      <w:r w:rsidR="004A5066" w:rsidRPr="004A5066">
        <w:t xml:space="preserve">) </w:t>
      </w:r>
      <w:r w:rsidRPr="004A5066">
        <w:t>или научно-аналитическом</w:t>
      </w:r>
      <w:r w:rsidR="004A5066">
        <w:t xml:space="preserve"> (</w:t>
      </w:r>
      <w:r w:rsidRPr="004A5066">
        <w:t>магистр</w:t>
      </w:r>
      <w:r w:rsidR="004A5066" w:rsidRPr="004A5066">
        <w:t xml:space="preserve">) </w:t>
      </w:r>
      <w:r w:rsidRPr="004A5066">
        <w:t>уровне</w:t>
      </w:r>
      <w:r w:rsidR="004A5066" w:rsidRPr="004A5066">
        <w:t>.</w:t>
      </w:r>
    </w:p>
    <w:p w:rsidR="004A5066" w:rsidRDefault="00BE1D28" w:rsidP="000976FD">
      <w:pPr>
        <w:keepNext/>
        <w:widowControl w:val="0"/>
        <w:ind w:firstLine="709"/>
      </w:pPr>
      <w:r w:rsidRPr="004A5066">
        <w:t>Дополнительное образование в России до недавнего времени не воспринималось всерьез, никак не контролировалось государством и на деле не приводило ни к получению дополнительной профессии</w:t>
      </w:r>
      <w:r w:rsidR="004A5066">
        <w:t xml:space="preserve"> (</w:t>
      </w:r>
      <w:r w:rsidRPr="004A5066">
        <w:t>для этого существовало второе высшее образование</w:t>
      </w:r>
      <w:r w:rsidR="004A5066" w:rsidRPr="004A5066">
        <w:t>),</w:t>
      </w:r>
      <w:r w:rsidRPr="004A5066">
        <w:t xml:space="preserve"> ни к серьезным изменениям в карьере специалиста</w:t>
      </w:r>
      <w:r w:rsidR="004A5066" w:rsidRPr="004A5066">
        <w:t xml:space="preserve">. </w:t>
      </w:r>
      <w:r w:rsidRPr="004A5066">
        <w:t>Однако узаконение Постановлением Правительства России нового вида профессиональной переподготовки с присвоением квалификации и введение нового вида диплома о дополнительном образовании создали широкое поле для применения американской системы образования, и сегодня можно уверенно говорить о том, что рынок бизнес-образования в России развивается по смешанной модели</w:t>
      </w:r>
      <w:r w:rsidR="004A5066" w:rsidRPr="004A5066">
        <w:t>.</w:t>
      </w:r>
    </w:p>
    <w:p w:rsidR="004A5066" w:rsidRDefault="00BE1D28" w:rsidP="000976FD">
      <w:pPr>
        <w:keepNext/>
        <w:widowControl w:val="0"/>
        <w:ind w:firstLine="709"/>
      </w:pPr>
      <w:r w:rsidRPr="004A5066">
        <w:t>Систематизируя российскую систему образования, целесообразно будет выделить четыре основных пути получения профессии менеджера</w:t>
      </w:r>
      <w:r w:rsidR="004A5066" w:rsidRPr="004A5066">
        <w:t>.</w:t>
      </w:r>
    </w:p>
    <w:p w:rsidR="004A5066" w:rsidRDefault="00BE1D28" w:rsidP="000976FD">
      <w:pPr>
        <w:keepNext/>
        <w:widowControl w:val="0"/>
        <w:ind w:firstLine="709"/>
      </w:pPr>
      <w:r w:rsidRPr="004A5066">
        <w:t xml:space="preserve">Первый путь </w:t>
      </w:r>
      <w:r w:rsidR="004A5066">
        <w:t>-</w:t>
      </w:r>
      <w:r w:rsidRPr="004A5066">
        <w:t xml:space="preserve"> традиционный и наиболее привычный, это, конечно,</w:t>
      </w:r>
      <w:r w:rsidR="004A5066">
        <w:t xml:space="preserve"> "</w:t>
      </w:r>
      <w:r w:rsidRPr="004A5066">
        <w:t>настоящее</w:t>
      </w:r>
      <w:r w:rsidR="004A5066">
        <w:t xml:space="preserve">", </w:t>
      </w:r>
      <w:r w:rsidRPr="004A5066">
        <w:t>то есть высшее образование</w:t>
      </w:r>
      <w:r w:rsidR="004A5066" w:rsidRPr="004A5066">
        <w:t xml:space="preserve">. </w:t>
      </w:r>
      <w:r w:rsidRPr="004A5066">
        <w:t>По гарантии Конституции Российской Федерации оно является бесплатным, однако до 25% контингента обучается платно</w:t>
      </w:r>
      <w:r w:rsidR="004A5066" w:rsidRPr="004A5066">
        <w:t xml:space="preserve">. </w:t>
      </w:r>
      <w:r w:rsidRPr="004A5066">
        <w:t xml:space="preserve">Высшее образование в сферах менеджмента и бизнеса направлено с одной стороны на общее развитие личности, а с другой </w:t>
      </w:r>
      <w:r w:rsidR="004A5066">
        <w:t>-</w:t>
      </w:r>
      <w:r w:rsidRPr="004A5066">
        <w:t xml:space="preserve"> на подготовку специалиста в конкретной области предпринимательского дела</w:t>
      </w:r>
      <w:r w:rsidR="004A5066" w:rsidRPr="004A5066">
        <w:t xml:space="preserve">. </w:t>
      </w:r>
      <w:r w:rsidRPr="004A5066">
        <w:t>Однако в любом случае получаемые знания будут скорее теоретическими, и вряд ли кто-нибудь решится ждать от выпускника высшего учебного заведения, что он сможет принять на себя реальную ответственность за управление реальными людьми и реальной организацией</w:t>
      </w:r>
      <w:r w:rsidR="004A5066" w:rsidRPr="004A5066">
        <w:t xml:space="preserve">. </w:t>
      </w:r>
      <w:r w:rsidRPr="004A5066">
        <w:t>Первое высшее образование учит человека осваивать знания, а известная шутка вовсе определяет его как</w:t>
      </w:r>
      <w:r w:rsidR="004A5066">
        <w:t xml:space="preserve"> "</w:t>
      </w:r>
      <w:r w:rsidRPr="004A5066">
        <w:t>то, что остается в голове, когда забываешь все, чему тебя учили</w:t>
      </w:r>
      <w:r w:rsidR="004A5066">
        <w:t xml:space="preserve">". </w:t>
      </w:r>
      <w:r w:rsidRPr="004A5066">
        <w:t xml:space="preserve">Еще один спорный вопрос </w:t>
      </w:r>
      <w:r w:rsidR="004A5066">
        <w:t>-</w:t>
      </w:r>
      <w:r w:rsidRPr="004A5066">
        <w:t xml:space="preserve"> обучение в магистратуре людей с неэкономическим образованием, сдавших экзамен по программе бакалавриата</w:t>
      </w:r>
      <w:r w:rsidR="004A5066" w:rsidRPr="004A5066">
        <w:t xml:space="preserve">. </w:t>
      </w:r>
      <w:r w:rsidRPr="004A5066">
        <w:t>Действительно, обещание подготовить за два года из биолога или филолога, подготовившихся по нужным предметам за несколько месяцев до вступительных испытаний, профессионального руководителя того же уровня, что за шесть лет, вызывает определенные сомнения</w:t>
      </w:r>
      <w:r w:rsidR="004A5066" w:rsidRPr="004A5066">
        <w:t xml:space="preserve">. </w:t>
      </w:r>
      <w:r w:rsidRPr="004A5066">
        <w:t xml:space="preserve">И все же, несмотря на все противоречия, именно высшее образование включено в требования к кандидатам практически на все вакансии </w:t>
      </w:r>
      <w:r w:rsidR="004A5066">
        <w:t>-</w:t>
      </w:r>
      <w:r w:rsidRPr="004A5066">
        <w:t xml:space="preserve"> его наличие означает, что человек умеет учиться</w:t>
      </w:r>
      <w:r w:rsidR="004A5066" w:rsidRPr="004A5066">
        <w:t>.</w:t>
      </w:r>
    </w:p>
    <w:p w:rsidR="004A5066" w:rsidRDefault="00BE1D28" w:rsidP="000976FD">
      <w:pPr>
        <w:keepNext/>
        <w:widowControl w:val="0"/>
        <w:ind w:firstLine="709"/>
      </w:pPr>
      <w:r w:rsidRPr="004A5066">
        <w:t xml:space="preserve">Второй способ </w:t>
      </w:r>
      <w:r w:rsidR="004A5066">
        <w:t>-</w:t>
      </w:r>
      <w:r w:rsidRPr="004A5066">
        <w:t xml:space="preserve"> это профессиональная переподготовка, то есть дополнительное образование в объеме приблизительно 500 часов без присвоения дополнительной квалификации</w:t>
      </w:r>
      <w:r w:rsidR="004A5066" w:rsidRPr="004A5066">
        <w:t xml:space="preserve">. </w:t>
      </w:r>
      <w:r w:rsidRPr="004A5066">
        <w:t xml:space="preserve">Ее цель </w:t>
      </w:r>
      <w:r w:rsidR="004A5066">
        <w:t>-</w:t>
      </w:r>
      <w:r w:rsidRPr="004A5066">
        <w:t xml:space="preserve"> введение в профессию менеджера, развитие у студента практических навыков, расширение его кругозора</w:t>
      </w:r>
      <w:r w:rsidR="004A5066" w:rsidRPr="004A5066">
        <w:t xml:space="preserve">. </w:t>
      </w:r>
      <w:r w:rsidRPr="004A5066">
        <w:t>В результате прохождения такой программы, хоть и не приобретая сертификатов и дипломов, человек получает возможность профессионально сориентироваться в том, что ему придется делать на практике, раскрепоститься и почувствовать себя увереннее</w:t>
      </w:r>
      <w:r w:rsidR="004A5066" w:rsidRPr="004A5066">
        <w:t xml:space="preserve">. </w:t>
      </w:r>
      <w:r w:rsidRPr="004A5066">
        <w:t xml:space="preserve">Наиболее известные зарубежные программы такого типа </w:t>
      </w:r>
      <w:r w:rsidR="004A5066">
        <w:t>-</w:t>
      </w:r>
      <w:r w:rsidRPr="004A5066">
        <w:t xml:space="preserve"> это трехмесячная программа Гарвардской школы бизнеса по интенсивному очному обучению менеджменту и десятимесячная программа Массачусетского технологического института</w:t>
      </w:r>
      <w:r w:rsidR="004A5066" w:rsidRPr="004A5066">
        <w:t xml:space="preserve">. </w:t>
      </w:r>
      <w:r w:rsidRPr="004A5066">
        <w:t>Они могут сыграть свою роль при перемещении менеджера из среднего в высшее звено управления, но не относятся к программам с присвоением степени</w:t>
      </w:r>
      <w:r w:rsidR="004A5066" w:rsidRPr="004A5066">
        <w:t>.</w:t>
      </w:r>
    </w:p>
    <w:p w:rsidR="004A5066" w:rsidRDefault="00BE1D28" w:rsidP="000976FD">
      <w:pPr>
        <w:keepNext/>
        <w:widowControl w:val="0"/>
        <w:ind w:firstLine="709"/>
      </w:pPr>
      <w:r w:rsidRPr="004A5066">
        <w:t>Третий тип услуг бизнес</w:t>
      </w:r>
      <w:r w:rsidR="004A5066" w:rsidRPr="004A5066">
        <w:t xml:space="preserve"> - </w:t>
      </w:r>
      <w:r w:rsidRPr="004A5066">
        <w:t>образования объединяет множество краткосрочных программ, тренингов и семинаров</w:t>
      </w:r>
      <w:r w:rsidR="004A5066" w:rsidRPr="004A5066">
        <w:t xml:space="preserve">. </w:t>
      </w:r>
      <w:r w:rsidRPr="004A5066">
        <w:t>По их результатам выдаются удостоверения о повышении квалификации или сертификаты об участии в программе</w:t>
      </w:r>
      <w:r w:rsidR="004A5066" w:rsidRPr="004A5066">
        <w:t xml:space="preserve">. </w:t>
      </w:r>
      <w:r w:rsidRPr="004A5066">
        <w:t>Ориентированы они на практическое изучение актуальных проблем в отрасли профессиональной деятельности руководителя, конкретного производства, специфических методик</w:t>
      </w:r>
      <w:r w:rsidR="004A5066" w:rsidRPr="004A5066">
        <w:t xml:space="preserve">. </w:t>
      </w:r>
      <w:r w:rsidRPr="004A5066">
        <w:t xml:space="preserve">Пожалуй, это наиболее популярный сектор рынка, предлагающий обновление знаний, приобретение новых навыков, ознакомление с последними тенденциями в области управления и </w:t>
      </w:r>
      <w:r w:rsidR="004A5066">
        <w:t>т.д.</w:t>
      </w:r>
    </w:p>
    <w:p w:rsidR="004A5066" w:rsidRDefault="00BE1D28" w:rsidP="000976FD">
      <w:pPr>
        <w:keepNext/>
        <w:widowControl w:val="0"/>
        <w:ind w:firstLine="709"/>
      </w:pPr>
      <w:r w:rsidRPr="004A5066">
        <w:t>В последнюю, четвертую, категорию целесообразно выделить MBA</w:t>
      </w:r>
      <w:r w:rsidR="004A5066">
        <w:t xml:space="preserve"> (</w:t>
      </w:r>
      <w:r w:rsidRPr="004A5066">
        <w:t>Master of Business Administration</w:t>
      </w:r>
      <w:r w:rsidR="004A5066" w:rsidRPr="004A5066">
        <w:t xml:space="preserve">). </w:t>
      </w:r>
      <w:r w:rsidRPr="004A5066">
        <w:t>Вообще говоря, именно эта престижнейшая программа составляет основу рынка бизнес</w:t>
      </w:r>
      <w:r w:rsidR="004A5066" w:rsidRPr="004A5066">
        <w:t xml:space="preserve"> - </w:t>
      </w:r>
      <w:r w:rsidRPr="004A5066">
        <w:t>образования во всем мире</w:t>
      </w:r>
      <w:r w:rsidR="004A5066" w:rsidRPr="004A5066">
        <w:t xml:space="preserve">. </w:t>
      </w:r>
      <w:r w:rsidRPr="004A5066">
        <w:t>Главное отличие программ МВА от других программ дополнительного образования заключено в том, что, во-первых, здесь акцент делается на практических интерактивных занятиях</w:t>
      </w:r>
      <w:r w:rsidR="004A5066">
        <w:t xml:space="preserve"> (</w:t>
      </w:r>
      <w:r w:rsidRPr="004A5066">
        <w:t>тренингах, кейсах</w:t>
      </w:r>
      <w:r w:rsidR="004A5066" w:rsidRPr="004A5066">
        <w:t>),</w:t>
      </w:r>
      <w:r w:rsidRPr="004A5066">
        <w:t xml:space="preserve"> а, во-вторых, результаты обучения во многом зависят от активности самого слушателя</w:t>
      </w:r>
      <w:r w:rsidR="004A5066" w:rsidRPr="004A5066">
        <w:t xml:space="preserve">. </w:t>
      </w:r>
      <w:r w:rsidRPr="004A5066">
        <w:t>Тонкость в том, что человек, имеющий второе высшее образование,</w:t>
      </w:r>
      <w:r w:rsidR="004A5066" w:rsidRPr="004A5066">
        <w:t xml:space="preserve"> - </w:t>
      </w:r>
      <w:r w:rsidRPr="004A5066">
        <w:t>это специалист, который обладает знаниями</w:t>
      </w:r>
      <w:r w:rsidR="004A5066" w:rsidRPr="004A5066">
        <w:t xml:space="preserve">. </w:t>
      </w:r>
      <w:r w:rsidRPr="004A5066">
        <w:t>А задача школ МВА</w:t>
      </w:r>
      <w:r w:rsidR="004A5066" w:rsidRPr="004A5066">
        <w:t xml:space="preserve"> - </w:t>
      </w:r>
      <w:r w:rsidRPr="004A5066">
        <w:t>научить человека не знать, а быть</w:t>
      </w:r>
      <w:r w:rsidR="004A5066" w:rsidRPr="004A5066">
        <w:t xml:space="preserve"> - </w:t>
      </w:r>
      <w:r w:rsidRPr="004A5066">
        <w:t>стратегом, менеджером, руководителем</w:t>
      </w:r>
      <w:r w:rsidR="004A5066" w:rsidRPr="004A5066">
        <w:t xml:space="preserve">. </w:t>
      </w:r>
      <w:r w:rsidRPr="004A5066">
        <w:t xml:space="preserve">Основная ценность программы </w:t>
      </w:r>
      <w:r w:rsidR="004A5066">
        <w:t>-</w:t>
      </w:r>
      <w:r w:rsidRPr="004A5066">
        <w:t xml:space="preserve"> в том, что степень MBA является ощутимым толчком к развитию карьеры менеджера среднего или высшего звена и создает прекрасные условия для достижения высот в предпринимательской деятельности</w:t>
      </w:r>
      <w:r w:rsidR="004A5066" w:rsidRPr="004A5066">
        <w:t xml:space="preserve">. </w:t>
      </w:r>
      <w:r w:rsidRPr="004A5066">
        <w:t>Официальное принятие этой программы в России потребовало многих усилий, и с 2004 года законодательством Российской Федерации квалификация</w:t>
      </w:r>
      <w:r w:rsidR="004A5066">
        <w:t xml:space="preserve"> "</w:t>
      </w:r>
      <w:r w:rsidRPr="004A5066">
        <w:t>Мастер делового администрирования</w:t>
      </w:r>
      <w:r w:rsidR="004A5066">
        <w:t xml:space="preserve">" </w:t>
      </w:r>
      <w:r w:rsidRPr="004A5066">
        <w:t>была закреплена как дополнительная к базовому высшему образованию</w:t>
      </w:r>
      <w:r w:rsidR="004A5066" w:rsidRPr="004A5066">
        <w:t xml:space="preserve">. </w:t>
      </w:r>
      <w:r w:rsidRPr="004A5066">
        <w:t>С тех пор процесс распространения MBA в России существенно ускорился, и в 2007 году число успешно закончивших школы МВА составило около пяти тысяч человек</w:t>
      </w:r>
      <w:r w:rsidR="004A5066" w:rsidRPr="004A5066">
        <w:t>.</w:t>
      </w:r>
    </w:p>
    <w:p w:rsidR="004A5066" w:rsidRDefault="00BE1D28" w:rsidP="000976FD">
      <w:pPr>
        <w:keepNext/>
        <w:widowControl w:val="0"/>
        <w:ind w:firstLine="709"/>
      </w:pPr>
      <w:r w:rsidRPr="004A5066">
        <w:t xml:space="preserve">Резюмируя, можно сказать, что высшее образование учит думать, профессиональная подготовка </w:t>
      </w:r>
      <w:r w:rsidR="004A5066">
        <w:t>-</w:t>
      </w:r>
      <w:r w:rsidRPr="004A5066">
        <w:t xml:space="preserve"> где искать ответ на поставленный вопрос, краткосрочные программы дают конкретные и точные правила действий в проблемных ситуациях, а MBA готовит профессиональных руководителей</w:t>
      </w:r>
      <w:r w:rsidR="004A5066" w:rsidRPr="004A5066">
        <w:t>.</w:t>
      </w:r>
    </w:p>
    <w:p w:rsidR="004A5066" w:rsidRDefault="004A5066" w:rsidP="000976FD">
      <w:pPr>
        <w:keepNext/>
        <w:widowControl w:val="0"/>
        <w:ind w:firstLine="709"/>
      </w:pPr>
      <w:bookmarkStart w:id="6" w:name="_Toc215230519"/>
    </w:p>
    <w:p w:rsidR="00BE1D28" w:rsidRPr="004A5066" w:rsidRDefault="00BE1D28" w:rsidP="000976FD">
      <w:pPr>
        <w:pStyle w:val="2"/>
        <w:widowControl w:val="0"/>
      </w:pPr>
      <w:bookmarkStart w:id="7" w:name="_Toc264233307"/>
      <w:r w:rsidRPr="004A5066">
        <w:t>Конкуренция на рынке и его концентрация</w:t>
      </w:r>
      <w:bookmarkEnd w:id="6"/>
      <w:bookmarkEnd w:id="7"/>
    </w:p>
    <w:p w:rsidR="004A5066" w:rsidRDefault="004A5066" w:rsidP="000976FD">
      <w:pPr>
        <w:keepNext/>
        <w:widowControl w:val="0"/>
        <w:ind w:firstLine="709"/>
      </w:pPr>
    </w:p>
    <w:p w:rsidR="004A5066" w:rsidRDefault="00BE1D28" w:rsidP="000976FD">
      <w:pPr>
        <w:keepNext/>
        <w:widowControl w:val="0"/>
        <w:ind w:firstLine="709"/>
      </w:pPr>
      <w:r w:rsidRPr="004A5066">
        <w:t xml:space="preserve">Вопрос о конкуренции </w:t>
      </w:r>
      <w:r w:rsidR="004A5066">
        <w:t>-</w:t>
      </w:r>
      <w:r w:rsidRPr="004A5066">
        <w:t xml:space="preserve"> один из наиболее актуальных, о каком рынке ни шла бы речь</w:t>
      </w:r>
      <w:r w:rsidR="004A5066" w:rsidRPr="004A5066">
        <w:t xml:space="preserve">. </w:t>
      </w:r>
      <w:r w:rsidRPr="004A5066">
        <w:t>За последние двадцать лет количество высших учебных заведений в России увеличилось почти в два раза</w:t>
      </w:r>
      <w:r w:rsidR="004A5066" w:rsidRPr="004A5066">
        <w:t xml:space="preserve">. </w:t>
      </w:r>
      <w:r w:rsidRPr="004A5066">
        <w:t>Почему</w:t>
      </w:r>
      <w:r w:rsidR="004A5066" w:rsidRPr="004A5066">
        <w:t xml:space="preserve">? </w:t>
      </w:r>
      <w:r w:rsidRPr="004A5066">
        <w:t>Основная причина в том, что появилась возможность предоставлять образовательные услуги на платной основе</w:t>
      </w:r>
      <w:r w:rsidR="004A5066" w:rsidRPr="004A5066">
        <w:t xml:space="preserve">. </w:t>
      </w:r>
      <w:r w:rsidRPr="004A5066">
        <w:t>У государственных вузов появился новый источник финансирования, помимо государственного бюджета</w:t>
      </w:r>
      <w:r w:rsidR="004A5066" w:rsidRPr="004A5066">
        <w:t xml:space="preserve">. </w:t>
      </w:r>
      <w:r w:rsidRPr="004A5066">
        <w:t>На сегодняшний день объемы платного приема составляют около 40% от общего количества зачисленных в государственные университеты, институты и колледжи</w:t>
      </w:r>
      <w:r w:rsidR="004A5066" w:rsidRPr="004A5066">
        <w:t xml:space="preserve">. </w:t>
      </w:r>
      <w:r w:rsidRPr="004A5066">
        <w:t>Кроме того, появилось множество негосударственных вузов, где по приблизительным подсчетам обучается около 11% студентов</w:t>
      </w:r>
      <w:r w:rsidR="004A5066" w:rsidRPr="004A5066">
        <w:t>.</w:t>
      </w:r>
    </w:p>
    <w:p w:rsidR="004A5066" w:rsidRDefault="00BE1D28" w:rsidP="000976FD">
      <w:pPr>
        <w:keepNext/>
        <w:widowControl w:val="0"/>
        <w:ind w:firstLine="709"/>
      </w:pPr>
      <w:r w:rsidRPr="004A5066">
        <w:t>Существуют вузы, у выпускников которых вне зависимости от наличия какой-либо дополнительной подготовки как правило нет проблем с трудоустройством</w:t>
      </w:r>
      <w:r w:rsidR="004A5066" w:rsidRPr="004A5066">
        <w:t xml:space="preserve">. </w:t>
      </w:r>
      <w:r w:rsidRPr="004A5066">
        <w:t>Результатом исследования, проведенного Советом ректоров России и Минобразования Российской Федерации, стал рейтинг высших учебных заведений, выпускники которых быстрее и легче остальных находят работу с достойной заработной платой</w:t>
      </w:r>
      <w:r w:rsidR="004A5066" w:rsidRPr="004A5066">
        <w:t xml:space="preserve">. </w:t>
      </w:r>
      <w:r w:rsidRPr="004A5066">
        <w:t>Лидерами рейтинга стали</w:t>
      </w:r>
      <w:r w:rsidR="004A5066">
        <w:t xml:space="preserve"> (</w:t>
      </w:r>
      <w:r w:rsidRPr="004A5066">
        <w:t>в алфавитном порядке</w:t>
      </w:r>
      <w:r w:rsidR="004A5066" w:rsidRPr="004A5066">
        <w:t>):</w:t>
      </w:r>
    </w:p>
    <w:p w:rsidR="004A5066" w:rsidRDefault="00BE1D28" w:rsidP="000976FD">
      <w:pPr>
        <w:keepNext/>
        <w:widowControl w:val="0"/>
        <w:ind w:firstLine="709"/>
      </w:pPr>
      <w:r w:rsidRPr="004A5066">
        <w:t>Белгородский государственный технологический университет имени В</w:t>
      </w:r>
      <w:r w:rsidR="004A5066">
        <w:t xml:space="preserve">.Г. </w:t>
      </w:r>
      <w:r w:rsidRPr="004A5066">
        <w:t>Шухова</w:t>
      </w:r>
      <w:r w:rsidR="004A5066">
        <w:t xml:space="preserve"> (</w:t>
      </w:r>
      <w:r w:rsidRPr="004A5066">
        <w:t>БГТУ</w:t>
      </w:r>
      <w:r w:rsidR="004A5066" w:rsidRPr="004A5066">
        <w:t>)</w:t>
      </w:r>
    </w:p>
    <w:p w:rsidR="004A5066" w:rsidRDefault="00BE1D28" w:rsidP="000976FD">
      <w:pPr>
        <w:keepNext/>
        <w:widowControl w:val="0"/>
        <w:ind w:firstLine="709"/>
      </w:pPr>
      <w:r w:rsidRPr="004A5066">
        <w:t>Воронежский государственный университет</w:t>
      </w:r>
      <w:r w:rsidR="004A5066">
        <w:t xml:space="preserve"> (</w:t>
      </w:r>
      <w:r w:rsidRPr="004A5066">
        <w:t>ВГУ</w:t>
      </w:r>
      <w:r w:rsidR="004A5066" w:rsidRPr="004A5066">
        <w:t>)</w:t>
      </w:r>
    </w:p>
    <w:p w:rsidR="004A5066" w:rsidRDefault="00BE1D28" w:rsidP="000976FD">
      <w:pPr>
        <w:keepNext/>
        <w:widowControl w:val="0"/>
        <w:ind w:firstLine="709"/>
      </w:pPr>
      <w:r w:rsidRPr="004A5066">
        <w:t xml:space="preserve">Государственный университет </w:t>
      </w:r>
      <w:r w:rsidR="004A5066">
        <w:t>-</w:t>
      </w:r>
      <w:r w:rsidRPr="004A5066">
        <w:t xml:space="preserve"> Высшая школа экономики</w:t>
      </w:r>
      <w:r w:rsidR="004A5066">
        <w:t xml:space="preserve"> (</w:t>
      </w:r>
      <w:r w:rsidRPr="004A5066">
        <w:t>ГУ-ВШЭ</w:t>
      </w:r>
      <w:r w:rsidR="004A5066" w:rsidRPr="004A5066">
        <w:t>)</w:t>
      </w:r>
    </w:p>
    <w:p w:rsidR="004A5066" w:rsidRDefault="00BE1D28" w:rsidP="000976FD">
      <w:pPr>
        <w:keepNext/>
        <w:widowControl w:val="0"/>
        <w:ind w:firstLine="709"/>
      </w:pPr>
      <w:r w:rsidRPr="004A5066">
        <w:t>Иркутский государственный технический университет</w:t>
      </w:r>
      <w:r w:rsidR="004A5066">
        <w:t xml:space="preserve"> (</w:t>
      </w:r>
      <w:r w:rsidRPr="004A5066">
        <w:t>ИрГТУ</w:t>
      </w:r>
      <w:r w:rsidR="004A5066" w:rsidRPr="004A5066">
        <w:t>)</w:t>
      </w:r>
    </w:p>
    <w:p w:rsidR="004A5066" w:rsidRDefault="00BE1D28" w:rsidP="000976FD">
      <w:pPr>
        <w:keepNext/>
        <w:widowControl w:val="0"/>
        <w:ind w:firstLine="709"/>
      </w:pPr>
      <w:r w:rsidRPr="004A5066">
        <w:t>Кузбасский государственный технический университет</w:t>
      </w:r>
      <w:r w:rsidR="004A5066">
        <w:t xml:space="preserve"> (</w:t>
      </w:r>
      <w:r w:rsidRPr="004A5066">
        <w:t>КузГТУ</w:t>
      </w:r>
      <w:r w:rsidR="004A5066" w:rsidRPr="004A5066">
        <w:t>)</w:t>
      </w:r>
    </w:p>
    <w:p w:rsidR="004A5066" w:rsidRDefault="00BE1D28" w:rsidP="000976FD">
      <w:pPr>
        <w:keepNext/>
        <w:widowControl w:val="0"/>
        <w:ind w:firstLine="709"/>
      </w:pPr>
      <w:r w:rsidRPr="004A5066">
        <w:t>Московский государственный строительный университет</w:t>
      </w:r>
      <w:r w:rsidR="004A5066">
        <w:t xml:space="preserve"> (</w:t>
      </w:r>
      <w:r w:rsidRPr="004A5066">
        <w:t>МГСУ</w:t>
      </w:r>
      <w:r w:rsidR="004A5066" w:rsidRPr="004A5066">
        <w:t>)</w:t>
      </w:r>
    </w:p>
    <w:p w:rsidR="004A5066" w:rsidRDefault="00BE1D28" w:rsidP="000976FD">
      <w:pPr>
        <w:keepNext/>
        <w:widowControl w:val="0"/>
        <w:ind w:firstLine="709"/>
      </w:pPr>
      <w:r w:rsidRPr="004A5066">
        <w:t xml:space="preserve">Московский государственный технический университет имени </w:t>
      </w:r>
      <w:r w:rsidR="004A5066">
        <w:t xml:space="preserve">Н.Э. </w:t>
      </w:r>
      <w:r w:rsidRPr="004A5066">
        <w:t>Баумана</w:t>
      </w:r>
      <w:r w:rsidR="004A5066">
        <w:t xml:space="preserve"> (</w:t>
      </w:r>
      <w:r w:rsidRPr="004A5066">
        <w:t>МГТУ</w:t>
      </w:r>
      <w:r w:rsidR="004A5066" w:rsidRPr="004A5066">
        <w:t>)</w:t>
      </w:r>
    </w:p>
    <w:p w:rsidR="004A5066" w:rsidRDefault="00BE1D28" w:rsidP="000976FD">
      <w:pPr>
        <w:keepNext/>
        <w:widowControl w:val="0"/>
        <w:ind w:firstLine="709"/>
      </w:pPr>
      <w:r w:rsidRPr="004A5066">
        <w:t>Московский государственный университет имени М</w:t>
      </w:r>
      <w:r w:rsidR="004A5066">
        <w:t xml:space="preserve">.В. </w:t>
      </w:r>
      <w:r w:rsidRPr="004A5066">
        <w:t>Ломоносова</w:t>
      </w:r>
      <w:r w:rsidR="004A5066">
        <w:t xml:space="preserve"> (</w:t>
      </w:r>
      <w:r w:rsidRPr="004A5066">
        <w:t>МГУ</w:t>
      </w:r>
      <w:r w:rsidR="004A5066" w:rsidRPr="004A5066">
        <w:t>)</w:t>
      </w:r>
    </w:p>
    <w:p w:rsidR="00BE1D28" w:rsidRPr="004A5066" w:rsidRDefault="00BE1D28" w:rsidP="000976FD">
      <w:pPr>
        <w:keepNext/>
        <w:widowControl w:val="0"/>
        <w:ind w:firstLine="709"/>
      </w:pPr>
      <w:r w:rsidRPr="004A5066">
        <w:t>Российский государственный университет нефти и газа имени И</w:t>
      </w:r>
      <w:r w:rsidR="004A5066">
        <w:t xml:space="preserve">.М. </w:t>
      </w:r>
      <w:r w:rsidRPr="004A5066">
        <w:t>Губкина</w:t>
      </w:r>
      <w:r w:rsidR="004A5066">
        <w:t xml:space="preserve"> (</w:t>
      </w:r>
      <w:r w:rsidRPr="004A5066">
        <w:t>РГУНГ</w:t>
      </w:r>
      <w:r w:rsidR="004A5066" w:rsidRPr="004A5066">
        <w:t xml:space="preserve">) </w:t>
      </w:r>
      <w:r w:rsidR="004A5066" w:rsidRPr="00AE7E46">
        <w:t>http://www.</w:t>
      </w:r>
      <w:r w:rsidR="00FD2BE1" w:rsidRPr="00AE7E46">
        <w:t>ucheba</w:t>
      </w:r>
      <w:r w:rsidR="004A5066" w:rsidRPr="00AE7E46">
        <w:t>.ru</w:t>
      </w:r>
      <w:r w:rsidR="00FD2BE1" w:rsidRPr="00AE7E46">
        <w:t>/r</w:t>
      </w:r>
      <w:r w:rsidR="004A5066" w:rsidRPr="00AE7E46">
        <w:t xml:space="preserve">. </w:t>
      </w:r>
      <w:r w:rsidR="00FD2BE1" w:rsidRPr="00AE7E46">
        <w:t>php</w:t>
      </w:r>
      <w:r w:rsidR="004A5066" w:rsidRPr="00AE7E46">
        <w:t>? www.</w:t>
      </w:r>
      <w:r w:rsidR="00FD2BE1" w:rsidRPr="00AE7E46">
        <w:t>ucheba</w:t>
      </w:r>
      <w:r w:rsidR="004A5066" w:rsidRPr="00AE7E46">
        <w:t>.ru</w:t>
      </w:r>
      <w:r w:rsidR="00FD2BE1" w:rsidRPr="00AE7E46">
        <w:t>/vuz/first-9315</w:t>
      </w:r>
      <w:r w:rsidR="004A5066" w:rsidRPr="00AE7E46">
        <w:t>.html</w:t>
      </w:r>
    </w:p>
    <w:p w:rsidR="004A5066" w:rsidRDefault="00BE1D28" w:rsidP="000976FD">
      <w:pPr>
        <w:keepNext/>
        <w:widowControl w:val="0"/>
        <w:ind w:firstLine="709"/>
      </w:pPr>
      <w:r w:rsidRPr="004A5066">
        <w:t>Санкт-Петербургский государственный архитектурно-строительный университет</w:t>
      </w:r>
      <w:r w:rsidR="004A5066">
        <w:t xml:space="preserve"> (</w:t>
      </w:r>
      <w:r w:rsidRPr="004A5066">
        <w:t>СПБГАСУ</w:t>
      </w:r>
      <w:r w:rsidR="004A5066" w:rsidRPr="004A5066">
        <w:t>)</w:t>
      </w:r>
    </w:p>
    <w:p w:rsidR="00BE1D28" w:rsidRPr="004A5066" w:rsidRDefault="00BE1D28" w:rsidP="000976FD">
      <w:pPr>
        <w:keepNext/>
        <w:widowControl w:val="0"/>
        <w:ind w:firstLine="709"/>
      </w:pPr>
      <w:r w:rsidRPr="004A5066">
        <w:t>Санкт-Петербургский государственный университет</w:t>
      </w:r>
      <w:r w:rsidR="004A5066">
        <w:t xml:space="preserve"> (</w:t>
      </w:r>
      <w:r w:rsidRPr="004A5066">
        <w:t>СПбГУ</w:t>
      </w:r>
      <w:r w:rsidR="004A5066" w:rsidRPr="004A5066">
        <w:t xml:space="preserve">) </w:t>
      </w:r>
      <w:r w:rsidR="004A5066" w:rsidRPr="00AE7E46">
        <w:t>http://www.</w:t>
      </w:r>
      <w:r w:rsidR="00FD2BE1" w:rsidRPr="00AE7E46">
        <w:t>ucheba</w:t>
      </w:r>
      <w:r w:rsidR="004A5066" w:rsidRPr="00AE7E46">
        <w:t>.ru</w:t>
      </w:r>
      <w:r w:rsidR="00FD2BE1" w:rsidRPr="00AE7E46">
        <w:t>/r</w:t>
      </w:r>
      <w:r w:rsidR="004A5066" w:rsidRPr="00AE7E46">
        <w:t xml:space="preserve">. </w:t>
      </w:r>
      <w:r w:rsidR="00FD2BE1" w:rsidRPr="00AE7E46">
        <w:t>php</w:t>
      </w:r>
      <w:r w:rsidR="004A5066" w:rsidRPr="00AE7E46">
        <w:t>? www.</w:t>
      </w:r>
      <w:r w:rsidR="00FD2BE1" w:rsidRPr="00AE7E46">
        <w:t>ucheba</w:t>
      </w:r>
      <w:r w:rsidR="004A5066" w:rsidRPr="00AE7E46">
        <w:t>.ru</w:t>
      </w:r>
      <w:r w:rsidR="00FD2BE1" w:rsidRPr="00AE7E46">
        <w:t>/vuz/first-9315</w:t>
      </w:r>
      <w:r w:rsidR="004A5066" w:rsidRPr="00AE7E46">
        <w:t>.html</w:t>
      </w:r>
    </w:p>
    <w:p w:rsidR="00BE1D28" w:rsidRPr="004A5066" w:rsidRDefault="00BE1D28" w:rsidP="000976FD">
      <w:pPr>
        <w:keepNext/>
        <w:widowControl w:val="0"/>
        <w:ind w:firstLine="709"/>
      </w:pPr>
      <w:r w:rsidRPr="004A5066">
        <w:t>Тульский государственный университет</w:t>
      </w:r>
      <w:r w:rsidR="004A5066">
        <w:t xml:space="preserve"> (</w:t>
      </w:r>
      <w:r w:rsidRPr="004A5066">
        <w:t>ТулГУ</w:t>
      </w:r>
      <w:r w:rsidR="004A5066" w:rsidRPr="004A5066">
        <w:t xml:space="preserve">) </w:t>
      </w:r>
      <w:r w:rsidR="004A5066" w:rsidRPr="00AE7E46">
        <w:t>http://www.</w:t>
      </w:r>
      <w:r w:rsidR="00FD2BE1" w:rsidRPr="00AE7E46">
        <w:t>ucheba</w:t>
      </w:r>
      <w:r w:rsidR="004A5066" w:rsidRPr="00AE7E46">
        <w:t>.ru</w:t>
      </w:r>
      <w:r w:rsidR="00FD2BE1" w:rsidRPr="00AE7E46">
        <w:t>/r</w:t>
      </w:r>
      <w:r w:rsidR="004A5066" w:rsidRPr="00AE7E46">
        <w:t xml:space="preserve">. </w:t>
      </w:r>
      <w:r w:rsidR="00FD2BE1" w:rsidRPr="00AE7E46">
        <w:t>php</w:t>
      </w:r>
      <w:r w:rsidR="004A5066" w:rsidRPr="00AE7E46">
        <w:t>? www.</w:t>
      </w:r>
      <w:r w:rsidR="00FD2BE1" w:rsidRPr="00AE7E46">
        <w:t>ucheba</w:t>
      </w:r>
      <w:r w:rsidR="004A5066" w:rsidRPr="00AE7E46">
        <w:t>.ru</w:t>
      </w:r>
      <w:r w:rsidR="00FD2BE1" w:rsidRPr="00AE7E46">
        <w:t>/vuz/first-9315</w:t>
      </w:r>
      <w:r w:rsidR="004A5066" w:rsidRPr="00AE7E46">
        <w:t>.html</w:t>
      </w:r>
    </w:p>
    <w:p w:rsidR="00BE1D28" w:rsidRPr="004A5066" w:rsidRDefault="00BE1D28" w:rsidP="000976FD">
      <w:pPr>
        <w:keepNext/>
        <w:widowControl w:val="0"/>
        <w:ind w:firstLine="709"/>
      </w:pPr>
      <w:r w:rsidRPr="004A5066">
        <w:t>Тюменский государственный нефтегазовый университет</w:t>
      </w:r>
      <w:r w:rsidR="004A5066">
        <w:t xml:space="preserve"> (</w:t>
      </w:r>
      <w:r w:rsidRPr="004A5066">
        <w:t>ТюмГНГУ</w:t>
      </w:r>
      <w:r w:rsidR="004A5066" w:rsidRPr="004A5066">
        <w:t xml:space="preserve">) </w:t>
      </w:r>
      <w:r w:rsidR="004A5066" w:rsidRPr="00AE7E46">
        <w:t>http://www.</w:t>
      </w:r>
      <w:r w:rsidR="00FD2BE1" w:rsidRPr="00AE7E46">
        <w:t>ucheba</w:t>
      </w:r>
      <w:r w:rsidR="004A5066" w:rsidRPr="00AE7E46">
        <w:t>.ru</w:t>
      </w:r>
      <w:r w:rsidR="00FD2BE1" w:rsidRPr="00AE7E46">
        <w:t>/r</w:t>
      </w:r>
      <w:r w:rsidR="004A5066" w:rsidRPr="00AE7E46">
        <w:t xml:space="preserve">. </w:t>
      </w:r>
      <w:r w:rsidR="00FD2BE1" w:rsidRPr="00AE7E46">
        <w:t>php</w:t>
      </w:r>
      <w:r w:rsidR="004A5066" w:rsidRPr="00AE7E46">
        <w:t>? www.</w:t>
      </w:r>
      <w:r w:rsidR="00FD2BE1" w:rsidRPr="00AE7E46">
        <w:t>ucheba</w:t>
      </w:r>
      <w:r w:rsidR="004A5066" w:rsidRPr="00AE7E46">
        <w:t>.ru</w:t>
      </w:r>
      <w:r w:rsidR="00FD2BE1" w:rsidRPr="00AE7E46">
        <w:t>/vuz/first-9315</w:t>
      </w:r>
      <w:r w:rsidR="004A5066" w:rsidRPr="00AE7E46">
        <w:t>.html</w:t>
      </w:r>
    </w:p>
    <w:p w:rsidR="004A5066" w:rsidRDefault="00BE1D28" w:rsidP="000976FD">
      <w:pPr>
        <w:keepNext/>
        <w:widowControl w:val="0"/>
        <w:ind w:firstLine="709"/>
      </w:pPr>
      <w:r w:rsidRPr="004A5066">
        <w:t>Уфимский государственный нефтяной технический университет</w:t>
      </w:r>
      <w:r w:rsidR="004A5066">
        <w:t xml:space="preserve"> (</w:t>
      </w:r>
      <w:r w:rsidRPr="004A5066">
        <w:t>УГНТУ</w:t>
      </w:r>
      <w:r w:rsidR="004A5066" w:rsidRPr="004A5066">
        <w:t>)</w:t>
      </w:r>
    </w:p>
    <w:p w:rsidR="00BE1D28" w:rsidRPr="004A5066" w:rsidRDefault="00BE1D28" w:rsidP="000976FD">
      <w:pPr>
        <w:keepNext/>
        <w:widowControl w:val="0"/>
        <w:ind w:firstLine="709"/>
      </w:pPr>
      <w:r w:rsidRPr="004A5066">
        <w:t>Финансовая академия при Правительстве Российской Федерации</w:t>
      </w:r>
      <w:r w:rsidR="004A5066">
        <w:t xml:space="preserve"> (</w:t>
      </w:r>
      <w:r w:rsidRPr="004A5066">
        <w:t>ФА при Правительстве РФ</w:t>
      </w:r>
      <w:r w:rsidR="004A5066" w:rsidRPr="004A5066">
        <w:t xml:space="preserve">) </w:t>
      </w:r>
      <w:r w:rsidR="004A5066" w:rsidRPr="00AE7E46">
        <w:t>http://www.</w:t>
      </w:r>
      <w:r w:rsidR="00FD2BE1" w:rsidRPr="00AE7E46">
        <w:t>ucheba</w:t>
      </w:r>
      <w:r w:rsidR="004A5066" w:rsidRPr="00AE7E46">
        <w:t>.ru</w:t>
      </w:r>
      <w:r w:rsidR="00FD2BE1" w:rsidRPr="00AE7E46">
        <w:t>/r</w:t>
      </w:r>
      <w:r w:rsidR="004A5066" w:rsidRPr="00AE7E46">
        <w:t xml:space="preserve">. </w:t>
      </w:r>
      <w:r w:rsidR="00FD2BE1" w:rsidRPr="00AE7E46">
        <w:t>php</w:t>
      </w:r>
      <w:r w:rsidR="004A5066" w:rsidRPr="00AE7E46">
        <w:t>? www.</w:t>
      </w:r>
      <w:r w:rsidR="00FD2BE1" w:rsidRPr="00AE7E46">
        <w:t>ucheba</w:t>
      </w:r>
      <w:r w:rsidR="004A5066" w:rsidRPr="00AE7E46">
        <w:t>.ru</w:t>
      </w:r>
      <w:r w:rsidR="00FD2BE1" w:rsidRPr="00AE7E46">
        <w:t>/vuz/first-9315</w:t>
      </w:r>
      <w:r w:rsidR="004A5066" w:rsidRPr="00AE7E46">
        <w:t>.html</w:t>
      </w:r>
    </w:p>
    <w:p w:rsidR="004A5066" w:rsidRDefault="00BE1D28" w:rsidP="000976FD">
      <w:pPr>
        <w:keepNext/>
        <w:widowControl w:val="0"/>
        <w:ind w:firstLine="709"/>
      </w:pPr>
      <w:r w:rsidRPr="004A5066">
        <w:t>Южно-Уральский государственный университет</w:t>
      </w:r>
      <w:r w:rsidR="004A5066">
        <w:t xml:space="preserve"> (</w:t>
      </w:r>
      <w:r w:rsidRPr="004A5066">
        <w:t>ЮУрГУ</w:t>
      </w:r>
      <w:r w:rsidR="004A5066" w:rsidRPr="004A5066">
        <w:t>).</w:t>
      </w:r>
    </w:p>
    <w:p w:rsidR="004A5066" w:rsidRDefault="00BE1D28" w:rsidP="000976FD">
      <w:pPr>
        <w:keepNext/>
        <w:widowControl w:val="0"/>
        <w:ind w:firstLine="709"/>
      </w:pPr>
      <w:r w:rsidRPr="004A5066">
        <w:t xml:space="preserve">Из 16 вузов, представленных в этом списке 5 московских, 2 петербургских, остальные 9 </w:t>
      </w:r>
      <w:r w:rsidR="004A5066">
        <w:t>- "</w:t>
      </w:r>
      <w:r w:rsidRPr="004A5066">
        <w:t>добротные</w:t>
      </w:r>
      <w:r w:rsidR="004A5066">
        <w:t xml:space="preserve">" </w:t>
      </w:r>
      <w:r w:rsidRPr="004A5066">
        <w:t>региональные</w:t>
      </w:r>
      <w:r w:rsidR="004A5066" w:rsidRPr="004A5066">
        <w:t xml:space="preserve">. </w:t>
      </w:r>
      <w:r w:rsidRPr="004A5066">
        <w:t xml:space="preserve">Столичный образовательный рынок вообще сильно отличается от общероссийского </w:t>
      </w:r>
      <w:r w:rsidR="004A5066">
        <w:t>-</w:t>
      </w:r>
      <w:r w:rsidRPr="004A5066">
        <w:t xml:space="preserve"> в частности, из-за налаженных контактов с зарубежными партнерами</w:t>
      </w:r>
      <w:r w:rsidR="004A5066" w:rsidRPr="004A5066">
        <w:t xml:space="preserve">. </w:t>
      </w:r>
      <w:r w:rsidRPr="004A5066">
        <w:t>Однако в последнее время наблюдается рост интереса столичных хед-хантеров к молодым специалистам из регионов</w:t>
      </w:r>
      <w:r w:rsidR="004A5066" w:rsidRPr="004A5066">
        <w:t xml:space="preserve">. </w:t>
      </w:r>
      <w:r w:rsidRPr="004A5066">
        <w:t xml:space="preserve">Объясняется он не только тем, что провинциалы </w:t>
      </w:r>
      <w:r w:rsidR="004A5066">
        <w:t>-</w:t>
      </w:r>
      <w:r w:rsidRPr="004A5066">
        <w:t xml:space="preserve"> более ответственные, целеустремленные и неприхотливые сотрудники, но и тем, что зачастую уровень их профессиональной подготовки подчас выше</w:t>
      </w:r>
      <w:r w:rsidR="004A5066" w:rsidRPr="004A5066">
        <w:t>.</w:t>
      </w:r>
    </w:p>
    <w:p w:rsidR="00BE1D28" w:rsidRDefault="00BE1D28" w:rsidP="000976FD">
      <w:pPr>
        <w:keepNext/>
        <w:widowControl w:val="0"/>
        <w:ind w:firstLine="709"/>
      </w:pPr>
      <w:r w:rsidRPr="004A5066">
        <w:t>Остановимся подробнее на конкуренции в сфере программ MBA</w:t>
      </w:r>
      <w:r w:rsidR="004A5066" w:rsidRPr="004A5066">
        <w:t xml:space="preserve">. </w:t>
      </w:r>
      <w:r w:rsidRPr="004A5066">
        <w:t>Как уже было отмечено, сегодня можно уверенно говорить, что этот образовательный сегмент в России сформировался, и является наиболее</w:t>
      </w:r>
      <w:r w:rsidR="004A5066">
        <w:t xml:space="preserve"> "</w:t>
      </w:r>
      <w:r w:rsidRPr="004A5066">
        <w:t>рыночным</w:t>
      </w:r>
      <w:r w:rsidR="004A5066">
        <w:t xml:space="preserve">", </w:t>
      </w:r>
      <w:r w:rsidRPr="004A5066">
        <w:t>потому что существует для рынка и по законам рынка</w:t>
      </w:r>
      <w:r w:rsidR="004A5066" w:rsidRPr="004A5066">
        <w:t xml:space="preserve">. </w:t>
      </w:r>
      <w:r w:rsidRPr="004A5066">
        <w:t>Отечественные школы получили общественное признание и успешно работают</w:t>
      </w:r>
      <w:r w:rsidR="004A5066" w:rsidRPr="004A5066">
        <w:t xml:space="preserve">. </w:t>
      </w:r>
      <w:r w:rsidRPr="004A5066">
        <w:t>Многие менеджеры имеют возможность повысить квалификацию и получить диплом МВА в России, без</w:t>
      </w:r>
      <w:r w:rsidR="004A5066">
        <w:t xml:space="preserve"> "</w:t>
      </w:r>
      <w:r w:rsidRPr="004A5066">
        <w:t>отрыва от производства</w:t>
      </w:r>
      <w:r w:rsidR="004A5066">
        <w:t xml:space="preserve">". </w:t>
      </w:r>
      <w:r w:rsidRPr="004A5066">
        <w:t>Ниже приведена сравнительная таблица различных организаций, предлагающих слушателям получить квалификацию Мастера делового администрирования</w:t>
      </w:r>
      <w:r w:rsidR="004A5066" w:rsidRPr="004A5066">
        <w:t xml:space="preserve">. </w:t>
      </w:r>
    </w:p>
    <w:p w:rsidR="004A5066" w:rsidRPr="004A5066" w:rsidRDefault="004A5066" w:rsidP="000976FD">
      <w:pPr>
        <w:keepNext/>
        <w:widowControl w:val="0"/>
        <w:ind w:firstLine="709"/>
      </w:pPr>
    </w:p>
    <w:tbl>
      <w:tblPr>
        <w:tblW w:w="4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2"/>
        <w:gridCol w:w="1244"/>
        <w:gridCol w:w="873"/>
        <w:gridCol w:w="831"/>
        <w:gridCol w:w="704"/>
        <w:gridCol w:w="523"/>
        <w:gridCol w:w="23"/>
        <w:gridCol w:w="2250"/>
        <w:gridCol w:w="23"/>
      </w:tblGrid>
      <w:tr w:rsidR="00BE1D28" w:rsidRPr="004A5066" w:rsidTr="002B727E">
        <w:trPr>
          <w:gridAfter w:val="1"/>
          <w:wAfter w:w="23" w:type="dxa"/>
          <w:jc w:val="center"/>
        </w:trPr>
        <w:tc>
          <w:tcPr>
            <w:tcW w:w="2692" w:type="dxa"/>
            <w:vMerge w:val="restart"/>
            <w:shd w:val="clear" w:color="auto" w:fill="auto"/>
          </w:tcPr>
          <w:p w:rsidR="00BE1D28" w:rsidRPr="004A5066" w:rsidRDefault="00BE1D28" w:rsidP="002B727E">
            <w:pPr>
              <w:pStyle w:val="afff6"/>
              <w:keepNext/>
              <w:widowControl w:val="0"/>
            </w:pPr>
            <w:r w:rsidRPr="004A5066">
              <w:t xml:space="preserve"> </w:t>
            </w:r>
          </w:p>
        </w:tc>
        <w:tc>
          <w:tcPr>
            <w:tcW w:w="1244" w:type="dxa"/>
            <w:vMerge w:val="restart"/>
            <w:shd w:val="clear" w:color="auto" w:fill="auto"/>
          </w:tcPr>
          <w:p w:rsidR="00BE1D28" w:rsidRPr="004A5066" w:rsidRDefault="00BE1D28" w:rsidP="002B727E">
            <w:pPr>
              <w:pStyle w:val="afff6"/>
              <w:keepNext/>
              <w:widowControl w:val="0"/>
            </w:pPr>
            <w:r w:rsidRPr="004A5066">
              <w:t xml:space="preserve">Название программы </w:t>
            </w:r>
          </w:p>
        </w:tc>
        <w:tc>
          <w:tcPr>
            <w:tcW w:w="873" w:type="dxa"/>
            <w:vMerge w:val="restart"/>
            <w:shd w:val="clear" w:color="auto" w:fill="auto"/>
            <w:textDirection w:val="btLr"/>
          </w:tcPr>
          <w:p w:rsidR="00BE1D28" w:rsidRPr="004A5066" w:rsidRDefault="00BE1D28" w:rsidP="002B727E">
            <w:pPr>
              <w:pStyle w:val="afff6"/>
              <w:keepNext/>
              <w:widowControl w:val="0"/>
              <w:ind w:left="113" w:right="113"/>
            </w:pPr>
            <w:r w:rsidRPr="004A5066">
              <w:t xml:space="preserve">Кол-во одновременно обучающихся студентов </w:t>
            </w:r>
          </w:p>
        </w:tc>
        <w:tc>
          <w:tcPr>
            <w:tcW w:w="831" w:type="dxa"/>
            <w:vMerge w:val="restart"/>
            <w:shd w:val="clear" w:color="auto" w:fill="auto"/>
            <w:textDirection w:val="btLr"/>
          </w:tcPr>
          <w:p w:rsidR="00BE1D28" w:rsidRPr="004A5066" w:rsidRDefault="00BE1D28" w:rsidP="002B727E">
            <w:pPr>
              <w:pStyle w:val="afff6"/>
              <w:keepNext/>
              <w:widowControl w:val="0"/>
              <w:ind w:left="113" w:right="113"/>
            </w:pPr>
            <w:r w:rsidRPr="004A5066">
              <w:t>Продолжительность программы</w:t>
            </w:r>
            <w:r w:rsidR="004A5066">
              <w:t xml:space="preserve"> (</w:t>
            </w:r>
            <w:r w:rsidRPr="004A5066">
              <w:t>ак</w:t>
            </w:r>
            <w:r w:rsidR="004A5066" w:rsidRPr="004A5066">
              <w:t xml:space="preserve">. </w:t>
            </w:r>
            <w:r w:rsidRPr="004A5066">
              <w:t>ч</w:t>
            </w:r>
            <w:r w:rsidR="004A5066" w:rsidRPr="004A5066">
              <w:t xml:space="preserve">) </w:t>
            </w:r>
          </w:p>
        </w:tc>
        <w:tc>
          <w:tcPr>
            <w:tcW w:w="1227" w:type="dxa"/>
            <w:gridSpan w:val="2"/>
            <w:shd w:val="clear" w:color="auto" w:fill="auto"/>
          </w:tcPr>
          <w:p w:rsidR="00BE1D28" w:rsidRPr="004A5066" w:rsidRDefault="00BE1D28" w:rsidP="002B727E">
            <w:pPr>
              <w:pStyle w:val="afff6"/>
              <w:keepNext/>
              <w:widowControl w:val="0"/>
            </w:pPr>
            <w:r w:rsidRPr="004A5066">
              <w:t xml:space="preserve">Диплом </w:t>
            </w:r>
          </w:p>
        </w:tc>
        <w:tc>
          <w:tcPr>
            <w:tcW w:w="2273" w:type="dxa"/>
            <w:gridSpan w:val="2"/>
            <w:shd w:val="clear" w:color="auto" w:fill="auto"/>
          </w:tcPr>
          <w:p w:rsidR="00BE1D28" w:rsidRPr="004A5066" w:rsidRDefault="00BE1D28" w:rsidP="002B727E">
            <w:pPr>
              <w:pStyle w:val="afff6"/>
              <w:keepNext/>
              <w:widowControl w:val="0"/>
            </w:pPr>
            <w:r w:rsidRPr="004A5066">
              <w:t xml:space="preserve">Стоимость обучения </w:t>
            </w:r>
          </w:p>
        </w:tc>
      </w:tr>
      <w:tr w:rsidR="00BE1D28" w:rsidRPr="004A5066" w:rsidTr="002B727E">
        <w:trPr>
          <w:cantSplit/>
          <w:trHeight w:val="2023"/>
          <w:jc w:val="center"/>
        </w:trPr>
        <w:tc>
          <w:tcPr>
            <w:tcW w:w="2692" w:type="dxa"/>
            <w:vMerge/>
            <w:shd w:val="clear" w:color="auto" w:fill="auto"/>
          </w:tcPr>
          <w:p w:rsidR="00BE1D28" w:rsidRPr="004A5066" w:rsidRDefault="00BE1D28" w:rsidP="002B727E">
            <w:pPr>
              <w:pStyle w:val="afff6"/>
              <w:keepNext/>
              <w:widowControl w:val="0"/>
            </w:pPr>
          </w:p>
        </w:tc>
        <w:tc>
          <w:tcPr>
            <w:tcW w:w="1244" w:type="dxa"/>
            <w:vMerge/>
            <w:shd w:val="clear" w:color="auto" w:fill="auto"/>
          </w:tcPr>
          <w:p w:rsidR="00BE1D28" w:rsidRPr="004A5066" w:rsidRDefault="00BE1D28" w:rsidP="002B727E">
            <w:pPr>
              <w:pStyle w:val="afff6"/>
              <w:keepNext/>
              <w:widowControl w:val="0"/>
            </w:pPr>
          </w:p>
        </w:tc>
        <w:tc>
          <w:tcPr>
            <w:tcW w:w="873" w:type="dxa"/>
            <w:vMerge/>
            <w:shd w:val="clear" w:color="auto" w:fill="auto"/>
          </w:tcPr>
          <w:p w:rsidR="00BE1D28" w:rsidRPr="004A5066" w:rsidRDefault="00BE1D28" w:rsidP="002B727E">
            <w:pPr>
              <w:pStyle w:val="afff6"/>
              <w:keepNext/>
              <w:widowControl w:val="0"/>
            </w:pPr>
          </w:p>
        </w:tc>
        <w:tc>
          <w:tcPr>
            <w:tcW w:w="831" w:type="dxa"/>
            <w:vMerge/>
            <w:shd w:val="clear" w:color="auto" w:fill="auto"/>
          </w:tcPr>
          <w:p w:rsidR="00BE1D28" w:rsidRPr="004A5066" w:rsidRDefault="00BE1D28" w:rsidP="002B727E">
            <w:pPr>
              <w:pStyle w:val="afff6"/>
              <w:keepNext/>
              <w:widowControl w:val="0"/>
            </w:pPr>
          </w:p>
        </w:tc>
        <w:tc>
          <w:tcPr>
            <w:tcW w:w="704" w:type="dxa"/>
            <w:shd w:val="clear" w:color="auto" w:fill="auto"/>
            <w:textDirection w:val="btLr"/>
          </w:tcPr>
          <w:p w:rsidR="00BE1D28" w:rsidRPr="004A5066" w:rsidRDefault="00BE1D28" w:rsidP="002B727E">
            <w:pPr>
              <w:pStyle w:val="afff6"/>
              <w:keepNext/>
              <w:widowControl w:val="0"/>
              <w:ind w:left="113" w:right="113"/>
            </w:pPr>
            <w:r w:rsidRPr="004A5066">
              <w:t>рос</w:t>
            </w:r>
            <w:r w:rsidR="004A5066" w:rsidRPr="004A5066">
              <w:t xml:space="preserve">. </w:t>
            </w:r>
            <w:r w:rsidR="00A37CD5">
              <w:t>г</w:t>
            </w:r>
            <w:r w:rsidRPr="004A5066">
              <w:t xml:space="preserve">особразца </w:t>
            </w:r>
          </w:p>
        </w:tc>
        <w:tc>
          <w:tcPr>
            <w:tcW w:w="546" w:type="dxa"/>
            <w:gridSpan w:val="2"/>
            <w:shd w:val="clear" w:color="auto" w:fill="auto"/>
          </w:tcPr>
          <w:p w:rsidR="00BE1D28" w:rsidRPr="004A5066" w:rsidRDefault="00BE1D28" w:rsidP="002B727E">
            <w:pPr>
              <w:pStyle w:val="afff6"/>
              <w:keepNext/>
              <w:widowControl w:val="0"/>
            </w:pPr>
            <w:r w:rsidRPr="004A5066">
              <w:t>зап</w:t>
            </w:r>
            <w:r w:rsidR="004A5066" w:rsidRPr="004A5066">
              <w:t xml:space="preserve">. </w:t>
            </w:r>
          </w:p>
        </w:tc>
        <w:tc>
          <w:tcPr>
            <w:tcW w:w="2273" w:type="dxa"/>
            <w:gridSpan w:val="2"/>
            <w:shd w:val="clear" w:color="auto" w:fill="auto"/>
          </w:tcPr>
          <w:p w:rsidR="00BE1D28" w:rsidRPr="004A5066" w:rsidRDefault="00BE1D28" w:rsidP="002B727E">
            <w:pPr>
              <w:pStyle w:val="afff6"/>
              <w:keepNext/>
              <w:widowControl w:val="0"/>
            </w:pPr>
          </w:p>
        </w:tc>
      </w:tr>
      <w:tr w:rsidR="00BE1D28" w:rsidRPr="004A5066" w:rsidTr="002B727E">
        <w:trPr>
          <w:jc w:val="center"/>
        </w:trPr>
        <w:tc>
          <w:tcPr>
            <w:tcW w:w="2692" w:type="dxa"/>
            <w:shd w:val="clear" w:color="auto" w:fill="auto"/>
          </w:tcPr>
          <w:p w:rsidR="00BE1D28" w:rsidRPr="004A5066" w:rsidRDefault="00BE1D28" w:rsidP="002B727E">
            <w:pPr>
              <w:pStyle w:val="afff6"/>
              <w:keepNext/>
              <w:widowControl w:val="0"/>
            </w:pPr>
            <w:r w:rsidRPr="004A5066">
              <w:t>Московская международная высшая школа бизнеса</w:t>
            </w:r>
            <w:r w:rsidR="004A5066">
              <w:t xml:space="preserve"> "</w:t>
            </w:r>
            <w:r w:rsidRPr="004A5066">
              <w:t>МИРБИС</w:t>
            </w:r>
            <w:r w:rsidR="004A5066">
              <w:t xml:space="preserve">" </w:t>
            </w:r>
          </w:p>
        </w:tc>
        <w:tc>
          <w:tcPr>
            <w:tcW w:w="1244" w:type="dxa"/>
            <w:shd w:val="clear" w:color="auto" w:fill="auto"/>
          </w:tcPr>
          <w:p w:rsidR="00BE1D28" w:rsidRPr="004A5066" w:rsidRDefault="00BE1D28" w:rsidP="002B727E">
            <w:pPr>
              <w:pStyle w:val="afff6"/>
              <w:keepNext/>
              <w:widowControl w:val="0"/>
            </w:pPr>
            <w:r w:rsidRPr="004A5066">
              <w:t xml:space="preserve">MBA </w:t>
            </w:r>
          </w:p>
        </w:tc>
        <w:tc>
          <w:tcPr>
            <w:tcW w:w="873" w:type="dxa"/>
            <w:shd w:val="clear" w:color="auto" w:fill="auto"/>
          </w:tcPr>
          <w:p w:rsidR="00BE1D28" w:rsidRPr="004A5066" w:rsidRDefault="00BE1D28" w:rsidP="002B727E">
            <w:pPr>
              <w:pStyle w:val="afff6"/>
              <w:keepNext/>
              <w:widowControl w:val="0"/>
            </w:pPr>
            <w:r w:rsidRPr="004A5066">
              <w:t xml:space="preserve">1266 </w:t>
            </w:r>
          </w:p>
        </w:tc>
        <w:tc>
          <w:tcPr>
            <w:tcW w:w="831" w:type="dxa"/>
            <w:shd w:val="clear" w:color="auto" w:fill="auto"/>
          </w:tcPr>
          <w:p w:rsidR="00BE1D28" w:rsidRPr="004A5066" w:rsidRDefault="00BE1D28" w:rsidP="002B727E">
            <w:pPr>
              <w:pStyle w:val="afff6"/>
              <w:keepNext/>
              <w:widowControl w:val="0"/>
            </w:pPr>
            <w:r w:rsidRPr="004A5066">
              <w:t xml:space="preserve">995 </w:t>
            </w:r>
          </w:p>
        </w:tc>
        <w:tc>
          <w:tcPr>
            <w:tcW w:w="704" w:type="dxa"/>
            <w:shd w:val="clear" w:color="auto" w:fill="auto"/>
          </w:tcPr>
          <w:p w:rsidR="00BE1D28" w:rsidRPr="004A5066" w:rsidRDefault="00BE1D28" w:rsidP="002B727E">
            <w:pPr>
              <w:pStyle w:val="afff6"/>
              <w:keepNext/>
              <w:widowControl w:val="0"/>
            </w:pPr>
            <w:r w:rsidRPr="004A5066">
              <w:t xml:space="preserve">+ </w:t>
            </w:r>
          </w:p>
        </w:tc>
        <w:tc>
          <w:tcPr>
            <w:tcW w:w="546" w:type="dxa"/>
            <w:gridSpan w:val="2"/>
            <w:shd w:val="clear" w:color="auto" w:fill="auto"/>
          </w:tcPr>
          <w:p w:rsidR="00BE1D28" w:rsidRPr="004A5066" w:rsidRDefault="00BE1D28" w:rsidP="002B727E">
            <w:pPr>
              <w:pStyle w:val="afff6"/>
              <w:keepNext/>
              <w:widowControl w:val="0"/>
            </w:pPr>
            <w:r w:rsidRPr="004A5066">
              <w:t xml:space="preserve">+ </w:t>
            </w:r>
          </w:p>
        </w:tc>
        <w:tc>
          <w:tcPr>
            <w:tcW w:w="2273" w:type="dxa"/>
            <w:gridSpan w:val="2"/>
            <w:shd w:val="clear" w:color="auto" w:fill="auto"/>
          </w:tcPr>
          <w:p w:rsidR="00BE1D28" w:rsidRPr="004A5066" w:rsidRDefault="00BE1D28" w:rsidP="002B727E">
            <w:pPr>
              <w:pStyle w:val="afff6"/>
              <w:keepNext/>
              <w:widowControl w:val="0"/>
            </w:pPr>
            <w:r w:rsidRPr="004A5066">
              <w:t>вечерняя</w:t>
            </w:r>
            <w:r w:rsidR="004A5066" w:rsidRPr="004A5066">
              <w:t xml:space="preserve"> - </w:t>
            </w:r>
            <w:r w:rsidRPr="004A5066">
              <w:t>$9500, модульная</w:t>
            </w:r>
            <w:r w:rsidR="004A5066" w:rsidRPr="004A5066">
              <w:t xml:space="preserve"> - </w:t>
            </w:r>
            <w:r w:rsidRPr="004A5066">
              <w:t>$9000, + 1980 евро за диплом London Metropolitan University</w:t>
            </w:r>
            <w:r w:rsidR="004A5066">
              <w:t xml:space="preserve"> (</w:t>
            </w:r>
            <w:r w:rsidRPr="004A5066">
              <w:t>Великобритания</w:t>
            </w:r>
            <w:r w:rsidR="004A5066" w:rsidRPr="004A5066">
              <w:t xml:space="preserve">) </w:t>
            </w:r>
          </w:p>
        </w:tc>
      </w:tr>
      <w:tr w:rsidR="00BE1D28" w:rsidRPr="004A5066" w:rsidTr="002B727E">
        <w:trPr>
          <w:jc w:val="center"/>
        </w:trPr>
        <w:tc>
          <w:tcPr>
            <w:tcW w:w="2692" w:type="dxa"/>
            <w:shd w:val="clear" w:color="auto" w:fill="auto"/>
          </w:tcPr>
          <w:p w:rsidR="00BE1D28" w:rsidRPr="004A5066" w:rsidRDefault="00BE1D28" w:rsidP="002B727E">
            <w:pPr>
              <w:pStyle w:val="afff6"/>
              <w:keepNext/>
              <w:widowControl w:val="0"/>
            </w:pPr>
            <w:r w:rsidRPr="004A5066">
              <w:t xml:space="preserve">Высшая коммерческая школа МЭРТ РФ </w:t>
            </w:r>
          </w:p>
        </w:tc>
        <w:tc>
          <w:tcPr>
            <w:tcW w:w="1244" w:type="dxa"/>
            <w:shd w:val="clear" w:color="auto" w:fill="auto"/>
          </w:tcPr>
          <w:p w:rsidR="00BE1D28" w:rsidRPr="004A5066" w:rsidRDefault="00BE1D28" w:rsidP="002B727E">
            <w:pPr>
              <w:pStyle w:val="afff6"/>
              <w:keepNext/>
              <w:widowControl w:val="0"/>
            </w:pPr>
            <w:r w:rsidRPr="004A5066">
              <w:t xml:space="preserve">Мастер делового администрирования </w:t>
            </w:r>
          </w:p>
        </w:tc>
        <w:tc>
          <w:tcPr>
            <w:tcW w:w="873" w:type="dxa"/>
            <w:shd w:val="clear" w:color="auto" w:fill="auto"/>
          </w:tcPr>
          <w:p w:rsidR="00BE1D28" w:rsidRPr="004A5066" w:rsidRDefault="00BE1D28" w:rsidP="002B727E">
            <w:pPr>
              <w:pStyle w:val="afff6"/>
              <w:keepNext/>
              <w:widowControl w:val="0"/>
            </w:pPr>
            <w:r w:rsidRPr="004A5066">
              <w:t xml:space="preserve">120 </w:t>
            </w:r>
          </w:p>
        </w:tc>
        <w:tc>
          <w:tcPr>
            <w:tcW w:w="831" w:type="dxa"/>
            <w:shd w:val="clear" w:color="auto" w:fill="auto"/>
          </w:tcPr>
          <w:p w:rsidR="00BE1D28" w:rsidRPr="004A5066" w:rsidRDefault="00BE1D28" w:rsidP="002B727E">
            <w:pPr>
              <w:pStyle w:val="afff6"/>
              <w:keepNext/>
              <w:widowControl w:val="0"/>
            </w:pPr>
            <w:r w:rsidRPr="004A5066">
              <w:t xml:space="preserve">1000 </w:t>
            </w:r>
          </w:p>
        </w:tc>
        <w:tc>
          <w:tcPr>
            <w:tcW w:w="704" w:type="dxa"/>
            <w:shd w:val="clear" w:color="auto" w:fill="auto"/>
          </w:tcPr>
          <w:p w:rsidR="00BE1D28" w:rsidRPr="004A5066" w:rsidRDefault="00BE1D28" w:rsidP="002B727E">
            <w:pPr>
              <w:pStyle w:val="afff6"/>
              <w:keepNext/>
              <w:widowControl w:val="0"/>
            </w:pPr>
            <w:r w:rsidRPr="004A5066">
              <w:t xml:space="preserve">+ </w:t>
            </w:r>
          </w:p>
        </w:tc>
        <w:tc>
          <w:tcPr>
            <w:tcW w:w="546" w:type="dxa"/>
            <w:gridSpan w:val="2"/>
            <w:shd w:val="clear" w:color="auto" w:fill="auto"/>
          </w:tcPr>
          <w:p w:rsidR="00BE1D28" w:rsidRPr="004A5066" w:rsidRDefault="00BE1D28" w:rsidP="002B727E">
            <w:pPr>
              <w:pStyle w:val="afff6"/>
              <w:keepNext/>
              <w:widowControl w:val="0"/>
            </w:pPr>
            <w:r w:rsidRPr="004A5066">
              <w:t xml:space="preserve">+ </w:t>
            </w:r>
          </w:p>
        </w:tc>
        <w:tc>
          <w:tcPr>
            <w:tcW w:w="2273" w:type="dxa"/>
            <w:gridSpan w:val="2"/>
            <w:shd w:val="clear" w:color="auto" w:fill="auto"/>
          </w:tcPr>
          <w:p w:rsidR="00BE1D28" w:rsidRPr="004A5066" w:rsidRDefault="00BE1D28" w:rsidP="002B727E">
            <w:pPr>
              <w:pStyle w:val="afff6"/>
              <w:keepNext/>
              <w:widowControl w:val="0"/>
            </w:pPr>
            <w:r w:rsidRPr="004A5066">
              <w:t>$10 200 + 1000 евро за диплом Европейского института международного менеджмента</w:t>
            </w:r>
            <w:r w:rsidR="004A5066">
              <w:t xml:space="preserve"> (</w:t>
            </w:r>
            <w:r w:rsidRPr="004A5066">
              <w:t>IEMI</w:t>
            </w:r>
            <w:r w:rsidR="004A5066" w:rsidRPr="004A5066">
              <w:t>,</w:t>
            </w:r>
            <w:r w:rsidRPr="004A5066">
              <w:t xml:space="preserve"> Франция</w:t>
            </w:r>
            <w:r w:rsidR="004A5066" w:rsidRPr="004A5066">
              <w:t xml:space="preserve">) </w:t>
            </w:r>
          </w:p>
        </w:tc>
      </w:tr>
      <w:tr w:rsidR="00BE1D28" w:rsidRPr="004A5066" w:rsidTr="002B727E">
        <w:trPr>
          <w:jc w:val="center"/>
        </w:trPr>
        <w:tc>
          <w:tcPr>
            <w:tcW w:w="2692" w:type="dxa"/>
            <w:shd w:val="clear" w:color="auto" w:fill="auto"/>
          </w:tcPr>
          <w:p w:rsidR="00BE1D28" w:rsidRPr="004A5066" w:rsidRDefault="00BE1D28" w:rsidP="002B727E">
            <w:pPr>
              <w:pStyle w:val="afff6"/>
              <w:keepNext/>
              <w:widowControl w:val="0"/>
            </w:pPr>
            <w:r w:rsidRPr="004A5066">
              <w:t xml:space="preserve">Институт новой экономики Государственного университета управления </w:t>
            </w:r>
          </w:p>
        </w:tc>
        <w:tc>
          <w:tcPr>
            <w:tcW w:w="1244" w:type="dxa"/>
            <w:shd w:val="clear" w:color="auto" w:fill="auto"/>
          </w:tcPr>
          <w:p w:rsidR="00BE1D28" w:rsidRPr="004A5066" w:rsidRDefault="00BE1D28" w:rsidP="002B727E">
            <w:pPr>
              <w:pStyle w:val="afff6"/>
              <w:keepNext/>
              <w:widowControl w:val="0"/>
            </w:pPr>
            <w:r w:rsidRPr="004A5066">
              <w:t xml:space="preserve">MBA </w:t>
            </w:r>
            <w:r w:rsidR="004A5066">
              <w:t>-</w:t>
            </w:r>
            <w:r w:rsidRPr="004A5066">
              <w:t xml:space="preserve"> General management</w:t>
            </w:r>
          </w:p>
        </w:tc>
        <w:tc>
          <w:tcPr>
            <w:tcW w:w="873" w:type="dxa"/>
            <w:shd w:val="clear" w:color="auto" w:fill="auto"/>
          </w:tcPr>
          <w:p w:rsidR="00BE1D28" w:rsidRPr="004A5066" w:rsidRDefault="00BE1D28" w:rsidP="002B727E">
            <w:pPr>
              <w:pStyle w:val="afff6"/>
              <w:keepNext/>
              <w:widowControl w:val="0"/>
            </w:pPr>
            <w:r w:rsidRPr="004A5066">
              <w:t xml:space="preserve">133 </w:t>
            </w:r>
          </w:p>
        </w:tc>
        <w:tc>
          <w:tcPr>
            <w:tcW w:w="831" w:type="dxa"/>
            <w:shd w:val="clear" w:color="auto" w:fill="auto"/>
          </w:tcPr>
          <w:p w:rsidR="00BE1D28" w:rsidRPr="004A5066" w:rsidRDefault="00BE1D28" w:rsidP="002B727E">
            <w:pPr>
              <w:pStyle w:val="afff6"/>
              <w:keepNext/>
              <w:widowControl w:val="0"/>
            </w:pPr>
            <w:r w:rsidRPr="004A5066">
              <w:t xml:space="preserve">1080 </w:t>
            </w:r>
          </w:p>
        </w:tc>
        <w:tc>
          <w:tcPr>
            <w:tcW w:w="704" w:type="dxa"/>
            <w:shd w:val="clear" w:color="auto" w:fill="auto"/>
          </w:tcPr>
          <w:p w:rsidR="00BE1D28" w:rsidRPr="004A5066" w:rsidRDefault="00BE1D28" w:rsidP="002B727E">
            <w:pPr>
              <w:pStyle w:val="afff6"/>
              <w:keepNext/>
              <w:widowControl w:val="0"/>
            </w:pPr>
            <w:r w:rsidRPr="004A5066">
              <w:t xml:space="preserve"> </w:t>
            </w:r>
          </w:p>
        </w:tc>
        <w:tc>
          <w:tcPr>
            <w:tcW w:w="546" w:type="dxa"/>
            <w:gridSpan w:val="2"/>
            <w:shd w:val="clear" w:color="auto" w:fill="auto"/>
          </w:tcPr>
          <w:p w:rsidR="00BE1D28" w:rsidRPr="004A5066" w:rsidRDefault="004A5066" w:rsidP="002B727E">
            <w:pPr>
              <w:pStyle w:val="afff6"/>
              <w:keepNext/>
              <w:widowControl w:val="0"/>
            </w:pPr>
            <w:r w:rsidRPr="004A5066">
              <w:t xml:space="preserve"> - </w:t>
            </w:r>
          </w:p>
        </w:tc>
        <w:tc>
          <w:tcPr>
            <w:tcW w:w="2273" w:type="dxa"/>
            <w:gridSpan w:val="2"/>
            <w:shd w:val="clear" w:color="auto" w:fill="auto"/>
          </w:tcPr>
          <w:p w:rsidR="00BE1D28" w:rsidRPr="004A5066" w:rsidRDefault="00BE1D28" w:rsidP="002B727E">
            <w:pPr>
              <w:pStyle w:val="afff6"/>
              <w:keepNext/>
              <w:widowControl w:val="0"/>
            </w:pPr>
            <w:r w:rsidRPr="004A5066">
              <w:t>264 000 руб</w:t>
            </w:r>
            <w:r w:rsidR="004A5066" w:rsidRPr="004A5066">
              <w:t xml:space="preserve">. </w:t>
            </w:r>
          </w:p>
        </w:tc>
      </w:tr>
      <w:tr w:rsidR="00BE1D28" w:rsidRPr="004A5066" w:rsidTr="002B727E">
        <w:trPr>
          <w:jc w:val="center"/>
        </w:trPr>
        <w:tc>
          <w:tcPr>
            <w:tcW w:w="2692" w:type="dxa"/>
            <w:shd w:val="clear" w:color="auto" w:fill="auto"/>
          </w:tcPr>
          <w:p w:rsidR="00BE1D28" w:rsidRPr="004A5066" w:rsidRDefault="00BE1D28" w:rsidP="002B727E">
            <w:pPr>
              <w:pStyle w:val="afff6"/>
              <w:keepNext/>
              <w:widowControl w:val="0"/>
            </w:pPr>
            <w:r w:rsidRPr="004A5066">
              <w:t xml:space="preserve">Московский Туро </w:t>
            </w:r>
          </w:p>
        </w:tc>
        <w:tc>
          <w:tcPr>
            <w:tcW w:w="1244" w:type="dxa"/>
            <w:shd w:val="clear" w:color="auto" w:fill="auto"/>
          </w:tcPr>
          <w:p w:rsidR="00BE1D28" w:rsidRPr="004A5066" w:rsidRDefault="00BE1D28" w:rsidP="002B727E">
            <w:pPr>
              <w:pStyle w:val="afff6"/>
              <w:keepNext/>
              <w:widowControl w:val="0"/>
            </w:pPr>
            <w:r w:rsidRPr="004A5066">
              <w:t>MBA</w:t>
            </w:r>
          </w:p>
        </w:tc>
        <w:tc>
          <w:tcPr>
            <w:tcW w:w="873" w:type="dxa"/>
            <w:shd w:val="clear" w:color="auto" w:fill="auto"/>
          </w:tcPr>
          <w:p w:rsidR="00BE1D28" w:rsidRPr="004A5066" w:rsidRDefault="00BE1D28" w:rsidP="002B727E">
            <w:pPr>
              <w:pStyle w:val="afff6"/>
              <w:keepNext/>
              <w:widowControl w:val="0"/>
            </w:pPr>
            <w:r w:rsidRPr="004A5066">
              <w:t xml:space="preserve">40 </w:t>
            </w:r>
          </w:p>
        </w:tc>
        <w:tc>
          <w:tcPr>
            <w:tcW w:w="831" w:type="dxa"/>
            <w:shd w:val="clear" w:color="auto" w:fill="auto"/>
          </w:tcPr>
          <w:p w:rsidR="00BE1D28" w:rsidRPr="004A5066" w:rsidRDefault="00BE1D28" w:rsidP="002B727E">
            <w:pPr>
              <w:pStyle w:val="afff6"/>
              <w:keepNext/>
              <w:widowControl w:val="0"/>
            </w:pPr>
            <w:r w:rsidRPr="004A5066">
              <w:t xml:space="preserve">4068 </w:t>
            </w:r>
          </w:p>
        </w:tc>
        <w:tc>
          <w:tcPr>
            <w:tcW w:w="704" w:type="dxa"/>
            <w:shd w:val="clear" w:color="auto" w:fill="auto"/>
          </w:tcPr>
          <w:p w:rsidR="00BE1D28" w:rsidRPr="004A5066" w:rsidRDefault="00BE1D28" w:rsidP="002B727E">
            <w:pPr>
              <w:pStyle w:val="afff6"/>
              <w:keepNext/>
              <w:widowControl w:val="0"/>
            </w:pPr>
            <w:r w:rsidRPr="004A5066">
              <w:t xml:space="preserve">+ </w:t>
            </w:r>
          </w:p>
        </w:tc>
        <w:tc>
          <w:tcPr>
            <w:tcW w:w="546" w:type="dxa"/>
            <w:gridSpan w:val="2"/>
            <w:shd w:val="clear" w:color="auto" w:fill="auto"/>
          </w:tcPr>
          <w:p w:rsidR="00BE1D28" w:rsidRPr="004A5066" w:rsidRDefault="00BE1D28" w:rsidP="002B727E">
            <w:pPr>
              <w:pStyle w:val="afff6"/>
              <w:keepNext/>
              <w:widowControl w:val="0"/>
            </w:pPr>
            <w:r w:rsidRPr="004A5066">
              <w:t xml:space="preserve">+ </w:t>
            </w:r>
          </w:p>
        </w:tc>
        <w:tc>
          <w:tcPr>
            <w:tcW w:w="2273" w:type="dxa"/>
            <w:gridSpan w:val="2"/>
            <w:shd w:val="clear" w:color="auto" w:fill="auto"/>
          </w:tcPr>
          <w:p w:rsidR="00BE1D28" w:rsidRPr="004A5066" w:rsidRDefault="00BE1D28" w:rsidP="002B727E">
            <w:pPr>
              <w:pStyle w:val="afff6"/>
              <w:keepNext/>
              <w:widowControl w:val="0"/>
            </w:pPr>
            <w:r w:rsidRPr="004A5066">
              <w:t xml:space="preserve">10 000 </w:t>
            </w:r>
          </w:p>
        </w:tc>
      </w:tr>
      <w:tr w:rsidR="00BE1D28" w:rsidRPr="004A5066" w:rsidTr="002B727E">
        <w:trPr>
          <w:jc w:val="center"/>
        </w:trPr>
        <w:tc>
          <w:tcPr>
            <w:tcW w:w="2692" w:type="dxa"/>
            <w:shd w:val="clear" w:color="auto" w:fill="auto"/>
          </w:tcPr>
          <w:p w:rsidR="00BE1D28" w:rsidRPr="004A5066" w:rsidRDefault="00BE1D28" w:rsidP="002B727E">
            <w:pPr>
              <w:pStyle w:val="afff6"/>
              <w:keepNext/>
              <w:widowControl w:val="0"/>
            </w:pPr>
            <w:r w:rsidRPr="004A5066">
              <w:t xml:space="preserve">Банковский институт ГУ-ВШЭ </w:t>
            </w:r>
          </w:p>
        </w:tc>
        <w:tc>
          <w:tcPr>
            <w:tcW w:w="1244" w:type="dxa"/>
            <w:shd w:val="clear" w:color="auto" w:fill="auto"/>
          </w:tcPr>
          <w:p w:rsidR="00BE1D28" w:rsidRPr="004A5066" w:rsidRDefault="00BE1D28" w:rsidP="002B727E">
            <w:pPr>
              <w:pStyle w:val="afff6"/>
              <w:keepNext/>
              <w:widowControl w:val="0"/>
            </w:pPr>
            <w:r w:rsidRPr="004A5066">
              <w:t>MBA</w:t>
            </w:r>
            <w:r w:rsidR="004A5066">
              <w:t xml:space="preserve"> "</w:t>
            </w:r>
            <w:r w:rsidRPr="004A5066">
              <w:t>Финансы и банки</w:t>
            </w:r>
            <w:r w:rsidR="004A5066">
              <w:t xml:space="preserve">" </w:t>
            </w:r>
          </w:p>
        </w:tc>
        <w:tc>
          <w:tcPr>
            <w:tcW w:w="873" w:type="dxa"/>
            <w:shd w:val="clear" w:color="auto" w:fill="auto"/>
          </w:tcPr>
          <w:p w:rsidR="00BE1D28" w:rsidRPr="004A5066" w:rsidRDefault="00BE1D28" w:rsidP="002B727E">
            <w:pPr>
              <w:pStyle w:val="afff6"/>
              <w:keepNext/>
              <w:widowControl w:val="0"/>
            </w:pPr>
            <w:r w:rsidRPr="004A5066">
              <w:t xml:space="preserve">88 </w:t>
            </w:r>
          </w:p>
        </w:tc>
        <w:tc>
          <w:tcPr>
            <w:tcW w:w="831" w:type="dxa"/>
            <w:shd w:val="clear" w:color="auto" w:fill="auto"/>
          </w:tcPr>
          <w:p w:rsidR="00BE1D28" w:rsidRPr="004A5066" w:rsidRDefault="00BE1D28" w:rsidP="002B727E">
            <w:pPr>
              <w:pStyle w:val="afff6"/>
              <w:keepNext/>
              <w:widowControl w:val="0"/>
            </w:pPr>
            <w:r w:rsidRPr="004A5066">
              <w:t xml:space="preserve">1030 </w:t>
            </w:r>
          </w:p>
        </w:tc>
        <w:tc>
          <w:tcPr>
            <w:tcW w:w="704" w:type="dxa"/>
            <w:shd w:val="clear" w:color="auto" w:fill="auto"/>
          </w:tcPr>
          <w:p w:rsidR="00BE1D28" w:rsidRPr="004A5066" w:rsidRDefault="00BE1D28" w:rsidP="002B727E">
            <w:pPr>
              <w:pStyle w:val="afff6"/>
              <w:keepNext/>
              <w:widowControl w:val="0"/>
            </w:pPr>
            <w:r w:rsidRPr="004A5066">
              <w:t xml:space="preserve">+ </w:t>
            </w:r>
          </w:p>
        </w:tc>
        <w:tc>
          <w:tcPr>
            <w:tcW w:w="546" w:type="dxa"/>
            <w:gridSpan w:val="2"/>
            <w:shd w:val="clear" w:color="auto" w:fill="auto"/>
          </w:tcPr>
          <w:p w:rsidR="00BE1D28" w:rsidRPr="004A5066" w:rsidRDefault="00BE1D28" w:rsidP="002B727E">
            <w:pPr>
              <w:pStyle w:val="afff6"/>
              <w:keepNext/>
              <w:widowControl w:val="0"/>
            </w:pPr>
            <w:r w:rsidRPr="004A5066">
              <w:t xml:space="preserve">+ ** </w:t>
            </w:r>
          </w:p>
        </w:tc>
        <w:tc>
          <w:tcPr>
            <w:tcW w:w="2273" w:type="dxa"/>
            <w:gridSpan w:val="2"/>
            <w:shd w:val="clear" w:color="auto" w:fill="auto"/>
          </w:tcPr>
          <w:p w:rsidR="00BE1D28" w:rsidRPr="004A5066" w:rsidRDefault="00BE1D28" w:rsidP="002B727E">
            <w:pPr>
              <w:pStyle w:val="afff6"/>
              <w:keepNext/>
              <w:widowControl w:val="0"/>
            </w:pPr>
            <w:r w:rsidRPr="004A5066">
              <w:t>414 000 руб</w:t>
            </w:r>
            <w:r w:rsidR="004A5066" w:rsidRPr="004A5066">
              <w:t xml:space="preserve">. </w:t>
            </w:r>
          </w:p>
        </w:tc>
      </w:tr>
      <w:tr w:rsidR="00BE1D28" w:rsidRPr="004A5066" w:rsidTr="002B727E">
        <w:trPr>
          <w:jc w:val="center"/>
        </w:trPr>
        <w:tc>
          <w:tcPr>
            <w:tcW w:w="2692" w:type="dxa"/>
            <w:shd w:val="clear" w:color="auto" w:fill="auto"/>
          </w:tcPr>
          <w:p w:rsidR="00BE1D28" w:rsidRPr="004A5066" w:rsidRDefault="00BE1D28" w:rsidP="002B727E">
            <w:pPr>
              <w:pStyle w:val="afff6"/>
              <w:keepNext/>
              <w:widowControl w:val="0"/>
            </w:pPr>
            <w:r w:rsidRPr="004A5066">
              <w:t xml:space="preserve">Институт международного бизнеса Государственного университета управления </w:t>
            </w:r>
          </w:p>
        </w:tc>
        <w:tc>
          <w:tcPr>
            <w:tcW w:w="1244" w:type="dxa"/>
            <w:shd w:val="clear" w:color="auto" w:fill="auto"/>
          </w:tcPr>
          <w:p w:rsidR="00BE1D28" w:rsidRPr="004A5066" w:rsidRDefault="004A5066" w:rsidP="002B727E">
            <w:pPr>
              <w:pStyle w:val="afff6"/>
              <w:keepNext/>
              <w:widowControl w:val="0"/>
            </w:pPr>
            <w:r>
              <w:t>"</w:t>
            </w:r>
            <w:r w:rsidR="00BE1D28" w:rsidRPr="004A5066">
              <w:t>Стратегия международного бизнеса</w:t>
            </w:r>
            <w:r>
              <w:t xml:space="preserve">" </w:t>
            </w:r>
          </w:p>
        </w:tc>
        <w:tc>
          <w:tcPr>
            <w:tcW w:w="873" w:type="dxa"/>
            <w:shd w:val="clear" w:color="auto" w:fill="auto"/>
          </w:tcPr>
          <w:p w:rsidR="00BE1D28" w:rsidRPr="004A5066" w:rsidRDefault="00BE1D28" w:rsidP="002B727E">
            <w:pPr>
              <w:pStyle w:val="afff6"/>
              <w:keepNext/>
              <w:widowControl w:val="0"/>
            </w:pPr>
            <w:r w:rsidRPr="004A5066">
              <w:t xml:space="preserve">30 </w:t>
            </w:r>
          </w:p>
        </w:tc>
        <w:tc>
          <w:tcPr>
            <w:tcW w:w="831" w:type="dxa"/>
            <w:shd w:val="clear" w:color="auto" w:fill="auto"/>
          </w:tcPr>
          <w:p w:rsidR="00BE1D28" w:rsidRPr="004A5066" w:rsidRDefault="00BE1D28" w:rsidP="002B727E">
            <w:pPr>
              <w:pStyle w:val="afff6"/>
              <w:keepNext/>
              <w:widowControl w:val="0"/>
            </w:pPr>
            <w:r w:rsidRPr="004A5066">
              <w:t xml:space="preserve">1100 </w:t>
            </w:r>
          </w:p>
        </w:tc>
        <w:tc>
          <w:tcPr>
            <w:tcW w:w="704" w:type="dxa"/>
            <w:shd w:val="clear" w:color="auto" w:fill="auto"/>
          </w:tcPr>
          <w:p w:rsidR="00BE1D28" w:rsidRPr="004A5066" w:rsidRDefault="00BE1D28" w:rsidP="002B727E">
            <w:pPr>
              <w:pStyle w:val="afff6"/>
              <w:keepNext/>
              <w:widowControl w:val="0"/>
            </w:pPr>
            <w:r w:rsidRPr="004A5066">
              <w:t xml:space="preserve">+ </w:t>
            </w:r>
          </w:p>
        </w:tc>
        <w:tc>
          <w:tcPr>
            <w:tcW w:w="546" w:type="dxa"/>
            <w:gridSpan w:val="2"/>
            <w:shd w:val="clear" w:color="auto" w:fill="auto"/>
          </w:tcPr>
          <w:p w:rsidR="00BE1D28" w:rsidRPr="004A5066" w:rsidRDefault="00BE1D28" w:rsidP="002B727E">
            <w:pPr>
              <w:pStyle w:val="afff6"/>
              <w:keepNext/>
              <w:widowControl w:val="0"/>
            </w:pPr>
            <w:r w:rsidRPr="004A5066">
              <w:t xml:space="preserve">+ </w:t>
            </w:r>
          </w:p>
        </w:tc>
        <w:tc>
          <w:tcPr>
            <w:tcW w:w="2273" w:type="dxa"/>
            <w:gridSpan w:val="2"/>
            <w:shd w:val="clear" w:color="auto" w:fill="auto"/>
          </w:tcPr>
          <w:p w:rsidR="00BE1D28" w:rsidRPr="004A5066" w:rsidRDefault="00BE1D28" w:rsidP="002B727E">
            <w:pPr>
              <w:pStyle w:val="afff6"/>
              <w:keepNext/>
              <w:widowControl w:val="0"/>
            </w:pPr>
            <w:r w:rsidRPr="004A5066">
              <w:t>288 000 руб</w:t>
            </w:r>
            <w:r w:rsidR="004A5066" w:rsidRPr="004A5066">
              <w:t xml:space="preserve">. </w:t>
            </w:r>
          </w:p>
        </w:tc>
      </w:tr>
      <w:tr w:rsidR="00BE1D28" w:rsidRPr="004A5066" w:rsidTr="002B727E">
        <w:trPr>
          <w:jc w:val="center"/>
        </w:trPr>
        <w:tc>
          <w:tcPr>
            <w:tcW w:w="2692" w:type="dxa"/>
            <w:shd w:val="clear" w:color="auto" w:fill="auto"/>
          </w:tcPr>
          <w:p w:rsidR="00BE1D28" w:rsidRPr="004A5066" w:rsidRDefault="00BE1D28" w:rsidP="002B727E">
            <w:pPr>
              <w:pStyle w:val="afff6"/>
              <w:keepNext/>
              <w:widowControl w:val="0"/>
            </w:pPr>
            <w:r w:rsidRPr="004A5066">
              <w:t xml:space="preserve">Институт магистерской подготовки МЭСИ </w:t>
            </w:r>
          </w:p>
        </w:tc>
        <w:tc>
          <w:tcPr>
            <w:tcW w:w="1244" w:type="dxa"/>
            <w:shd w:val="clear" w:color="auto" w:fill="auto"/>
          </w:tcPr>
          <w:p w:rsidR="00BE1D28" w:rsidRPr="004A5066" w:rsidRDefault="00BE1D28" w:rsidP="002B727E">
            <w:pPr>
              <w:pStyle w:val="afff6"/>
              <w:keepNext/>
              <w:widowControl w:val="0"/>
            </w:pPr>
            <w:r w:rsidRPr="004A5066">
              <w:t>MBA</w:t>
            </w:r>
            <w:r w:rsidR="004A5066" w:rsidRPr="004A5066">
              <w:t xml:space="preserve"> - </w:t>
            </w:r>
            <w:r w:rsidRPr="004A5066">
              <w:t xml:space="preserve">General </w:t>
            </w:r>
          </w:p>
        </w:tc>
        <w:tc>
          <w:tcPr>
            <w:tcW w:w="873" w:type="dxa"/>
            <w:shd w:val="clear" w:color="auto" w:fill="auto"/>
          </w:tcPr>
          <w:p w:rsidR="00BE1D28" w:rsidRPr="004A5066" w:rsidRDefault="00BE1D28" w:rsidP="002B727E">
            <w:pPr>
              <w:pStyle w:val="afff6"/>
              <w:keepNext/>
              <w:widowControl w:val="0"/>
            </w:pPr>
            <w:r w:rsidRPr="004A5066">
              <w:t xml:space="preserve">210 </w:t>
            </w:r>
          </w:p>
        </w:tc>
        <w:tc>
          <w:tcPr>
            <w:tcW w:w="831" w:type="dxa"/>
            <w:shd w:val="clear" w:color="auto" w:fill="auto"/>
          </w:tcPr>
          <w:p w:rsidR="00BE1D28" w:rsidRPr="004A5066" w:rsidRDefault="00BE1D28" w:rsidP="002B727E">
            <w:pPr>
              <w:pStyle w:val="afff6"/>
              <w:keepNext/>
              <w:widowControl w:val="0"/>
            </w:pPr>
            <w:r w:rsidRPr="004A5066">
              <w:t xml:space="preserve">1187 </w:t>
            </w:r>
          </w:p>
        </w:tc>
        <w:tc>
          <w:tcPr>
            <w:tcW w:w="704" w:type="dxa"/>
            <w:shd w:val="clear" w:color="auto" w:fill="auto"/>
          </w:tcPr>
          <w:p w:rsidR="00BE1D28" w:rsidRPr="004A5066" w:rsidRDefault="00BE1D28" w:rsidP="002B727E">
            <w:pPr>
              <w:pStyle w:val="afff6"/>
              <w:keepNext/>
              <w:widowControl w:val="0"/>
            </w:pPr>
            <w:r w:rsidRPr="004A5066">
              <w:t xml:space="preserve">+ </w:t>
            </w:r>
          </w:p>
        </w:tc>
        <w:tc>
          <w:tcPr>
            <w:tcW w:w="546" w:type="dxa"/>
            <w:gridSpan w:val="2"/>
            <w:shd w:val="clear" w:color="auto" w:fill="auto"/>
          </w:tcPr>
          <w:p w:rsidR="00BE1D28" w:rsidRPr="004A5066" w:rsidRDefault="004A5066" w:rsidP="002B727E">
            <w:pPr>
              <w:pStyle w:val="afff6"/>
              <w:keepNext/>
              <w:widowControl w:val="0"/>
            </w:pPr>
            <w:r w:rsidRPr="004A5066">
              <w:t xml:space="preserve"> - </w:t>
            </w:r>
          </w:p>
        </w:tc>
        <w:tc>
          <w:tcPr>
            <w:tcW w:w="2273" w:type="dxa"/>
            <w:gridSpan w:val="2"/>
            <w:shd w:val="clear" w:color="auto" w:fill="auto"/>
          </w:tcPr>
          <w:p w:rsidR="00BE1D28" w:rsidRPr="004A5066" w:rsidRDefault="00BE1D28" w:rsidP="002B727E">
            <w:pPr>
              <w:pStyle w:val="afff6"/>
              <w:keepNext/>
              <w:widowControl w:val="0"/>
            </w:pPr>
            <w:r w:rsidRPr="004A5066">
              <w:t>7500 у</w:t>
            </w:r>
            <w:r w:rsidR="004A5066" w:rsidRPr="004A5066">
              <w:t xml:space="preserve">. </w:t>
            </w:r>
            <w:r w:rsidRPr="004A5066">
              <w:t>е</w:t>
            </w:r>
            <w:r w:rsidR="004A5066" w:rsidRPr="004A5066">
              <w:t xml:space="preserve">. </w:t>
            </w:r>
            <w:r w:rsidRPr="004A5066">
              <w:t xml:space="preserve">*** </w:t>
            </w:r>
          </w:p>
        </w:tc>
      </w:tr>
      <w:tr w:rsidR="00BE1D28" w:rsidRPr="004A5066" w:rsidTr="002B727E">
        <w:trPr>
          <w:jc w:val="center"/>
        </w:trPr>
        <w:tc>
          <w:tcPr>
            <w:tcW w:w="2692" w:type="dxa"/>
            <w:shd w:val="clear" w:color="auto" w:fill="auto"/>
          </w:tcPr>
          <w:p w:rsidR="00BE1D28" w:rsidRPr="004A5066" w:rsidRDefault="00BE1D28" w:rsidP="002B727E">
            <w:pPr>
              <w:pStyle w:val="afff6"/>
              <w:keepNext/>
              <w:widowControl w:val="0"/>
            </w:pPr>
            <w:r w:rsidRPr="004A5066">
              <w:t xml:space="preserve">Высшая школа бизнеса и менеджмента Международного университета в Москве </w:t>
            </w:r>
          </w:p>
        </w:tc>
        <w:tc>
          <w:tcPr>
            <w:tcW w:w="1244" w:type="dxa"/>
            <w:shd w:val="clear" w:color="auto" w:fill="auto"/>
          </w:tcPr>
          <w:p w:rsidR="00BE1D28" w:rsidRPr="004A5066" w:rsidRDefault="00BE1D28" w:rsidP="002B727E">
            <w:pPr>
              <w:pStyle w:val="afff6"/>
              <w:keepNext/>
              <w:widowControl w:val="0"/>
            </w:pPr>
            <w:r w:rsidRPr="004A5066">
              <w:t xml:space="preserve">Мастер делового администрирования MBA </w:t>
            </w:r>
          </w:p>
        </w:tc>
        <w:tc>
          <w:tcPr>
            <w:tcW w:w="873" w:type="dxa"/>
            <w:shd w:val="clear" w:color="auto" w:fill="auto"/>
          </w:tcPr>
          <w:p w:rsidR="00BE1D28" w:rsidRPr="004A5066" w:rsidRDefault="00BE1D28" w:rsidP="002B727E">
            <w:pPr>
              <w:pStyle w:val="afff6"/>
              <w:keepNext/>
              <w:widowControl w:val="0"/>
            </w:pPr>
            <w:r w:rsidRPr="004A5066">
              <w:t xml:space="preserve">100 </w:t>
            </w:r>
          </w:p>
        </w:tc>
        <w:tc>
          <w:tcPr>
            <w:tcW w:w="831" w:type="dxa"/>
            <w:shd w:val="clear" w:color="auto" w:fill="auto"/>
          </w:tcPr>
          <w:p w:rsidR="00BE1D28" w:rsidRPr="004A5066" w:rsidRDefault="00BE1D28" w:rsidP="002B727E">
            <w:pPr>
              <w:pStyle w:val="afff6"/>
              <w:keepNext/>
              <w:widowControl w:val="0"/>
            </w:pPr>
            <w:r w:rsidRPr="004A5066">
              <w:t xml:space="preserve">1120 </w:t>
            </w:r>
          </w:p>
        </w:tc>
        <w:tc>
          <w:tcPr>
            <w:tcW w:w="704" w:type="dxa"/>
            <w:shd w:val="clear" w:color="auto" w:fill="auto"/>
          </w:tcPr>
          <w:p w:rsidR="00BE1D28" w:rsidRPr="004A5066" w:rsidRDefault="00BE1D28" w:rsidP="002B727E">
            <w:pPr>
              <w:pStyle w:val="afff6"/>
              <w:keepNext/>
              <w:widowControl w:val="0"/>
            </w:pPr>
            <w:r w:rsidRPr="004A5066">
              <w:t xml:space="preserve">+ </w:t>
            </w:r>
          </w:p>
        </w:tc>
        <w:tc>
          <w:tcPr>
            <w:tcW w:w="546" w:type="dxa"/>
            <w:gridSpan w:val="2"/>
            <w:shd w:val="clear" w:color="auto" w:fill="auto"/>
          </w:tcPr>
          <w:p w:rsidR="00BE1D28" w:rsidRPr="004A5066" w:rsidRDefault="004A5066" w:rsidP="002B727E">
            <w:pPr>
              <w:pStyle w:val="afff6"/>
              <w:keepNext/>
              <w:widowControl w:val="0"/>
            </w:pPr>
            <w:r w:rsidRPr="004A5066">
              <w:t xml:space="preserve"> - </w:t>
            </w:r>
          </w:p>
        </w:tc>
        <w:tc>
          <w:tcPr>
            <w:tcW w:w="2273" w:type="dxa"/>
            <w:gridSpan w:val="2"/>
            <w:shd w:val="clear" w:color="auto" w:fill="auto"/>
          </w:tcPr>
          <w:p w:rsidR="00BE1D28" w:rsidRPr="004A5066" w:rsidRDefault="00BE1D28" w:rsidP="002B727E">
            <w:pPr>
              <w:pStyle w:val="afff6"/>
              <w:keepNext/>
              <w:widowControl w:val="0"/>
            </w:pPr>
            <w:r w:rsidRPr="004A5066">
              <w:t xml:space="preserve">$9000 </w:t>
            </w:r>
          </w:p>
        </w:tc>
      </w:tr>
      <w:tr w:rsidR="00BE1D28" w:rsidRPr="004A5066" w:rsidTr="002B727E">
        <w:trPr>
          <w:jc w:val="center"/>
        </w:trPr>
        <w:tc>
          <w:tcPr>
            <w:tcW w:w="2692" w:type="dxa"/>
            <w:shd w:val="clear" w:color="auto" w:fill="auto"/>
          </w:tcPr>
          <w:p w:rsidR="00BE1D28" w:rsidRPr="004A5066" w:rsidRDefault="00BE1D28" w:rsidP="002B727E">
            <w:pPr>
              <w:pStyle w:val="afff6"/>
              <w:keepNext/>
              <w:widowControl w:val="0"/>
            </w:pPr>
            <w:r w:rsidRPr="004A5066">
              <w:t xml:space="preserve">Институт делового администрирования и бизнеса Финансовой академии при Правительстве РФ </w:t>
            </w:r>
          </w:p>
        </w:tc>
        <w:tc>
          <w:tcPr>
            <w:tcW w:w="1244" w:type="dxa"/>
            <w:shd w:val="clear" w:color="auto" w:fill="auto"/>
          </w:tcPr>
          <w:p w:rsidR="00BE1D28" w:rsidRPr="004A5066" w:rsidRDefault="00BE1D28" w:rsidP="002B727E">
            <w:pPr>
              <w:pStyle w:val="afff6"/>
              <w:keepNext/>
              <w:widowControl w:val="0"/>
            </w:pPr>
            <w:r w:rsidRPr="004A5066">
              <w:t xml:space="preserve">Мастер делового администрирования </w:t>
            </w:r>
          </w:p>
        </w:tc>
        <w:tc>
          <w:tcPr>
            <w:tcW w:w="873" w:type="dxa"/>
            <w:shd w:val="clear" w:color="auto" w:fill="auto"/>
          </w:tcPr>
          <w:p w:rsidR="00BE1D28" w:rsidRPr="004A5066" w:rsidRDefault="00BE1D28" w:rsidP="002B727E">
            <w:pPr>
              <w:pStyle w:val="afff6"/>
              <w:keepNext/>
              <w:widowControl w:val="0"/>
            </w:pPr>
            <w:r w:rsidRPr="004A5066">
              <w:t xml:space="preserve">100 </w:t>
            </w:r>
          </w:p>
        </w:tc>
        <w:tc>
          <w:tcPr>
            <w:tcW w:w="831" w:type="dxa"/>
            <w:shd w:val="clear" w:color="auto" w:fill="auto"/>
          </w:tcPr>
          <w:p w:rsidR="00BE1D28" w:rsidRPr="004A5066" w:rsidRDefault="00BE1D28" w:rsidP="002B727E">
            <w:pPr>
              <w:pStyle w:val="afff6"/>
              <w:keepNext/>
              <w:widowControl w:val="0"/>
            </w:pPr>
            <w:r w:rsidRPr="004A5066">
              <w:t xml:space="preserve">1400 </w:t>
            </w:r>
          </w:p>
        </w:tc>
        <w:tc>
          <w:tcPr>
            <w:tcW w:w="704" w:type="dxa"/>
            <w:shd w:val="clear" w:color="auto" w:fill="auto"/>
          </w:tcPr>
          <w:p w:rsidR="00BE1D28" w:rsidRPr="004A5066" w:rsidRDefault="00BE1D28" w:rsidP="002B727E">
            <w:pPr>
              <w:pStyle w:val="afff6"/>
              <w:keepNext/>
              <w:widowControl w:val="0"/>
            </w:pPr>
            <w:r w:rsidRPr="004A5066">
              <w:t xml:space="preserve">+ </w:t>
            </w:r>
          </w:p>
        </w:tc>
        <w:tc>
          <w:tcPr>
            <w:tcW w:w="546" w:type="dxa"/>
            <w:gridSpan w:val="2"/>
            <w:shd w:val="clear" w:color="auto" w:fill="auto"/>
          </w:tcPr>
          <w:p w:rsidR="00BE1D28" w:rsidRPr="004A5066" w:rsidRDefault="004A5066" w:rsidP="002B727E">
            <w:pPr>
              <w:pStyle w:val="afff6"/>
              <w:keepNext/>
              <w:widowControl w:val="0"/>
            </w:pPr>
            <w:r w:rsidRPr="004A5066">
              <w:t xml:space="preserve"> - </w:t>
            </w:r>
          </w:p>
        </w:tc>
        <w:tc>
          <w:tcPr>
            <w:tcW w:w="2273" w:type="dxa"/>
            <w:gridSpan w:val="2"/>
            <w:shd w:val="clear" w:color="auto" w:fill="auto"/>
          </w:tcPr>
          <w:p w:rsidR="00BE1D28" w:rsidRPr="004A5066" w:rsidRDefault="00BE1D28" w:rsidP="002B727E">
            <w:pPr>
              <w:pStyle w:val="afff6"/>
              <w:keepNext/>
              <w:widowControl w:val="0"/>
            </w:pPr>
            <w:r w:rsidRPr="004A5066">
              <w:t>10 000 у</w:t>
            </w:r>
            <w:r w:rsidR="004A5066" w:rsidRPr="004A5066">
              <w:t xml:space="preserve">. </w:t>
            </w:r>
            <w:r w:rsidRPr="004A5066">
              <w:t>е</w:t>
            </w:r>
            <w:r w:rsidR="004A5066" w:rsidRPr="004A5066">
              <w:t xml:space="preserve">. </w:t>
            </w:r>
          </w:p>
        </w:tc>
      </w:tr>
      <w:tr w:rsidR="00BE1D28" w:rsidRPr="004A5066" w:rsidTr="002B727E">
        <w:trPr>
          <w:jc w:val="center"/>
        </w:trPr>
        <w:tc>
          <w:tcPr>
            <w:tcW w:w="2692" w:type="dxa"/>
            <w:shd w:val="clear" w:color="auto" w:fill="auto"/>
          </w:tcPr>
          <w:p w:rsidR="00BE1D28" w:rsidRPr="004A5066" w:rsidRDefault="00BE1D28" w:rsidP="002B727E">
            <w:pPr>
              <w:pStyle w:val="afff6"/>
              <w:keepNext/>
              <w:widowControl w:val="0"/>
            </w:pPr>
            <w:r w:rsidRPr="004A5066">
              <w:t xml:space="preserve">Международный институт менеджмента ЛИНК </w:t>
            </w:r>
          </w:p>
        </w:tc>
        <w:tc>
          <w:tcPr>
            <w:tcW w:w="1244" w:type="dxa"/>
            <w:shd w:val="clear" w:color="auto" w:fill="auto"/>
          </w:tcPr>
          <w:p w:rsidR="00BE1D28" w:rsidRPr="004A5066" w:rsidRDefault="00BE1D28" w:rsidP="002B727E">
            <w:pPr>
              <w:pStyle w:val="afff6"/>
              <w:keepNext/>
              <w:widowControl w:val="0"/>
            </w:pPr>
            <w:r w:rsidRPr="004A5066">
              <w:t>MBA OUBS</w:t>
            </w:r>
          </w:p>
        </w:tc>
        <w:tc>
          <w:tcPr>
            <w:tcW w:w="873" w:type="dxa"/>
            <w:shd w:val="clear" w:color="auto" w:fill="auto"/>
          </w:tcPr>
          <w:p w:rsidR="00BE1D28" w:rsidRPr="004A5066" w:rsidRDefault="00BE1D28" w:rsidP="002B727E">
            <w:pPr>
              <w:pStyle w:val="afff6"/>
              <w:keepNext/>
              <w:widowControl w:val="0"/>
            </w:pPr>
            <w:r w:rsidRPr="004A5066">
              <w:t xml:space="preserve">190 </w:t>
            </w:r>
          </w:p>
        </w:tc>
        <w:tc>
          <w:tcPr>
            <w:tcW w:w="831" w:type="dxa"/>
            <w:shd w:val="clear" w:color="auto" w:fill="auto"/>
          </w:tcPr>
          <w:p w:rsidR="00BE1D28" w:rsidRPr="004A5066" w:rsidRDefault="00BE1D28" w:rsidP="002B727E">
            <w:pPr>
              <w:pStyle w:val="afff6"/>
              <w:keepNext/>
              <w:widowControl w:val="0"/>
            </w:pPr>
            <w:r w:rsidRPr="004A5066">
              <w:t xml:space="preserve">1200 </w:t>
            </w:r>
          </w:p>
        </w:tc>
        <w:tc>
          <w:tcPr>
            <w:tcW w:w="704" w:type="dxa"/>
            <w:shd w:val="clear" w:color="auto" w:fill="auto"/>
          </w:tcPr>
          <w:p w:rsidR="00BE1D28" w:rsidRPr="004A5066" w:rsidRDefault="00BE1D28" w:rsidP="002B727E">
            <w:pPr>
              <w:pStyle w:val="afff6"/>
              <w:keepNext/>
              <w:widowControl w:val="0"/>
            </w:pPr>
            <w:r w:rsidRPr="004A5066">
              <w:t xml:space="preserve">+ </w:t>
            </w:r>
          </w:p>
        </w:tc>
        <w:tc>
          <w:tcPr>
            <w:tcW w:w="546" w:type="dxa"/>
            <w:gridSpan w:val="2"/>
            <w:shd w:val="clear" w:color="auto" w:fill="auto"/>
          </w:tcPr>
          <w:p w:rsidR="00BE1D28" w:rsidRPr="004A5066" w:rsidRDefault="00BE1D28" w:rsidP="002B727E">
            <w:pPr>
              <w:pStyle w:val="afff6"/>
              <w:keepNext/>
              <w:widowControl w:val="0"/>
            </w:pPr>
            <w:r w:rsidRPr="004A5066">
              <w:t xml:space="preserve">+ </w:t>
            </w:r>
          </w:p>
        </w:tc>
        <w:tc>
          <w:tcPr>
            <w:tcW w:w="2273" w:type="dxa"/>
            <w:gridSpan w:val="2"/>
            <w:shd w:val="clear" w:color="auto" w:fill="auto"/>
          </w:tcPr>
          <w:p w:rsidR="00BE1D28" w:rsidRPr="004A5066" w:rsidRDefault="00BE1D28" w:rsidP="002B727E">
            <w:pPr>
              <w:pStyle w:val="afff6"/>
              <w:keepNext/>
              <w:widowControl w:val="0"/>
            </w:pPr>
            <w:r w:rsidRPr="004A5066">
              <w:t xml:space="preserve">$15000 </w:t>
            </w:r>
          </w:p>
        </w:tc>
      </w:tr>
      <w:tr w:rsidR="00BE1D28" w:rsidRPr="004A5066" w:rsidTr="002B727E">
        <w:trPr>
          <w:jc w:val="center"/>
        </w:trPr>
        <w:tc>
          <w:tcPr>
            <w:tcW w:w="2692" w:type="dxa"/>
            <w:shd w:val="clear" w:color="auto" w:fill="auto"/>
          </w:tcPr>
          <w:p w:rsidR="00BE1D28" w:rsidRPr="004A5066" w:rsidRDefault="00BE1D28" w:rsidP="002B727E">
            <w:pPr>
              <w:pStyle w:val="afff6"/>
              <w:keepNext/>
              <w:widowControl w:val="0"/>
            </w:pPr>
            <w:r w:rsidRPr="004A5066">
              <w:t>МИПК МГТУ им</w:t>
            </w:r>
            <w:r w:rsidR="004A5066" w:rsidRPr="004A5066">
              <w:t xml:space="preserve">. </w:t>
            </w:r>
            <w:r w:rsidR="004A5066">
              <w:t xml:space="preserve">Н.Э. </w:t>
            </w:r>
            <w:r w:rsidRPr="004A5066">
              <w:t xml:space="preserve">Баумана </w:t>
            </w:r>
          </w:p>
        </w:tc>
        <w:tc>
          <w:tcPr>
            <w:tcW w:w="1244" w:type="dxa"/>
            <w:shd w:val="clear" w:color="auto" w:fill="auto"/>
          </w:tcPr>
          <w:p w:rsidR="00BE1D28" w:rsidRPr="004A5066" w:rsidRDefault="00BE1D28" w:rsidP="002B727E">
            <w:pPr>
              <w:pStyle w:val="afff6"/>
              <w:keepNext/>
              <w:widowControl w:val="0"/>
            </w:pPr>
            <w:r w:rsidRPr="004A5066">
              <w:t xml:space="preserve">MBA </w:t>
            </w:r>
            <w:r w:rsidR="004A5066">
              <w:t>-</w:t>
            </w:r>
            <w:r w:rsidRPr="004A5066">
              <w:t xml:space="preserve"> Управление бизнесом </w:t>
            </w:r>
          </w:p>
        </w:tc>
        <w:tc>
          <w:tcPr>
            <w:tcW w:w="873" w:type="dxa"/>
            <w:shd w:val="clear" w:color="auto" w:fill="auto"/>
          </w:tcPr>
          <w:p w:rsidR="00BE1D28" w:rsidRPr="004A5066" w:rsidRDefault="00BE1D28" w:rsidP="002B727E">
            <w:pPr>
              <w:pStyle w:val="afff6"/>
              <w:keepNext/>
              <w:widowControl w:val="0"/>
            </w:pPr>
            <w:r w:rsidRPr="004A5066">
              <w:t xml:space="preserve">140 </w:t>
            </w:r>
          </w:p>
        </w:tc>
        <w:tc>
          <w:tcPr>
            <w:tcW w:w="831" w:type="dxa"/>
            <w:shd w:val="clear" w:color="auto" w:fill="auto"/>
          </w:tcPr>
          <w:p w:rsidR="00BE1D28" w:rsidRPr="004A5066" w:rsidRDefault="00BE1D28" w:rsidP="002B727E">
            <w:pPr>
              <w:pStyle w:val="afff6"/>
              <w:keepNext/>
              <w:widowControl w:val="0"/>
            </w:pPr>
            <w:r w:rsidRPr="004A5066">
              <w:t xml:space="preserve">1300 </w:t>
            </w:r>
          </w:p>
        </w:tc>
        <w:tc>
          <w:tcPr>
            <w:tcW w:w="704" w:type="dxa"/>
            <w:shd w:val="clear" w:color="auto" w:fill="auto"/>
          </w:tcPr>
          <w:p w:rsidR="00BE1D28" w:rsidRPr="004A5066" w:rsidRDefault="00BE1D28" w:rsidP="002B727E">
            <w:pPr>
              <w:pStyle w:val="afff6"/>
              <w:keepNext/>
              <w:widowControl w:val="0"/>
            </w:pPr>
            <w:r w:rsidRPr="004A5066">
              <w:t xml:space="preserve">+ </w:t>
            </w:r>
          </w:p>
        </w:tc>
        <w:tc>
          <w:tcPr>
            <w:tcW w:w="546" w:type="dxa"/>
            <w:gridSpan w:val="2"/>
            <w:shd w:val="clear" w:color="auto" w:fill="auto"/>
          </w:tcPr>
          <w:p w:rsidR="00BE1D28" w:rsidRPr="004A5066" w:rsidRDefault="004A5066" w:rsidP="002B727E">
            <w:pPr>
              <w:pStyle w:val="afff6"/>
              <w:keepNext/>
              <w:widowControl w:val="0"/>
            </w:pPr>
            <w:r w:rsidRPr="004A5066">
              <w:t xml:space="preserve"> - </w:t>
            </w:r>
          </w:p>
        </w:tc>
        <w:tc>
          <w:tcPr>
            <w:tcW w:w="2273" w:type="dxa"/>
            <w:gridSpan w:val="2"/>
            <w:shd w:val="clear" w:color="auto" w:fill="auto"/>
          </w:tcPr>
          <w:p w:rsidR="00BE1D28" w:rsidRPr="004A5066" w:rsidRDefault="00BE1D28" w:rsidP="002B727E">
            <w:pPr>
              <w:pStyle w:val="afff6"/>
              <w:keepNext/>
              <w:widowControl w:val="0"/>
            </w:pPr>
            <w:r w:rsidRPr="004A5066">
              <w:t>150 400 руб</w:t>
            </w:r>
            <w:r w:rsidR="004A5066" w:rsidRPr="004A5066">
              <w:t xml:space="preserve">. </w:t>
            </w:r>
          </w:p>
        </w:tc>
      </w:tr>
      <w:tr w:rsidR="00BE1D28" w:rsidRPr="004A5066" w:rsidTr="002B727E">
        <w:trPr>
          <w:jc w:val="center"/>
        </w:trPr>
        <w:tc>
          <w:tcPr>
            <w:tcW w:w="2692" w:type="dxa"/>
            <w:shd w:val="clear" w:color="auto" w:fill="auto"/>
          </w:tcPr>
          <w:p w:rsidR="00BE1D28" w:rsidRPr="004A5066" w:rsidRDefault="00BE1D28" w:rsidP="002B727E">
            <w:pPr>
              <w:pStyle w:val="afff6"/>
              <w:keepNext/>
              <w:widowControl w:val="0"/>
            </w:pPr>
            <w:r w:rsidRPr="004A5066">
              <w:t xml:space="preserve">Факультет инновационно-технологического бизнеса АНХ РФ </w:t>
            </w:r>
          </w:p>
        </w:tc>
        <w:tc>
          <w:tcPr>
            <w:tcW w:w="1244" w:type="dxa"/>
            <w:shd w:val="clear" w:color="auto" w:fill="auto"/>
          </w:tcPr>
          <w:p w:rsidR="00BE1D28" w:rsidRPr="004A5066" w:rsidRDefault="00BE1D28" w:rsidP="002B727E">
            <w:pPr>
              <w:pStyle w:val="afff6"/>
              <w:keepNext/>
              <w:widowControl w:val="0"/>
            </w:pPr>
            <w:r w:rsidRPr="004A5066">
              <w:t>MBA</w:t>
            </w:r>
            <w:r w:rsidR="004A5066">
              <w:t xml:space="preserve"> "</w:t>
            </w:r>
            <w:r w:rsidRPr="004A5066">
              <w:t>Инновационный и проектный менеджмент</w:t>
            </w:r>
            <w:r w:rsidR="004A5066">
              <w:t xml:space="preserve">" </w:t>
            </w:r>
          </w:p>
        </w:tc>
        <w:tc>
          <w:tcPr>
            <w:tcW w:w="873" w:type="dxa"/>
            <w:shd w:val="clear" w:color="auto" w:fill="auto"/>
          </w:tcPr>
          <w:p w:rsidR="00BE1D28" w:rsidRPr="004A5066" w:rsidRDefault="00BE1D28" w:rsidP="002B727E">
            <w:pPr>
              <w:pStyle w:val="afff6"/>
              <w:keepNext/>
              <w:widowControl w:val="0"/>
            </w:pPr>
            <w:r w:rsidRPr="004A5066">
              <w:t xml:space="preserve">220 </w:t>
            </w:r>
          </w:p>
        </w:tc>
        <w:tc>
          <w:tcPr>
            <w:tcW w:w="831" w:type="dxa"/>
            <w:shd w:val="clear" w:color="auto" w:fill="auto"/>
          </w:tcPr>
          <w:p w:rsidR="00BE1D28" w:rsidRPr="004A5066" w:rsidRDefault="00BE1D28" w:rsidP="002B727E">
            <w:pPr>
              <w:pStyle w:val="afff6"/>
              <w:keepNext/>
              <w:widowControl w:val="0"/>
            </w:pPr>
            <w:r w:rsidRPr="004A5066">
              <w:t xml:space="preserve">1136 </w:t>
            </w:r>
          </w:p>
        </w:tc>
        <w:tc>
          <w:tcPr>
            <w:tcW w:w="704" w:type="dxa"/>
            <w:shd w:val="clear" w:color="auto" w:fill="auto"/>
          </w:tcPr>
          <w:p w:rsidR="00BE1D28" w:rsidRPr="004A5066" w:rsidRDefault="00BE1D28" w:rsidP="002B727E">
            <w:pPr>
              <w:pStyle w:val="afff6"/>
              <w:keepNext/>
              <w:widowControl w:val="0"/>
            </w:pPr>
            <w:r w:rsidRPr="004A5066">
              <w:t xml:space="preserve">+ </w:t>
            </w:r>
          </w:p>
        </w:tc>
        <w:tc>
          <w:tcPr>
            <w:tcW w:w="546" w:type="dxa"/>
            <w:gridSpan w:val="2"/>
            <w:shd w:val="clear" w:color="auto" w:fill="auto"/>
          </w:tcPr>
          <w:p w:rsidR="00BE1D28" w:rsidRPr="004A5066" w:rsidRDefault="004A5066" w:rsidP="002B727E">
            <w:pPr>
              <w:pStyle w:val="afff6"/>
              <w:keepNext/>
              <w:widowControl w:val="0"/>
            </w:pPr>
            <w:r w:rsidRPr="004A5066">
              <w:t xml:space="preserve"> - </w:t>
            </w:r>
          </w:p>
        </w:tc>
        <w:tc>
          <w:tcPr>
            <w:tcW w:w="2273" w:type="dxa"/>
            <w:gridSpan w:val="2"/>
            <w:shd w:val="clear" w:color="auto" w:fill="auto"/>
          </w:tcPr>
          <w:p w:rsidR="00BE1D28" w:rsidRPr="004A5066" w:rsidRDefault="00BE1D28" w:rsidP="002B727E">
            <w:pPr>
              <w:pStyle w:val="afff6"/>
              <w:keepNext/>
              <w:widowControl w:val="0"/>
            </w:pPr>
            <w:r w:rsidRPr="004A5066">
              <w:t>вечерняя</w:t>
            </w:r>
            <w:r w:rsidR="004A5066">
              <w:t>-</w:t>
            </w:r>
            <w:r w:rsidRPr="004A5066">
              <w:t xml:space="preserve"> $8400 заочная</w:t>
            </w:r>
            <w:r w:rsidR="004A5066">
              <w:t>-</w:t>
            </w:r>
            <w:r w:rsidRPr="004A5066">
              <w:t xml:space="preserve"> $ 7500 </w:t>
            </w:r>
          </w:p>
        </w:tc>
      </w:tr>
      <w:tr w:rsidR="00BE1D28" w:rsidRPr="004A5066" w:rsidTr="002B727E">
        <w:trPr>
          <w:jc w:val="center"/>
        </w:trPr>
        <w:tc>
          <w:tcPr>
            <w:tcW w:w="2692" w:type="dxa"/>
            <w:shd w:val="clear" w:color="auto" w:fill="auto"/>
          </w:tcPr>
          <w:p w:rsidR="00BE1D28" w:rsidRPr="004A5066" w:rsidRDefault="00BE1D28" w:rsidP="002B727E">
            <w:pPr>
              <w:pStyle w:val="afff6"/>
              <w:keepNext/>
              <w:widowControl w:val="0"/>
            </w:pPr>
            <w:r w:rsidRPr="004A5066">
              <w:t xml:space="preserve">Российско-немецкая высшая школа управления АНХ РФ </w:t>
            </w:r>
          </w:p>
        </w:tc>
        <w:tc>
          <w:tcPr>
            <w:tcW w:w="1244" w:type="dxa"/>
            <w:shd w:val="clear" w:color="auto" w:fill="auto"/>
          </w:tcPr>
          <w:p w:rsidR="00BE1D28" w:rsidRPr="004A5066" w:rsidRDefault="00BE1D28" w:rsidP="002B727E">
            <w:pPr>
              <w:pStyle w:val="afff6"/>
              <w:keepNext/>
              <w:widowControl w:val="0"/>
            </w:pPr>
            <w:r w:rsidRPr="004A5066">
              <w:t xml:space="preserve">Российско-немецкая программа MBA </w:t>
            </w:r>
          </w:p>
        </w:tc>
        <w:tc>
          <w:tcPr>
            <w:tcW w:w="873" w:type="dxa"/>
            <w:shd w:val="clear" w:color="auto" w:fill="auto"/>
          </w:tcPr>
          <w:p w:rsidR="00BE1D28" w:rsidRPr="004A5066" w:rsidRDefault="00BE1D28" w:rsidP="002B727E">
            <w:pPr>
              <w:pStyle w:val="afff6"/>
              <w:keepNext/>
              <w:widowControl w:val="0"/>
            </w:pPr>
            <w:r w:rsidRPr="004A5066">
              <w:t xml:space="preserve">240 </w:t>
            </w:r>
          </w:p>
        </w:tc>
        <w:tc>
          <w:tcPr>
            <w:tcW w:w="831" w:type="dxa"/>
            <w:shd w:val="clear" w:color="auto" w:fill="auto"/>
          </w:tcPr>
          <w:p w:rsidR="00BE1D28" w:rsidRPr="004A5066" w:rsidRDefault="00BE1D28" w:rsidP="002B727E">
            <w:pPr>
              <w:pStyle w:val="afff6"/>
              <w:keepNext/>
              <w:widowControl w:val="0"/>
            </w:pPr>
            <w:r w:rsidRPr="004A5066">
              <w:t xml:space="preserve">1070 </w:t>
            </w:r>
          </w:p>
        </w:tc>
        <w:tc>
          <w:tcPr>
            <w:tcW w:w="704" w:type="dxa"/>
            <w:shd w:val="clear" w:color="auto" w:fill="auto"/>
          </w:tcPr>
          <w:p w:rsidR="00BE1D28" w:rsidRPr="004A5066" w:rsidRDefault="00BE1D28" w:rsidP="002B727E">
            <w:pPr>
              <w:pStyle w:val="afff6"/>
              <w:keepNext/>
              <w:widowControl w:val="0"/>
            </w:pPr>
            <w:r w:rsidRPr="004A5066">
              <w:t xml:space="preserve"> </w:t>
            </w:r>
          </w:p>
        </w:tc>
        <w:tc>
          <w:tcPr>
            <w:tcW w:w="546" w:type="dxa"/>
            <w:gridSpan w:val="2"/>
            <w:shd w:val="clear" w:color="auto" w:fill="auto"/>
          </w:tcPr>
          <w:p w:rsidR="00BE1D28" w:rsidRPr="004A5066" w:rsidRDefault="00BE1D28" w:rsidP="002B727E">
            <w:pPr>
              <w:pStyle w:val="afff6"/>
              <w:keepNext/>
              <w:widowControl w:val="0"/>
            </w:pPr>
            <w:r w:rsidRPr="004A5066">
              <w:t xml:space="preserve"> </w:t>
            </w:r>
          </w:p>
        </w:tc>
        <w:tc>
          <w:tcPr>
            <w:tcW w:w="2273" w:type="dxa"/>
            <w:gridSpan w:val="2"/>
            <w:shd w:val="clear" w:color="auto" w:fill="auto"/>
          </w:tcPr>
          <w:p w:rsidR="00BE1D28" w:rsidRPr="004A5066" w:rsidRDefault="00BE1D28" w:rsidP="002B727E">
            <w:pPr>
              <w:pStyle w:val="afff6"/>
              <w:keepNext/>
              <w:widowControl w:val="0"/>
            </w:pPr>
            <w:r w:rsidRPr="004A5066">
              <w:t>вечерняя</w:t>
            </w:r>
            <w:r w:rsidR="004A5066" w:rsidRPr="004A5066">
              <w:t xml:space="preserve"> - </w:t>
            </w:r>
            <w:r w:rsidRPr="004A5066">
              <w:t>8400 у</w:t>
            </w:r>
            <w:r w:rsidR="004A5066" w:rsidRPr="004A5066">
              <w:t xml:space="preserve">. </w:t>
            </w:r>
            <w:r w:rsidRPr="004A5066">
              <w:t>е</w:t>
            </w:r>
            <w:r w:rsidR="004A5066">
              <w:t>.,</w:t>
            </w:r>
            <w:r w:rsidRPr="004A5066">
              <w:t xml:space="preserve"> модульная</w:t>
            </w:r>
            <w:r w:rsidR="004A5066" w:rsidRPr="004A5066">
              <w:t xml:space="preserve"> - </w:t>
            </w:r>
            <w:r w:rsidRPr="004A5066">
              <w:t>6800 у</w:t>
            </w:r>
            <w:r w:rsidR="004A5066" w:rsidRPr="004A5066">
              <w:t xml:space="preserve">. </w:t>
            </w:r>
            <w:r w:rsidRPr="004A5066">
              <w:t>е</w:t>
            </w:r>
            <w:r w:rsidR="004A5066" w:rsidRPr="004A5066">
              <w:t xml:space="preserve">. </w:t>
            </w:r>
          </w:p>
        </w:tc>
      </w:tr>
      <w:tr w:rsidR="00BE1D28" w:rsidRPr="004A5066" w:rsidTr="002B727E">
        <w:trPr>
          <w:jc w:val="center"/>
        </w:trPr>
        <w:tc>
          <w:tcPr>
            <w:tcW w:w="2692" w:type="dxa"/>
            <w:shd w:val="clear" w:color="auto" w:fill="auto"/>
          </w:tcPr>
          <w:p w:rsidR="00BE1D28" w:rsidRPr="004A5066" w:rsidRDefault="00BE1D28" w:rsidP="002B727E">
            <w:pPr>
              <w:pStyle w:val="afff6"/>
              <w:keepNext/>
              <w:widowControl w:val="0"/>
            </w:pPr>
            <w:r w:rsidRPr="004A5066">
              <w:t xml:space="preserve">Институт менеджмента и маркетинга АНХ РФ </w:t>
            </w:r>
          </w:p>
        </w:tc>
        <w:tc>
          <w:tcPr>
            <w:tcW w:w="1244" w:type="dxa"/>
            <w:shd w:val="clear" w:color="auto" w:fill="auto"/>
          </w:tcPr>
          <w:p w:rsidR="00BE1D28" w:rsidRPr="004A5066" w:rsidRDefault="00BE1D28" w:rsidP="002B727E">
            <w:pPr>
              <w:pStyle w:val="afff6"/>
              <w:keepNext/>
              <w:widowControl w:val="0"/>
            </w:pPr>
            <w:r w:rsidRPr="004A5066">
              <w:t xml:space="preserve">Топ-менеджер </w:t>
            </w:r>
          </w:p>
        </w:tc>
        <w:tc>
          <w:tcPr>
            <w:tcW w:w="873" w:type="dxa"/>
            <w:shd w:val="clear" w:color="auto" w:fill="auto"/>
          </w:tcPr>
          <w:p w:rsidR="00BE1D28" w:rsidRPr="004A5066" w:rsidRDefault="00BE1D28" w:rsidP="002B727E">
            <w:pPr>
              <w:pStyle w:val="afff6"/>
              <w:keepNext/>
              <w:widowControl w:val="0"/>
            </w:pPr>
            <w:r w:rsidRPr="004A5066">
              <w:t xml:space="preserve">250 </w:t>
            </w:r>
          </w:p>
        </w:tc>
        <w:tc>
          <w:tcPr>
            <w:tcW w:w="831" w:type="dxa"/>
            <w:shd w:val="clear" w:color="auto" w:fill="auto"/>
          </w:tcPr>
          <w:p w:rsidR="00BE1D28" w:rsidRPr="004A5066" w:rsidRDefault="00BE1D28" w:rsidP="002B727E">
            <w:pPr>
              <w:pStyle w:val="afff6"/>
              <w:keepNext/>
              <w:widowControl w:val="0"/>
            </w:pPr>
            <w:r w:rsidRPr="004A5066">
              <w:t xml:space="preserve">1000 </w:t>
            </w:r>
          </w:p>
        </w:tc>
        <w:tc>
          <w:tcPr>
            <w:tcW w:w="704" w:type="dxa"/>
            <w:shd w:val="clear" w:color="auto" w:fill="auto"/>
          </w:tcPr>
          <w:p w:rsidR="00BE1D28" w:rsidRPr="004A5066" w:rsidRDefault="00BE1D28" w:rsidP="002B727E">
            <w:pPr>
              <w:pStyle w:val="afff6"/>
              <w:keepNext/>
              <w:widowControl w:val="0"/>
            </w:pPr>
            <w:r w:rsidRPr="004A5066">
              <w:t xml:space="preserve"> </w:t>
            </w:r>
          </w:p>
        </w:tc>
        <w:tc>
          <w:tcPr>
            <w:tcW w:w="546" w:type="dxa"/>
            <w:gridSpan w:val="2"/>
            <w:shd w:val="clear" w:color="auto" w:fill="auto"/>
          </w:tcPr>
          <w:p w:rsidR="00BE1D28" w:rsidRPr="004A5066" w:rsidRDefault="00BE1D28" w:rsidP="002B727E">
            <w:pPr>
              <w:pStyle w:val="afff6"/>
              <w:keepNext/>
              <w:widowControl w:val="0"/>
            </w:pPr>
            <w:r w:rsidRPr="004A5066">
              <w:t xml:space="preserve"> </w:t>
            </w:r>
          </w:p>
        </w:tc>
        <w:tc>
          <w:tcPr>
            <w:tcW w:w="2273" w:type="dxa"/>
            <w:gridSpan w:val="2"/>
            <w:shd w:val="clear" w:color="auto" w:fill="auto"/>
          </w:tcPr>
          <w:p w:rsidR="00BE1D28" w:rsidRPr="004A5066" w:rsidRDefault="00BE1D28" w:rsidP="002B727E">
            <w:pPr>
              <w:pStyle w:val="afff6"/>
              <w:keepNext/>
              <w:widowControl w:val="0"/>
            </w:pPr>
            <w:r w:rsidRPr="004A5066">
              <w:t>240 000 руб</w:t>
            </w:r>
            <w:r w:rsidR="004A5066" w:rsidRPr="004A5066">
              <w:t xml:space="preserve">. </w:t>
            </w:r>
          </w:p>
        </w:tc>
      </w:tr>
      <w:tr w:rsidR="00BE1D28" w:rsidRPr="004A5066" w:rsidTr="002B727E">
        <w:trPr>
          <w:jc w:val="center"/>
        </w:trPr>
        <w:tc>
          <w:tcPr>
            <w:tcW w:w="2692" w:type="dxa"/>
            <w:shd w:val="clear" w:color="auto" w:fill="auto"/>
          </w:tcPr>
          <w:p w:rsidR="00BE1D28" w:rsidRPr="004A5066" w:rsidRDefault="00BE1D28" w:rsidP="002B727E">
            <w:pPr>
              <w:pStyle w:val="afff6"/>
              <w:keepNext/>
              <w:widowControl w:val="0"/>
            </w:pPr>
            <w:r w:rsidRPr="004A5066">
              <w:t xml:space="preserve">Международный институт менеджмента ЛИНК </w:t>
            </w:r>
          </w:p>
        </w:tc>
        <w:tc>
          <w:tcPr>
            <w:tcW w:w="1244" w:type="dxa"/>
            <w:shd w:val="clear" w:color="auto" w:fill="auto"/>
          </w:tcPr>
          <w:p w:rsidR="00BE1D28" w:rsidRPr="004A5066" w:rsidRDefault="00BE1D28" w:rsidP="002B727E">
            <w:pPr>
              <w:pStyle w:val="afff6"/>
              <w:keepNext/>
              <w:widowControl w:val="0"/>
            </w:pPr>
            <w:r w:rsidRPr="004A5066">
              <w:t>MBA ЛИНК</w:t>
            </w:r>
            <w:r w:rsidR="004A5066">
              <w:t xml:space="preserve"> "</w:t>
            </w:r>
            <w:r w:rsidRPr="004A5066">
              <w:t>Стратегия</w:t>
            </w:r>
            <w:r w:rsidR="004A5066">
              <w:t xml:space="preserve">" </w:t>
            </w:r>
          </w:p>
        </w:tc>
        <w:tc>
          <w:tcPr>
            <w:tcW w:w="873" w:type="dxa"/>
            <w:shd w:val="clear" w:color="auto" w:fill="auto"/>
          </w:tcPr>
          <w:p w:rsidR="00BE1D28" w:rsidRPr="004A5066" w:rsidRDefault="00BE1D28" w:rsidP="002B727E">
            <w:pPr>
              <w:pStyle w:val="afff6"/>
              <w:keepNext/>
              <w:widowControl w:val="0"/>
            </w:pPr>
            <w:r w:rsidRPr="004A5066">
              <w:t xml:space="preserve">450 </w:t>
            </w:r>
          </w:p>
        </w:tc>
        <w:tc>
          <w:tcPr>
            <w:tcW w:w="831" w:type="dxa"/>
            <w:shd w:val="clear" w:color="auto" w:fill="auto"/>
          </w:tcPr>
          <w:p w:rsidR="00BE1D28" w:rsidRPr="004A5066" w:rsidRDefault="00BE1D28" w:rsidP="002B727E">
            <w:pPr>
              <w:pStyle w:val="afff6"/>
              <w:keepNext/>
              <w:widowControl w:val="0"/>
            </w:pPr>
            <w:r w:rsidRPr="004A5066">
              <w:t xml:space="preserve">1468 </w:t>
            </w:r>
          </w:p>
        </w:tc>
        <w:tc>
          <w:tcPr>
            <w:tcW w:w="704" w:type="dxa"/>
            <w:shd w:val="clear" w:color="auto" w:fill="auto"/>
          </w:tcPr>
          <w:p w:rsidR="00BE1D28" w:rsidRPr="004A5066" w:rsidRDefault="00BE1D28" w:rsidP="002B727E">
            <w:pPr>
              <w:pStyle w:val="afff6"/>
              <w:keepNext/>
              <w:widowControl w:val="0"/>
            </w:pPr>
            <w:r w:rsidRPr="004A5066">
              <w:t xml:space="preserve">+ </w:t>
            </w:r>
          </w:p>
        </w:tc>
        <w:tc>
          <w:tcPr>
            <w:tcW w:w="546" w:type="dxa"/>
            <w:gridSpan w:val="2"/>
            <w:shd w:val="clear" w:color="auto" w:fill="auto"/>
          </w:tcPr>
          <w:p w:rsidR="00BE1D28" w:rsidRPr="004A5066" w:rsidRDefault="00BE1D28" w:rsidP="002B727E">
            <w:pPr>
              <w:pStyle w:val="afff6"/>
              <w:keepNext/>
              <w:widowControl w:val="0"/>
            </w:pPr>
            <w:r w:rsidRPr="004A5066">
              <w:t xml:space="preserve">+ </w:t>
            </w:r>
          </w:p>
        </w:tc>
        <w:tc>
          <w:tcPr>
            <w:tcW w:w="2273" w:type="dxa"/>
            <w:gridSpan w:val="2"/>
            <w:shd w:val="clear" w:color="auto" w:fill="auto"/>
          </w:tcPr>
          <w:p w:rsidR="00BE1D28" w:rsidRPr="004A5066" w:rsidRDefault="00BE1D28" w:rsidP="002B727E">
            <w:pPr>
              <w:pStyle w:val="afff6"/>
              <w:keepNext/>
              <w:widowControl w:val="0"/>
            </w:pPr>
            <w:r w:rsidRPr="004A5066">
              <w:t>6500</w:t>
            </w:r>
            <w:r w:rsidR="004A5066">
              <w:t xml:space="preserve"> (</w:t>
            </w:r>
            <w:r w:rsidRPr="004A5066">
              <w:t>российский диплом</w:t>
            </w:r>
            <w:r w:rsidR="004A5066" w:rsidRPr="004A5066">
              <w:t>)</w:t>
            </w:r>
            <w:r w:rsidR="004A5066">
              <w:t xml:space="preserve"> </w:t>
            </w:r>
            <w:r w:rsidRPr="004A5066">
              <w:t>$10 000</w:t>
            </w:r>
            <w:r w:rsidR="004A5066">
              <w:t xml:space="preserve"> (</w:t>
            </w:r>
            <w:r w:rsidRPr="004A5066">
              <w:t>двойной</w:t>
            </w:r>
            <w:r w:rsidR="004A5066" w:rsidRPr="004A5066">
              <w:t xml:space="preserve">) </w:t>
            </w:r>
          </w:p>
        </w:tc>
      </w:tr>
      <w:tr w:rsidR="00BE1D28" w:rsidRPr="004A5066" w:rsidTr="002B727E">
        <w:trPr>
          <w:jc w:val="center"/>
        </w:trPr>
        <w:tc>
          <w:tcPr>
            <w:tcW w:w="2692" w:type="dxa"/>
            <w:shd w:val="clear" w:color="auto" w:fill="auto"/>
          </w:tcPr>
          <w:p w:rsidR="00BE1D28" w:rsidRPr="004A5066" w:rsidRDefault="00BE1D28" w:rsidP="002B727E">
            <w:pPr>
              <w:pStyle w:val="afff6"/>
              <w:keepNext/>
              <w:widowControl w:val="0"/>
            </w:pPr>
            <w:r w:rsidRPr="004A5066">
              <w:t xml:space="preserve">Институт мировой экономики и бизнеса Российского университета дружбы народов </w:t>
            </w:r>
          </w:p>
        </w:tc>
        <w:tc>
          <w:tcPr>
            <w:tcW w:w="1244" w:type="dxa"/>
            <w:shd w:val="clear" w:color="auto" w:fill="auto"/>
          </w:tcPr>
          <w:p w:rsidR="00BE1D28" w:rsidRPr="004A5066" w:rsidRDefault="00BE1D28" w:rsidP="002B727E">
            <w:pPr>
              <w:pStyle w:val="afff6"/>
              <w:keepNext/>
              <w:widowControl w:val="0"/>
            </w:pPr>
            <w:r w:rsidRPr="004A5066">
              <w:t>MBA</w:t>
            </w:r>
            <w:r w:rsidR="004A5066">
              <w:t xml:space="preserve"> (</w:t>
            </w:r>
            <w:r w:rsidRPr="004A5066">
              <w:t>Мастер делового администрирования</w:t>
            </w:r>
            <w:r w:rsidR="004A5066" w:rsidRPr="004A5066">
              <w:t xml:space="preserve">) </w:t>
            </w:r>
          </w:p>
        </w:tc>
        <w:tc>
          <w:tcPr>
            <w:tcW w:w="873" w:type="dxa"/>
            <w:shd w:val="clear" w:color="auto" w:fill="auto"/>
          </w:tcPr>
          <w:p w:rsidR="00BE1D28" w:rsidRPr="004A5066" w:rsidRDefault="00BE1D28" w:rsidP="002B727E">
            <w:pPr>
              <w:pStyle w:val="afff6"/>
              <w:keepNext/>
              <w:widowControl w:val="0"/>
            </w:pPr>
            <w:r w:rsidRPr="004A5066">
              <w:t xml:space="preserve">60 </w:t>
            </w:r>
          </w:p>
        </w:tc>
        <w:tc>
          <w:tcPr>
            <w:tcW w:w="831" w:type="dxa"/>
            <w:shd w:val="clear" w:color="auto" w:fill="auto"/>
          </w:tcPr>
          <w:p w:rsidR="00BE1D28" w:rsidRPr="004A5066" w:rsidRDefault="00BE1D28" w:rsidP="002B727E">
            <w:pPr>
              <w:pStyle w:val="afff6"/>
              <w:keepNext/>
              <w:widowControl w:val="0"/>
            </w:pPr>
            <w:r w:rsidRPr="004A5066">
              <w:t xml:space="preserve">1003 </w:t>
            </w:r>
          </w:p>
        </w:tc>
        <w:tc>
          <w:tcPr>
            <w:tcW w:w="704" w:type="dxa"/>
            <w:shd w:val="clear" w:color="auto" w:fill="auto"/>
          </w:tcPr>
          <w:p w:rsidR="00BE1D28" w:rsidRPr="004A5066" w:rsidRDefault="00BE1D28" w:rsidP="002B727E">
            <w:pPr>
              <w:pStyle w:val="afff6"/>
              <w:keepNext/>
              <w:widowControl w:val="0"/>
            </w:pPr>
            <w:r w:rsidRPr="004A5066">
              <w:t xml:space="preserve">+ </w:t>
            </w:r>
          </w:p>
        </w:tc>
        <w:tc>
          <w:tcPr>
            <w:tcW w:w="546" w:type="dxa"/>
            <w:gridSpan w:val="2"/>
            <w:shd w:val="clear" w:color="auto" w:fill="auto"/>
          </w:tcPr>
          <w:p w:rsidR="00BE1D28" w:rsidRPr="004A5066" w:rsidRDefault="004A5066" w:rsidP="002B727E">
            <w:pPr>
              <w:pStyle w:val="afff6"/>
              <w:keepNext/>
              <w:widowControl w:val="0"/>
            </w:pPr>
            <w:r w:rsidRPr="004A5066">
              <w:t xml:space="preserve"> - </w:t>
            </w:r>
          </w:p>
        </w:tc>
        <w:tc>
          <w:tcPr>
            <w:tcW w:w="2273" w:type="dxa"/>
            <w:gridSpan w:val="2"/>
            <w:shd w:val="clear" w:color="auto" w:fill="auto"/>
          </w:tcPr>
          <w:p w:rsidR="00BE1D28" w:rsidRPr="004A5066" w:rsidRDefault="00BE1D28" w:rsidP="002B727E">
            <w:pPr>
              <w:pStyle w:val="afff6"/>
              <w:keepNext/>
              <w:widowControl w:val="0"/>
            </w:pPr>
            <w:r w:rsidRPr="004A5066">
              <w:t xml:space="preserve">$7600 </w:t>
            </w:r>
          </w:p>
        </w:tc>
      </w:tr>
      <w:tr w:rsidR="00BE1D28" w:rsidRPr="004A5066" w:rsidTr="002B727E">
        <w:trPr>
          <w:jc w:val="center"/>
        </w:trPr>
        <w:tc>
          <w:tcPr>
            <w:tcW w:w="2692" w:type="dxa"/>
            <w:shd w:val="clear" w:color="auto" w:fill="auto"/>
          </w:tcPr>
          <w:p w:rsidR="00BE1D28" w:rsidRPr="004A5066" w:rsidRDefault="00BE1D28" w:rsidP="002B727E">
            <w:pPr>
              <w:pStyle w:val="afff6"/>
              <w:keepNext/>
              <w:widowControl w:val="0"/>
            </w:pPr>
            <w:r w:rsidRPr="004A5066">
              <w:t xml:space="preserve">Институт бизнеса и делового администрирования АНХ РФ </w:t>
            </w:r>
          </w:p>
        </w:tc>
        <w:tc>
          <w:tcPr>
            <w:tcW w:w="1244" w:type="dxa"/>
            <w:shd w:val="clear" w:color="auto" w:fill="auto"/>
          </w:tcPr>
          <w:p w:rsidR="00BE1D28" w:rsidRPr="004A5066" w:rsidRDefault="00BE1D28" w:rsidP="002B727E">
            <w:pPr>
              <w:pStyle w:val="afff6"/>
              <w:keepNext/>
              <w:widowControl w:val="0"/>
            </w:pPr>
            <w:r w:rsidRPr="004A5066">
              <w:t xml:space="preserve">Мастер делового администрирования </w:t>
            </w:r>
          </w:p>
        </w:tc>
        <w:tc>
          <w:tcPr>
            <w:tcW w:w="873" w:type="dxa"/>
            <w:shd w:val="clear" w:color="auto" w:fill="auto"/>
          </w:tcPr>
          <w:p w:rsidR="00BE1D28" w:rsidRPr="004A5066" w:rsidRDefault="00BE1D28" w:rsidP="002B727E">
            <w:pPr>
              <w:pStyle w:val="afff6"/>
              <w:keepNext/>
              <w:widowControl w:val="0"/>
            </w:pPr>
            <w:r w:rsidRPr="004A5066">
              <w:t xml:space="preserve">180 </w:t>
            </w:r>
          </w:p>
        </w:tc>
        <w:tc>
          <w:tcPr>
            <w:tcW w:w="831" w:type="dxa"/>
            <w:shd w:val="clear" w:color="auto" w:fill="auto"/>
          </w:tcPr>
          <w:p w:rsidR="00BE1D28" w:rsidRPr="004A5066" w:rsidRDefault="00BE1D28" w:rsidP="002B727E">
            <w:pPr>
              <w:pStyle w:val="afff6"/>
              <w:keepNext/>
              <w:widowControl w:val="0"/>
            </w:pPr>
            <w:r w:rsidRPr="004A5066">
              <w:t xml:space="preserve">750 </w:t>
            </w:r>
          </w:p>
        </w:tc>
        <w:tc>
          <w:tcPr>
            <w:tcW w:w="704" w:type="dxa"/>
            <w:shd w:val="clear" w:color="auto" w:fill="auto"/>
          </w:tcPr>
          <w:p w:rsidR="00BE1D28" w:rsidRPr="004A5066" w:rsidRDefault="00BE1D28" w:rsidP="002B727E">
            <w:pPr>
              <w:pStyle w:val="afff6"/>
              <w:keepNext/>
              <w:widowControl w:val="0"/>
            </w:pPr>
            <w:r w:rsidRPr="004A5066">
              <w:t xml:space="preserve">+ </w:t>
            </w:r>
          </w:p>
        </w:tc>
        <w:tc>
          <w:tcPr>
            <w:tcW w:w="546" w:type="dxa"/>
            <w:gridSpan w:val="2"/>
            <w:shd w:val="clear" w:color="auto" w:fill="auto"/>
          </w:tcPr>
          <w:p w:rsidR="00BE1D28" w:rsidRPr="004A5066" w:rsidRDefault="004A5066" w:rsidP="002B727E">
            <w:pPr>
              <w:pStyle w:val="afff6"/>
              <w:keepNext/>
              <w:widowControl w:val="0"/>
            </w:pPr>
            <w:r w:rsidRPr="004A5066">
              <w:t xml:space="preserve"> - </w:t>
            </w:r>
          </w:p>
        </w:tc>
        <w:tc>
          <w:tcPr>
            <w:tcW w:w="2273" w:type="dxa"/>
            <w:gridSpan w:val="2"/>
            <w:shd w:val="clear" w:color="auto" w:fill="auto"/>
          </w:tcPr>
          <w:p w:rsidR="00BE1D28" w:rsidRPr="004A5066" w:rsidRDefault="00BE1D28" w:rsidP="002B727E">
            <w:pPr>
              <w:pStyle w:val="afff6"/>
              <w:keepNext/>
              <w:widowControl w:val="0"/>
            </w:pPr>
            <w:r w:rsidRPr="004A5066">
              <w:t>вечерняя</w:t>
            </w:r>
            <w:r w:rsidR="004A5066" w:rsidRPr="004A5066">
              <w:t xml:space="preserve"> - </w:t>
            </w:r>
            <w:r w:rsidRPr="004A5066">
              <w:t>11 500 у</w:t>
            </w:r>
            <w:r w:rsidR="004A5066" w:rsidRPr="004A5066">
              <w:t xml:space="preserve">. </w:t>
            </w:r>
            <w:r w:rsidRPr="004A5066">
              <w:t>е</w:t>
            </w:r>
            <w:r w:rsidR="004A5066">
              <w:t>.,</w:t>
            </w:r>
            <w:r w:rsidRPr="004A5066">
              <w:t xml:space="preserve"> модульная</w:t>
            </w:r>
            <w:r w:rsidR="004A5066" w:rsidRPr="004A5066">
              <w:t xml:space="preserve"> - </w:t>
            </w:r>
            <w:r w:rsidRPr="004A5066">
              <w:t>9900 у</w:t>
            </w:r>
            <w:r w:rsidR="004A5066" w:rsidRPr="004A5066">
              <w:t xml:space="preserve">. </w:t>
            </w:r>
            <w:r w:rsidRPr="004A5066">
              <w:t>е</w:t>
            </w:r>
            <w:r w:rsidR="004A5066" w:rsidRPr="004A5066">
              <w:t xml:space="preserve">. </w:t>
            </w:r>
          </w:p>
        </w:tc>
      </w:tr>
      <w:tr w:rsidR="00BE1D28" w:rsidRPr="004A5066" w:rsidTr="002B727E">
        <w:trPr>
          <w:jc w:val="center"/>
        </w:trPr>
        <w:tc>
          <w:tcPr>
            <w:tcW w:w="2692" w:type="dxa"/>
            <w:shd w:val="clear" w:color="auto" w:fill="auto"/>
          </w:tcPr>
          <w:p w:rsidR="00BE1D28" w:rsidRPr="004A5066" w:rsidRDefault="00BE1D28" w:rsidP="002B727E">
            <w:pPr>
              <w:pStyle w:val="afff6"/>
              <w:keepNext/>
              <w:widowControl w:val="0"/>
            </w:pPr>
            <w:r w:rsidRPr="004A5066">
              <w:t xml:space="preserve">Высшая школа информационного менеджмента Государственного университета управления </w:t>
            </w:r>
          </w:p>
        </w:tc>
        <w:tc>
          <w:tcPr>
            <w:tcW w:w="1244" w:type="dxa"/>
            <w:shd w:val="clear" w:color="auto" w:fill="auto"/>
          </w:tcPr>
          <w:p w:rsidR="00BE1D28" w:rsidRPr="002B727E" w:rsidRDefault="00BE1D28" w:rsidP="002B727E">
            <w:pPr>
              <w:pStyle w:val="afff6"/>
              <w:keepNext/>
              <w:widowControl w:val="0"/>
              <w:rPr>
                <w:lang w:val="en-US"/>
              </w:rPr>
            </w:pPr>
            <w:r w:rsidRPr="002B727E">
              <w:rPr>
                <w:lang w:val="en-US"/>
              </w:rPr>
              <w:t>MBA</w:t>
            </w:r>
            <w:r w:rsidR="004A5066" w:rsidRPr="002B727E">
              <w:rPr>
                <w:lang w:val="en-US"/>
              </w:rPr>
              <w:t xml:space="preserve"> - </w:t>
            </w:r>
            <w:r w:rsidRPr="002B727E">
              <w:rPr>
                <w:lang w:val="en-US"/>
              </w:rPr>
              <w:t>MBI</w:t>
            </w:r>
            <w:r w:rsidR="004A5066" w:rsidRPr="002B727E">
              <w:rPr>
                <w:lang w:val="en-US"/>
              </w:rPr>
              <w:t xml:space="preserve"> "</w:t>
            </w:r>
            <w:r w:rsidRPr="002B727E">
              <w:rPr>
                <w:lang w:val="en-US"/>
              </w:rPr>
              <w:t>Master of Business Information</w:t>
            </w:r>
            <w:r w:rsidR="004A5066" w:rsidRPr="002B727E">
              <w:rPr>
                <w:lang w:val="en-US"/>
              </w:rPr>
              <w:t xml:space="preserve">" </w:t>
            </w:r>
          </w:p>
        </w:tc>
        <w:tc>
          <w:tcPr>
            <w:tcW w:w="873" w:type="dxa"/>
            <w:shd w:val="clear" w:color="auto" w:fill="auto"/>
          </w:tcPr>
          <w:p w:rsidR="00BE1D28" w:rsidRPr="004A5066" w:rsidRDefault="00BE1D28" w:rsidP="002B727E">
            <w:pPr>
              <w:pStyle w:val="afff6"/>
              <w:keepNext/>
              <w:widowControl w:val="0"/>
            </w:pPr>
            <w:r w:rsidRPr="004A5066">
              <w:t xml:space="preserve">70 </w:t>
            </w:r>
          </w:p>
        </w:tc>
        <w:tc>
          <w:tcPr>
            <w:tcW w:w="831" w:type="dxa"/>
            <w:shd w:val="clear" w:color="auto" w:fill="auto"/>
          </w:tcPr>
          <w:p w:rsidR="00BE1D28" w:rsidRPr="004A5066" w:rsidRDefault="00BE1D28" w:rsidP="002B727E">
            <w:pPr>
              <w:pStyle w:val="afff6"/>
              <w:keepNext/>
              <w:widowControl w:val="0"/>
            </w:pPr>
            <w:r w:rsidRPr="004A5066">
              <w:t xml:space="preserve">1170 </w:t>
            </w:r>
          </w:p>
        </w:tc>
        <w:tc>
          <w:tcPr>
            <w:tcW w:w="704" w:type="dxa"/>
            <w:shd w:val="clear" w:color="auto" w:fill="auto"/>
          </w:tcPr>
          <w:p w:rsidR="00BE1D28" w:rsidRPr="004A5066" w:rsidRDefault="00BE1D28" w:rsidP="002B727E">
            <w:pPr>
              <w:pStyle w:val="afff6"/>
              <w:keepNext/>
              <w:widowControl w:val="0"/>
            </w:pPr>
            <w:r w:rsidRPr="004A5066">
              <w:t xml:space="preserve">+ </w:t>
            </w:r>
          </w:p>
        </w:tc>
        <w:tc>
          <w:tcPr>
            <w:tcW w:w="546" w:type="dxa"/>
            <w:gridSpan w:val="2"/>
            <w:shd w:val="clear" w:color="auto" w:fill="auto"/>
          </w:tcPr>
          <w:p w:rsidR="00BE1D28" w:rsidRPr="004A5066" w:rsidRDefault="004A5066" w:rsidP="002B727E">
            <w:pPr>
              <w:pStyle w:val="afff6"/>
              <w:keepNext/>
              <w:widowControl w:val="0"/>
            </w:pPr>
            <w:r w:rsidRPr="004A5066">
              <w:t xml:space="preserve"> - </w:t>
            </w:r>
          </w:p>
        </w:tc>
        <w:tc>
          <w:tcPr>
            <w:tcW w:w="2273" w:type="dxa"/>
            <w:gridSpan w:val="2"/>
            <w:shd w:val="clear" w:color="auto" w:fill="auto"/>
          </w:tcPr>
          <w:p w:rsidR="00BE1D28" w:rsidRPr="004A5066" w:rsidRDefault="00BE1D28" w:rsidP="002B727E">
            <w:pPr>
              <w:pStyle w:val="afff6"/>
              <w:keepNext/>
              <w:widowControl w:val="0"/>
            </w:pPr>
            <w:r w:rsidRPr="004A5066">
              <w:t>252 000 руб</w:t>
            </w:r>
            <w:r w:rsidR="004A5066" w:rsidRPr="004A5066">
              <w:t xml:space="preserve">. </w:t>
            </w:r>
          </w:p>
        </w:tc>
      </w:tr>
      <w:tr w:rsidR="00BE1D28" w:rsidRPr="004A5066" w:rsidTr="002B727E">
        <w:trPr>
          <w:jc w:val="center"/>
        </w:trPr>
        <w:tc>
          <w:tcPr>
            <w:tcW w:w="2692" w:type="dxa"/>
            <w:shd w:val="clear" w:color="auto" w:fill="auto"/>
          </w:tcPr>
          <w:p w:rsidR="00BE1D28" w:rsidRPr="004A5066" w:rsidRDefault="00BE1D28" w:rsidP="002B727E">
            <w:pPr>
              <w:pStyle w:val="afff6"/>
              <w:keepNext/>
              <w:widowControl w:val="0"/>
            </w:pPr>
            <w:r w:rsidRPr="004A5066">
              <w:t>MBA</w:t>
            </w:r>
            <w:r w:rsidR="004A5066">
              <w:t xml:space="preserve"> "</w:t>
            </w:r>
            <w:r w:rsidRPr="004A5066">
              <w:t>МИРИТ</w:t>
            </w:r>
            <w:r w:rsidR="004A5066">
              <w:t xml:space="preserve">" </w:t>
            </w:r>
          </w:p>
        </w:tc>
        <w:tc>
          <w:tcPr>
            <w:tcW w:w="1244" w:type="dxa"/>
            <w:shd w:val="clear" w:color="auto" w:fill="auto"/>
          </w:tcPr>
          <w:p w:rsidR="004A5066" w:rsidRDefault="00BE1D28" w:rsidP="002B727E">
            <w:pPr>
              <w:pStyle w:val="afff6"/>
              <w:keepNext/>
              <w:widowControl w:val="0"/>
            </w:pPr>
            <w:r w:rsidRPr="004A5066">
              <w:t>Управление производством</w:t>
            </w:r>
          </w:p>
          <w:p w:rsidR="00BE1D28" w:rsidRPr="004A5066" w:rsidRDefault="00BE1D28" w:rsidP="002B727E">
            <w:pPr>
              <w:pStyle w:val="afff6"/>
              <w:keepNext/>
              <w:widowControl w:val="0"/>
            </w:pPr>
            <w:r w:rsidRPr="004A5066">
              <w:t>Стратегический менеджмент</w:t>
            </w:r>
            <w:r w:rsidR="004A5066" w:rsidRPr="004A5066">
              <w:t xml:space="preserve"> </w:t>
            </w:r>
            <w:r w:rsidRPr="004A5066">
              <w:t xml:space="preserve">IT менеджмент </w:t>
            </w:r>
          </w:p>
        </w:tc>
        <w:tc>
          <w:tcPr>
            <w:tcW w:w="873" w:type="dxa"/>
            <w:shd w:val="clear" w:color="auto" w:fill="auto"/>
          </w:tcPr>
          <w:p w:rsidR="00BE1D28" w:rsidRPr="004A5066" w:rsidRDefault="00BE1D28" w:rsidP="002B727E">
            <w:pPr>
              <w:pStyle w:val="afff6"/>
              <w:keepNext/>
              <w:widowControl w:val="0"/>
            </w:pPr>
            <w:r w:rsidRPr="004A5066">
              <w:t xml:space="preserve">45 </w:t>
            </w:r>
          </w:p>
        </w:tc>
        <w:tc>
          <w:tcPr>
            <w:tcW w:w="831" w:type="dxa"/>
            <w:shd w:val="clear" w:color="auto" w:fill="auto"/>
          </w:tcPr>
          <w:p w:rsidR="00BE1D28" w:rsidRPr="004A5066" w:rsidRDefault="00BE1D28" w:rsidP="002B727E">
            <w:pPr>
              <w:pStyle w:val="afff6"/>
              <w:keepNext/>
              <w:widowControl w:val="0"/>
            </w:pPr>
            <w:r w:rsidRPr="004A5066">
              <w:t xml:space="preserve">1150 </w:t>
            </w:r>
          </w:p>
        </w:tc>
        <w:tc>
          <w:tcPr>
            <w:tcW w:w="704" w:type="dxa"/>
            <w:shd w:val="clear" w:color="auto" w:fill="auto"/>
          </w:tcPr>
          <w:p w:rsidR="00BE1D28" w:rsidRPr="004A5066" w:rsidRDefault="00BE1D28" w:rsidP="002B727E">
            <w:pPr>
              <w:pStyle w:val="afff6"/>
              <w:keepNext/>
              <w:widowControl w:val="0"/>
            </w:pPr>
            <w:r w:rsidRPr="004A5066">
              <w:t xml:space="preserve">+ </w:t>
            </w:r>
          </w:p>
        </w:tc>
        <w:tc>
          <w:tcPr>
            <w:tcW w:w="546" w:type="dxa"/>
            <w:gridSpan w:val="2"/>
            <w:shd w:val="clear" w:color="auto" w:fill="auto"/>
          </w:tcPr>
          <w:p w:rsidR="00BE1D28" w:rsidRPr="004A5066" w:rsidRDefault="00BE1D28" w:rsidP="002B727E">
            <w:pPr>
              <w:pStyle w:val="afff6"/>
              <w:keepNext/>
              <w:widowControl w:val="0"/>
            </w:pPr>
            <w:r w:rsidRPr="004A5066">
              <w:t xml:space="preserve">бонусы </w:t>
            </w:r>
          </w:p>
        </w:tc>
        <w:tc>
          <w:tcPr>
            <w:tcW w:w="2273" w:type="dxa"/>
            <w:gridSpan w:val="2"/>
            <w:shd w:val="clear" w:color="auto" w:fill="auto"/>
          </w:tcPr>
          <w:p w:rsidR="00BE1D28" w:rsidRPr="004A5066" w:rsidRDefault="00BE1D28" w:rsidP="002B727E">
            <w:pPr>
              <w:pStyle w:val="afff6"/>
              <w:keepNext/>
              <w:widowControl w:val="0"/>
            </w:pPr>
            <w:r w:rsidRPr="004A5066">
              <w:t>6800 у</w:t>
            </w:r>
            <w:r w:rsidR="004A5066" w:rsidRPr="004A5066">
              <w:t xml:space="preserve">. </w:t>
            </w:r>
            <w:r w:rsidRPr="004A5066">
              <w:t>е</w:t>
            </w:r>
            <w:r w:rsidR="004A5066" w:rsidRPr="004A5066">
              <w:t xml:space="preserve">. </w:t>
            </w:r>
          </w:p>
        </w:tc>
      </w:tr>
    </w:tbl>
    <w:p w:rsidR="004A5066" w:rsidRDefault="004A5066" w:rsidP="000976FD">
      <w:pPr>
        <w:keepNext/>
        <w:widowControl w:val="0"/>
        <w:ind w:firstLine="709"/>
      </w:pPr>
    </w:p>
    <w:p w:rsidR="004A5066" w:rsidRDefault="00BE1D28" w:rsidP="000976FD">
      <w:pPr>
        <w:keepNext/>
        <w:widowControl w:val="0"/>
        <w:ind w:firstLine="709"/>
      </w:pPr>
      <w:r w:rsidRPr="004A5066">
        <w:t>По этой таблице можно рассчитать рыночные доли компаний, гистограмма будет выглядеть следующим образом</w:t>
      </w:r>
      <w:r w:rsidR="004A5066" w:rsidRPr="004A5066">
        <w:t>:</w:t>
      </w:r>
    </w:p>
    <w:p w:rsidR="00BE1D28" w:rsidRPr="004A5066" w:rsidRDefault="000976FD" w:rsidP="000976FD">
      <w:pPr>
        <w:keepNext/>
        <w:widowControl w:val="0"/>
        <w:ind w:firstLine="709"/>
      </w:pPr>
      <w:r>
        <w:br w:type="page"/>
      </w:r>
      <w:r w:rsidR="00CC245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43.5pt;height:334.5pt;visibility:visible">
            <v:imagedata r:id="rId7" o:title=""/>
          </v:shape>
        </w:pict>
      </w:r>
    </w:p>
    <w:p w:rsidR="004A5066" w:rsidRDefault="004A5066" w:rsidP="000976FD">
      <w:pPr>
        <w:keepNext/>
        <w:widowControl w:val="0"/>
        <w:ind w:firstLine="709"/>
      </w:pPr>
    </w:p>
    <w:p w:rsidR="004A5066" w:rsidRDefault="00BE1D28" w:rsidP="000976FD">
      <w:pPr>
        <w:keepNext/>
        <w:widowControl w:val="0"/>
        <w:ind w:firstLine="709"/>
      </w:pPr>
      <w:r w:rsidRPr="004A5066">
        <w:t xml:space="preserve">На диаграмме достаточно ярко выделяются три лидера </w:t>
      </w:r>
      <w:r w:rsidR="004A5066">
        <w:t>-</w:t>
      </w:r>
      <w:r w:rsidRPr="004A5066">
        <w:t xml:space="preserve"> это АНХ РФ, Банковский институт ГУ-ВШЭ, МИПК МГТУ им</w:t>
      </w:r>
      <w:r w:rsidR="004A5066" w:rsidRPr="004A5066">
        <w:t xml:space="preserve">. </w:t>
      </w:r>
      <w:r w:rsidRPr="004A5066">
        <w:t>Баумана</w:t>
      </w:r>
      <w:r w:rsidR="004A5066" w:rsidRPr="004A5066">
        <w:t xml:space="preserve">. </w:t>
      </w:r>
      <w:r w:rsidRPr="004A5066">
        <w:t>Доли остальных участников рынка приблизительно равны и колеблются в основном в пределах 3-6%</w:t>
      </w:r>
      <w:r w:rsidR="004A5066" w:rsidRPr="004A5066">
        <w:t xml:space="preserve">. </w:t>
      </w:r>
      <w:r w:rsidRPr="004A5066">
        <w:t>С 80-х годов прошлого века основным показателем концентрации рынка считается индекс Херфиндаля-Хиршмана, определяющийся как сумма квадратов долей всех фирм, действующих на рынке</w:t>
      </w:r>
      <w:r w:rsidR="004A5066" w:rsidRPr="004A5066">
        <w:t xml:space="preserve">. </w:t>
      </w:r>
      <w:r w:rsidRPr="004A5066">
        <w:t>Индекс Херфиндаля-Хиршмана предоставляет информацию о сравнительных возможностях фирм влиять на рынок в условиях разных рыночных структур</w:t>
      </w:r>
      <w:r w:rsidR="004A5066" w:rsidRPr="004A5066">
        <w:t xml:space="preserve">. </w:t>
      </w:r>
      <w:r w:rsidRPr="004A5066">
        <w:t>Если рассчитать этот индекс для организаций, предлагающих свои программы MBA, на основе вышеприведенной таблицы, получим приблизительно 1100, что говорит об умеренной концентрации рынка</w:t>
      </w:r>
      <w:r w:rsidR="004A5066" w:rsidRPr="004A5066">
        <w:t xml:space="preserve">. </w:t>
      </w:r>
      <w:r w:rsidRPr="004A5066">
        <w:t>Дисперсия долей фирм на рынке приблизительно равна 2, а это, в свою очередь, свидетельствует о небольшом</w:t>
      </w:r>
      <w:r w:rsidR="004A5066">
        <w:t xml:space="preserve"> "</w:t>
      </w:r>
      <w:r w:rsidRPr="004A5066">
        <w:t>разбросе</w:t>
      </w:r>
      <w:r w:rsidR="004A5066">
        <w:t xml:space="preserve">" </w:t>
      </w:r>
      <w:r w:rsidRPr="004A5066">
        <w:t>рыночных долей</w:t>
      </w:r>
      <w:r w:rsidR="004A5066" w:rsidRPr="004A5066">
        <w:t xml:space="preserve">. </w:t>
      </w:r>
      <w:r w:rsidRPr="004A5066">
        <w:t>Емкость рынка MBA, исходя из этой же таблицы, приблизительно равна 200 млн</w:t>
      </w:r>
      <w:r w:rsidR="004A5066" w:rsidRPr="004A5066">
        <w:t xml:space="preserve">. </w:t>
      </w:r>
      <w:r w:rsidRPr="004A5066">
        <w:t>долларов</w:t>
      </w:r>
      <w:r w:rsidR="004A5066" w:rsidRPr="004A5066">
        <w:t xml:space="preserve">. </w:t>
      </w:r>
      <w:r w:rsidRPr="004A5066">
        <w:t>Любопытно отметить, что в 2004 году те же самые 200 млн</w:t>
      </w:r>
      <w:r w:rsidR="004A5066" w:rsidRPr="004A5066">
        <w:t xml:space="preserve">. </w:t>
      </w:r>
      <w:r w:rsidRPr="004A5066">
        <w:t>составляли емкость всего рынка российского бизнес</w:t>
      </w:r>
      <w:r w:rsidR="004A5066" w:rsidRPr="004A5066">
        <w:t xml:space="preserve"> - </w:t>
      </w:r>
      <w:r w:rsidRPr="004A5066">
        <w:t>образования</w:t>
      </w:r>
      <w:r w:rsidR="004A5066" w:rsidRPr="004A5066">
        <w:t>.</w:t>
      </w:r>
    </w:p>
    <w:p w:rsidR="004A5066" w:rsidRDefault="00BE1D28" w:rsidP="000976FD">
      <w:pPr>
        <w:keepNext/>
        <w:widowControl w:val="0"/>
        <w:ind w:firstLine="709"/>
      </w:pPr>
      <w:r w:rsidRPr="004A5066">
        <w:t>Оценить объем рынка бизнес</w:t>
      </w:r>
      <w:r w:rsidR="004A5066" w:rsidRPr="004A5066">
        <w:t xml:space="preserve"> - </w:t>
      </w:r>
      <w:r w:rsidRPr="004A5066">
        <w:t>тренингов берутся не все эксперты</w:t>
      </w:r>
      <w:r w:rsidR="004A5066" w:rsidRPr="004A5066">
        <w:t xml:space="preserve">: </w:t>
      </w:r>
      <w:r w:rsidRPr="004A5066">
        <w:t>во-первых, компании неохотно предоставляют информацию о своих оборотах, а во-вторых, сложно оценивать функционирование рынка со значительной долей фрилансеров</w:t>
      </w:r>
      <w:r w:rsidR="004A5066" w:rsidRPr="004A5066">
        <w:t xml:space="preserve">. </w:t>
      </w:r>
      <w:r w:rsidRPr="004A5066">
        <w:t xml:space="preserve">Правдоподобной выглядит цифра в 1 </w:t>
      </w:r>
      <w:r w:rsidR="004A5066">
        <w:t>-</w:t>
      </w:r>
      <w:r w:rsidRPr="004A5066">
        <w:t xml:space="preserve"> 1,5 млрд</w:t>
      </w:r>
      <w:r w:rsidR="004A5066" w:rsidRPr="004A5066">
        <w:t xml:space="preserve">. </w:t>
      </w:r>
      <w:r w:rsidRPr="004A5066">
        <w:t>долларов в год</w:t>
      </w:r>
      <w:r w:rsidR="004A5066" w:rsidRPr="004A5066">
        <w:t>.</w:t>
      </w:r>
    </w:p>
    <w:p w:rsidR="004A5066" w:rsidRDefault="00BE1D28" w:rsidP="000976FD">
      <w:pPr>
        <w:keepNext/>
        <w:widowControl w:val="0"/>
        <w:ind w:firstLine="709"/>
      </w:pPr>
      <w:r w:rsidRPr="004A5066">
        <w:t>Противоречий не наблюдается в оценках концентрации рынка по регионам</w:t>
      </w:r>
      <w:r w:rsidR="004A5066" w:rsidRPr="004A5066">
        <w:t xml:space="preserve">. </w:t>
      </w:r>
      <w:r w:rsidRPr="004A5066">
        <w:t xml:space="preserve">В Москве и Московской области проводится 70% всех тренингов, в Санкт-Петербурге </w:t>
      </w:r>
      <w:r w:rsidR="004A5066">
        <w:t>-</w:t>
      </w:r>
      <w:r w:rsidRPr="004A5066">
        <w:t xml:space="preserve"> 15%, а в регионах </w:t>
      </w:r>
      <w:r w:rsidR="004A5066">
        <w:t>-</w:t>
      </w:r>
      <w:r w:rsidRPr="004A5066">
        <w:t xml:space="preserve"> 15%</w:t>
      </w:r>
      <w:r w:rsidR="004A5066" w:rsidRPr="004A5066">
        <w:t xml:space="preserve">. </w:t>
      </w:r>
      <w:r w:rsidRPr="004A5066">
        <w:t>В Москве зарегистрировано около 800 тренинговых компаний</w:t>
      </w:r>
      <w:r w:rsidR="004A5066">
        <w:t xml:space="preserve"> (</w:t>
      </w:r>
      <w:r w:rsidRPr="004A5066">
        <w:t>а в 2006 году их было около 400</w:t>
      </w:r>
      <w:r w:rsidR="004A5066" w:rsidRPr="004A5066">
        <w:t>).</w:t>
      </w:r>
    </w:p>
    <w:p w:rsidR="004A5066" w:rsidRDefault="00BE1D28" w:rsidP="000976FD">
      <w:pPr>
        <w:keepNext/>
        <w:widowControl w:val="0"/>
        <w:ind w:firstLine="709"/>
      </w:pPr>
      <w:r w:rsidRPr="004A5066">
        <w:t>Потребность в бизнес-тренингах почти целиком удовлетворяют частные компании</w:t>
      </w:r>
      <w:r w:rsidR="004A5066" w:rsidRPr="004A5066">
        <w:t xml:space="preserve">. </w:t>
      </w:r>
      <w:r w:rsidRPr="004A5066">
        <w:t>Однако государственные учреждения тоже участвуют в образовании предложения, запуская своеобразные образовательные мини-программы, которые предлагают многие вузы</w:t>
      </w:r>
      <w:r w:rsidR="004A5066" w:rsidRPr="004A5066">
        <w:t>.</w:t>
      </w:r>
    </w:p>
    <w:p w:rsidR="004A5066" w:rsidRDefault="00BE1D28" w:rsidP="000976FD">
      <w:pPr>
        <w:keepNext/>
        <w:widowControl w:val="0"/>
        <w:ind w:firstLine="709"/>
      </w:pPr>
      <w:r w:rsidRPr="004A5066">
        <w:t>По оценке рынка предложения, тренинговые компании можно разделить на три большие группы</w:t>
      </w:r>
      <w:r w:rsidR="004A5066" w:rsidRPr="004A5066">
        <w:t>:</w:t>
      </w:r>
    </w:p>
    <w:p w:rsidR="004A5066" w:rsidRDefault="00BE1D28" w:rsidP="000976FD">
      <w:pPr>
        <w:keepNext/>
        <w:widowControl w:val="0"/>
        <w:ind w:firstLine="709"/>
      </w:pPr>
      <w:r w:rsidRPr="004A5066">
        <w:t>крупные компании, с оборотом от 10 000 000 долларов действуют около десяти компаний, в сумме их обороты составляют до 200 000 000 долларов</w:t>
      </w:r>
      <w:r w:rsidR="004A5066" w:rsidRPr="004A5066">
        <w:t>;</w:t>
      </w:r>
    </w:p>
    <w:p w:rsidR="004A5066" w:rsidRDefault="00BE1D28" w:rsidP="000976FD">
      <w:pPr>
        <w:keepNext/>
        <w:widowControl w:val="0"/>
        <w:ind w:firstLine="709"/>
      </w:pPr>
      <w:r w:rsidRPr="004A5066">
        <w:t>совокупный оборот средних можно оценить приблизительно на 500 млн</w:t>
      </w:r>
      <w:r w:rsidR="004A5066" w:rsidRPr="004A5066">
        <w:t xml:space="preserve">. </w:t>
      </w:r>
      <w:r w:rsidRPr="004A5066">
        <w:t>долларов</w:t>
      </w:r>
      <w:r w:rsidR="004A5066" w:rsidRPr="004A5066">
        <w:t>;</w:t>
      </w:r>
    </w:p>
    <w:p w:rsidR="004A5066" w:rsidRDefault="00BE1D28" w:rsidP="000976FD">
      <w:pPr>
        <w:keepNext/>
        <w:widowControl w:val="0"/>
        <w:ind w:firstLine="709"/>
      </w:pPr>
      <w:r w:rsidRPr="004A5066">
        <w:t>малые компании и фрилансеры, зарабатывающие от 120 тыс</w:t>
      </w:r>
      <w:r w:rsidR="004A5066" w:rsidRPr="004A5066">
        <w:t xml:space="preserve">. </w:t>
      </w:r>
      <w:r w:rsidRPr="004A5066">
        <w:t>долларов, в общем обеспечивают 200 млн</w:t>
      </w:r>
      <w:r w:rsidR="004A5066" w:rsidRPr="004A5066">
        <w:t xml:space="preserve">. </w:t>
      </w:r>
      <w:r w:rsidRPr="004A5066">
        <w:t>на рынке</w:t>
      </w:r>
      <w:r w:rsidR="004A5066" w:rsidRPr="004A5066">
        <w:t>;</w:t>
      </w:r>
    </w:p>
    <w:p w:rsidR="004A5066" w:rsidRDefault="00BE1D28" w:rsidP="000976FD">
      <w:pPr>
        <w:keepNext/>
        <w:widowControl w:val="0"/>
        <w:ind w:firstLine="709"/>
      </w:pPr>
      <w:r w:rsidRPr="004A5066">
        <w:t>мелкие компании, количество которых превосходит всех остальных вместе взятых, обладают доходами около 150 млн</w:t>
      </w:r>
      <w:r w:rsidR="004A5066" w:rsidRPr="004A5066">
        <w:t xml:space="preserve">. </w:t>
      </w:r>
      <w:r w:rsidRPr="004A5066">
        <w:t>долларов</w:t>
      </w:r>
      <w:r w:rsidR="004A5066" w:rsidRPr="004A5066">
        <w:t>.</w:t>
      </w:r>
    </w:p>
    <w:p w:rsidR="004A5066" w:rsidRDefault="00BE1D28" w:rsidP="000976FD">
      <w:pPr>
        <w:keepNext/>
        <w:widowControl w:val="0"/>
        <w:ind w:firstLine="709"/>
      </w:pPr>
      <w:r w:rsidRPr="004A5066">
        <w:t>Бизнес-тренинги по рыночной структуре можно отнести к совершенной конкуренции</w:t>
      </w:r>
      <w:r w:rsidR="004A5066" w:rsidRPr="004A5066">
        <w:t xml:space="preserve">. </w:t>
      </w:r>
      <w:r w:rsidRPr="004A5066">
        <w:t>Выбор велик, а потребителям, в основном, несложно изменить свои предпочтения</w:t>
      </w:r>
      <w:r w:rsidR="004A5066" w:rsidRPr="004A5066">
        <w:t xml:space="preserve">: </w:t>
      </w:r>
      <w:r w:rsidRPr="004A5066">
        <w:t>ведь речь идет о товарах с примерно одинаковыми ценами, одинаковыми названиями и о двух днях жизни потребителей</w:t>
      </w:r>
      <w:r w:rsidR="004A5066">
        <w:t xml:space="preserve"> (</w:t>
      </w:r>
      <w:r w:rsidRPr="004A5066">
        <w:t>не двух годах, как в случае MBA</w:t>
      </w:r>
      <w:r w:rsidR="004A5066" w:rsidRPr="004A5066">
        <w:t xml:space="preserve">). </w:t>
      </w:r>
      <w:r w:rsidRPr="004A5066">
        <w:t>Тем не менее, влияние на цены отдельными игроками возможны</w:t>
      </w:r>
      <w:r w:rsidR="004A5066" w:rsidRPr="004A5066">
        <w:t xml:space="preserve">. </w:t>
      </w:r>
      <w:r w:rsidRPr="004A5066">
        <w:t xml:space="preserve">В последнее время наблюдается снижение стоимости наиболее популярных программ, а причина этому </w:t>
      </w:r>
      <w:r w:rsidR="004A5066">
        <w:t>-</w:t>
      </w:r>
      <w:r w:rsidRPr="004A5066">
        <w:t xml:space="preserve"> появление большого числа тренеров, работающих на себя, которые устанавливают низкие цены при выходе на рынок для привлечения потребителей</w:t>
      </w:r>
      <w:r w:rsidR="004A5066" w:rsidRPr="004A5066">
        <w:t>.</w:t>
      </w:r>
    </w:p>
    <w:p w:rsidR="00BE1D28" w:rsidRPr="004A5066" w:rsidRDefault="004A5066" w:rsidP="000976FD">
      <w:pPr>
        <w:pStyle w:val="2"/>
        <w:widowControl w:val="0"/>
      </w:pPr>
      <w:bookmarkStart w:id="8" w:name="_Toc215230520"/>
      <w:r>
        <w:br w:type="page"/>
      </w:r>
      <w:bookmarkStart w:id="9" w:name="_Toc264233308"/>
      <w:r>
        <w:t xml:space="preserve">2. </w:t>
      </w:r>
      <w:r w:rsidR="00BE1D28" w:rsidRPr="004A5066">
        <w:t>Параметры факторов производства</w:t>
      </w:r>
      <w:bookmarkEnd w:id="8"/>
      <w:bookmarkEnd w:id="9"/>
    </w:p>
    <w:p w:rsidR="004A5066" w:rsidRDefault="004A5066" w:rsidP="000976FD">
      <w:pPr>
        <w:keepNext/>
        <w:widowControl w:val="0"/>
        <w:ind w:firstLine="709"/>
      </w:pPr>
      <w:bookmarkStart w:id="10" w:name="_Toc215230521"/>
    </w:p>
    <w:p w:rsidR="00BE1D28" w:rsidRPr="004A5066" w:rsidRDefault="00BE1D28" w:rsidP="000976FD">
      <w:pPr>
        <w:pStyle w:val="2"/>
        <w:widowControl w:val="0"/>
      </w:pPr>
      <w:bookmarkStart w:id="11" w:name="_Toc264233309"/>
      <w:r w:rsidRPr="004A5066">
        <w:t>Инвестиции в бизнес-образование</w:t>
      </w:r>
      <w:bookmarkEnd w:id="10"/>
      <w:bookmarkEnd w:id="11"/>
    </w:p>
    <w:p w:rsidR="004A5066" w:rsidRDefault="004A5066" w:rsidP="000976FD">
      <w:pPr>
        <w:keepNext/>
        <w:widowControl w:val="0"/>
        <w:ind w:firstLine="709"/>
      </w:pPr>
    </w:p>
    <w:p w:rsidR="004A5066" w:rsidRDefault="00BE1D28" w:rsidP="000976FD">
      <w:pPr>
        <w:keepNext/>
        <w:widowControl w:val="0"/>
        <w:ind w:firstLine="709"/>
      </w:pPr>
      <w:r w:rsidRPr="004A5066">
        <w:t>Получение бизнес</w:t>
      </w:r>
      <w:r w:rsidR="004A5066" w:rsidRPr="004A5066">
        <w:t xml:space="preserve"> - </w:t>
      </w:r>
      <w:r w:rsidRPr="004A5066">
        <w:t>образования само по себе является долгосрочным вложением с целью извлечения прибыли в будущем, но, как и всякая отрасль, оно без инвестиций не развивается</w:t>
      </w:r>
      <w:r w:rsidR="004A5066" w:rsidRPr="004A5066">
        <w:t xml:space="preserve">. </w:t>
      </w:r>
      <w:r w:rsidRPr="004A5066">
        <w:t>Как известно, инвестиции можно классифицировать по различным признакам</w:t>
      </w:r>
      <w:r w:rsidR="004A5066" w:rsidRPr="004A5066">
        <w:t xml:space="preserve">: </w:t>
      </w:r>
      <w:r w:rsidRPr="004A5066">
        <w:t>частные и государственные, прямые и портфельные, иностранные и внутренние</w:t>
      </w:r>
      <w:r w:rsidR="004A5066" w:rsidRPr="004A5066">
        <w:t xml:space="preserve">. </w:t>
      </w:r>
      <w:r w:rsidRPr="004A5066">
        <w:t>Ввиду того, что бизнес</w:t>
      </w:r>
      <w:r w:rsidR="004A5066" w:rsidRPr="004A5066">
        <w:t xml:space="preserve"> - </w:t>
      </w:r>
      <w:r w:rsidRPr="004A5066">
        <w:t>школы еще не стали эмитентами ценных бумаг</w:t>
      </w:r>
      <w:r w:rsidR="004A5066">
        <w:t xml:space="preserve"> (</w:t>
      </w:r>
      <w:r w:rsidRPr="004A5066">
        <w:t>финансирование образовательных учреждений ведется только за счет инвестиций</w:t>
      </w:r>
      <w:r w:rsidR="004A5066" w:rsidRPr="004A5066">
        <w:t>),</w:t>
      </w:r>
      <w:r w:rsidRPr="004A5066">
        <w:t xml:space="preserve"> рассмотрим сочетание частных и государственных инвестиций в отрасль, а также влияние иностранных вложений на ситуацию в отрасли</w:t>
      </w:r>
      <w:r w:rsidR="004A5066" w:rsidRPr="004A5066">
        <w:t>.</w:t>
      </w:r>
    </w:p>
    <w:p w:rsidR="004A5066" w:rsidRDefault="00BE1D28" w:rsidP="000976FD">
      <w:pPr>
        <w:keepNext/>
        <w:widowControl w:val="0"/>
        <w:ind w:firstLine="709"/>
      </w:pPr>
      <w:r w:rsidRPr="004A5066">
        <w:t>Полученное за рубежом бизнес</w:t>
      </w:r>
      <w:r w:rsidR="004A5066" w:rsidRPr="004A5066">
        <w:t xml:space="preserve"> - </w:t>
      </w:r>
      <w:r w:rsidRPr="004A5066">
        <w:t>образование работодателями ценится выше, чем российское</w:t>
      </w:r>
      <w:r w:rsidR="004A5066" w:rsidRPr="004A5066">
        <w:t xml:space="preserve">. </w:t>
      </w:r>
      <w:r w:rsidRPr="004A5066">
        <w:t>Несмотря на то, что во время опросов выяснилось, что редкие начальники могут назвать имена ведущих западных деловых школ, к иностранным сертификатам относятся с большим уважением</w:t>
      </w:r>
      <w:r w:rsidR="004A5066" w:rsidRPr="004A5066">
        <w:t xml:space="preserve">. </w:t>
      </w:r>
      <w:r w:rsidRPr="004A5066">
        <w:t>Возможно, по этой причине, многие российские бизнес</w:t>
      </w:r>
      <w:r w:rsidR="004A5066" w:rsidRPr="004A5066">
        <w:t xml:space="preserve"> - </w:t>
      </w:r>
      <w:r w:rsidRPr="004A5066">
        <w:t>школы создавались совместно с западными обществами</w:t>
      </w:r>
      <w:r w:rsidR="004A5066" w:rsidRPr="004A5066">
        <w:t xml:space="preserve">. </w:t>
      </w:r>
      <w:r w:rsidRPr="004A5066">
        <w:t>То есть, в надежде благотворного влияния иностранного опыта</w:t>
      </w:r>
      <w:r w:rsidR="004A5066" w:rsidRPr="004A5066">
        <w:t xml:space="preserve">. </w:t>
      </w:r>
      <w:r w:rsidRPr="004A5066">
        <w:t>Так,</w:t>
      </w:r>
      <w:r w:rsidR="004A5066">
        <w:t xml:space="preserve"> "</w:t>
      </w:r>
      <w:r w:rsidRPr="004A5066">
        <w:t>Мирбис</w:t>
      </w:r>
      <w:r w:rsidR="004A5066">
        <w:t xml:space="preserve">" </w:t>
      </w:r>
      <w:r w:rsidRPr="004A5066">
        <w:t>был учрежден РЭА им</w:t>
      </w:r>
      <w:r w:rsidR="004A5066" w:rsidRPr="004A5066">
        <w:t xml:space="preserve">. </w:t>
      </w:r>
      <w:r w:rsidRPr="004A5066">
        <w:t>Г</w:t>
      </w:r>
      <w:r w:rsidR="004A5066">
        <w:t xml:space="preserve">.В. </w:t>
      </w:r>
      <w:r w:rsidRPr="004A5066">
        <w:t>Плеханова и Итальянским обществом экономических исследований, МИМ</w:t>
      </w:r>
      <w:r w:rsidR="004A5066">
        <w:t xml:space="preserve"> "</w:t>
      </w:r>
      <w:r w:rsidRPr="004A5066">
        <w:t>ЛИНК</w:t>
      </w:r>
      <w:r w:rsidR="004A5066">
        <w:t xml:space="preserve">" </w:t>
      </w:r>
      <w:r w:rsidRPr="004A5066">
        <w:t>был создан как партнер Открытого Университета Великобритании</w:t>
      </w:r>
      <w:r w:rsidR="004A5066" w:rsidRPr="004A5066">
        <w:t xml:space="preserve">. </w:t>
      </w:r>
      <w:r w:rsidRPr="004A5066">
        <w:t>Сотрудничество российских бизнес</w:t>
      </w:r>
      <w:r w:rsidR="004A5066" w:rsidRPr="004A5066">
        <w:t xml:space="preserve"> - </w:t>
      </w:r>
      <w:r w:rsidRPr="004A5066">
        <w:t>школ с другими государствами сегодня в основном заключается в том, что школы перенимают западные модели, приглашают из зарубежных государств преподавателей</w:t>
      </w:r>
      <w:r w:rsidR="004A5066" w:rsidRPr="004A5066">
        <w:t>.</w:t>
      </w:r>
    </w:p>
    <w:p w:rsidR="004A5066" w:rsidRDefault="00BE1D28" w:rsidP="000976FD">
      <w:pPr>
        <w:keepNext/>
        <w:widowControl w:val="0"/>
        <w:ind w:firstLine="709"/>
      </w:pPr>
      <w:r w:rsidRPr="004A5066">
        <w:t>Живые дискуссии ведутся по поводу соотношения частных и государственных инвестиций в бизнес-образование</w:t>
      </w:r>
      <w:r w:rsidR="004A5066" w:rsidRPr="004A5066">
        <w:t xml:space="preserve">. </w:t>
      </w:r>
      <w:r w:rsidRPr="004A5066">
        <w:t>Нацпроект</w:t>
      </w:r>
      <w:r w:rsidR="004A5066">
        <w:t xml:space="preserve"> "</w:t>
      </w:r>
      <w:r w:rsidRPr="004A5066">
        <w:t>Образование</w:t>
      </w:r>
      <w:r w:rsidR="004A5066">
        <w:t xml:space="preserve">" </w:t>
      </w:r>
      <w:r w:rsidRPr="004A5066">
        <w:t xml:space="preserve">учитывает и потребности в деловых школах </w:t>
      </w:r>
      <w:r w:rsidR="004A5066">
        <w:t>-</w:t>
      </w:r>
      <w:r w:rsidRPr="004A5066">
        <w:t xml:space="preserve"> по распоряжению правительства РФ от 25 апреля 2006 года в СПбГУ на основе факультета менеджмента началось создание Высшей Школы Менеджмента</w:t>
      </w:r>
      <w:r w:rsidR="004A5066" w:rsidRPr="004A5066">
        <w:t xml:space="preserve">. </w:t>
      </w:r>
      <w:r w:rsidRPr="004A5066">
        <w:t>Герман Греф во время создания ВШМ заметил, что частный проект был бы более уместным</w:t>
      </w:r>
      <w:r w:rsidR="004A5066" w:rsidRPr="004A5066">
        <w:t>.</w:t>
      </w:r>
    </w:p>
    <w:p w:rsidR="004A5066" w:rsidRDefault="00BE1D28" w:rsidP="000976FD">
      <w:pPr>
        <w:keepNext/>
        <w:widowControl w:val="0"/>
        <w:ind w:firstLine="709"/>
      </w:pPr>
      <w:r w:rsidRPr="004A5066">
        <w:t>В целом, по отзывам многих заинтересованных людей складывается впечатление, что бизнес-образование избегает государственного вмешательства</w:t>
      </w:r>
      <w:r w:rsidR="004A5066" w:rsidRPr="004A5066">
        <w:t xml:space="preserve">. </w:t>
      </w:r>
      <w:r w:rsidRPr="004A5066">
        <w:t>Ректор школы</w:t>
      </w:r>
      <w:r w:rsidR="004A5066">
        <w:t xml:space="preserve"> "</w:t>
      </w:r>
      <w:r w:rsidRPr="004A5066">
        <w:t>Сколково</w:t>
      </w:r>
      <w:r w:rsidR="004A5066">
        <w:t xml:space="preserve">" </w:t>
      </w:r>
      <w:r w:rsidRPr="004A5066">
        <w:t>на вопрос о степени участия государства ответил, что оно</w:t>
      </w:r>
      <w:r w:rsidR="004A5066">
        <w:t xml:space="preserve"> "</w:t>
      </w:r>
      <w:r w:rsidRPr="004A5066">
        <w:t>не дает ни рубля</w:t>
      </w:r>
      <w:r w:rsidR="004A5066">
        <w:t xml:space="preserve">", </w:t>
      </w:r>
      <w:r w:rsidRPr="004A5066">
        <w:t>а также подчеркнул, что</w:t>
      </w:r>
      <w:r w:rsidR="004A5066">
        <w:t xml:space="preserve"> "</w:t>
      </w:r>
      <w:r w:rsidRPr="004A5066">
        <w:t>это принципиальная позиция учредителей</w:t>
      </w:r>
      <w:r w:rsidR="004A5066">
        <w:t xml:space="preserve">". </w:t>
      </w:r>
      <w:r w:rsidRPr="004A5066">
        <w:t>Несмотря на предложенную государством поддержку,</w:t>
      </w:r>
      <w:r w:rsidR="004A5066">
        <w:t xml:space="preserve"> "</w:t>
      </w:r>
      <w:r w:rsidRPr="004A5066">
        <w:t>Сколково</w:t>
      </w:r>
      <w:r w:rsidR="004A5066">
        <w:t xml:space="preserve">" </w:t>
      </w:r>
      <w:r w:rsidRPr="004A5066">
        <w:t>решила следовать требованиям бизнеса и создать</w:t>
      </w:r>
      <w:r w:rsidR="004A5066">
        <w:t xml:space="preserve"> "</w:t>
      </w:r>
      <w:r w:rsidRPr="004A5066">
        <w:t>независимую модель</w:t>
      </w:r>
      <w:r w:rsidR="004A5066">
        <w:t xml:space="preserve">". </w:t>
      </w:r>
      <w:r w:rsidRPr="004A5066">
        <w:t>Помимо этого, доводом в пользу частной школы является простота ее организационно-правовой формы в сравнении с частно</w:t>
      </w:r>
      <w:r w:rsidR="00A37CD5">
        <w:t>-</w:t>
      </w:r>
      <w:r w:rsidRPr="004A5066">
        <w:t>государственным образованием</w:t>
      </w:r>
      <w:r w:rsidR="004A5066" w:rsidRPr="004A5066">
        <w:t xml:space="preserve">. </w:t>
      </w:r>
      <w:r w:rsidRPr="004A5066">
        <w:t>Таким образом, если государство вмешивается в функционирование бизнес</w:t>
      </w:r>
      <w:r w:rsidR="004A5066" w:rsidRPr="004A5066">
        <w:t xml:space="preserve"> - </w:t>
      </w:r>
      <w:r w:rsidRPr="004A5066">
        <w:t>школы, первой реакцией становится утверждение, что в игру вступает политика, а вместе с ней и государственные чиновники</w:t>
      </w:r>
      <w:r w:rsidR="004A5066" w:rsidRPr="004A5066">
        <w:t xml:space="preserve">. </w:t>
      </w:r>
      <w:r w:rsidRPr="004A5066">
        <w:t>В результате, управление становится менее гибким, а бизнесмены подозревают школу в изменении содержательной направленности курсов</w:t>
      </w:r>
      <w:r w:rsidR="004A5066" w:rsidRPr="004A5066">
        <w:t>.</w:t>
      </w:r>
    </w:p>
    <w:p w:rsidR="004A5066" w:rsidRDefault="00BE1D28" w:rsidP="000976FD">
      <w:pPr>
        <w:keepNext/>
        <w:widowControl w:val="0"/>
        <w:ind w:firstLine="709"/>
      </w:pPr>
      <w:r w:rsidRPr="004A5066">
        <w:t>Итак, деловые школы заинтересованы в привлечении частных инвестиций</w:t>
      </w:r>
      <w:r w:rsidR="004A5066" w:rsidRPr="004A5066">
        <w:t xml:space="preserve">. </w:t>
      </w:r>
      <w:r w:rsidRPr="004A5066">
        <w:t>Так,</w:t>
      </w:r>
      <w:r w:rsidR="004A5066">
        <w:t xml:space="preserve"> "</w:t>
      </w:r>
      <w:r w:rsidRPr="004A5066">
        <w:t>Мирбис</w:t>
      </w:r>
      <w:r w:rsidR="004A5066">
        <w:t xml:space="preserve">" </w:t>
      </w:r>
      <w:r w:rsidRPr="004A5066">
        <w:t>сотрудничает с</w:t>
      </w:r>
      <w:r w:rsidR="004A5066">
        <w:t xml:space="preserve"> "</w:t>
      </w:r>
      <w:r w:rsidRPr="004A5066">
        <w:t>Уралсибом</w:t>
      </w:r>
      <w:r w:rsidR="004A5066">
        <w:t>". "</w:t>
      </w:r>
      <w:r w:rsidRPr="004A5066">
        <w:t>Компания профинансировала ремонт, предоставила именные стипендии для студентов и гранты для преподавателей, а сотрудники компании будут принимать участие в учебном процессе</w:t>
      </w:r>
      <w:r w:rsidR="004A5066">
        <w:t xml:space="preserve">". </w:t>
      </w:r>
      <w:r w:rsidRPr="004A5066">
        <w:t>Вложения крупных компаний и известных предпринимателей в</w:t>
      </w:r>
      <w:r w:rsidR="004A5066">
        <w:t xml:space="preserve"> "</w:t>
      </w:r>
      <w:r w:rsidRPr="004A5066">
        <w:t>Сколково</w:t>
      </w:r>
      <w:r w:rsidR="004A5066">
        <w:t xml:space="preserve">" </w:t>
      </w:r>
      <w:r w:rsidRPr="004A5066">
        <w:t>оценивают в $60 млн</w:t>
      </w:r>
      <w:r w:rsidR="004A5066" w:rsidRPr="004A5066">
        <w:t>.</w:t>
      </w:r>
    </w:p>
    <w:p w:rsidR="004A5066" w:rsidRDefault="00BE1D28" w:rsidP="000976FD">
      <w:pPr>
        <w:keepNext/>
        <w:widowControl w:val="0"/>
        <w:ind w:firstLine="709"/>
      </w:pPr>
      <w:r w:rsidRPr="004A5066">
        <w:t>Кроме того, начинает развиваться программа финансирования с помощью эндаумент</w:t>
      </w:r>
      <w:r w:rsidR="004A5066" w:rsidRPr="004A5066">
        <w:t xml:space="preserve"> - </w:t>
      </w:r>
      <w:r w:rsidRPr="004A5066">
        <w:t>фондов</w:t>
      </w:r>
      <w:r w:rsidR="004A5066">
        <w:t xml:space="preserve"> (</w:t>
      </w:r>
      <w:r w:rsidRPr="004A5066">
        <w:t>фондов имущества, предназначенных для целевого рефинансирования</w:t>
      </w:r>
      <w:r w:rsidR="004A5066" w:rsidRPr="004A5066">
        <w:t xml:space="preserve">). </w:t>
      </w:r>
      <w:r w:rsidRPr="004A5066">
        <w:t xml:space="preserve">В этом случае, помимо инвесторов и бизнес </w:t>
      </w:r>
      <w:r w:rsidR="004A5066">
        <w:t>-</w:t>
      </w:r>
      <w:r w:rsidRPr="004A5066">
        <w:t xml:space="preserve"> школ, возникает необходимость в управляющей компании, которая будет распоряжаться средствами</w:t>
      </w:r>
      <w:r w:rsidR="004A5066" w:rsidRPr="004A5066">
        <w:t xml:space="preserve">: </w:t>
      </w:r>
      <w:r w:rsidRPr="004A5066">
        <w:t>вкладывать в ценные бумаги и выделять на нужды самой школы</w:t>
      </w:r>
      <w:r w:rsidR="004A5066">
        <w:t>.3</w:t>
      </w:r>
      <w:r w:rsidRPr="004A5066">
        <w:t>1 января 2008 года</w:t>
      </w:r>
      <w:r w:rsidR="004A5066">
        <w:t xml:space="preserve"> "</w:t>
      </w:r>
      <w:r w:rsidRPr="004A5066">
        <w:t>Сколково</w:t>
      </w:r>
      <w:r w:rsidR="004A5066">
        <w:t xml:space="preserve">" </w:t>
      </w:r>
      <w:r w:rsidRPr="004A5066">
        <w:t>объявила о создании целевого капитала школы</w:t>
      </w:r>
      <w:r w:rsidR="004A5066" w:rsidRPr="004A5066">
        <w:t xml:space="preserve">. </w:t>
      </w:r>
      <w:r w:rsidRPr="004A5066">
        <w:t>Конкурс на доверительное управление активами выиграли ВТБ и Банк Москвы</w:t>
      </w:r>
      <w:r w:rsidR="004A5066" w:rsidRPr="004A5066">
        <w:t>.</w:t>
      </w:r>
    </w:p>
    <w:p w:rsidR="004A5066" w:rsidRDefault="00BE1D28" w:rsidP="000976FD">
      <w:pPr>
        <w:keepNext/>
        <w:widowControl w:val="0"/>
        <w:ind w:firstLine="709"/>
      </w:pPr>
      <w:r w:rsidRPr="004A5066">
        <w:t>Законодательство об эндаумент-фондах сравнительно молодое</w:t>
      </w:r>
      <w:r w:rsidR="004A5066" w:rsidRPr="004A5066">
        <w:t xml:space="preserve">: </w:t>
      </w:r>
      <w:r w:rsidRPr="004A5066">
        <w:t>ему только 2 года</w:t>
      </w:r>
      <w:r w:rsidR="004A5066" w:rsidRPr="004A5066">
        <w:t xml:space="preserve">. </w:t>
      </w:r>
      <w:r w:rsidRPr="004A5066">
        <w:t>За это время было основано 20 фондов, однако эта цифра относится ко всем образовательным учреждениям страны, а не только к деловым институтам</w:t>
      </w:r>
      <w:r w:rsidR="004A5066" w:rsidRPr="004A5066">
        <w:t xml:space="preserve">. </w:t>
      </w:r>
      <w:r w:rsidRPr="004A5066">
        <w:t>Запасы фондов невелики, так как подобная практика еще непопулярна в России</w:t>
      </w:r>
      <w:r w:rsidR="004A5066" w:rsidRPr="004A5066">
        <w:t xml:space="preserve">. </w:t>
      </w:r>
      <w:r w:rsidRPr="004A5066">
        <w:t>В целевом фонде ВШМ содержится около 70 млн</w:t>
      </w:r>
      <w:r w:rsidR="004A5066" w:rsidRPr="004A5066">
        <w:t xml:space="preserve">. </w:t>
      </w:r>
      <w:r w:rsidRPr="004A5066">
        <w:t>рублей</w:t>
      </w:r>
      <w:r w:rsidR="004A5066" w:rsidRPr="004A5066">
        <w:t xml:space="preserve">. </w:t>
      </w:r>
      <w:r w:rsidRPr="004A5066">
        <w:t>Фонд</w:t>
      </w:r>
      <w:r w:rsidR="004A5066">
        <w:t xml:space="preserve"> "</w:t>
      </w:r>
      <w:r w:rsidRPr="004A5066">
        <w:t>Сколково</w:t>
      </w:r>
      <w:r w:rsidR="004A5066">
        <w:t xml:space="preserve">" </w:t>
      </w:r>
      <w:r w:rsidRPr="004A5066">
        <w:t>пополнился на 75 млн</w:t>
      </w:r>
      <w:r w:rsidR="004A5066" w:rsidRPr="004A5066">
        <w:t xml:space="preserve">. </w:t>
      </w:r>
      <w:r w:rsidRPr="004A5066">
        <w:t>рублей</w:t>
      </w:r>
      <w:r w:rsidR="004A5066" w:rsidRPr="004A5066">
        <w:t xml:space="preserve">. </w:t>
      </w:r>
      <w:r w:rsidRPr="004A5066">
        <w:t>Эксперты утверждают, что сильный эндаумент-фонд должен иметь $300 млн</w:t>
      </w:r>
      <w:r w:rsidR="004A5066" w:rsidRPr="004A5066">
        <w:t xml:space="preserve">. </w:t>
      </w:r>
      <w:r w:rsidRPr="004A5066">
        <w:t>при доходности в 10-15%</w:t>
      </w:r>
      <w:r w:rsidR="004A5066" w:rsidRPr="004A5066">
        <w:t xml:space="preserve">. </w:t>
      </w:r>
      <w:r w:rsidRPr="004A5066">
        <w:t>В этой сфере России есть куда расти</w:t>
      </w:r>
      <w:r w:rsidR="004A5066" w:rsidRPr="004A5066">
        <w:t xml:space="preserve">: </w:t>
      </w:r>
      <w:r w:rsidRPr="004A5066">
        <w:t>для сравнения, в подобном фонде Гарварда пускаются в оборот $29млрд</w:t>
      </w:r>
      <w:r w:rsidR="004A5066" w:rsidRPr="004A5066">
        <w:t>.</w:t>
      </w:r>
    </w:p>
    <w:p w:rsidR="004A5066" w:rsidRDefault="004A5066" w:rsidP="000976FD">
      <w:pPr>
        <w:keepNext/>
        <w:widowControl w:val="0"/>
        <w:ind w:firstLine="709"/>
      </w:pPr>
      <w:bookmarkStart w:id="12" w:name="_Toc215230522"/>
    </w:p>
    <w:p w:rsidR="00BE1D28" w:rsidRPr="004A5066" w:rsidRDefault="00BE1D28" w:rsidP="000976FD">
      <w:pPr>
        <w:pStyle w:val="2"/>
        <w:widowControl w:val="0"/>
      </w:pPr>
      <w:bookmarkStart w:id="13" w:name="_Toc264233310"/>
      <w:r w:rsidRPr="004A5066">
        <w:t>Трудовые ресурсы отрасли бизнес-образования</w:t>
      </w:r>
      <w:bookmarkEnd w:id="12"/>
      <w:bookmarkEnd w:id="13"/>
    </w:p>
    <w:p w:rsidR="004A5066" w:rsidRDefault="004A5066" w:rsidP="000976FD">
      <w:pPr>
        <w:keepNext/>
        <w:widowControl w:val="0"/>
        <w:ind w:firstLine="709"/>
      </w:pPr>
    </w:p>
    <w:p w:rsidR="004A5066" w:rsidRDefault="00BE1D28" w:rsidP="000976FD">
      <w:pPr>
        <w:keepNext/>
        <w:widowControl w:val="0"/>
        <w:ind w:firstLine="709"/>
      </w:pPr>
      <w:r w:rsidRPr="004A5066">
        <w:t>Для функционирования бизнес-школы нужны три типа сотрудников</w:t>
      </w:r>
      <w:r w:rsidR="004A5066" w:rsidRPr="004A5066">
        <w:t xml:space="preserve">: </w:t>
      </w:r>
      <w:r w:rsidRPr="004A5066">
        <w:t>управленцы, преподаватели и люди, регулирующий распорядок и организацию обучения</w:t>
      </w:r>
      <w:r w:rsidR="004A5066" w:rsidRPr="004A5066">
        <w:t xml:space="preserve">. </w:t>
      </w:r>
      <w:r w:rsidRPr="004A5066">
        <w:t>Специфику рынка бизнес-образования определяют именно преподаватели</w:t>
      </w:r>
      <w:r w:rsidR="004A5066" w:rsidRPr="004A5066">
        <w:t xml:space="preserve">. </w:t>
      </w:r>
      <w:r w:rsidRPr="004A5066">
        <w:t>К ним предъявляются особые требования, от преподавательского состава зависит большая часть характеристик института, а также его позиция в рейтингах, престижность</w:t>
      </w:r>
      <w:r w:rsidR="004A5066" w:rsidRPr="004A5066">
        <w:t>.</w:t>
      </w:r>
    </w:p>
    <w:p w:rsidR="004A5066" w:rsidRDefault="00BE1D28" w:rsidP="000976FD">
      <w:pPr>
        <w:keepNext/>
        <w:widowControl w:val="0"/>
        <w:ind w:firstLine="709"/>
      </w:pPr>
      <w:r w:rsidRPr="004A5066">
        <w:t>Потенциальные ученики интересуются</w:t>
      </w:r>
      <w:r w:rsidR="004A5066" w:rsidRPr="004A5066">
        <w:t>:</w:t>
      </w:r>
    </w:p>
    <w:p w:rsidR="004A5066" w:rsidRDefault="00BE1D28" w:rsidP="000976FD">
      <w:pPr>
        <w:keepNext/>
        <w:widowControl w:val="0"/>
        <w:ind w:firstLine="709"/>
      </w:pPr>
      <w:r w:rsidRPr="004A5066">
        <w:t>соотношением количества зарубежных учителей и российских</w:t>
      </w:r>
      <w:r w:rsidR="004A5066" w:rsidRPr="004A5066">
        <w:t>;</w:t>
      </w:r>
    </w:p>
    <w:p w:rsidR="004A5066" w:rsidRDefault="00BE1D28" w:rsidP="000976FD">
      <w:pPr>
        <w:keepNext/>
        <w:widowControl w:val="0"/>
        <w:ind w:firstLine="709"/>
      </w:pPr>
      <w:r w:rsidRPr="004A5066">
        <w:t>прохождением российскими преподавателями подготовки за рубежом</w:t>
      </w:r>
      <w:r w:rsidR="004A5066" w:rsidRPr="004A5066">
        <w:t>;</w:t>
      </w:r>
    </w:p>
    <w:p w:rsidR="004A5066" w:rsidRDefault="00BE1D28" w:rsidP="000976FD">
      <w:pPr>
        <w:keepNext/>
        <w:widowControl w:val="0"/>
        <w:ind w:firstLine="709"/>
      </w:pPr>
      <w:r w:rsidRPr="004A5066">
        <w:t>местами предыдущей работы или работы по совместительству</w:t>
      </w:r>
      <w:r w:rsidR="004A5066">
        <w:t xml:space="preserve"> (</w:t>
      </w:r>
      <w:r w:rsidRPr="004A5066">
        <w:t>в университетах, например</w:t>
      </w:r>
      <w:r w:rsidR="004A5066" w:rsidRPr="004A5066">
        <w:t>);</w:t>
      </w:r>
    </w:p>
    <w:p w:rsidR="004A5066" w:rsidRDefault="00BE1D28" w:rsidP="000976FD">
      <w:pPr>
        <w:keepNext/>
        <w:widowControl w:val="0"/>
        <w:ind w:firstLine="709"/>
      </w:pPr>
      <w:r w:rsidRPr="004A5066">
        <w:t>ученой степенью преподавателя</w:t>
      </w:r>
      <w:r w:rsidR="004A5066" w:rsidRPr="004A5066">
        <w:t>;</w:t>
      </w:r>
    </w:p>
    <w:p w:rsidR="004A5066" w:rsidRDefault="00BE1D28" w:rsidP="000976FD">
      <w:pPr>
        <w:keepNext/>
        <w:widowControl w:val="0"/>
        <w:ind w:firstLine="709"/>
      </w:pPr>
      <w:r w:rsidRPr="004A5066">
        <w:t>публикациями преподавателя</w:t>
      </w:r>
      <w:r w:rsidR="004A5066" w:rsidRPr="004A5066">
        <w:t>;</w:t>
      </w:r>
    </w:p>
    <w:p w:rsidR="004A5066" w:rsidRDefault="00BE1D28" w:rsidP="000976FD">
      <w:pPr>
        <w:keepNext/>
        <w:widowControl w:val="0"/>
        <w:ind w:firstLine="709"/>
      </w:pPr>
      <w:r w:rsidRPr="004A5066">
        <w:t>отзывами студентов</w:t>
      </w:r>
      <w:r w:rsidR="004A5066" w:rsidRPr="004A5066">
        <w:t>.</w:t>
      </w:r>
    </w:p>
    <w:p w:rsidR="004A5066" w:rsidRDefault="00BE1D28" w:rsidP="000976FD">
      <w:pPr>
        <w:keepNext/>
        <w:widowControl w:val="0"/>
        <w:ind w:firstLine="709"/>
      </w:pPr>
      <w:r w:rsidRPr="004A5066">
        <w:t xml:space="preserve">Фактически, бизнес-образование </w:t>
      </w:r>
      <w:r w:rsidR="004A5066">
        <w:t>-</w:t>
      </w:r>
      <w:r w:rsidRPr="004A5066">
        <w:t xml:space="preserve"> это надстройка над высшим, и поэтому требования к людям, преподносящим материал, становятся высокими</w:t>
      </w:r>
      <w:r w:rsidR="004A5066" w:rsidRPr="004A5066">
        <w:t xml:space="preserve">. </w:t>
      </w:r>
      <w:r w:rsidRPr="004A5066">
        <w:t>Сверх знаний, от преподавателей ожидают способности живо подать материал, провести занятие в непривычной форме дискуссии</w:t>
      </w:r>
      <w:r w:rsidR="004A5066" w:rsidRPr="004A5066">
        <w:t xml:space="preserve">. </w:t>
      </w:r>
      <w:r w:rsidRPr="004A5066">
        <w:t>В одной из московских бизнес</w:t>
      </w:r>
      <w:r w:rsidR="004A5066" w:rsidRPr="004A5066">
        <w:t xml:space="preserve"> - </w:t>
      </w:r>
      <w:r w:rsidRPr="004A5066">
        <w:t xml:space="preserve">школ преподает Олег Табаков, и присутствие артиста обоснованно, ведь бизнес </w:t>
      </w:r>
      <w:r w:rsidR="004A5066">
        <w:t>-</w:t>
      </w:r>
      <w:r w:rsidRPr="004A5066">
        <w:t xml:space="preserve"> это не только аккумулированные знания, но и способность их применять во взаимодействии с другими людьми</w:t>
      </w:r>
      <w:r w:rsidR="004A5066" w:rsidRPr="004A5066">
        <w:t>.</w:t>
      </w:r>
    </w:p>
    <w:p w:rsidR="004A5066" w:rsidRDefault="00BE1D28" w:rsidP="000976FD">
      <w:pPr>
        <w:keepNext/>
        <w:widowControl w:val="0"/>
        <w:ind w:firstLine="709"/>
      </w:pPr>
      <w:r w:rsidRPr="004A5066">
        <w:t>Согласно общероссийскому исследованию 2008 года, преподавательский состав бизнес</w:t>
      </w:r>
      <w:r w:rsidR="004A5066" w:rsidRPr="004A5066">
        <w:t xml:space="preserve"> - </w:t>
      </w:r>
      <w:r w:rsidRPr="004A5066">
        <w:t>школ выглядит следующим образом</w:t>
      </w:r>
      <w:r w:rsidR="004A5066" w:rsidRPr="004A5066">
        <w:t>:</w:t>
      </w:r>
    </w:p>
    <w:p w:rsidR="004A5066" w:rsidRDefault="004A5066" w:rsidP="000976FD">
      <w:pPr>
        <w:keepNext/>
        <w:widowControl w:val="0"/>
        <w:ind w:firstLine="709"/>
      </w:pPr>
    </w:p>
    <w:p w:rsidR="00BE1D28" w:rsidRPr="004A5066" w:rsidRDefault="00BE1D28" w:rsidP="000976FD">
      <w:pPr>
        <w:keepNext/>
        <w:widowControl w:val="0"/>
        <w:ind w:firstLine="709"/>
      </w:pPr>
      <w:r w:rsidRPr="004A5066">
        <w:t>Бизнес-школы</w:t>
      </w:r>
      <w:r w:rsidR="004A5066" w:rsidRPr="004A5066">
        <w:t xml:space="preserve">: </w:t>
      </w:r>
      <w:r w:rsidRPr="004A5066">
        <w:t>ключевые параметры</w:t>
      </w:r>
      <w:r w:rsidR="004A5066">
        <w:t xml:space="preserve"> (</w:t>
      </w:r>
      <w:r w:rsidRPr="004A5066">
        <w:t>преподаватели</w:t>
      </w:r>
      <w:r w:rsidR="004A5066" w:rsidRPr="004A5066">
        <w:t xml:space="preserve">): </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7"/>
        <w:gridCol w:w="1000"/>
        <w:gridCol w:w="942"/>
        <w:gridCol w:w="856"/>
      </w:tblGrid>
      <w:tr w:rsidR="00BE1D28" w:rsidRPr="004A5066" w:rsidTr="002B727E">
        <w:trPr>
          <w:jc w:val="center"/>
        </w:trPr>
        <w:tc>
          <w:tcPr>
            <w:tcW w:w="6345" w:type="dxa"/>
            <w:shd w:val="clear" w:color="auto" w:fill="auto"/>
          </w:tcPr>
          <w:p w:rsidR="00BE1D28" w:rsidRPr="004A5066" w:rsidRDefault="00BE1D28" w:rsidP="002B727E">
            <w:pPr>
              <w:pStyle w:val="afff6"/>
              <w:keepNext/>
              <w:widowControl w:val="0"/>
            </w:pPr>
            <w:r w:rsidRPr="004A5066">
              <w:t>Бизнес-школа</w:t>
            </w:r>
          </w:p>
        </w:tc>
        <w:tc>
          <w:tcPr>
            <w:tcW w:w="993" w:type="dxa"/>
            <w:shd w:val="clear" w:color="auto" w:fill="auto"/>
          </w:tcPr>
          <w:p w:rsidR="00BE1D28" w:rsidRPr="004A5066" w:rsidRDefault="00BE1D28" w:rsidP="002B727E">
            <w:pPr>
              <w:pStyle w:val="afff6"/>
              <w:keepNext/>
              <w:widowControl w:val="0"/>
            </w:pPr>
            <w:r w:rsidRPr="004A5066">
              <w:t xml:space="preserve">% преподавателей, проходивших практику за рубежом </w:t>
            </w:r>
          </w:p>
        </w:tc>
        <w:tc>
          <w:tcPr>
            <w:tcW w:w="936" w:type="dxa"/>
            <w:shd w:val="clear" w:color="auto" w:fill="auto"/>
          </w:tcPr>
          <w:p w:rsidR="00BE1D28" w:rsidRPr="004A5066" w:rsidRDefault="00BE1D28" w:rsidP="002B727E">
            <w:pPr>
              <w:pStyle w:val="afff6"/>
              <w:keepNext/>
              <w:widowControl w:val="0"/>
            </w:pPr>
            <w:r w:rsidRPr="004A5066">
              <w:t xml:space="preserve">% преподавателей </w:t>
            </w:r>
            <w:r w:rsidR="004A5066">
              <w:t>-</w:t>
            </w:r>
            <w:r w:rsidRPr="004A5066">
              <w:t xml:space="preserve"> авторов учебников</w:t>
            </w:r>
          </w:p>
        </w:tc>
        <w:tc>
          <w:tcPr>
            <w:tcW w:w="850" w:type="dxa"/>
            <w:shd w:val="clear" w:color="auto" w:fill="auto"/>
          </w:tcPr>
          <w:p w:rsidR="00BE1D28" w:rsidRPr="004A5066" w:rsidRDefault="00BE1D28" w:rsidP="002B727E">
            <w:pPr>
              <w:pStyle w:val="afff6"/>
              <w:keepNext/>
              <w:widowControl w:val="0"/>
            </w:pPr>
            <w:r w:rsidRPr="004A5066">
              <w:t xml:space="preserve">% преподавателей </w:t>
            </w:r>
            <w:r w:rsidR="004A5066">
              <w:t>-</w:t>
            </w:r>
            <w:r w:rsidRPr="004A5066">
              <w:t xml:space="preserve"> кандидатов и докторов наук</w:t>
            </w:r>
          </w:p>
        </w:tc>
      </w:tr>
      <w:tr w:rsidR="00BE1D28" w:rsidRPr="004A5066" w:rsidTr="002B727E">
        <w:trPr>
          <w:jc w:val="center"/>
        </w:trPr>
        <w:tc>
          <w:tcPr>
            <w:tcW w:w="6345" w:type="dxa"/>
            <w:shd w:val="clear" w:color="auto" w:fill="auto"/>
          </w:tcPr>
          <w:p w:rsidR="00BE1D28" w:rsidRPr="004A5066" w:rsidRDefault="00BE1D28" w:rsidP="002B727E">
            <w:pPr>
              <w:pStyle w:val="afff6"/>
              <w:keepNext/>
              <w:widowControl w:val="0"/>
            </w:pPr>
            <w:r w:rsidRPr="004A5066">
              <w:t xml:space="preserve">Американский институт бизнеса и экономики </w:t>
            </w:r>
          </w:p>
        </w:tc>
        <w:tc>
          <w:tcPr>
            <w:tcW w:w="993" w:type="dxa"/>
            <w:shd w:val="clear" w:color="auto" w:fill="auto"/>
          </w:tcPr>
          <w:p w:rsidR="00BE1D28" w:rsidRPr="004A5066" w:rsidRDefault="00BE1D28" w:rsidP="002B727E">
            <w:pPr>
              <w:pStyle w:val="afff6"/>
              <w:keepNext/>
              <w:widowControl w:val="0"/>
            </w:pPr>
            <w:r w:rsidRPr="004A5066">
              <w:t>100</w:t>
            </w:r>
          </w:p>
        </w:tc>
        <w:tc>
          <w:tcPr>
            <w:tcW w:w="936" w:type="dxa"/>
            <w:shd w:val="clear" w:color="auto" w:fill="auto"/>
          </w:tcPr>
          <w:p w:rsidR="00BE1D28" w:rsidRPr="004A5066" w:rsidRDefault="00BE1D28" w:rsidP="002B727E">
            <w:pPr>
              <w:pStyle w:val="afff6"/>
              <w:keepNext/>
              <w:widowControl w:val="0"/>
            </w:pPr>
            <w:r w:rsidRPr="004A5066">
              <w:t>27</w:t>
            </w:r>
          </w:p>
        </w:tc>
        <w:tc>
          <w:tcPr>
            <w:tcW w:w="850" w:type="dxa"/>
            <w:shd w:val="clear" w:color="auto" w:fill="auto"/>
          </w:tcPr>
          <w:p w:rsidR="00BE1D28" w:rsidRPr="004A5066" w:rsidRDefault="00BE1D28" w:rsidP="002B727E">
            <w:pPr>
              <w:pStyle w:val="afff6"/>
              <w:keepNext/>
              <w:widowControl w:val="0"/>
            </w:pPr>
            <w:r w:rsidRPr="004A5066">
              <w:t>36</w:t>
            </w:r>
          </w:p>
        </w:tc>
      </w:tr>
      <w:tr w:rsidR="00BE1D28" w:rsidRPr="004A5066" w:rsidTr="002B727E">
        <w:trPr>
          <w:jc w:val="center"/>
        </w:trPr>
        <w:tc>
          <w:tcPr>
            <w:tcW w:w="6345" w:type="dxa"/>
            <w:shd w:val="clear" w:color="auto" w:fill="auto"/>
          </w:tcPr>
          <w:p w:rsidR="00BE1D28" w:rsidRPr="004A5066" w:rsidRDefault="00BE1D28" w:rsidP="002B727E">
            <w:pPr>
              <w:pStyle w:val="afff6"/>
              <w:keepNext/>
              <w:widowControl w:val="0"/>
            </w:pPr>
            <w:r w:rsidRPr="004A5066">
              <w:t>Банковский институт Высшей школы экономики</w:t>
            </w:r>
          </w:p>
        </w:tc>
        <w:tc>
          <w:tcPr>
            <w:tcW w:w="993" w:type="dxa"/>
            <w:shd w:val="clear" w:color="auto" w:fill="auto"/>
          </w:tcPr>
          <w:p w:rsidR="00BE1D28" w:rsidRPr="004A5066" w:rsidRDefault="00BE1D28" w:rsidP="002B727E">
            <w:pPr>
              <w:pStyle w:val="afff6"/>
              <w:keepNext/>
              <w:widowControl w:val="0"/>
            </w:pPr>
            <w:r w:rsidRPr="004A5066">
              <w:t>90</w:t>
            </w:r>
          </w:p>
        </w:tc>
        <w:tc>
          <w:tcPr>
            <w:tcW w:w="936" w:type="dxa"/>
            <w:shd w:val="clear" w:color="auto" w:fill="auto"/>
          </w:tcPr>
          <w:p w:rsidR="00BE1D28" w:rsidRPr="004A5066" w:rsidRDefault="00BE1D28" w:rsidP="002B727E">
            <w:pPr>
              <w:pStyle w:val="afff6"/>
              <w:keepNext/>
              <w:widowControl w:val="0"/>
            </w:pPr>
            <w:r w:rsidRPr="004A5066">
              <w:t>50</w:t>
            </w:r>
          </w:p>
        </w:tc>
        <w:tc>
          <w:tcPr>
            <w:tcW w:w="850" w:type="dxa"/>
            <w:shd w:val="clear" w:color="auto" w:fill="auto"/>
          </w:tcPr>
          <w:p w:rsidR="00BE1D28" w:rsidRPr="004A5066" w:rsidRDefault="00BE1D28" w:rsidP="002B727E">
            <w:pPr>
              <w:pStyle w:val="afff6"/>
              <w:keepNext/>
              <w:widowControl w:val="0"/>
            </w:pPr>
            <w:r w:rsidRPr="004A5066">
              <w:t>80</w:t>
            </w:r>
          </w:p>
        </w:tc>
      </w:tr>
      <w:tr w:rsidR="00BE1D28" w:rsidRPr="004A5066" w:rsidTr="002B727E">
        <w:trPr>
          <w:jc w:val="center"/>
        </w:trPr>
        <w:tc>
          <w:tcPr>
            <w:tcW w:w="6345" w:type="dxa"/>
            <w:shd w:val="clear" w:color="auto" w:fill="auto"/>
          </w:tcPr>
          <w:p w:rsidR="00BE1D28" w:rsidRPr="004A5066" w:rsidRDefault="00BE1D28" w:rsidP="002B727E">
            <w:pPr>
              <w:pStyle w:val="afff6"/>
              <w:keepNext/>
              <w:widowControl w:val="0"/>
            </w:pPr>
            <w:r w:rsidRPr="004A5066">
              <w:t>Бизнес-школа Воронежского государственного университета</w:t>
            </w:r>
          </w:p>
        </w:tc>
        <w:tc>
          <w:tcPr>
            <w:tcW w:w="993" w:type="dxa"/>
            <w:shd w:val="clear" w:color="auto" w:fill="auto"/>
          </w:tcPr>
          <w:p w:rsidR="00BE1D28" w:rsidRPr="004A5066" w:rsidRDefault="00BE1D28" w:rsidP="002B727E">
            <w:pPr>
              <w:pStyle w:val="afff6"/>
              <w:keepNext/>
              <w:widowControl w:val="0"/>
            </w:pPr>
            <w:r w:rsidRPr="004A5066">
              <w:t>25</w:t>
            </w:r>
          </w:p>
        </w:tc>
        <w:tc>
          <w:tcPr>
            <w:tcW w:w="936" w:type="dxa"/>
            <w:shd w:val="clear" w:color="auto" w:fill="auto"/>
          </w:tcPr>
          <w:p w:rsidR="00BE1D28" w:rsidRPr="004A5066" w:rsidRDefault="00BE1D28" w:rsidP="002B727E">
            <w:pPr>
              <w:pStyle w:val="afff6"/>
              <w:keepNext/>
              <w:widowControl w:val="0"/>
            </w:pPr>
            <w:r w:rsidRPr="004A5066">
              <w:t>45</w:t>
            </w:r>
          </w:p>
        </w:tc>
        <w:tc>
          <w:tcPr>
            <w:tcW w:w="850" w:type="dxa"/>
            <w:shd w:val="clear" w:color="auto" w:fill="auto"/>
          </w:tcPr>
          <w:p w:rsidR="00BE1D28" w:rsidRPr="004A5066" w:rsidRDefault="00BE1D28" w:rsidP="002B727E">
            <w:pPr>
              <w:pStyle w:val="afff6"/>
              <w:keepNext/>
              <w:widowControl w:val="0"/>
            </w:pPr>
            <w:r w:rsidRPr="004A5066">
              <w:t>100</w:t>
            </w:r>
          </w:p>
        </w:tc>
      </w:tr>
      <w:tr w:rsidR="00BE1D28" w:rsidRPr="004A5066" w:rsidTr="002B727E">
        <w:trPr>
          <w:jc w:val="center"/>
        </w:trPr>
        <w:tc>
          <w:tcPr>
            <w:tcW w:w="6345" w:type="dxa"/>
            <w:shd w:val="clear" w:color="auto" w:fill="auto"/>
          </w:tcPr>
          <w:p w:rsidR="00BE1D28" w:rsidRPr="004A5066" w:rsidRDefault="00BE1D28" w:rsidP="002B727E">
            <w:pPr>
              <w:pStyle w:val="afff6"/>
              <w:keepNext/>
              <w:widowControl w:val="0"/>
            </w:pPr>
            <w:r w:rsidRPr="004A5066">
              <w:t>Бизнес-школа Кингстонского университета Великобритании в АНХ</w:t>
            </w:r>
          </w:p>
        </w:tc>
        <w:tc>
          <w:tcPr>
            <w:tcW w:w="993" w:type="dxa"/>
            <w:shd w:val="clear" w:color="auto" w:fill="auto"/>
          </w:tcPr>
          <w:p w:rsidR="00BE1D28" w:rsidRPr="004A5066" w:rsidRDefault="00BE1D28" w:rsidP="002B727E">
            <w:pPr>
              <w:pStyle w:val="afff6"/>
              <w:keepNext/>
              <w:widowControl w:val="0"/>
            </w:pPr>
            <w:r w:rsidRPr="004A5066">
              <w:t>50</w:t>
            </w:r>
          </w:p>
        </w:tc>
        <w:tc>
          <w:tcPr>
            <w:tcW w:w="936" w:type="dxa"/>
            <w:shd w:val="clear" w:color="auto" w:fill="auto"/>
          </w:tcPr>
          <w:p w:rsidR="00BE1D28" w:rsidRPr="004A5066" w:rsidRDefault="00BE1D28" w:rsidP="002B727E">
            <w:pPr>
              <w:pStyle w:val="afff6"/>
              <w:keepNext/>
              <w:widowControl w:val="0"/>
            </w:pPr>
            <w:r w:rsidRPr="004A5066">
              <w:t>100</w:t>
            </w:r>
          </w:p>
        </w:tc>
        <w:tc>
          <w:tcPr>
            <w:tcW w:w="850" w:type="dxa"/>
            <w:shd w:val="clear" w:color="auto" w:fill="auto"/>
          </w:tcPr>
          <w:p w:rsidR="00BE1D28" w:rsidRPr="004A5066" w:rsidRDefault="004A5066" w:rsidP="002B727E">
            <w:pPr>
              <w:pStyle w:val="afff6"/>
              <w:keepNext/>
              <w:widowControl w:val="0"/>
            </w:pPr>
            <w:r>
              <w:t>-</w:t>
            </w:r>
          </w:p>
        </w:tc>
      </w:tr>
      <w:tr w:rsidR="00BE1D28" w:rsidRPr="004A5066" w:rsidTr="002B727E">
        <w:trPr>
          <w:jc w:val="center"/>
        </w:trPr>
        <w:tc>
          <w:tcPr>
            <w:tcW w:w="6345" w:type="dxa"/>
            <w:shd w:val="clear" w:color="auto" w:fill="auto"/>
          </w:tcPr>
          <w:p w:rsidR="00BE1D28" w:rsidRPr="004A5066" w:rsidRDefault="00BE1D28" w:rsidP="002B727E">
            <w:pPr>
              <w:pStyle w:val="afff6"/>
              <w:keepNext/>
              <w:widowControl w:val="0"/>
            </w:pPr>
            <w:r w:rsidRPr="004A5066">
              <w:t xml:space="preserve">Высшая коммерческая школа Минэкономразвития </w:t>
            </w:r>
          </w:p>
        </w:tc>
        <w:tc>
          <w:tcPr>
            <w:tcW w:w="993" w:type="dxa"/>
            <w:shd w:val="clear" w:color="auto" w:fill="auto"/>
          </w:tcPr>
          <w:p w:rsidR="00BE1D28" w:rsidRPr="004A5066" w:rsidRDefault="00BE1D28" w:rsidP="002B727E">
            <w:pPr>
              <w:pStyle w:val="afff6"/>
              <w:keepNext/>
              <w:widowControl w:val="0"/>
            </w:pPr>
            <w:r w:rsidRPr="004A5066">
              <w:t>8</w:t>
            </w:r>
          </w:p>
        </w:tc>
        <w:tc>
          <w:tcPr>
            <w:tcW w:w="936" w:type="dxa"/>
            <w:shd w:val="clear" w:color="auto" w:fill="auto"/>
          </w:tcPr>
          <w:p w:rsidR="00BE1D28" w:rsidRPr="004A5066" w:rsidRDefault="00BE1D28" w:rsidP="002B727E">
            <w:pPr>
              <w:pStyle w:val="afff6"/>
              <w:keepNext/>
              <w:widowControl w:val="0"/>
            </w:pPr>
            <w:r w:rsidRPr="004A5066">
              <w:t>41</w:t>
            </w:r>
          </w:p>
        </w:tc>
        <w:tc>
          <w:tcPr>
            <w:tcW w:w="850" w:type="dxa"/>
            <w:shd w:val="clear" w:color="auto" w:fill="auto"/>
          </w:tcPr>
          <w:p w:rsidR="00BE1D28" w:rsidRPr="004A5066" w:rsidRDefault="00BE1D28" w:rsidP="002B727E">
            <w:pPr>
              <w:pStyle w:val="afff6"/>
              <w:keepNext/>
              <w:widowControl w:val="0"/>
            </w:pPr>
            <w:r w:rsidRPr="004A5066">
              <w:t>75</w:t>
            </w:r>
          </w:p>
        </w:tc>
      </w:tr>
      <w:tr w:rsidR="00BE1D28" w:rsidRPr="004A5066" w:rsidTr="002B727E">
        <w:trPr>
          <w:jc w:val="center"/>
        </w:trPr>
        <w:tc>
          <w:tcPr>
            <w:tcW w:w="6345" w:type="dxa"/>
            <w:shd w:val="clear" w:color="auto" w:fill="auto"/>
          </w:tcPr>
          <w:p w:rsidR="00BE1D28" w:rsidRPr="004A5066" w:rsidRDefault="00BE1D28" w:rsidP="002B727E">
            <w:pPr>
              <w:pStyle w:val="afff6"/>
              <w:keepNext/>
              <w:widowControl w:val="0"/>
            </w:pPr>
            <w:r w:rsidRPr="004A5066">
              <w:t xml:space="preserve">Высшая школа бизнеса и менеджмента Международного университета в Москве </w:t>
            </w:r>
          </w:p>
        </w:tc>
        <w:tc>
          <w:tcPr>
            <w:tcW w:w="993" w:type="dxa"/>
            <w:shd w:val="clear" w:color="auto" w:fill="auto"/>
          </w:tcPr>
          <w:p w:rsidR="00BE1D28" w:rsidRPr="004A5066" w:rsidRDefault="00BE1D28" w:rsidP="002B727E">
            <w:pPr>
              <w:pStyle w:val="afff6"/>
              <w:keepNext/>
              <w:widowControl w:val="0"/>
            </w:pPr>
            <w:r w:rsidRPr="004A5066">
              <w:t>41</w:t>
            </w:r>
          </w:p>
        </w:tc>
        <w:tc>
          <w:tcPr>
            <w:tcW w:w="936" w:type="dxa"/>
            <w:shd w:val="clear" w:color="auto" w:fill="auto"/>
          </w:tcPr>
          <w:p w:rsidR="00BE1D28" w:rsidRPr="004A5066" w:rsidRDefault="00BE1D28" w:rsidP="002B727E">
            <w:pPr>
              <w:pStyle w:val="afff6"/>
              <w:keepNext/>
              <w:widowControl w:val="0"/>
            </w:pPr>
            <w:r w:rsidRPr="004A5066">
              <w:t>25</w:t>
            </w:r>
          </w:p>
        </w:tc>
        <w:tc>
          <w:tcPr>
            <w:tcW w:w="850" w:type="dxa"/>
            <w:shd w:val="clear" w:color="auto" w:fill="auto"/>
          </w:tcPr>
          <w:p w:rsidR="00BE1D28" w:rsidRPr="004A5066" w:rsidRDefault="00BE1D28" w:rsidP="002B727E">
            <w:pPr>
              <w:pStyle w:val="afff6"/>
              <w:keepNext/>
              <w:widowControl w:val="0"/>
            </w:pPr>
            <w:r w:rsidRPr="004A5066">
              <w:t>75</w:t>
            </w:r>
          </w:p>
        </w:tc>
      </w:tr>
      <w:tr w:rsidR="00BE1D28" w:rsidRPr="004A5066" w:rsidTr="002B727E">
        <w:trPr>
          <w:jc w:val="center"/>
        </w:trPr>
        <w:tc>
          <w:tcPr>
            <w:tcW w:w="6345" w:type="dxa"/>
            <w:shd w:val="clear" w:color="auto" w:fill="auto"/>
          </w:tcPr>
          <w:p w:rsidR="00BE1D28" w:rsidRPr="004A5066" w:rsidRDefault="00BE1D28" w:rsidP="002B727E">
            <w:pPr>
              <w:pStyle w:val="afff6"/>
              <w:keepNext/>
              <w:widowControl w:val="0"/>
            </w:pPr>
            <w:r w:rsidRPr="004A5066">
              <w:t>Высшая школа бизнес-информатики ГУ-ВШЭ</w:t>
            </w:r>
          </w:p>
        </w:tc>
        <w:tc>
          <w:tcPr>
            <w:tcW w:w="993" w:type="dxa"/>
            <w:shd w:val="clear" w:color="auto" w:fill="auto"/>
          </w:tcPr>
          <w:p w:rsidR="00BE1D28" w:rsidRPr="004A5066" w:rsidRDefault="004A5066" w:rsidP="002B727E">
            <w:pPr>
              <w:pStyle w:val="afff6"/>
              <w:keepNext/>
              <w:widowControl w:val="0"/>
            </w:pPr>
            <w:r>
              <w:t>-</w:t>
            </w:r>
          </w:p>
        </w:tc>
        <w:tc>
          <w:tcPr>
            <w:tcW w:w="936" w:type="dxa"/>
            <w:shd w:val="clear" w:color="auto" w:fill="auto"/>
          </w:tcPr>
          <w:p w:rsidR="00BE1D28" w:rsidRPr="004A5066" w:rsidRDefault="004A5066" w:rsidP="002B727E">
            <w:pPr>
              <w:pStyle w:val="afff6"/>
              <w:keepNext/>
              <w:widowControl w:val="0"/>
            </w:pPr>
            <w:r>
              <w:t>-</w:t>
            </w:r>
          </w:p>
        </w:tc>
        <w:tc>
          <w:tcPr>
            <w:tcW w:w="850" w:type="dxa"/>
            <w:shd w:val="clear" w:color="auto" w:fill="auto"/>
          </w:tcPr>
          <w:p w:rsidR="00BE1D28" w:rsidRPr="004A5066" w:rsidRDefault="00BE1D28" w:rsidP="002B727E">
            <w:pPr>
              <w:pStyle w:val="afff6"/>
              <w:keepNext/>
              <w:widowControl w:val="0"/>
            </w:pPr>
            <w:r w:rsidRPr="004A5066">
              <w:t>95</w:t>
            </w:r>
          </w:p>
        </w:tc>
      </w:tr>
      <w:tr w:rsidR="00BE1D28" w:rsidRPr="004A5066" w:rsidTr="002B727E">
        <w:trPr>
          <w:jc w:val="center"/>
        </w:trPr>
        <w:tc>
          <w:tcPr>
            <w:tcW w:w="6345" w:type="dxa"/>
            <w:shd w:val="clear" w:color="auto" w:fill="auto"/>
          </w:tcPr>
          <w:p w:rsidR="00BE1D28" w:rsidRPr="004A5066" w:rsidRDefault="00BE1D28" w:rsidP="002B727E">
            <w:pPr>
              <w:pStyle w:val="afff6"/>
              <w:keepNext/>
              <w:widowControl w:val="0"/>
            </w:pPr>
            <w:r w:rsidRPr="004A5066">
              <w:t>Высшая школа корпоративного управления АНХ</w:t>
            </w:r>
          </w:p>
        </w:tc>
        <w:tc>
          <w:tcPr>
            <w:tcW w:w="993" w:type="dxa"/>
            <w:shd w:val="clear" w:color="auto" w:fill="auto"/>
          </w:tcPr>
          <w:p w:rsidR="00BE1D28" w:rsidRPr="004A5066" w:rsidRDefault="00BE1D28" w:rsidP="002B727E">
            <w:pPr>
              <w:pStyle w:val="afff6"/>
              <w:keepNext/>
              <w:widowControl w:val="0"/>
            </w:pPr>
            <w:r w:rsidRPr="004A5066">
              <w:t>75</w:t>
            </w:r>
          </w:p>
        </w:tc>
        <w:tc>
          <w:tcPr>
            <w:tcW w:w="936" w:type="dxa"/>
            <w:shd w:val="clear" w:color="auto" w:fill="auto"/>
          </w:tcPr>
          <w:p w:rsidR="00BE1D28" w:rsidRPr="004A5066" w:rsidRDefault="00BE1D28" w:rsidP="002B727E">
            <w:pPr>
              <w:pStyle w:val="afff6"/>
              <w:keepNext/>
              <w:widowControl w:val="0"/>
            </w:pPr>
            <w:r w:rsidRPr="004A5066">
              <w:t>50</w:t>
            </w:r>
          </w:p>
        </w:tc>
        <w:tc>
          <w:tcPr>
            <w:tcW w:w="850" w:type="dxa"/>
            <w:shd w:val="clear" w:color="auto" w:fill="auto"/>
          </w:tcPr>
          <w:p w:rsidR="00BE1D28" w:rsidRPr="004A5066" w:rsidRDefault="00BE1D28" w:rsidP="002B727E">
            <w:pPr>
              <w:pStyle w:val="afff6"/>
              <w:keepNext/>
              <w:widowControl w:val="0"/>
            </w:pPr>
            <w:r w:rsidRPr="004A5066">
              <w:t>65</w:t>
            </w:r>
          </w:p>
        </w:tc>
      </w:tr>
      <w:tr w:rsidR="00BE1D28" w:rsidRPr="004A5066" w:rsidTr="002B727E">
        <w:trPr>
          <w:jc w:val="center"/>
        </w:trPr>
        <w:tc>
          <w:tcPr>
            <w:tcW w:w="6345" w:type="dxa"/>
            <w:shd w:val="clear" w:color="auto" w:fill="auto"/>
          </w:tcPr>
          <w:p w:rsidR="00BE1D28" w:rsidRPr="004A5066" w:rsidRDefault="00BE1D28" w:rsidP="002B727E">
            <w:pPr>
              <w:pStyle w:val="afff6"/>
              <w:keepNext/>
              <w:widowControl w:val="0"/>
            </w:pPr>
            <w:r w:rsidRPr="004A5066">
              <w:t>Высшая школа международного бизнеса АНХ</w:t>
            </w:r>
          </w:p>
        </w:tc>
        <w:tc>
          <w:tcPr>
            <w:tcW w:w="993" w:type="dxa"/>
            <w:shd w:val="clear" w:color="auto" w:fill="auto"/>
          </w:tcPr>
          <w:p w:rsidR="00BE1D28" w:rsidRPr="004A5066" w:rsidRDefault="00BE1D28" w:rsidP="002B727E">
            <w:pPr>
              <w:pStyle w:val="afff6"/>
              <w:keepNext/>
              <w:widowControl w:val="0"/>
            </w:pPr>
            <w:r w:rsidRPr="004A5066">
              <w:t>69</w:t>
            </w:r>
          </w:p>
        </w:tc>
        <w:tc>
          <w:tcPr>
            <w:tcW w:w="936" w:type="dxa"/>
            <w:shd w:val="clear" w:color="auto" w:fill="auto"/>
          </w:tcPr>
          <w:p w:rsidR="00BE1D28" w:rsidRPr="004A5066" w:rsidRDefault="00BE1D28" w:rsidP="002B727E">
            <w:pPr>
              <w:pStyle w:val="afff6"/>
              <w:keepNext/>
              <w:widowControl w:val="0"/>
            </w:pPr>
            <w:r w:rsidRPr="004A5066">
              <w:t>52</w:t>
            </w:r>
          </w:p>
        </w:tc>
        <w:tc>
          <w:tcPr>
            <w:tcW w:w="850" w:type="dxa"/>
            <w:shd w:val="clear" w:color="auto" w:fill="auto"/>
          </w:tcPr>
          <w:p w:rsidR="00BE1D28" w:rsidRPr="004A5066" w:rsidRDefault="00BE1D28" w:rsidP="002B727E">
            <w:pPr>
              <w:pStyle w:val="afff6"/>
              <w:keepNext/>
              <w:widowControl w:val="0"/>
            </w:pPr>
            <w:r w:rsidRPr="004A5066">
              <w:t>78</w:t>
            </w:r>
          </w:p>
        </w:tc>
      </w:tr>
      <w:tr w:rsidR="00BE1D28" w:rsidRPr="004A5066" w:rsidTr="002B727E">
        <w:trPr>
          <w:jc w:val="center"/>
        </w:trPr>
        <w:tc>
          <w:tcPr>
            <w:tcW w:w="6345" w:type="dxa"/>
            <w:shd w:val="clear" w:color="auto" w:fill="auto"/>
          </w:tcPr>
          <w:p w:rsidR="00BE1D28" w:rsidRPr="004A5066" w:rsidRDefault="00BE1D28" w:rsidP="002B727E">
            <w:pPr>
              <w:pStyle w:val="afff6"/>
              <w:keepNext/>
              <w:widowControl w:val="0"/>
            </w:pPr>
            <w:r w:rsidRPr="004A5066">
              <w:t>Высшая школа менеджмента СПбГУ</w:t>
            </w:r>
          </w:p>
        </w:tc>
        <w:tc>
          <w:tcPr>
            <w:tcW w:w="993" w:type="dxa"/>
            <w:shd w:val="clear" w:color="auto" w:fill="auto"/>
          </w:tcPr>
          <w:p w:rsidR="00BE1D28" w:rsidRPr="004A5066" w:rsidRDefault="00BE1D28" w:rsidP="002B727E">
            <w:pPr>
              <w:pStyle w:val="afff6"/>
              <w:keepNext/>
              <w:widowControl w:val="0"/>
            </w:pPr>
            <w:r w:rsidRPr="004A5066">
              <w:t>100</w:t>
            </w:r>
          </w:p>
        </w:tc>
        <w:tc>
          <w:tcPr>
            <w:tcW w:w="936" w:type="dxa"/>
            <w:shd w:val="clear" w:color="auto" w:fill="auto"/>
          </w:tcPr>
          <w:p w:rsidR="00BE1D28" w:rsidRPr="004A5066" w:rsidRDefault="00BE1D28" w:rsidP="002B727E">
            <w:pPr>
              <w:pStyle w:val="afff6"/>
              <w:keepNext/>
              <w:widowControl w:val="0"/>
            </w:pPr>
            <w:r w:rsidRPr="004A5066">
              <w:t>29</w:t>
            </w:r>
          </w:p>
        </w:tc>
        <w:tc>
          <w:tcPr>
            <w:tcW w:w="850" w:type="dxa"/>
            <w:shd w:val="clear" w:color="auto" w:fill="auto"/>
          </w:tcPr>
          <w:p w:rsidR="00BE1D28" w:rsidRPr="004A5066" w:rsidRDefault="00BE1D28" w:rsidP="002B727E">
            <w:pPr>
              <w:pStyle w:val="afff6"/>
              <w:keepNext/>
              <w:widowControl w:val="0"/>
            </w:pPr>
            <w:r w:rsidRPr="004A5066">
              <w:t>100</w:t>
            </w:r>
          </w:p>
        </w:tc>
      </w:tr>
      <w:tr w:rsidR="00BE1D28" w:rsidRPr="004A5066" w:rsidTr="002B727E">
        <w:trPr>
          <w:jc w:val="center"/>
        </w:trPr>
        <w:tc>
          <w:tcPr>
            <w:tcW w:w="6345" w:type="dxa"/>
            <w:shd w:val="clear" w:color="auto" w:fill="auto"/>
          </w:tcPr>
          <w:p w:rsidR="00BE1D28" w:rsidRPr="004A5066" w:rsidRDefault="00BE1D28" w:rsidP="002B727E">
            <w:pPr>
              <w:pStyle w:val="afff6"/>
              <w:keepNext/>
              <w:widowControl w:val="0"/>
            </w:pPr>
            <w:r w:rsidRPr="004A5066">
              <w:t>Высшая школа финансов и менеджмента АНХ</w:t>
            </w:r>
          </w:p>
        </w:tc>
        <w:tc>
          <w:tcPr>
            <w:tcW w:w="993" w:type="dxa"/>
            <w:shd w:val="clear" w:color="auto" w:fill="auto"/>
          </w:tcPr>
          <w:p w:rsidR="00BE1D28" w:rsidRPr="004A5066" w:rsidRDefault="00BE1D28" w:rsidP="002B727E">
            <w:pPr>
              <w:pStyle w:val="afff6"/>
              <w:keepNext/>
              <w:widowControl w:val="0"/>
            </w:pPr>
            <w:r w:rsidRPr="004A5066">
              <w:t>17</w:t>
            </w:r>
          </w:p>
        </w:tc>
        <w:tc>
          <w:tcPr>
            <w:tcW w:w="936" w:type="dxa"/>
            <w:shd w:val="clear" w:color="auto" w:fill="auto"/>
          </w:tcPr>
          <w:p w:rsidR="00BE1D28" w:rsidRPr="004A5066" w:rsidRDefault="00BE1D28" w:rsidP="002B727E">
            <w:pPr>
              <w:pStyle w:val="afff6"/>
              <w:keepNext/>
              <w:widowControl w:val="0"/>
            </w:pPr>
            <w:r w:rsidRPr="004A5066">
              <w:t>74</w:t>
            </w:r>
          </w:p>
        </w:tc>
        <w:tc>
          <w:tcPr>
            <w:tcW w:w="850" w:type="dxa"/>
            <w:shd w:val="clear" w:color="auto" w:fill="auto"/>
          </w:tcPr>
          <w:p w:rsidR="00BE1D28" w:rsidRPr="004A5066" w:rsidRDefault="00BE1D28" w:rsidP="002B727E">
            <w:pPr>
              <w:pStyle w:val="afff6"/>
              <w:keepNext/>
              <w:widowControl w:val="0"/>
            </w:pPr>
            <w:r w:rsidRPr="004A5066">
              <w:t>96</w:t>
            </w:r>
          </w:p>
        </w:tc>
      </w:tr>
      <w:tr w:rsidR="00BE1D28" w:rsidRPr="004A5066" w:rsidTr="002B727E">
        <w:trPr>
          <w:jc w:val="center"/>
        </w:trPr>
        <w:tc>
          <w:tcPr>
            <w:tcW w:w="6345" w:type="dxa"/>
            <w:shd w:val="clear" w:color="auto" w:fill="auto"/>
          </w:tcPr>
          <w:p w:rsidR="00BE1D28" w:rsidRPr="004A5066" w:rsidRDefault="00BE1D28" w:rsidP="002B727E">
            <w:pPr>
              <w:pStyle w:val="afff6"/>
              <w:keepNext/>
              <w:widowControl w:val="0"/>
            </w:pPr>
            <w:r w:rsidRPr="004A5066">
              <w:t>Государственный университет управления</w:t>
            </w:r>
          </w:p>
        </w:tc>
        <w:tc>
          <w:tcPr>
            <w:tcW w:w="993" w:type="dxa"/>
            <w:shd w:val="clear" w:color="auto" w:fill="auto"/>
          </w:tcPr>
          <w:p w:rsidR="00BE1D28" w:rsidRPr="004A5066" w:rsidRDefault="00BE1D28" w:rsidP="002B727E">
            <w:pPr>
              <w:pStyle w:val="afff6"/>
              <w:keepNext/>
              <w:widowControl w:val="0"/>
            </w:pPr>
            <w:r w:rsidRPr="004A5066">
              <w:t>70</w:t>
            </w:r>
          </w:p>
        </w:tc>
        <w:tc>
          <w:tcPr>
            <w:tcW w:w="936" w:type="dxa"/>
            <w:shd w:val="clear" w:color="auto" w:fill="auto"/>
          </w:tcPr>
          <w:p w:rsidR="00BE1D28" w:rsidRPr="004A5066" w:rsidRDefault="00BE1D28" w:rsidP="002B727E">
            <w:pPr>
              <w:pStyle w:val="afff6"/>
              <w:keepNext/>
              <w:widowControl w:val="0"/>
            </w:pPr>
            <w:r w:rsidRPr="004A5066">
              <w:t>62</w:t>
            </w:r>
          </w:p>
        </w:tc>
        <w:tc>
          <w:tcPr>
            <w:tcW w:w="850" w:type="dxa"/>
            <w:shd w:val="clear" w:color="auto" w:fill="auto"/>
          </w:tcPr>
          <w:p w:rsidR="00BE1D28" w:rsidRPr="004A5066" w:rsidRDefault="00BE1D28" w:rsidP="002B727E">
            <w:pPr>
              <w:pStyle w:val="afff6"/>
              <w:keepNext/>
              <w:widowControl w:val="0"/>
            </w:pPr>
            <w:r w:rsidRPr="004A5066">
              <w:t>83</w:t>
            </w:r>
          </w:p>
        </w:tc>
      </w:tr>
      <w:tr w:rsidR="00BE1D28" w:rsidRPr="004A5066" w:rsidTr="002B727E">
        <w:trPr>
          <w:jc w:val="center"/>
        </w:trPr>
        <w:tc>
          <w:tcPr>
            <w:tcW w:w="6345" w:type="dxa"/>
            <w:shd w:val="clear" w:color="auto" w:fill="auto"/>
          </w:tcPr>
          <w:p w:rsidR="00BE1D28" w:rsidRPr="004A5066" w:rsidRDefault="00BE1D28" w:rsidP="002B727E">
            <w:pPr>
              <w:pStyle w:val="afff6"/>
              <w:keepNext/>
              <w:widowControl w:val="0"/>
            </w:pPr>
            <w:r w:rsidRPr="004A5066">
              <w:t xml:space="preserve">Институт бизнеса и делового администрирования АНХ </w:t>
            </w:r>
          </w:p>
        </w:tc>
        <w:tc>
          <w:tcPr>
            <w:tcW w:w="993" w:type="dxa"/>
            <w:shd w:val="clear" w:color="auto" w:fill="auto"/>
          </w:tcPr>
          <w:p w:rsidR="00BE1D28" w:rsidRPr="004A5066" w:rsidRDefault="00BE1D28" w:rsidP="002B727E">
            <w:pPr>
              <w:pStyle w:val="afff6"/>
              <w:keepNext/>
              <w:widowControl w:val="0"/>
            </w:pPr>
            <w:r w:rsidRPr="004A5066">
              <w:t>82</w:t>
            </w:r>
          </w:p>
        </w:tc>
        <w:tc>
          <w:tcPr>
            <w:tcW w:w="936" w:type="dxa"/>
            <w:shd w:val="clear" w:color="auto" w:fill="auto"/>
          </w:tcPr>
          <w:p w:rsidR="00BE1D28" w:rsidRPr="004A5066" w:rsidRDefault="00BE1D28" w:rsidP="002B727E">
            <w:pPr>
              <w:pStyle w:val="afff6"/>
              <w:keepNext/>
              <w:widowControl w:val="0"/>
            </w:pPr>
            <w:r w:rsidRPr="004A5066">
              <w:t>34</w:t>
            </w:r>
          </w:p>
        </w:tc>
        <w:tc>
          <w:tcPr>
            <w:tcW w:w="850" w:type="dxa"/>
            <w:shd w:val="clear" w:color="auto" w:fill="auto"/>
          </w:tcPr>
          <w:p w:rsidR="00BE1D28" w:rsidRPr="004A5066" w:rsidRDefault="00BE1D28" w:rsidP="002B727E">
            <w:pPr>
              <w:pStyle w:val="afff6"/>
              <w:keepNext/>
              <w:widowControl w:val="0"/>
            </w:pPr>
            <w:r w:rsidRPr="004A5066">
              <w:t>84</w:t>
            </w:r>
          </w:p>
        </w:tc>
      </w:tr>
      <w:tr w:rsidR="00BE1D28" w:rsidRPr="004A5066" w:rsidTr="002B727E">
        <w:trPr>
          <w:jc w:val="center"/>
        </w:trPr>
        <w:tc>
          <w:tcPr>
            <w:tcW w:w="6345" w:type="dxa"/>
            <w:shd w:val="clear" w:color="auto" w:fill="auto"/>
          </w:tcPr>
          <w:p w:rsidR="00BE1D28" w:rsidRPr="004A5066" w:rsidRDefault="00BE1D28" w:rsidP="002B727E">
            <w:pPr>
              <w:pStyle w:val="afff6"/>
              <w:keepNext/>
              <w:widowControl w:val="0"/>
            </w:pPr>
            <w:r w:rsidRPr="004A5066">
              <w:t>Институт бизнеса и делового администрирования СГТУ</w:t>
            </w:r>
          </w:p>
        </w:tc>
        <w:tc>
          <w:tcPr>
            <w:tcW w:w="993" w:type="dxa"/>
            <w:shd w:val="clear" w:color="auto" w:fill="auto"/>
          </w:tcPr>
          <w:p w:rsidR="00BE1D28" w:rsidRPr="004A5066" w:rsidRDefault="00BE1D28" w:rsidP="002B727E">
            <w:pPr>
              <w:pStyle w:val="afff6"/>
              <w:keepNext/>
              <w:widowControl w:val="0"/>
            </w:pPr>
            <w:r w:rsidRPr="004A5066">
              <w:t>14</w:t>
            </w:r>
          </w:p>
        </w:tc>
        <w:tc>
          <w:tcPr>
            <w:tcW w:w="936" w:type="dxa"/>
            <w:shd w:val="clear" w:color="auto" w:fill="auto"/>
          </w:tcPr>
          <w:p w:rsidR="00BE1D28" w:rsidRPr="004A5066" w:rsidRDefault="00BE1D28" w:rsidP="002B727E">
            <w:pPr>
              <w:pStyle w:val="afff6"/>
              <w:keepNext/>
              <w:widowControl w:val="0"/>
            </w:pPr>
            <w:r w:rsidRPr="004A5066">
              <w:t>10</w:t>
            </w:r>
          </w:p>
        </w:tc>
        <w:tc>
          <w:tcPr>
            <w:tcW w:w="850" w:type="dxa"/>
            <w:shd w:val="clear" w:color="auto" w:fill="auto"/>
          </w:tcPr>
          <w:p w:rsidR="00BE1D28" w:rsidRPr="004A5066" w:rsidRDefault="00BE1D28" w:rsidP="002B727E">
            <w:pPr>
              <w:pStyle w:val="afff6"/>
              <w:keepNext/>
              <w:widowControl w:val="0"/>
            </w:pPr>
            <w:r w:rsidRPr="004A5066">
              <w:t>90</w:t>
            </w:r>
          </w:p>
        </w:tc>
      </w:tr>
      <w:tr w:rsidR="00BE1D28" w:rsidRPr="004A5066" w:rsidTr="002B727E">
        <w:trPr>
          <w:jc w:val="center"/>
        </w:trPr>
        <w:tc>
          <w:tcPr>
            <w:tcW w:w="6345" w:type="dxa"/>
            <w:shd w:val="clear" w:color="auto" w:fill="auto"/>
          </w:tcPr>
          <w:p w:rsidR="00BE1D28" w:rsidRPr="004A5066" w:rsidRDefault="00BE1D28" w:rsidP="002B727E">
            <w:pPr>
              <w:pStyle w:val="afff6"/>
              <w:keepNext/>
              <w:widowControl w:val="0"/>
            </w:pPr>
            <w:r w:rsidRPr="004A5066">
              <w:t>Институт делового администрирования и бизнеса Финансовой академии</w:t>
            </w:r>
          </w:p>
        </w:tc>
        <w:tc>
          <w:tcPr>
            <w:tcW w:w="993" w:type="dxa"/>
            <w:shd w:val="clear" w:color="auto" w:fill="auto"/>
          </w:tcPr>
          <w:p w:rsidR="00BE1D28" w:rsidRPr="004A5066" w:rsidRDefault="00BE1D28" w:rsidP="002B727E">
            <w:pPr>
              <w:pStyle w:val="afff6"/>
              <w:keepNext/>
              <w:widowControl w:val="0"/>
            </w:pPr>
            <w:r w:rsidRPr="004A5066">
              <w:t>37</w:t>
            </w:r>
          </w:p>
        </w:tc>
        <w:tc>
          <w:tcPr>
            <w:tcW w:w="936" w:type="dxa"/>
            <w:shd w:val="clear" w:color="auto" w:fill="auto"/>
          </w:tcPr>
          <w:p w:rsidR="00BE1D28" w:rsidRPr="004A5066" w:rsidRDefault="00BE1D28" w:rsidP="002B727E">
            <w:pPr>
              <w:pStyle w:val="afff6"/>
              <w:keepNext/>
              <w:widowControl w:val="0"/>
            </w:pPr>
            <w:r w:rsidRPr="004A5066">
              <w:t>83</w:t>
            </w:r>
          </w:p>
        </w:tc>
        <w:tc>
          <w:tcPr>
            <w:tcW w:w="850" w:type="dxa"/>
            <w:shd w:val="clear" w:color="auto" w:fill="auto"/>
          </w:tcPr>
          <w:p w:rsidR="00BE1D28" w:rsidRPr="004A5066" w:rsidRDefault="00BE1D28" w:rsidP="002B727E">
            <w:pPr>
              <w:pStyle w:val="afff6"/>
              <w:keepNext/>
              <w:widowControl w:val="0"/>
            </w:pPr>
            <w:r w:rsidRPr="004A5066">
              <w:t>83</w:t>
            </w:r>
          </w:p>
        </w:tc>
      </w:tr>
      <w:tr w:rsidR="00BE1D28" w:rsidRPr="004A5066" w:rsidTr="002B727E">
        <w:trPr>
          <w:jc w:val="center"/>
        </w:trPr>
        <w:tc>
          <w:tcPr>
            <w:tcW w:w="6345" w:type="dxa"/>
            <w:shd w:val="clear" w:color="auto" w:fill="auto"/>
          </w:tcPr>
          <w:p w:rsidR="00BE1D28" w:rsidRPr="004A5066" w:rsidRDefault="00BE1D28" w:rsidP="002B727E">
            <w:pPr>
              <w:pStyle w:val="afff6"/>
              <w:keepNext/>
              <w:widowControl w:val="0"/>
            </w:pPr>
            <w:r w:rsidRPr="004A5066">
              <w:t>Институт магистерской подготовки МЭСИ</w:t>
            </w:r>
          </w:p>
        </w:tc>
        <w:tc>
          <w:tcPr>
            <w:tcW w:w="993" w:type="dxa"/>
            <w:shd w:val="clear" w:color="auto" w:fill="auto"/>
          </w:tcPr>
          <w:p w:rsidR="00BE1D28" w:rsidRPr="004A5066" w:rsidRDefault="00BE1D28" w:rsidP="002B727E">
            <w:pPr>
              <w:pStyle w:val="afff6"/>
              <w:keepNext/>
              <w:widowControl w:val="0"/>
            </w:pPr>
            <w:r w:rsidRPr="004A5066">
              <w:t>50</w:t>
            </w:r>
          </w:p>
        </w:tc>
        <w:tc>
          <w:tcPr>
            <w:tcW w:w="936" w:type="dxa"/>
            <w:shd w:val="clear" w:color="auto" w:fill="auto"/>
          </w:tcPr>
          <w:p w:rsidR="00BE1D28" w:rsidRPr="004A5066" w:rsidRDefault="00BE1D28" w:rsidP="002B727E">
            <w:pPr>
              <w:pStyle w:val="afff6"/>
              <w:keepNext/>
              <w:widowControl w:val="0"/>
            </w:pPr>
            <w:r w:rsidRPr="004A5066">
              <w:t>100</w:t>
            </w:r>
          </w:p>
        </w:tc>
        <w:tc>
          <w:tcPr>
            <w:tcW w:w="850" w:type="dxa"/>
            <w:shd w:val="clear" w:color="auto" w:fill="auto"/>
          </w:tcPr>
          <w:p w:rsidR="00BE1D28" w:rsidRPr="004A5066" w:rsidRDefault="00BE1D28" w:rsidP="002B727E">
            <w:pPr>
              <w:pStyle w:val="afff6"/>
              <w:keepNext/>
              <w:widowControl w:val="0"/>
            </w:pPr>
            <w:r w:rsidRPr="004A5066">
              <w:t>84</w:t>
            </w:r>
          </w:p>
        </w:tc>
      </w:tr>
      <w:tr w:rsidR="00BE1D28" w:rsidRPr="004A5066" w:rsidTr="002B727E">
        <w:trPr>
          <w:jc w:val="center"/>
        </w:trPr>
        <w:tc>
          <w:tcPr>
            <w:tcW w:w="6345" w:type="dxa"/>
            <w:shd w:val="clear" w:color="auto" w:fill="auto"/>
          </w:tcPr>
          <w:p w:rsidR="00BE1D28" w:rsidRPr="004A5066" w:rsidRDefault="00BE1D28" w:rsidP="002B727E">
            <w:pPr>
              <w:pStyle w:val="afff6"/>
              <w:keepNext/>
              <w:widowControl w:val="0"/>
            </w:pPr>
            <w:r w:rsidRPr="004A5066">
              <w:t>Институт международного бизнеса и коммуникации Балтийского государственного технического университета</w:t>
            </w:r>
            <w:r w:rsidR="004A5066">
              <w:t xml:space="preserve"> "</w:t>
            </w:r>
            <w:r w:rsidRPr="004A5066">
              <w:t>Военмех</w:t>
            </w:r>
            <w:r w:rsidR="004A5066">
              <w:t>"</w:t>
            </w:r>
          </w:p>
        </w:tc>
        <w:tc>
          <w:tcPr>
            <w:tcW w:w="993" w:type="dxa"/>
            <w:shd w:val="clear" w:color="auto" w:fill="auto"/>
          </w:tcPr>
          <w:p w:rsidR="00BE1D28" w:rsidRPr="004A5066" w:rsidRDefault="00BE1D28" w:rsidP="002B727E">
            <w:pPr>
              <w:pStyle w:val="afff6"/>
              <w:keepNext/>
              <w:widowControl w:val="0"/>
            </w:pPr>
            <w:r w:rsidRPr="004A5066">
              <w:t>23</w:t>
            </w:r>
          </w:p>
        </w:tc>
        <w:tc>
          <w:tcPr>
            <w:tcW w:w="936" w:type="dxa"/>
            <w:shd w:val="clear" w:color="auto" w:fill="auto"/>
          </w:tcPr>
          <w:p w:rsidR="00BE1D28" w:rsidRPr="004A5066" w:rsidRDefault="00BE1D28" w:rsidP="002B727E">
            <w:pPr>
              <w:pStyle w:val="afff6"/>
              <w:keepNext/>
              <w:widowControl w:val="0"/>
            </w:pPr>
            <w:r w:rsidRPr="004A5066">
              <w:t>86</w:t>
            </w:r>
          </w:p>
        </w:tc>
        <w:tc>
          <w:tcPr>
            <w:tcW w:w="850" w:type="dxa"/>
            <w:shd w:val="clear" w:color="auto" w:fill="auto"/>
          </w:tcPr>
          <w:p w:rsidR="00BE1D28" w:rsidRPr="004A5066" w:rsidRDefault="00BE1D28" w:rsidP="002B727E">
            <w:pPr>
              <w:pStyle w:val="afff6"/>
              <w:keepNext/>
              <w:widowControl w:val="0"/>
            </w:pPr>
            <w:r w:rsidRPr="004A5066">
              <w:t>91</w:t>
            </w:r>
          </w:p>
        </w:tc>
      </w:tr>
      <w:tr w:rsidR="00BE1D28" w:rsidRPr="004A5066" w:rsidTr="002B727E">
        <w:trPr>
          <w:jc w:val="center"/>
        </w:trPr>
        <w:tc>
          <w:tcPr>
            <w:tcW w:w="6345" w:type="dxa"/>
            <w:shd w:val="clear" w:color="auto" w:fill="auto"/>
          </w:tcPr>
          <w:p w:rsidR="00BE1D28" w:rsidRPr="004A5066" w:rsidRDefault="00BE1D28" w:rsidP="002B727E">
            <w:pPr>
              <w:pStyle w:val="afff6"/>
              <w:keepNext/>
              <w:widowControl w:val="0"/>
            </w:pPr>
            <w:r w:rsidRPr="004A5066">
              <w:t>Институт экономики и финансов</w:t>
            </w:r>
            <w:r w:rsidR="004A5066">
              <w:t xml:space="preserve"> "</w:t>
            </w:r>
            <w:r w:rsidRPr="004A5066">
              <w:t>Синергия</w:t>
            </w:r>
            <w:r w:rsidR="004A5066">
              <w:t>"</w:t>
            </w:r>
          </w:p>
        </w:tc>
        <w:tc>
          <w:tcPr>
            <w:tcW w:w="993" w:type="dxa"/>
            <w:shd w:val="clear" w:color="auto" w:fill="auto"/>
          </w:tcPr>
          <w:p w:rsidR="00BE1D28" w:rsidRPr="004A5066" w:rsidRDefault="00BE1D28" w:rsidP="002B727E">
            <w:pPr>
              <w:pStyle w:val="afff6"/>
              <w:keepNext/>
              <w:widowControl w:val="0"/>
            </w:pPr>
            <w:r w:rsidRPr="004A5066">
              <w:t>24</w:t>
            </w:r>
          </w:p>
        </w:tc>
        <w:tc>
          <w:tcPr>
            <w:tcW w:w="936" w:type="dxa"/>
            <w:shd w:val="clear" w:color="auto" w:fill="auto"/>
          </w:tcPr>
          <w:p w:rsidR="00BE1D28" w:rsidRPr="004A5066" w:rsidRDefault="00BE1D28" w:rsidP="002B727E">
            <w:pPr>
              <w:pStyle w:val="afff6"/>
              <w:keepNext/>
              <w:widowControl w:val="0"/>
            </w:pPr>
            <w:r w:rsidRPr="004A5066">
              <w:t>100</w:t>
            </w:r>
          </w:p>
        </w:tc>
        <w:tc>
          <w:tcPr>
            <w:tcW w:w="850" w:type="dxa"/>
            <w:shd w:val="clear" w:color="auto" w:fill="auto"/>
          </w:tcPr>
          <w:p w:rsidR="00BE1D28" w:rsidRPr="004A5066" w:rsidRDefault="00BE1D28" w:rsidP="002B727E">
            <w:pPr>
              <w:pStyle w:val="afff6"/>
              <w:keepNext/>
              <w:widowControl w:val="0"/>
            </w:pPr>
            <w:r w:rsidRPr="004A5066">
              <w:t>74</w:t>
            </w:r>
          </w:p>
        </w:tc>
      </w:tr>
      <w:tr w:rsidR="00BE1D28" w:rsidRPr="004A5066" w:rsidTr="002B727E">
        <w:trPr>
          <w:jc w:val="center"/>
        </w:trPr>
        <w:tc>
          <w:tcPr>
            <w:tcW w:w="6345" w:type="dxa"/>
            <w:shd w:val="clear" w:color="auto" w:fill="auto"/>
          </w:tcPr>
          <w:p w:rsidR="00BE1D28" w:rsidRPr="004A5066" w:rsidRDefault="00BE1D28" w:rsidP="002B727E">
            <w:pPr>
              <w:pStyle w:val="afff6"/>
              <w:keepNext/>
              <w:widowControl w:val="0"/>
            </w:pPr>
            <w:r w:rsidRPr="004A5066">
              <w:t xml:space="preserve">Международная высшая школа управления СПбГПУ </w:t>
            </w:r>
          </w:p>
        </w:tc>
        <w:tc>
          <w:tcPr>
            <w:tcW w:w="993" w:type="dxa"/>
            <w:shd w:val="clear" w:color="auto" w:fill="auto"/>
          </w:tcPr>
          <w:p w:rsidR="00BE1D28" w:rsidRPr="004A5066" w:rsidRDefault="00BE1D28" w:rsidP="002B727E">
            <w:pPr>
              <w:pStyle w:val="afff6"/>
              <w:keepNext/>
              <w:widowControl w:val="0"/>
            </w:pPr>
            <w:r w:rsidRPr="004A5066">
              <w:t>15</w:t>
            </w:r>
          </w:p>
        </w:tc>
        <w:tc>
          <w:tcPr>
            <w:tcW w:w="936" w:type="dxa"/>
            <w:shd w:val="clear" w:color="auto" w:fill="auto"/>
          </w:tcPr>
          <w:p w:rsidR="00BE1D28" w:rsidRPr="004A5066" w:rsidRDefault="00BE1D28" w:rsidP="002B727E">
            <w:pPr>
              <w:pStyle w:val="afff6"/>
              <w:keepNext/>
              <w:widowControl w:val="0"/>
            </w:pPr>
            <w:r w:rsidRPr="004A5066">
              <w:t>9</w:t>
            </w:r>
          </w:p>
        </w:tc>
        <w:tc>
          <w:tcPr>
            <w:tcW w:w="850" w:type="dxa"/>
            <w:shd w:val="clear" w:color="auto" w:fill="auto"/>
          </w:tcPr>
          <w:p w:rsidR="00BE1D28" w:rsidRPr="004A5066" w:rsidRDefault="00BE1D28" w:rsidP="002B727E">
            <w:pPr>
              <w:pStyle w:val="afff6"/>
              <w:keepNext/>
              <w:widowControl w:val="0"/>
            </w:pPr>
            <w:r w:rsidRPr="004A5066">
              <w:t>93</w:t>
            </w:r>
          </w:p>
        </w:tc>
      </w:tr>
      <w:tr w:rsidR="00BE1D28" w:rsidRPr="004A5066" w:rsidTr="002B727E">
        <w:trPr>
          <w:jc w:val="center"/>
        </w:trPr>
        <w:tc>
          <w:tcPr>
            <w:tcW w:w="6345" w:type="dxa"/>
            <w:shd w:val="clear" w:color="auto" w:fill="auto"/>
          </w:tcPr>
          <w:p w:rsidR="00BE1D28" w:rsidRPr="004A5066" w:rsidRDefault="00BE1D28" w:rsidP="002B727E">
            <w:pPr>
              <w:pStyle w:val="afff6"/>
              <w:keepNext/>
              <w:widowControl w:val="0"/>
            </w:pPr>
            <w:r w:rsidRPr="004A5066">
              <w:t>Международный институт менеджмента ЛИНК</w:t>
            </w:r>
          </w:p>
        </w:tc>
        <w:tc>
          <w:tcPr>
            <w:tcW w:w="993" w:type="dxa"/>
            <w:shd w:val="clear" w:color="auto" w:fill="auto"/>
          </w:tcPr>
          <w:p w:rsidR="00BE1D28" w:rsidRPr="004A5066" w:rsidRDefault="00BE1D28" w:rsidP="002B727E">
            <w:pPr>
              <w:pStyle w:val="afff6"/>
              <w:keepNext/>
              <w:widowControl w:val="0"/>
            </w:pPr>
            <w:r w:rsidRPr="004A5066">
              <w:t>55</w:t>
            </w:r>
          </w:p>
        </w:tc>
        <w:tc>
          <w:tcPr>
            <w:tcW w:w="936" w:type="dxa"/>
            <w:shd w:val="clear" w:color="auto" w:fill="auto"/>
          </w:tcPr>
          <w:p w:rsidR="00BE1D28" w:rsidRPr="004A5066" w:rsidRDefault="00BE1D28" w:rsidP="002B727E">
            <w:pPr>
              <w:pStyle w:val="afff6"/>
              <w:keepNext/>
              <w:widowControl w:val="0"/>
            </w:pPr>
            <w:r w:rsidRPr="004A5066">
              <w:t>24</w:t>
            </w:r>
          </w:p>
        </w:tc>
        <w:tc>
          <w:tcPr>
            <w:tcW w:w="850" w:type="dxa"/>
            <w:shd w:val="clear" w:color="auto" w:fill="auto"/>
          </w:tcPr>
          <w:p w:rsidR="00BE1D28" w:rsidRPr="004A5066" w:rsidRDefault="00BE1D28" w:rsidP="002B727E">
            <w:pPr>
              <w:pStyle w:val="afff6"/>
              <w:keepNext/>
              <w:widowControl w:val="0"/>
            </w:pPr>
            <w:r w:rsidRPr="004A5066">
              <w:t>100</w:t>
            </w:r>
          </w:p>
        </w:tc>
      </w:tr>
      <w:tr w:rsidR="00BE1D28" w:rsidRPr="004A5066" w:rsidTr="002B727E">
        <w:trPr>
          <w:jc w:val="center"/>
        </w:trPr>
        <w:tc>
          <w:tcPr>
            <w:tcW w:w="6345" w:type="dxa"/>
            <w:shd w:val="clear" w:color="auto" w:fill="auto"/>
          </w:tcPr>
          <w:p w:rsidR="00BE1D28" w:rsidRPr="004A5066" w:rsidRDefault="00BE1D28" w:rsidP="002B727E">
            <w:pPr>
              <w:pStyle w:val="afff6"/>
              <w:keepNext/>
              <w:widowControl w:val="0"/>
            </w:pPr>
            <w:r w:rsidRPr="004A5066">
              <w:t>Международная школа бизнеса Финансовой академии</w:t>
            </w:r>
          </w:p>
        </w:tc>
        <w:tc>
          <w:tcPr>
            <w:tcW w:w="993" w:type="dxa"/>
            <w:shd w:val="clear" w:color="auto" w:fill="auto"/>
          </w:tcPr>
          <w:p w:rsidR="00BE1D28" w:rsidRPr="004A5066" w:rsidRDefault="00BE1D28" w:rsidP="002B727E">
            <w:pPr>
              <w:pStyle w:val="afff6"/>
              <w:keepNext/>
              <w:widowControl w:val="0"/>
            </w:pPr>
            <w:r w:rsidRPr="004A5066">
              <w:t>30</w:t>
            </w:r>
          </w:p>
        </w:tc>
        <w:tc>
          <w:tcPr>
            <w:tcW w:w="936" w:type="dxa"/>
            <w:shd w:val="clear" w:color="auto" w:fill="auto"/>
          </w:tcPr>
          <w:p w:rsidR="00BE1D28" w:rsidRPr="004A5066" w:rsidRDefault="00BE1D28" w:rsidP="002B727E">
            <w:pPr>
              <w:pStyle w:val="afff6"/>
              <w:keepNext/>
              <w:widowControl w:val="0"/>
            </w:pPr>
            <w:r w:rsidRPr="004A5066">
              <w:t>51</w:t>
            </w:r>
          </w:p>
        </w:tc>
        <w:tc>
          <w:tcPr>
            <w:tcW w:w="850" w:type="dxa"/>
            <w:shd w:val="clear" w:color="auto" w:fill="auto"/>
          </w:tcPr>
          <w:p w:rsidR="00BE1D28" w:rsidRPr="004A5066" w:rsidRDefault="00BE1D28" w:rsidP="002B727E">
            <w:pPr>
              <w:pStyle w:val="afff6"/>
              <w:keepNext/>
              <w:widowControl w:val="0"/>
            </w:pPr>
            <w:r w:rsidRPr="004A5066">
              <w:t>100</w:t>
            </w:r>
          </w:p>
        </w:tc>
      </w:tr>
      <w:tr w:rsidR="00BE1D28" w:rsidRPr="004A5066" w:rsidTr="002B727E">
        <w:trPr>
          <w:jc w:val="center"/>
        </w:trPr>
        <w:tc>
          <w:tcPr>
            <w:tcW w:w="6345" w:type="dxa"/>
            <w:shd w:val="clear" w:color="auto" w:fill="auto"/>
          </w:tcPr>
          <w:p w:rsidR="00BE1D28" w:rsidRPr="004A5066" w:rsidRDefault="00BE1D28" w:rsidP="002B727E">
            <w:pPr>
              <w:pStyle w:val="afff6"/>
              <w:keepNext/>
              <w:widowControl w:val="0"/>
            </w:pPr>
            <w:r w:rsidRPr="004A5066">
              <w:t>Международная школа менеджмента Vlerick Leuven Gent</w:t>
            </w:r>
          </w:p>
        </w:tc>
        <w:tc>
          <w:tcPr>
            <w:tcW w:w="993" w:type="dxa"/>
            <w:shd w:val="clear" w:color="auto" w:fill="auto"/>
          </w:tcPr>
          <w:p w:rsidR="00BE1D28" w:rsidRPr="004A5066" w:rsidRDefault="00BE1D28" w:rsidP="002B727E">
            <w:pPr>
              <w:pStyle w:val="afff6"/>
              <w:keepNext/>
              <w:widowControl w:val="0"/>
            </w:pPr>
            <w:r w:rsidRPr="004A5066">
              <w:t>100</w:t>
            </w:r>
          </w:p>
        </w:tc>
        <w:tc>
          <w:tcPr>
            <w:tcW w:w="936" w:type="dxa"/>
            <w:shd w:val="clear" w:color="auto" w:fill="auto"/>
          </w:tcPr>
          <w:p w:rsidR="00BE1D28" w:rsidRPr="004A5066" w:rsidRDefault="00BE1D28" w:rsidP="002B727E">
            <w:pPr>
              <w:pStyle w:val="afff6"/>
              <w:keepNext/>
              <w:widowControl w:val="0"/>
            </w:pPr>
            <w:r w:rsidRPr="004A5066">
              <w:t>30</w:t>
            </w:r>
          </w:p>
        </w:tc>
        <w:tc>
          <w:tcPr>
            <w:tcW w:w="850" w:type="dxa"/>
            <w:shd w:val="clear" w:color="auto" w:fill="auto"/>
          </w:tcPr>
          <w:p w:rsidR="00BE1D28" w:rsidRPr="004A5066" w:rsidRDefault="00BE1D28" w:rsidP="002B727E">
            <w:pPr>
              <w:pStyle w:val="afff6"/>
              <w:keepNext/>
              <w:widowControl w:val="0"/>
            </w:pPr>
            <w:r w:rsidRPr="004A5066">
              <w:t>100</w:t>
            </w:r>
          </w:p>
        </w:tc>
      </w:tr>
      <w:tr w:rsidR="00BE1D28" w:rsidRPr="004A5066" w:rsidTr="002B727E">
        <w:trPr>
          <w:jc w:val="center"/>
        </w:trPr>
        <w:tc>
          <w:tcPr>
            <w:tcW w:w="6345" w:type="dxa"/>
            <w:shd w:val="clear" w:color="auto" w:fill="auto"/>
          </w:tcPr>
          <w:p w:rsidR="00BE1D28" w:rsidRPr="004A5066" w:rsidRDefault="00BE1D28" w:rsidP="002B727E">
            <w:pPr>
              <w:pStyle w:val="afff6"/>
              <w:keepNext/>
              <w:widowControl w:val="0"/>
            </w:pPr>
            <w:r w:rsidRPr="004A5066">
              <w:t xml:space="preserve">Международный банковский институт </w:t>
            </w:r>
          </w:p>
        </w:tc>
        <w:tc>
          <w:tcPr>
            <w:tcW w:w="993" w:type="dxa"/>
            <w:shd w:val="clear" w:color="auto" w:fill="auto"/>
          </w:tcPr>
          <w:p w:rsidR="00BE1D28" w:rsidRPr="004A5066" w:rsidRDefault="004A5066" w:rsidP="002B727E">
            <w:pPr>
              <w:pStyle w:val="afff6"/>
              <w:keepNext/>
              <w:widowControl w:val="0"/>
            </w:pPr>
            <w:r>
              <w:t>-</w:t>
            </w:r>
          </w:p>
        </w:tc>
        <w:tc>
          <w:tcPr>
            <w:tcW w:w="936" w:type="dxa"/>
            <w:shd w:val="clear" w:color="auto" w:fill="auto"/>
          </w:tcPr>
          <w:p w:rsidR="00BE1D28" w:rsidRPr="004A5066" w:rsidRDefault="00BE1D28" w:rsidP="002B727E">
            <w:pPr>
              <w:pStyle w:val="afff6"/>
              <w:keepNext/>
              <w:widowControl w:val="0"/>
            </w:pPr>
            <w:r w:rsidRPr="004A5066">
              <w:t>100</w:t>
            </w:r>
          </w:p>
        </w:tc>
        <w:tc>
          <w:tcPr>
            <w:tcW w:w="850" w:type="dxa"/>
            <w:shd w:val="clear" w:color="auto" w:fill="auto"/>
          </w:tcPr>
          <w:p w:rsidR="00BE1D28" w:rsidRPr="004A5066" w:rsidRDefault="00BE1D28" w:rsidP="002B727E">
            <w:pPr>
              <w:pStyle w:val="afff6"/>
              <w:keepNext/>
              <w:widowControl w:val="0"/>
            </w:pPr>
            <w:r w:rsidRPr="004A5066">
              <w:t>36</w:t>
            </w:r>
          </w:p>
        </w:tc>
      </w:tr>
      <w:tr w:rsidR="00BE1D28" w:rsidRPr="004A5066" w:rsidTr="002B727E">
        <w:trPr>
          <w:jc w:val="center"/>
        </w:trPr>
        <w:tc>
          <w:tcPr>
            <w:tcW w:w="6345" w:type="dxa"/>
            <w:shd w:val="clear" w:color="auto" w:fill="auto"/>
          </w:tcPr>
          <w:p w:rsidR="00BE1D28" w:rsidRPr="004A5066" w:rsidRDefault="00BE1D28" w:rsidP="002B727E">
            <w:pPr>
              <w:pStyle w:val="afff6"/>
              <w:keepNext/>
              <w:widowControl w:val="0"/>
            </w:pPr>
            <w:r w:rsidRPr="004A5066">
              <w:t>Московская международная высшая школа бизнеса</w:t>
            </w:r>
            <w:r w:rsidR="004A5066">
              <w:t xml:space="preserve"> "</w:t>
            </w:r>
            <w:r w:rsidRPr="004A5066">
              <w:t>Мирбис</w:t>
            </w:r>
            <w:r w:rsidR="004A5066">
              <w:t>"</w:t>
            </w:r>
          </w:p>
        </w:tc>
        <w:tc>
          <w:tcPr>
            <w:tcW w:w="993" w:type="dxa"/>
            <w:shd w:val="clear" w:color="auto" w:fill="auto"/>
          </w:tcPr>
          <w:p w:rsidR="00BE1D28" w:rsidRPr="004A5066" w:rsidRDefault="00BE1D28" w:rsidP="002B727E">
            <w:pPr>
              <w:pStyle w:val="afff6"/>
              <w:keepNext/>
              <w:widowControl w:val="0"/>
            </w:pPr>
            <w:r w:rsidRPr="004A5066">
              <w:t>69</w:t>
            </w:r>
          </w:p>
        </w:tc>
        <w:tc>
          <w:tcPr>
            <w:tcW w:w="936" w:type="dxa"/>
            <w:shd w:val="clear" w:color="auto" w:fill="auto"/>
          </w:tcPr>
          <w:p w:rsidR="00BE1D28" w:rsidRPr="004A5066" w:rsidRDefault="00BE1D28" w:rsidP="002B727E">
            <w:pPr>
              <w:pStyle w:val="afff6"/>
              <w:keepNext/>
              <w:widowControl w:val="0"/>
            </w:pPr>
            <w:r w:rsidRPr="004A5066">
              <w:t>74</w:t>
            </w:r>
          </w:p>
        </w:tc>
        <w:tc>
          <w:tcPr>
            <w:tcW w:w="850" w:type="dxa"/>
            <w:shd w:val="clear" w:color="auto" w:fill="auto"/>
          </w:tcPr>
          <w:p w:rsidR="00BE1D28" w:rsidRPr="004A5066" w:rsidRDefault="00BE1D28" w:rsidP="002B727E">
            <w:pPr>
              <w:pStyle w:val="afff6"/>
              <w:keepNext/>
              <w:widowControl w:val="0"/>
            </w:pPr>
            <w:r w:rsidRPr="004A5066">
              <w:t>87</w:t>
            </w:r>
          </w:p>
        </w:tc>
      </w:tr>
      <w:tr w:rsidR="00BE1D28" w:rsidRPr="004A5066" w:rsidTr="002B727E">
        <w:trPr>
          <w:jc w:val="center"/>
        </w:trPr>
        <w:tc>
          <w:tcPr>
            <w:tcW w:w="6345" w:type="dxa"/>
            <w:shd w:val="clear" w:color="auto" w:fill="auto"/>
          </w:tcPr>
          <w:p w:rsidR="00BE1D28" w:rsidRPr="004A5066" w:rsidRDefault="00BE1D28" w:rsidP="002B727E">
            <w:pPr>
              <w:pStyle w:val="afff6"/>
              <w:keepNext/>
              <w:widowControl w:val="0"/>
            </w:pPr>
            <w:r w:rsidRPr="004A5066">
              <w:t>Отделение Высшей школы менеджмента ГУ-ВШЭ</w:t>
            </w:r>
            <w:r w:rsidR="004A5066">
              <w:t xml:space="preserve"> (</w:t>
            </w:r>
            <w:r w:rsidRPr="004A5066">
              <w:t>Нижний Новгород</w:t>
            </w:r>
            <w:r w:rsidR="004A5066" w:rsidRPr="004A5066">
              <w:t xml:space="preserve">) </w:t>
            </w:r>
          </w:p>
        </w:tc>
        <w:tc>
          <w:tcPr>
            <w:tcW w:w="993" w:type="dxa"/>
            <w:shd w:val="clear" w:color="auto" w:fill="auto"/>
          </w:tcPr>
          <w:p w:rsidR="00BE1D28" w:rsidRPr="004A5066" w:rsidRDefault="00BE1D28" w:rsidP="002B727E">
            <w:pPr>
              <w:pStyle w:val="afff6"/>
              <w:keepNext/>
              <w:widowControl w:val="0"/>
            </w:pPr>
            <w:r w:rsidRPr="004A5066">
              <w:t>31</w:t>
            </w:r>
          </w:p>
        </w:tc>
        <w:tc>
          <w:tcPr>
            <w:tcW w:w="936" w:type="dxa"/>
            <w:shd w:val="clear" w:color="auto" w:fill="auto"/>
          </w:tcPr>
          <w:p w:rsidR="00BE1D28" w:rsidRPr="004A5066" w:rsidRDefault="00BE1D28" w:rsidP="002B727E">
            <w:pPr>
              <w:pStyle w:val="afff6"/>
              <w:keepNext/>
              <w:widowControl w:val="0"/>
            </w:pPr>
            <w:r w:rsidRPr="004A5066">
              <w:t>24</w:t>
            </w:r>
          </w:p>
        </w:tc>
        <w:tc>
          <w:tcPr>
            <w:tcW w:w="850" w:type="dxa"/>
            <w:shd w:val="clear" w:color="auto" w:fill="auto"/>
          </w:tcPr>
          <w:p w:rsidR="00BE1D28" w:rsidRPr="004A5066" w:rsidRDefault="00BE1D28" w:rsidP="002B727E">
            <w:pPr>
              <w:pStyle w:val="afff6"/>
              <w:keepNext/>
              <w:widowControl w:val="0"/>
            </w:pPr>
            <w:r w:rsidRPr="004A5066">
              <w:t>80</w:t>
            </w:r>
          </w:p>
        </w:tc>
      </w:tr>
      <w:tr w:rsidR="00BE1D28" w:rsidRPr="004A5066" w:rsidTr="002B727E">
        <w:trPr>
          <w:jc w:val="center"/>
        </w:trPr>
        <w:tc>
          <w:tcPr>
            <w:tcW w:w="6345" w:type="dxa"/>
            <w:shd w:val="clear" w:color="auto" w:fill="auto"/>
          </w:tcPr>
          <w:p w:rsidR="00BE1D28" w:rsidRPr="004A5066" w:rsidRDefault="00BE1D28" w:rsidP="002B727E">
            <w:pPr>
              <w:pStyle w:val="afff6"/>
              <w:keepNext/>
              <w:widowControl w:val="0"/>
            </w:pPr>
            <w:r w:rsidRPr="004A5066">
              <w:t>Программа МВА в Новосибирском государственном университете экономики и управления</w:t>
            </w:r>
            <w:r w:rsidR="004A5066">
              <w:t xml:space="preserve"> (</w:t>
            </w:r>
            <w:r w:rsidRPr="004A5066">
              <w:t>НГУЭУ</w:t>
            </w:r>
            <w:r w:rsidR="004A5066" w:rsidRPr="004A5066">
              <w:t xml:space="preserve">) </w:t>
            </w:r>
          </w:p>
        </w:tc>
        <w:tc>
          <w:tcPr>
            <w:tcW w:w="993" w:type="dxa"/>
            <w:shd w:val="clear" w:color="auto" w:fill="auto"/>
          </w:tcPr>
          <w:p w:rsidR="00BE1D28" w:rsidRPr="004A5066" w:rsidRDefault="00BE1D28" w:rsidP="002B727E">
            <w:pPr>
              <w:pStyle w:val="afff6"/>
              <w:keepNext/>
              <w:widowControl w:val="0"/>
            </w:pPr>
            <w:r w:rsidRPr="004A5066">
              <w:t>17</w:t>
            </w:r>
          </w:p>
        </w:tc>
        <w:tc>
          <w:tcPr>
            <w:tcW w:w="936" w:type="dxa"/>
            <w:shd w:val="clear" w:color="auto" w:fill="auto"/>
          </w:tcPr>
          <w:p w:rsidR="00BE1D28" w:rsidRPr="004A5066" w:rsidRDefault="00BE1D28" w:rsidP="002B727E">
            <w:pPr>
              <w:pStyle w:val="afff6"/>
              <w:keepNext/>
              <w:widowControl w:val="0"/>
            </w:pPr>
            <w:r w:rsidRPr="004A5066">
              <w:t>42</w:t>
            </w:r>
          </w:p>
        </w:tc>
        <w:tc>
          <w:tcPr>
            <w:tcW w:w="850" w:type="dxa"/>
            <w:shd w:val="clear" w:color="auto" w:fill="auto"/>
          </w:tcPr>
          <w:p w:rsidR="00BE1D28" w:rsidRPr="004A5066" w:rsidRDefault="00BE1D28" w:rsidP="002B727E">
            <w:pPr>
              <w:pStyle w:val="afff6"/>
              <w:keepNext/>
              <w:widowControl w:val="0"/>
            </w:pPr>
            <w:r w:rsidRPr="004A5066">
              <w:t>100</w:t>
            </w:r>
          </w:p>
        </w:tc>
      </w:tr>
      <w:tr w:rsidR="00BE1D28" w:rsidRPr="004A5066" w:rsidTr="002B727E">
        <w:trPr>
          <w:jc w:val="center"/>
        </w:trPr>
        <w:tc>
          <w:tcPr>
            <w:tcW w:w="6345" w:type="dxa"/>
            <w:shd w:val="clear" w:color="auto" w:fill="auto"/>
          </w:tcPr>
          <w:p w:rsidR="00BE1D28" w:rsidRPr="004A5066" w:rsidRDefault="00BE1D28" w:rsidP="002B727E">
            <w:pPr>
              <w:pStyle w:val="afff6"/>
              <w:keepNext/>
              <w:widowControl w:val="0"/>
            </w:pPr>
            <w:r w:rsidRPr="004A5066">
              <w:t>Российско-немецкая высшая школа управления АНХ</w:t>
            </w:r>
          </w:p>
        </w:tc>
        <w:tc>
          <w:tcPr>
            <w:tcW w:w="993" w:type="dxa"/>
            <w:shd w:val="clear" w:color="auto" w:fill="auto"/>
          </w:tcPr>
          <w:p w:rsidR="00BE1D28" w:rsidRPr="004A5066" w:rsidRDefault="00BE1D28" w:rsidP="002B727E">
            <w:pPr>
              <w:pStyle w:val="afff6"/>
              <w:keepNext/>
              <w:widowControl w:val="0"/>
            </w:pPr>
            <w:r w:rsidRPr="004A5066">
              <w:t>50</w:t>
            </w:r>
          </w:p>
        </w:tc>
        <w:tc>
          <w:tcPr>
            <w:tcW w:w="936" w:type="dxa"/>
            <w:shd w:val="clear" w:color="auto" w:fill="auto"/>
          </w:tcPr>
          <w:p w:rsidR="00BE1D28" w:rsidRPr="004A5066" w:rsidRDefault="00BE1D28" w:rsidP="002B727E">
            <w:pPr>
              <w:pStyle w:val="afff6"/>
              <w:keepNext/>
              <w:widowControl w:val="0"/>
            </w:pPr>
            <w:r w:rsidRPr="004A5066">
              <w:t>56</w:t>
            </w:r>
          </w:p>
        </w:tc>
        <w:tc>
          <w:tcPr>
            <w:tcW w:w="850" w:type="dxa"/>
            <w:shd w:val="clear" w:color="auto" w:fill="auto"/>
          </w:tcPr>
          <w:p w:rsidR="00BE1D28" w:rsidRPr="004A5066" w:rsidRDefault="00BE1D28" w:rsidP="002B727E">
            <w:pPr>
              <w:pStyle w:val="afff6"/>
              <w:keepNext/>
              <w:widowControl w:val="0"/>
            </w:pPr>
            <w:r w:rsidRPr="004A5066">
              <w:t>96</w:t>
            </w:r>
          </w:p>
        </w:tc>
      </w:tr>
      <w:tr w:rsidR="00BE1D28" w:rsidRPr="004A5066" w:rsidTr="002B727E">
        <w:trPr>
          <w:jc w:val="center"/>
        </w:trPr>
        <w:tc>
          <w:tcPr>
            <w:tcW w:w="6345" w:type="dxa"/>
            <w:shd w:val="clear" w:color="auto" w:fill="auto"/>
          </w:tcPr>
          <w:p w:rsidR="00BE1D28" w:rsidRPr="004A5066" w:rsidRDefault="00BE1D28" w:rsidP="002B727E">
            <w:pPr>
              <w:pStyle w:val="afff6"/>
              <w:keepNext/>
              <w:widowControl w:val="0"/>
            </w:pPr>
            <w:r w:rsidRPr="004A5066">
              <w:t>Санкт-Петербургский международный институт менеджмента</w:t>
            </w:r>
            <w:r w:rsidR="004A5066">
              <w:t xml:space="preserve"> (</w:t>
            </w:r>
            <w:r w:rsidRPr="004A5066">
              <w:t>ИМИСП</w:t>
            </w:r>
            <w:r w:rsidR="004A5066" w:rsidRPr="004A5066">
              <w:t xml:space="preserve">) </w:t>
            </w:r>
          </w:p>
        </w:tc>
        <w:tc>
          <w:tcPr>
            <w:tcW w:w="993" w:type="dxa"/>
            <w:shd w:val="clear" w:color="auto" w:fill="auto"/>
          </w:tcPr>
          <w:p w:rsidR="00BE1D28" w:rsidRPr="004A5066" w:rsidRDefault="00BE1D28" w:rsidP="002B727E">
            <w:pPr>
              <w:pStyle w:val="afff6"/>
              <w:keepNext/>
              <w:widowControl w:val="0"/>
            </w:pPr>
            <w:r w:rsidRPr="004A5066">
              <w:t>100</w:t>
            </w:r>
          </w:p>
        </w:tc>
        <w:tc>
          <w:tcPr>
            <w:tcW w:w="936" w:type="dxa"/>
            <w:shd w:val="clear" w:color="auto" w:fill="auto"/>
          </w:tcPr>
          <w:p w:rsidR="00BE1D28" w:rsidRPr="004A5066" w:rsidRDefault="00BE1D28" w:rsidP="002B727E">
            <w:pPr>
              <w:pStyle w:val="afff6"/>
              <w:keepNext/>
              <w:widowControl w:val="0"/>
            </w:pPr>
            <w:r w:rsidRPr="004A5066">
              <w:t>61</w:t>
            </w:r>
          </w:p>
        </w:tc>
        <w:tc>
          <w:tcPr>
            <w:tcW w:w="850" w:type="dxa"/>
            <w:shd w:val="clear" w:color="auto" w:fill="auto"/>
          </w:tcPr>
          <w:p w:rsidR="00BE1D28" w:rsidRPr="004A5066" w:rsidRDefault="00BE1D28" w:rsidP="002B727E">
            <w:pPr>
              <w:pStyle w:val="afff6"/>
              <w:keepNext/>
              <w:widowControl w:val="0"/>
            </w:pPr>
            <w:r w:rsidRPr="004A5066">
              <w:t>39</w:t>
            </w:r>
          </w:p>
        </w:tc>
      </w:tr>
      <w:tr w:rsidR="00BE1D28" w:rsidRPr="004A5066" w:rsidTr="002B727E">
        <w:trPr>
          <w:jc w:val="center"/>
        </w:trPr>
        <w:tc>
          <w:tcPr>
            <w:tcW w:w="6345" w:type="dxa"/>
            <w:shd w:val="clear" w:color="auto" w:fill="auto"/>
          </w:tcPr>
          <w:p w:rsidR="00BE1D28" w:rsidRPr="004A5066" w:rsidRDefault="00BE1D28" w:rsidP="002B727E">
            <w:pPr>
              <w:pStyle w:val="afff6"/>
              <w:keepNext/>
              <w:widowControl w:val="0"/>
            </w:pPr>
            <w:r w:rsidRPr="004A5066">
              <w:t>Урало-Сибирский институт бизнеса</w:t>
            </w:r>
          </w:p>
        </w:tc>
        <w:tc>
          <w:tcPr>
            <w:tcW w:w="993" w:type="dxa"/>
            <w:shd w:val="clear" w:color="auto" w:fill="auto"/>
          </w:tcPr>
          <w:p w:rsidR="00BE1D28" w:rsidRPr="004A5066" w:rsidRDefault="00BE1D28" w:rsidP="002B727E">
            <w:pPr>
              <w:pStyle w:val="afff6"/>
              <w:keepNext/>
              <w:widowControl w:val="0"/>
            </w:pPr>
            <w:r w:rsidRPr="004A5066">
              <w:t>38</w:t>
            </w:r>
          </w:p>
        </w:tc>
        <w:tc>
          <w:tcPr>
            <w:tcW w:w="936" w:type="dxa"/>
            <w:shd w:val="clear" w:color="auto" w:fill="auto"/>
          </w:tcPr>
          <w:p w:rsidR="00BE1D28" w:rsidRPr="004A5066" w:rsidRDefault="00BE1D28" w:rsidP="002B727E">
            <w:pPr>
              <w:pStyle w:val="afff6"/>
              <w:keepNext/>
              <w:widowControl w:val="0"/>
            </w:pPr>
            <w:r w:rsidRPr="004A5066">
              <w:t>16</w:t>
            </w:r>
          </w:p>
        </w:tc>
        <w:tc>
          <w:tcPr>
            <w:tcW w:w="850" w:type="dxa"/>
            <w:shd w:val="clear" w:color="auto" w:fill="auto"/>
          </w:tcPr>
          <w:p w:rsidR="00BE1D28" w:rsidRPr="004A5066" w:rsidRDefault="00BE1D28" w:rsidP="002B727E">
            <w:pPr>
              <w:pStyle w:val="afff6"/>
              <w:keepNext/>
              <w:widowControl w:val="0"/>
            </w:pPr>
            <w:r w:rsidRPr="004A5066">
              <w:t>33</w:t>
            </w:r>
          </w:p>
        </w:tc>
      </w:tr>
      <w:tr w:rsidR="00BE1D28" w:rsidRPr="004A5066" w:rsidTr="002B727E">
        <w:trPr>
          <w:jc w:val="center"/>
        </w:trPr>
        <w:tc>
          <w:tcPr>
            <w:tcW w:w="6345" w:type="dxa"/>
            <w:shd w:val="clear" w:color="auto" w:fill="auto"/>
          </w:tcPr>
          <w:p w:rsidR="00BE1D28" w:rsidRPr="004A5066" w:rsidRDefault="00BE1D28" w:rsidP="002B727E">
            <w:pPr>
              <w:pStyle w:val="afff6"/>
              <w:keepNext/>
              <w:widowControl w:val="0"/>
            </w:pPr>
            <w:r w:rsidRPr="004A5066">
              <w:t>Факультет инновационно-технологического бизнеса АНХ</w:t>
            </w:r>
          </w:p>
        </w:tc>
        <w:tc>
          <w:tcPr>
            <w:tcW w:w="993" w:type="dxa"/>
            <w:shd w:val="clear" w:color="auto" w:fill="auto"/>
          </w:tcPr>
          <w:p w:rsidR="00BE1D28" w:rsidRPr="004A5066" w:rsidRDefault="00BE1D28" w:rsidP="002B727E">
            <w:pPr>
              <w:pStyle w:val="afff6"/>
              <w:keepNext/>
              <w:widowControl w:val="0"/>
            </w:pPr>
            <w:r w:rsidRPr="004A5066">
              <w:t>44</w:t>
            </w:r>
          </w:p>
        </w:tc>
        <w:tc>
          <w:tcPr>
            <w:tcW w:w="936" w:type="dxa"/>
            <w:shd w:val="clear" w:color="auto" w:fill="auto"/>
          </w:tcPr>
          <w:p w:rsidR="00BE1D28" w:rsidRPr="004A5066" w:rsidRDefault="00BE1D28" w:rsidP="002B727E">
            <w:pPr>
              <w:pStyle w:val="afff6"/>
              <w:keepNext/>
              <w:widowControl w:val="0"/>
            </w:pPr>
            <w:r w:rsidRPr="004A5066">
              <w:t>72</w:t>
            </w:r>
          </w:p>
        </w:tc>
        <w:tc>
          <w:tcPr>
            <w:tcW w:w="850" w:type="dxa"/>
            <w:shd w:val="clear" w:color="auto" w:fill="auto"/>
          </w:tcPr>
          <w:p w:rsidR="00BE1D28" w:rsidRPr="004A5066" w:rsidRDefault="00BE1D28" w:rsidP="002B727E">
            <w:pPr>
              <w:pStyle w:val="afff6"/>
              <w:keepNext/>
              <w:widowControl w:val="0"/>
            </w:pPr>
            <w:r w:rsidRPr="004A5066">
              <w:t>84</w:t>
            </w:r>
          </w:p>
        </w:tc>
      </w:tr>
      <w:tr w:rsidR="00BE1D28" w:rsidRPr="004A5066" w:rsidTr="002B727E">
        <w:trPr>
          <w:jc w:val="center"/>
        </w:trPr>
        <w:tc>
          <w:tcPr>
            <w:tcW w:w="6345" w:type="dxa"/>
            <w:shd w:val="clear" w:color="auto" w:fill="auto"/>
          </w:tcPr>
          <w:p w:rsidR="00BE1D28" w:rsidRPr="004A5066" w:rsidRDefault="00BE1D28" w:rsidP="002B727E">
            <w:pPr>
              <w:pStyle w:val="afff6"/>
              <w:keepNext/>
              <w:widowControl w:val="0"/>
            </w:pPr>
            <w:r w:rsidRPr="004A5066">
              <w:t xml:space="preserve">Школа бизнеса ВАВТ </w:t>
            </w:r>
          </w:p>
        </w:tc>
        <w:tc>
          <w:tcPr>
            <w:tcW w:w="993" w:type="dxa"/>
            <w:shd w:val="clear" w:color="auto" w:fill="auto"/>
          </w:tcPr>
          <w:p w:rsidR="00BE1D28" w:rsidRPr="004A5066" w:rsidRDefault="00BE1D28" w:rsidP="002B727E">
            <w:pPr>
              <w:pStyle w:val="afff6"/>
              <w:keepNext/>
              <w:widowControl w:val="0"/>
            </w:pPr>
            <w:r w:rsidRPr="004A5066">
              <w:t>80</w:t>
            </w:r>
          </w:p>
        </w:tc>
        <w:tc>
          <w:tcPr>
            <w:tcW w:w="936" w:type="dxa"/>
            <w:shd w:val="clear" w:color="auto" w:fill="auto"/>
          </w:tcPr>
          <w:p w:rsidR="00BE1D28" w:rsidRPr="004A5066" w:rsidRDefault="00BE1D28" w:rsidP="002B727E">
            <w:pPr>
              <w:pStyle w:val="afff6"/>
              <w:keepNext/>
              <w:widowControl w:val="0"/>
            </w:pPr>
            <w:r w:rsidRPr="004A5066">
              <w:t>95</w:t>
            </w:r>
          </w:p>
        </w:tc>
        <w:tc>
          <w:tcPr>
            <w:tcW w:w="850" w:type="dxa"/>
            <w:shd w:val="clear" w:color="auto" w:fill="auto"/>
          </w:tcPr>
          <w:p w:rsidR="00BE1D28" w:rsidRPr="004A5066" w:rsidRDefault="00BE1D28" w:rsidP="002B727E">
            <w:pPr>
              <w:pStyle w:val="afff6"/>
              <w:keepNext/>
              <w:widowControl w:val="0"/>
            </w:pPr>
            <w:r w:rsidRPr="004A5066">
              <w:t>100</w:t>
            </w:r>
          </w:p>
        </w:tc>
      </w:tr>
      <w:tr w:rsidR="00BE1D28" w:rsidRPr="004A5066" w:rsidTr="002B727E">
        <w:trPr>
          <w:jc w:val="center"/>
        </w:trPr>
        <w:tc>
          <w:tcPr>
            <w:tcW w:w="6345" w:type="dxa"/>
            <w:shd w:val="clear" w:color="auto" w:fill="auto"/>
          </w:tcPr>
          <w:p w:rsidR="00BE1D28" w:rsidRPr="004A5066" w:rsidRDefault="00BE1D28" w:rsidP="002B727E">
            <w:pPr>
              <w:pStyle w:val="afff6"/>
              <w:keepNext/>
              <w:widowControl w:val="0"/>
            </w:pPr>
            <w:r w:rsidRPr="004A5066">
              <w:t>Центр развития гуманитарных технологий управления МГУ</w:t>
            </w:r>
          </w:p>
        </w:tc>
        <w:tc>
          <w:tcPr>
            <w:tcW w:w="993" w:type="dxa"/>
            <w:shd w:val="clear" w:color="auto" w:fill="auto"/>
          </w:tcPr>
          <w:p w:rsidR="00BE1D28" w:rsidRPr="004A5066" w:rsidRDefault="00BE1D28" w:rsidP="002B727E">
            <w:pPr>
              <w:pStyle w:val="afff6"/>
              <w:keepNext/>
              <w:widowControl w:val="0"/>
            </w:pPr>
            <w:r w:rsidRPr="004A5066">
              <w:t>43</w:t>
            </w:r>
          </w:p>
        </w:tc>
        <w:tc>
          <w:tcPr>
            <w:tcW w:w="936" w:type="dxa"/>
            <w:shd w:val="clear" w:color="auto" w:fill="auto"/>
          </w:tcPr>
          <w:p w:rsidR="00BE1D28" w:rsidRPr="004A5066" w:rsidRDefault="00BE1D28" w:rsidP="002B727E">
            <w:pPr>
              <w:pStyle w:val="afff6"/>
              <w:keepNext/>
              <w:widowControl w:val="0"/>
            </w:pPr>
            <w:r w:rsidRPr="004A5066">
              <w:t>100</w:t>
            </w:r>
          </w:p>
        </w:tc>
        <w:tc>
          <w:tcPr>
            <w:tcW w:w="850" w:type="dxa"/>
            <w:shd w:val="clear" w:color="auto" w:fill="auto"/>
          </w:tcPr>
          <w:p w:rsidR="00BE1D28" w:rsidRPr="004A5066" w:rsidRDefault="00BE1D28" w:rsidP="002B727E">
            <w:pPr>
              <w:pStyle w:val="afff6"/>
              <w:keepNext/>
              <w:widowControl w:val="0"/>
            </w:pPr>
            <w:r w:rsidRPr="004A5066">
              <w:t>46</w:t>
            </w:r>
          </w:p>
        </w:tc>
      </w:tr>
    </w:tbl>
    <w:p w:rsidR="00BE1D28" w:rsidRPr="004A5066" w:rsidRDefault="00BE1D28" w:rsidP="000976FD">
      <w:pPr>
        <w:keepNext/>
        <w:widowControl w:val="0"/>
        <w:ind w:firstLine="709"/>
      </w:pPr>
    </w:p>
    <w:p w:rsidR="004A5066" w:rsidRDefault="00BE1D28" w:rsidP="000976FD">
      <w:pPr>
        <w:keepNext/>
        <w:widowControl w:val="0"/>
        <w:ind w:firstLine="709"/>
      </w:pPr>
      <w:r w:rsidRPr="004A5066">
        <w:t>Заработная плата преподавателей зависит от уровня их компетенции, но в среднем по стране называют цифру в 1,5-2 тыс</w:t>
      </w:r>
      <w:r w:rsidR="004A5066" w:rsidRPr="004A5066">
        <w:t xml:space="preserve">. </w:t>
      </w:r>
      <w:r w:rsidRPr="004A5066">
        <w:t>рублей в час</w:t>
      </w:r>
      <w:r w:rsidR="004A5066" w:rsidRPr="004A5066">
        <w:t xml:space="preserve">. </w:t>
      </w:r>
      <w:r w:rsidRPr="004A5066">
        <w:t>Это вовсе не верхний предел, потому что с ростом навыков профессоров увеличивается и их рыночная оценка</w:t>
      </w:r>
      <w:r w:rsidR="004A5066" w:rsidRPr="004A5066">
        <w:t xml:space="preserve">. </w:t>
      </w:r>
      <w:r w:rsidRPr="004A5066">
        <w:t>Если охватывать весь рынок бизнес</w:t>
      </w:r>
      <w:r w:rsidR="004A5066" w:rsidRPr="004A5066">
        <w:t xml:space="preserve"> - </w:t>
      </w:r>
      <w:r w:rsidRPr="004A5066">
        <w:t>образования, то в расходах российских бизнес школ меньше 1/3 занимают зарплаты профессуры</w:t>
      </w:r>
      <w:r w:rsidR="004A5066">
        <w:t xml:space="preserve"> (</w:t>
      </w:r>
      <w:r w:rsidRPr="004A5066">
        <w:t xml:space="preserve">для сравнения, в London Business School эта цифра </w:t>
      </w:r>
      <w:r w:rsidR="004A5066">
        <w:t>-</w:t>
      </w:r>
      <w:r w:rsidRPr="004A5066">
        <w:t xml:space="preserve"> 70%</w:t>
      </w:r>
      <w:r w:rsidR="004A5066" w:rsidRPr="004A5066">
        <w:t>).</w:t>
      </w:r>
    </w:p>
    <w:p w:rsidR="004A5066" w:rsidRDefault="00BE1D28" w:rsidP="000976FD">
      <w:pPr>
        <w:keepNext/>
        <w:widowControl w:val="0"/>
        <w:ind w:firstLine="709"/>
      </w:pPr>
      <w:r w:rsidRPr="004A5066">
        <w:t>Среди преподавателей бизнес</w:t>
      </w:r>
      <w:r w:rsidR="004A5066" w:rsidRPr="004A5066">
        <w:t xml:space="preserve"> - </w:t>
      </w:r>
      <w:r w:rsidRPr="004A5066">
        <w:t>школ даже приводятся рейтинги самых</w:t>
      </w:r>
      <w:r w:rsidR="004A5066">
        <w:t xml:space="preserve"> "</w:t>
      </w:r>
      <w:r w:rsidRPr="004A5066">
        <w:t>звездных</w:t>
      </w:r>
      <w:r w:rsidR="004A5066">
        <w:t xml:space="preserve">". </w:t>
      </w:r>
      <w:r w:rsidRPr="004A5066">
        <w:t xml:space="preserve">В них отмечается, что больше всего достойных профессоров занимаются менеджментом, а меньше всего лидеров </w:t>
      </w:r>
      <w:r w:rsidR="004A5066">
        <w:t>-</w:t>
      </w:r>
      <w:r w:rsidRPr="004A5066">
        <w:t xml:space="preserve"> в маркетинге, потому что к преподаванию не привлечено большое количество практиков из-за запрета утечки конфиденциальной информации</w:t>
      </w:r>
      <w:r w:rsidR="004A5066" w:rsidRPr="004A5066">
        <w:t>.</w:t>
      </w:r>
    </w:p>
    <w:p w:rsidR="004A5066" w:rsidRDefault="00BE1D28" w:rsidP="000976FD">
      <w:pPr>
        <w:keepNext/>
        <w:widowControl w:val="0"/>
        <w:ind w:firstLine="709"/>
      </w:pPr>
      <w:r w:rsidRPr="004A5066">
        <w:t>С тренингами ситуация сложилась несколько иной</w:t>
      </w:r>
      <w:r w:rsidR="004A5066" w:rsidRPr="004A5066">
        <w:t xml:space="preserve">. </w:t>
      </w:r>
      <w:r w:rsidRPr="004A5066">
        <w:t>Тренеры,</w:t>
      </w:r>
      <w:r w:rsidR="004A5066" w:rsidRPr="004A5066">
        <w:t xml:space="preserve"> - </w:t>
      </w:r>
      <w:r w:rsidRPr="004A5066">
        <w:t>в первую очередь, психологи</w:t>
      </w:r>
      <w:r w:rsidR="004A5066" w:rsidRPr="004A5066">
        <w:t xml:space="preserve">. </w:t>
      </w:r>
      <w:r w:rsidRPr="004A5066">
        <w:t xml:space="preserve">Их цель </w:t>
      </w:r>
      <w:r w:rsidR="004A5066">
        <w:t>-</w:t>
      </w:r>
      <w:r w:rsidRPr="004A5066">
        <w:t xml:space="preserve"> заставить человека поверить в то, что ему рассказывают, а после этого оставить в нем убежденность, что посещение тренинга не было напрасной тратой денег</w:t>
      </w:r>
      <w:r w:rsidR="004A5066" w:rsidRPr="004A5066">
        <w:t xml:space="preserve">. </w:t>
      </w:r>
      <w:r w:rsidRPr="004A5066">
        <w:t>Люди, проводящие семинары, в обычной жизни могут быть практически кем угодно</w:t>
      </w:r>
      <w:r w:rsidR="004A5066" w:rsidRPr="004A5066">
        <w:t xml:space="preserve">. </w:t>
      </w:r>
      <w:r w:rsidRPr="004A5066">
        <w:t>Однако стоит отметить, что семинары, проводимые известными людьми, оцениваются примерно в два раза выше, чем обыкновенные</w:t>
      </w:r>
      <w:r w:rsidR="004A5066" w:rsidRPr="004A5066">
        <w:t>.</w:t>
      </w:r>
    </w:p>
    <w:p w:rsidR="004A5066" w:rsidRDefault="00BE1D28" w:rsidP="000976FD">
      <w:pPr>
        <w:keepNext/>
        <w:widowControl w:val="0"/>
        <w:ind w:firstLine="709"/>
      </w:pPr>
      <w:r w:rsidRPr="004A5066">
        <w:t>На одном из сайтов, посвященным бизнес-тренингам, размещено объявление о вакансии</w:t>
      </w:r>
      <w:r w:rsidR="004A5066">
        <w:t xml:space="preserve"> "</w:t>
      </w:r>
      <w:r w:rsidR="00A37CD5">
        <w:t>помощ</w:t>
      </w:r>
      <w:r w:rsidRPr="004A5066">
        <w:t>ника семинариста</w:t>
      </w:r>
      <w:r w:rsidR="004A5066">
        <w:t xml:space="preserve">". </w:t>
      </w:r>
      <w:r w:rsidRPr="004A5066">
        <w:t>С заработной платой 40 000 руб</w:t>
      </w:r>
      <w:r w:rsidR="004A5066" w:rsidRPr="004A5066">
        <w:t>.</w:t>
      </w:r>
    </w:p>
    <w:p w:rsidR="004A5066" w:rsidRDefault="00BE1D28" w:rsidP="000976FD">
      <w:pPr>
        <w:keepNext/>
        <w:widowControl w:val="0"/>
        <w:ind w:firstLine="709"/>
      </w:pPr>
      <w:r w:rsidRPr="004A5066">
        <w:t>Бизнес</w:t>
      </w:r>
      <w:r w:rsidR="004A5066" w:rsidRPr="004A5066">
        <w:t xml:space="preserve"> - </w:t>
      </w:r>
      <w:r w:rsidRPr="004A5066">
        <w:t>тренеров можно разделить на три категории</w:t>
      </w:r>
      <w:r w:rsidR="004A5066" w:rsidRPr="004A5066">
        <w:t xml:space="preserve">: </w:t>
      </w:r>
      <w:r w:rsidRPr="004A5066">
        <w:t>во-первых, работающие в учебных заведениях и способствующие развитию учебного центра-работодателя</w:t>
      </w:r>
      <w:r w:rsidR="004A5066" w:rsidRPr="004A5066">
        <w:t xml:space="preserve">; </w:t>
      </w:r>
      <w:r w:rsidRPr="004A5066">
        <w:t>во-вторых,</w:t>
      </w:r>
      <w:r w:rsidR="004A5066">
        <w:t xml:space="preserve"> "</w:t>
      </w:r>
      <w:r w:rsidRPr="004A5066">
        <w:t>звезды</w:t>
      </w:r>
      <w:r w:rsidR="004A5066">
        <w:t xml:space="preserve">", </w:t>
      </w:r>
      <w:r w:rsidRPr="004A5066">
        <w:t>продвигаемые агентствами</w:t>
      </w:r>
      <w:r w:rsidR="004A5066" w:rsidRPr="004A5066">
        <w:t xml:space="preserve">; </w:t>
      </w:r>
      <w:r w:rsidRPr="004A5066">
        <w:t>в-третьих, частные тренеры</w:t>
      </w:r>
      <w:r w:rsidR="004A5066" w:rsidRPr="004A5066">
        <w:t xml:space="preserve">. </w:t>
      </w:r>
      <w:r w:rsidRPr="004A5066">
        <w:t xml:space="preserve">Первая группа занимает около ¾ рынка, а индивидуальные тренеры </w:t>
      </w:r>
      <w:r w:rsidR="004A5066">
        <w:t>-</w:t>
      </w:r>
      <w:r w:rsidRPr="004A5066">
        <w:t xml:space="preserve"> это только 5% от всего рынка</w:t>
      </w:r>
      <w:r w:rsidR="004A5066" w:rsidRPr="004A5066">
        <w:t>.</w:t>
      </w:r>
    </w:p>
    <w:p w:rsidR="004A5066" w:rsidRDefault="00BE1D28" w:rsidP="000976FD">
      <w:pPr>
        <w:keepNext/>
        <w:widowControl w:val="0"/>
        <w:ind w:firstLine="709"/>
      </w:pPr>
      <w:r w:rsidRPr="004A5066">
        <w:t>Для каждой бизнес</w:t>
      </w:r>
      <w:r w:rsidR="004A5066" w:rsidRPr="004A5066">
        <w:t xml:space="preserve"> - </w:t>
      </w:r>
      <w:r w:rsidRPr="004A5066">
        <w:t>школы важно сохранить уникальность преподаваемых в ней программ</w:t>
      </w:r>
      <w:r w:rsidR="004A5066" w:rsidRPr="004A5066">
        <w:t xml:space="preserve">. </w:t>
      </w:r>
      <w:r w:rsidRPr="004A5066">
        <w:t>Вначале, когда бизнес-образование только сделало первый шаг на рынок, часто случалось так, что один преподаватель вел курсы в нескольких бизнес</w:t>
      </w:r>
      <w:r w:rsidR="004A5066" w:rsidRPr="004A5066">
        <w:t xml:space="preserve"> - </w:t>
      </w:r>
      <w:r w:rsidRPr="004A5066">
        <w:t>школах</w:t>
      </w:r>
      <w:r w:rsidR="004A5066" w:rsidRPr="004A5066">
        <w:t xml:space="preserve">. </w:t>
      </w:r>
      <w:r w:rsidRPr="004A5066">
        <w:t>Тогда это оправдывалось отсутствием достаточного количества квалифицированных в области бизнеса профессоров</w:t>
      </w:r>
      <w:r w:rsidR="004A5066" w:rsidRPr="004A5066">
        <w:t xml:space="preserve">. </w:t>
      </w:r>
      <w:r w:rsidRPr="004A5066">
        <w:t>Сегодня совмещение преподавания в различных школах считается нарушением этики, а некоторыми и запрещается в контракте</w:t>
      </w:r>
      <w:r w:rsidR="004A5066" w:rsidRPr="004A5066">
        <w:t xml:space="preserve">. </w:t>
      </w:r>
      <w:r w:rsidRPr="004A5066">
        <w:t>Так ограничивается утечка информации к конкурентам</w:t>
      </w:r>
      <w:r w:rsidR="004A5066" w:rsidRPr="004A5066">
        <w:t>.</w:t>
      </w:r>
    </w:p>
    <w:p w:rsidR="004A5066" w:rsidRDefault="00BE1D28" w:rsidP="000976FD">
      <w:pPr>
        <w:keepNext/>
        <w:widowControl w:val="0"/>
        <w:ind w:firstLine="709"/>
      </w:pPr>
      <w:r w:rsidRPr="004A5066">
        <w:t>В целом, для бизнес</w:t>
      </w:r>
      <w:r w:rsidR="004A5066" w:rsidRPr="004A5066">
        <w:t xml:space="preserve"> - </w:t>
      </w:r>
      <w:r w:rsidRPr="004A5066">
        <w:t>образования, в первую очередь, важна степень подготовленности и солидности преподавателей, а не их количество</w:t>
      </w:r>
      <w:r w:rsidR="004A5066" w:rsidRPr="004A5066">
        <w:t xml:space="preserve">. </w:t>
      </w:r>
      <w:r w:rsidRPr="004A5066">
        <w:t>Несмотря на это, многие отмечают, что в стране ощущается нехватка преподавателей для бизнес</w:t>
      </w:r>
      <w:r w:rsidR="004A5066" w:rsidRPr="004A5066">
        <w:t xml:space="preserve"> - </w:t>
      </w:r>
      <w:r w:rsidRPr="004A5066">
        <w:t>школ</w:t>
      </w:r>
      <w:r w:rsidR="004A5066" w:rsidRPr="004A5066">
        <w:t>.</w:t>
      </w:r>
    </w:p>
    <w:p w:rsidR="004A5066" w:rsidRDefault="004A5066" w:rsidP="000976FD">
      <w:pPr>
        <w:keepNext/>
        <w:widowControl w:val="0"/>
        <w:ind w:firstLine="709"/>
      </w:pPr>
      <w:bookmarkStart w:id="14" w:name="_Toc215230523"/>
    </w:p>
    <w:p w:rsidR="00BE1D28" w:rsidRPr="004A5066" w:rsidRDefault="00BE1D28" w:rsidP="000976FD">
      <w:pPr>
        <w:pStyle w:val="afff5"/>
        <w:keepNext/>
        <w:widowControl w:val="0"/>
      </w:pPr>
      <w:r w:rsidRPr="004A5066">
        <w:t>Параметры спроса</w:t>
      </w:r>
      <w:bookmarkEnd w:id="14"/>
    </w:p>
    <w:p w:rsidR="004A5066" w:rsidRDefault="004A5066" w:rsidP="000976FD">
      <w:pPr>
        <w:keepNext/>
        <w:widowControl w:val="0"/>
        <w:ind w:firstLine="709"/>
      </w:pPr>
    </w:p>
    <w:p w:rsidR="004A5066" w:rsidRDefault="00BE1D28" w:rsidP="000976FD">
      <w:pPr>
        <w:keepNext/>
        <w:widowControl w:val="0"/>
        <w:ind w:firstLine="709"/>
      </w:pPr>
      <w:r w:rsidRPr="004A5066">
        <w:t>Каков же</w:t>
      </w:r>
      <w:r w:rsidR="004A5066">
        <w:t xml:space="preserve"> "</w:t>
      </w:r>
      <w:r w:rsidRPr="004A5066">
        <w:t>средний</w:t>
      </w:r>
      <w:r w:rsidR="004A5066">
        <w:t xml:space="preserve">" </w:t>
      </w:r>
      <w:r w:rsidRPr="004A5066">
        <w:t>слушатель программы MBA</w:t>
      </w:r>
      <w:r w:rsidR="004A5066" w:rsidRPr="004A5066">
        <w:t xml:space="preserve">? </w:t>
      </w:r>
      <w:r w:rsidRPr="004A5066">
        <w:t>Компания РосБизнесКонсалтинг составила его портрет</w:t>
      </w:r>
      <w:r w:rsidR="004A5066" w:rsidRPr="004A5066">
        <w:t>.</w:t>
      </w:r>
    </w:p>
    <w:p w:rsidR="004A5066" w:rsidRDefault="00BE1D28" w:rsidP="000976FD">
      <w:pPr>
        <w:keepNext/>
        <w:widowControl w:val="0"/>
        <w:ind w:firstLine="709"/>
      </w:pPr>
      <w:r w:rsidRPr="004A5066">
        <w:t xml:space="preserve">Большинство учащихся </w:t>
      </w:r>
      <w:r w:rsidR="004A5066">
        <w:t>-</w:t>
      </w:r>
      <w:r w:rsidRPr="004A5066">
        <w:t xml:space="preserve"> мужчины, женская часть аудитории составляет около 30%</w:t>
      </w:r>
      <w:r w:rsidR="004A5066" w:rsidRPr="004A5066">
        <w:t xml:space="preserve">. </w:t>
      </w:r>
      <w:r w:rsidRPr="004A5066">
        <w:t>Специалисты из приемных комиссий связывают это с тем, что у представительниц прекрасного пола больше предрассудков и заблуждений, касающихся бизнес-образования</w:t>
      </w:r>
      <w:r w:rsidR="004A5066" w:rsidRPr="004A5066">
        <w:t xml:space="preserve">. </w:t>
      </w:r>
      <w:r w:rsidRPr="004A5066">
        <w:t>Женщины больше мужчин опасаются за свою математическую подготовку при поступлении, хуже чувствуют себя в условиях жесткой</w:t>
      </w:r>
      <w:r w:rsidR="004A5066">
        <w:t xml:space="preserve"> (</w:t>
      </w:r>
      <w:r w:rsidRPr="004A5066">
        <w:t xml:space="preserve">подчас </w:t>
      </w:r>
      <w:r w:rsidR="004A5066">
        <w:t>-</w:t>
      </w:r>
      <w:r w:rsidRPr="004A5066">
        <w:t xml:space="preserve"> жестокой</w:t>
      </w:r>
      <w:r w:rsidR="004A5066" w:rsidRPr="004A5066">
        <w:t xml:space="preserve">) </w:t>
      </w:r>
      <w:r w:rsidRPr="004A5066">
        <w:t>конкуренции в бизнес</w:t>
      </w:r>
      <w:r w:rsidR="004A5066" w:rsidRPr="004A5066">
        <w:t xml:space="preserve"> - </w:t>
      </w:r>
      <w:r w:rsidRPr="004A5066">
        <w:t>школах, а между работой и личной жизнью чаще склонны выбирать второе</w:t>
      </w:r>
      <w:r w:rsidR="004A5066" w:rsidRPr="004A5066">
        <w:t xml:space="preserve">. </w:t>
      </w:r>
      <w:r w:rsidRPr="004A5066">
        <w:t>Средний возраст составляет 26-40 лет, что тоже предсказуемо, так как это</w:t>
      </w:r>
      <w:r w:rsidR="004A5066" w:rsidRPr="004A5066">
        <w:t xml:space="preserve"> - </w:t>
      </w:r>
      <w:r w:rsidRPr="004A5066">
        <w:t>время наиболее активных инвестиций в собственное будущее</w:t>
      </w:r>
      <w:r w:rsidR="004A5066" w:rsidRPr="004A5066">
        <w:t xml:space="preserve">. </w:t>
      </w:r>
      <w:r w:rsidRPr="004A5066">
        <w:t>Большинство потенциальных MBA</w:t>
      </w:r>
      <w:r w:rsidR="004A5066">
        <w:t xml:space="preserve"> (</w:t>
      </w:r>
      <w:r w:rsidRPr="004A5066">
        <w:t>76%</w:t>
      </w:r>
      <w:r w:rsidR="004A5066" w:rsidRPr="004A5066">
        <w:t xml:space="preserve">) </w:t>
      </w:r>
      <w:r w:rsidRPr="004A5066">
        <w:t xml:space="preserve">состоят в браке, в том числе </w:t>
      </w:r>
      <w:r w:rsidR="004A5066">
        <w:t>-</w:t>
      </w:r>
      <w:r w:rsidRPr="004A5066">
        <w:t xml:space="preserve"> в гражданском</w:t>
      </w:r>
      <w:r w:rsidR="004A5066" w:rsidRPr="004A5066">
        <w:t xml:space="preserve">. </w:t>
      </w:r>
      <w:r w:rsidRPr="004A5066">
        <w:t xml:space="preserve">Тем не менее, ориентированность в первую очередь на карьеру и заработок сказывается на том, что 74% опрошенных имеют одного ребенка или не имеют детей вообще, а респондентов с тремя детьми </w:t>
      </w:r>
      <w:r w:rsidR="004A5066">
        <w:t>-</w:t>
      </w:r>
      <w:r w:rsidRPr="004A5066">
        <w:t xml:space="preserve"> всего 5%</w:t>
      </w:r>
      <w:r w:rsidR="004A5066" w:rsidRPr="004A5066">
        <w:t>.</w:t>
      </w:r>
    </w:p>
    <w:p w:rsidR="004A5066" w:rsidRDefault="00BE1D28" w:rsidP="000976FD">
      <w:pPr>
        <w:keepNext/>
        <w:widowControl w:val="0"/>
        <w:ind w:firstLine="709"/>
      </w:pPr>
      <w:r w:rsidRPr="004A5066">
        <w:t xml:space="preserve">Три четверти слушателей </w:t>
      </w:r>
      <w:r w:rsidR="004A5066">
        <w:t>-</w:t>
      </w:r>
      <w:r w:rsidRPr="004A5066">
        <w:t xml:space="preserve"> менеджеры высшего и среднего звена</w:t>
      </w:r>
      <w:r w:rsidR="004A5066" w:rsidRPr="004A5066">
        <w:t xml:space="preserve">. </w:t>
      </w:r>
      <w:r w:rsidRPr="004A5066">
        <w:t>Лишь 13% являются владельцами собственных компаний</w:t>
      </w:r>
      <w:r w:rsidR="004A5066" w:rsidRPr="004A5066">
        <w:t xml:space="preserve">. </w:t>
      </w:r>
      <w:r w:rsidRPr="004A5066">
        <w:t xml:space="preserve">Первым высшим образованием было техническое у 46%, экономическое </w:t>
      </w:r>
      <w:r w:rsidR="004A5066">
        <w:t>-</w:t>
      </w:r>
      <w:r w:rsidRPr="004A5066">
        <w:t xml:space="preserve"> у 29%, еще 15%</w:t>
      </w:r>
      <w:r w:rsidR="004A5066" w:rsidRPr="004A5066">
        <w:t xml:space="preserve"> - </w:t>
      </w:r>
      <w:r w:rsidRPr="004A5066">
        <w:t>так называемые</w:t>
      </w:r>
      <w:r w:rsidR="004A5066">
        <w:t xml:space="preserve"> "</w:t>
      </w:r>
      <w:r w:rsidRPr="004A5066">
        <w:t>гуманитарии</w:t>
      </w:r>
      <w:r w:rsidR="004A5066">
        <w:t xml:space="preserve">". </w:t>
      </w:r>
      <w:r w:rsidRPr="004A5066">
        <w:t>При этом больше половины приняли решение о получении диплома MBA после 10 лет работы, а 80% респондентов успели потрудиться на руководящих должностях от 1 до 10 лет</w:t>
      </w:r>
      <w:r w:rsidR="004A5066" w:rsidRPr="004A5066">
        <w:t xml:space="preserve">. </w:t>
      </w:r>
      <w:r w:rsidRPr="004A5066">
        <w:t>То есть, повысить свою личную эффективность стремятся в первую очередь люди, уверенно продвигающиеся по карьерной лестнице</w:t>
      </w:r>
      <w:r w:rsidR="004A5066" w:rsidRPr="004A5066">
        <w:t>.</w:t>
      </w:r>
    </w:p>
    <w:p w:rsidR="004A5066" w:rsidRDefault="00BE1D28" w:rsidP="000976FD">
      <w:pPr>
        <w:keepNext/>
        <w:widowControl w:val="0"/>
        <w:ind w:firstLine="709"/>
      </w:pPr>
      <w:r w:rsidRPr="004A5066">
        <w:t>Чего именно ожидают эти люди от предлагаемой им программы обучения</w:t>
      </w:r>
      <w:r w:rsidR="004A5066" w:rsidRPr="004A5066">
        <w:t xml:space="preserve">? </w:t>
      </w:r>
      <w:r w:rsidRPr="004A5066">
        <w:t>Для 75% респондентов при выборе бизнес</w:t>
      </w:r>
      <w:r w:rsidR="004A5066" w:rsidRPr="004A5066">
        <w:t xml:space="preserve"> - </w:t>
      </w:r>
      <w:r w:rsidRPr="004A5066">
        <w:t>школы было важным наличие международной аккредитации, которая, по их мнению, подтверждает качество полученного образования, повышает престижность диплома, способствует развитию международной карьеры, дает дополнительные преимущества при поиске работы, обеспечивает карьерный рост в своей фирме или переход в более крупную компанию</w:t>
      </w:r>
      <w:r w:rsidR="004A5066" w:rsidRPr="004A5066">
        <w:t xml:space="preserve">. </w:t>
      </w:r>
      <w:r w:rsidRPr="004A5066">
        <w:t xml:space="preserve">Результаты, которых они планируют добиться </w:t>
      </w:r>
      <w:r w:rsidR="004A5066">
        <w:t>-</w:t>
      </w:r>
      <w:r w:rsidRPr="004A5066">
        <w:t xml:space="preserve"> это</w:t>
      </w:r>
      <w:r w:rsidR="004A5066" w:rsidRPr="004A5066">
        <w:t>:</w:t>
      </w:r>
    </w:p>
    <w:p w:rsidR="004A5066" w:rsidRDefault="00BE1D28" w:rsidP="000976FD">
      <w:pPr>
        <w:keepNext/>
        <w:widowControl w:val="0"/>
        <w:ind w:firstLine="709"/>
      </w:pPr>
      <w:r w:rsidRPr="004A5066">
        <w:t>получение новых знаний</w:t>
      </w:r>
      <w:r w:rsidR="004A5066" w:rsidRPr="004A5066">
        <w:t>;</w:t>
      </w:r>
    </w:p>
    <w:p w:rsidR="004A5066" w:rsidRDefault="00BE1D28" w:rsidP="000976FD">
      <w:pPr>
        <w:keepNext/>
        <w:widowControl w:val="0"/>
        <w:ind w:firstLine="709"/>
      </w:pPr>
      <w:r w:rsidRPr="004A5066">
        <w:t>систематизация имеющихся знаний</w:t>
      </w:r>
      <w:r w:rsidR="004A5066" w:rsidRPr="004A5066">
        <w:t>;</w:t>
      </w:r>
    </w:p>
    <w:p w:rsidR="004A5066" w:rsidRDefault="00BE1D28" w:rsidP="000976FD">
      <w:pPr>
        <w:keepNext/>
        <w:widowControl w:val="0"/>
        <w:ind w:firstLine="709"/>
      </w:pPr>
      <w:r w:rsidRPr="004A5066">
        <w:t>развитие карьеры</w:t>
      </w:r>
      <w:r w:rsidR="004A5066" w:rsidRPr="004A5066">
        <w:t>;</w:t>
      </w:r>
    </w:p>
    <w:p w:rsidR="004A5066" w:rsidRDefault="00BE1D28" w:rsidP="000976FD">
      <w:pPr>
        <w:keepNext/>
        <w:widowControl w:val="0"/>
        <w:ind w:firstLine="709"/>
      </w:pPr>
      <w:r w:rsidRPr="004A5066">
        <w:t>увеличение дохода</w:t>
      </w:r>
      <w:r w:rsidR="004A5066" w:rsidRPr="004A5066">
        <w:t>;</w:t>
      </w:r>
    </w:p>
    <w:p w:rsidR="004A5066" w:rsidRDefault="00BE1D28" w:rsidP="000976FD">
      <w:pPr>
        <w:keepNext/>
        <w:widowControl w:val="0"/>
        <w:ind w:firstLine="709"/>
      </w:pPr>
      <w:r w:rsidRPr="004A5066">
        <w:t>приобретение полезных связей</w:t>
      </w:r>
      <w:r w:rsidR="004A5066" w:rsidRPr="004A5066">
        <w:t>;</w:t>
      </w:r>
    </w:p>
    <w:p w:rsidR="004A5066" w:rsidRDefault="00BE1D28" w:rsidP="000976FD">
      <w:pPr>
        <w:keepNext/>
        <w:widowControl w:val="0"/>
        <w:ind w:firstLine="709"/>
      </w:pPr>
      <w:r w:rsidRPr="004A5066">
        <w:t>возможность найти решения конкретных бизнес-задач</w:t>
      </w:r>
      <w:r w:rsidR="004A5066" w:rsidRPr="004A5066">
        <w:t>;</w:t>
      </w:r>
    </w:p>
    <w:p w:rsidR="004A5066" w:rsidRDefault="00BE1D28" w:rsidP="000976FD">
      <w:pPr>
        <w:keepNext/>
        <w:widowControl w:val="0"/>
        <w:ind w:firstLine="709"/>
      </w:pPr>
      <w:r w:rsidRPr="004A5066">
        <w:t>возможность сменить сферу деятельности</w:t>
      </w:r>
      <w:r w:rsidR="004A5066" w:rsidRPr="004A5066">
        <w:t>.</w:t>
      </w:r>
    </w:p>
    <w:p w:rsidR="004A5066" w:rsidRDefault="00BE1D28" w:rsidP="000976FD">
      <w:pPr>
        <w:keepNext/>
        <w:widowControl w:val="0"/>
        <w:ind w:firstLine="709"/>
      </w:pPr>
      <w:r w:rsidRPr="004A5066">
        <w:t>На вопрос</w:t>
      </w:r>
      <w:r w:rsidR="004A5066">
        <w:t xml:space="preserve"> "</w:t>
      </w:r>
      <w:r w:rsidRPr="004A5066">
        <w:t>Произошли ли какие-либо изменения в вашей карьере во время обучения по программе МВА</w:t>
      </w:r>
      <w:r w:rsidR="004A5066">
        <w:t xml:space="preserve">?", </w:t>
      </w:r>
      <w:r w:rsidRPr="004A5066">
        <w:t>14% ответили, что получили повышение на текущем месте работы, 12% устроились в другую компанию, 5% сменили профиль деятельности</w:t>
      </w:r>
      <w:r w:rsidR="004A5066">
        <w:t>.6</w:t>
      </w:r>
      <w:r w:rsidRPr="004A5066">
        <w:t>2% респондентов отметили, что пока существенных изменений в их карьере не произошло</w:t>
      </w:r>
      <w:r w:rsidR="004A5066" w:rsidRPr="004A5066">
        <w:t>.</w:t>
      </w:r>
    </w:p>
    <w:p w:rsidR="004A5066" w:rsidRDefault="00BE1D28" w:rsidP="000976FD">
      <w:pPr>
        <w:keepNext/>
        <w:widowControl w:val="0"/>
        <w:ind w:firstLine="709"/>
      </w:pPr>
      <w:r w:rsidRPr="004A5066">
        <w:t>Также хотелось бы остановиться на вопросе финансирования</w:t>
      </w:r>
      <w:r w:rsidR="004A5066" w:rsidRPr="004A5066">
        <w:t xml:space="preserve">. </w:t>
      </w:r>
      <w:r w:rsidRPr="004A5066">
        <w:t>Больше половины респондентов платят за образование сами, однако 40% компаний не только одобряет желание работника получить степень MBA, но и оплачивает его обучение</w:t>
      </w:r>
      <w:r w:rsidR="004A5066">
        <w:t xml:space="preserve"> (</w:t>
      </w:r>
      <w:r w:rsidRPr="004A5066">
        <w:t>полностью или частично</w:t>
      </w:r>
      <w:r w:rsidR="004A5066" w:rsidRPr="004A5066">
        <w:t>)</w:t>
      </w:r>
      <w:r w:rsidR="004A5066">
        <w:t>.7</w:t>
      </w:r>
      <w:r w:rsidRPr="004A5066">
        <w:t>3% таких организаций являются российскими, 18%</w:t>
      </w:r>
      <w:r w:rsidR="004A5066" w:rsidRPr="004A5066">
        <w:t xml:space="preserve"> - </w:t>
      </w:r>
      <w:r w:rsidRPr="004A5066">
        <w:t>западными, остальные 9%</w:t>
      </w:r>
      <w:r w:rsidR="004A5066" w:rsidRPr="004A5066">
        <w:t xml:space="preserve"> - </w:t>
      </w:r>
      <w:r w:rsidRPr="004A5066">
        <w:t>совместные</w:t>
      </w:r>
      <w:r w:rsidR="004A5066" w:rsidRPr="004A5066">
        <w:t xml:space="preserve">. </w:t>
      </w:r>
      <w:r w:rsidRPr="004A5066">
        <w:t xml:space="preserve">Причем если компания оплачивает обучение, то в 65% случаев </w:t>
      </w:r>
      <w:r w:rsidR="004A5066">
        <w:t>-</w:t>
      </w:r>
      <w:r w:rsidRPr="004A5066">
        <w:t xml:space="preserve"> полностью, а в 25%</w:t>
      </w:r>
      <w:r w:rsidR="004A5066" w:rsidRPr="004A5066">
        <w:t xml:space="preserve"> - </w:t>
      </w:r>
      <w:r w:rsidRPr="004A5066">
        <w:t>менее, чем наполовину</w:t>
      </w:r>
      <w:r w:rsidR="004A5066" w:rsidRPr="004A5066">
        <w:t>.</w:t>
      </w:r>
    </w:p>
    <w:p w:rsidR="004A5066" w:rsidRDefault="00BE1D28" w:rsidP="000976FD">
      <w:pPr>
        <w:keepNext/>
        <w:widowControl w:val="0"/>
        <w:ind w:firstLine="709"/>
      </w:pPr>
      <w:r w:rsidRPr="004A5066">
        <w:t>Портрет слушателя бизнес-тренингов выглядит несколько иначе</w:t>
      </w:r>
      <w:r w:rsidR="004A5066" w:rsidRPr="004A5066">
        <w:t xml:space="preserve">. </w:t>
      </w:r>
      <w:r w:rsidRPr="004A5066">
        <w:t>К бизнес-тренингам прибегают в том случае, если необходимо подкорректировать деятельность или если возникла проблема, требующая быстрого решения на основе подобных</w:t>
      </w:r>
      <w:r w:rsidR="004A5066" w:rsidRPr="004A5066">
        <w:t xml:space="preserve">. </w:t>
      </w:r>
      <w:r w:rsidRPr="004A5066">
        <w:t>Часто компании посылают на тренинги тех сотрудников, которые контактируют с клиентами</w:t>
      </w:r>
      <w:r w:rsidR="004A5066" w:rsidRPr="004A5066">
        <w:t xml:space="preserve">. </w:t>
      </w:r>
      <w:r w:rsidRPr="004A5066">
        <w:t>С определенной регулярностью</w:t>
      </w:r>
      <w:r w:rsidR="004A5066" w:rsidRPr="004A5066">
        <w:t xml:space="preserve"> </w:t>
      </w:r>
      <w:r w:rsidRPr="004A5066">
        <w:t>менеджер по продажам может узнавать новые приемы, следовательно, чувствовать себя более уверенно и качественно продвигать товар</w:t>
      </w:r>
      <w:r w:rsidR="004A5066" w:rsidRPr="004A5066">
        <w:t xml:space="preserve">. </w:t>
      </w:r>
      <w:r w:rsidRPr="004A5066">
        <w:t>Если на тренинги идут управленцы, то, как правило, в надежде найти быстрое решение или же улучшить способности управлять людьми</w:t>
      </w:r>
      <w:r w:rsidR="004A5066" w:rsidRPr="004A5066">
        <w:t>.</w:t>
      </w:r>
    </w:p>
    <w:p w:rsidR="004A5066" w:rsidRDefault="00BE1D28" w:rsidP="000976FD">
      <w:pPr>
        <w:keepNext/>
        <w:widowControl w:val="0"/>
        <w:ind w:firstLine="709"/>
      </w:pPr>
      <w:r w:rsidRPr="004A5066">
        <w:t xml:space="preserve">Таким образом, тренинги </w:t>
      </w:r>
      <w:r w:rsidR="004A5066">
        <w:t>-</w:t>
      </w:r>
      <w:r w:rsidRPr="004A5066">
        <w:t xml:space="preserve"> это своеобразный корректор, небольшая надстройка к фундаменту образования и опыта</w:t>
      </w:r>
      <w:r w:rsidR="004A5066" w:rsidRPr="004A5066">
        <w:t xml:space="preserve">. </w:t>
      </w:r>
      <w:r w:rsidRPr="004A5066">
        <w:t>Потребители тренинговых услуг обычно не могут позволить посвящать большую часть времени получению дополнительного образования</w:t>
      </w:r>
      <w:r w:rsidR="004A5066" w:rsidRPr="004A5066">
        <w:t xml:space="preserve">. </w:t>
      </w:r>
      <w:r w:rsidRPr="004A5066">
        <w:t>Тренинги популярны среди HR-менеджеров, логистов, людей из отдела рекламы, маркетологов, секретарей</w:t>
      </w:r>
      <w:r w:rsidR="004A5066" w:rsidRPr="004A5066">
        <w:t xml:space="preserve">. </w:t>
      </w:r>
      <w:r w:rsidRPr="004A5066">
        <w:t>Сегодня является распространенной практика отправлять на тренинги менеджеров по продажам, которым будут передавать</w:t>
      </w:r>
      <w:r w:rsidR="004A5066">
        <w:t xml:space="preserve"> "</w:t>
      </w:r>
      <w:r w:rsidRPr="004A5066">
        <w:t>тайные знания по ведению продаж</w:t>
      </w:r>
      <w:r w:rsidR="004A5066">
        <w:t>".</w:t>
      </w:r>
    </w:p>
    <w:p w:rsidR="004A5066" w:rsidRDefault="00BE1D28" w:rsidP="000976FD">
      <w:pPr>
        <w:keepNext/>
        <w:widowControl w:val="0"/>
        <w:ind w:firstLine="709"/>
      </w:pPr>
      <w:r w:rsidRPr="004A5066">
        <w:t>Клиентами тренинговых компаний могут быть как компании, так и отдельные сотрудники</w:t>
      </w:r>
      <w:r w:rsidR="004A5066" w:rsidRPr="004A5066">
        <w:t xml:space="preserve">. </w:t>
      </w:r>
      <w:r w:rsidRPr="004A5066">
        <w:t>Корпоративный тренинг рассчитан на всех сотрудников из одного отдела</w:t>
      </w:r>
      <w:r w:rsidR="004A5066" w:rsidRPr="004A5066">
        <w:t xml:space="preserve">. </w:t>
      </w:r>
      <w:r w:rsidRPr="004A5066">
        <w:t>Группой в данном случае является само подразделение, а знания даются в привязке к самой компании, а не бизнесу в целом</w:t>
      </w:r>
      <w:r w:rsidR="004A5066" w:rsidRPr="004A5066">
        <w:t xml:space="preserve">. </w:t>
      </w:r>
      <w:r w:rsidRPr="004A5066">
        <w:t>Открытые тренинги проводятся в группах из 15-20 человек, причем за обучение обычно платит сам клиент, а не его компания</w:t>
      </w:r>
      <w:r w:rsidR="004A5066" w:rsidRPr="004A5066">
        <w:t>.</w:t>
      </w:r>
    </w:p>
    <w:p w:rsidR="004A5066" w:rsidRDefault="00BE1D28" w:rsidP="000976FD">
      <w:pPr>
        <w:keepNext/>
        <w:widowControl w:val="0"/>
        <w:ind w:firstLine="709"/>
      </w:pPr>
      <w:r w:rsidRPr="004A5066">
        <w:t>Российские регионы сравнительно недавно стали местом расположения новых тренинговых центров, но, несмотря на это, большинство региональных клиентов предпочитают посещать московские тренинги</w:t>
      </w:r>
      <w:r w:rsidR="004A5066" w:rsidRPr="004A5066">
        <w:t xml:space="preserve">. </w:t>
      </w:r>
      <w:r w:rsidRPr="004A5066">
        <w:t>Почти у всех столичных тренинговых компаний есть региональные корпоративные клиенты</w:t>
      </w:r>
      <w:r w:rsidR="004A5066" w:rsidRPr="004A5066">
        <w:t>.</w:t>
      </w:r>
    </w:p>
    <w:p w:rsidR="00BE1D28" w:rsidRPr="004A5066" w:rsidRDefault="004A5066" w:rsidP="000976FD">
      <w:pPr>
        <w:pStyle w:val="2"/>
        <w:widowControl w:val="0"/>
      </w:pPr>
      <w:bookmarkStart w:id="15" w:name="_Toc215230524"/>
      <w:r>
        <w:br w:type="page"/>
      </w:r>
      <w:bookmarkStart w:id="16" w:name="_Toc264233311"/>
      <w:r>
        <w:t xml:space="preserve">3. </w:t>
      </w:r>
      <w:r w:rsidR="00BE1D28" w:rsidRPr="004A5066">
        <w:t>Государственное регулирование</w:t>
      </w:r>
      <w:bookmarkEnd w:id="15"/>
      <w:bookmarkEnd w:id="16"/>
    </w:p>
    <w:p w:rsidR="004A5066" w:rsidRDefault="004A5066" w:rsidP="000976FD">
      <w:pPr>
        <w:keepNext/>
        <w:widowControl w:val="0"/>
        <w:ind w:firstLine="709"/>
      </w:pPr>
      <w:bookmarkStart w:id="17" w:name="_Toc215230525"/>
    </w:p>
    <w:p w:rsidR="004A5066" w:rsidRDefault="00BE1D28" w:rsidP="000976FD">
      <w:pPr>
        <w:pStyle w:val="2"/>
        <w:widowControl w:val="0"/>
      </w:pPr>
      <w:bookmarkStart w:id="18" w:name="_Toc264233312"/>
      <w:r w:rsidRPr="004A5066">
        <w:t>Сертификация и аккредитация образовательных программ</w:t>
      </w:r>
      <w:bookmarkEnd w:id="17"/>
      <w:bookmarkEnd w:id="18"/>
    </w:p>
    <w:p w:rsidR="004A5066" w:rsidRPr="004A5066" w:rsidRDefault="004A5066" w:rsidP="000976FD">
      <w:pPr>
        <w:keepNext/>
        <w:widowControl w:val="0"/>
        <w:ind w:firstLine="709"/>
      </w:pPr>
    </w:p>
    <w:p w:rsidR="004A5066" w:rsidRDefault="00BE1D28" w:rsidP="000976FD">
      <w:pPr>
        <w:keepNext/>
        <w:widowControl w:val="0"/>
        <w:ind w:firstLine="709"/>
      </w:pPr>
      <w:r w:rsidRPr="004A5066">
        <w:t>В попытках упорядочить ситуацию с бизнес</w:t>
      </w:r>
      <w:r w:rsidR="004A5066" w:rsidRPr="004A5066">
        <w:t xml:space="preserve"> - </w:t>
      </w:r>
      <w:r w:rsidRPr="004A5066">
        <w:t>тренингами началась сертификация бизнес</w:t>
      </w:r>
      <w:r w:rsidR="004A5066" w:rsidRPr="004A5066">
        <w:t xml:space="preserve"> - </w:t>
      </w:r>
      <w:r w:rsidRPr="004A5066">
        <w:t>тренеров</w:t>
      </w:r>
      <w:r w:rsidR="004A5066" w:rsidRPr="004A5066">
        <w:t xml:space="preserve">. </w:t>
      </w:r>
      <w:r w:rsidRPr="004A5066">
        <w:t>Наличие свидетельства увеличивает шансы на успех и востребованность тренера, но пройти сертификационную сессию сегодня стоит больше 20 000 рублей</w:t>
      </w:r>
      <w:r w:rsidR="004A5066" w:rsidRPr="004A5066">
        <w:t xml:space="preserve">. </w:t>
      </w:r>
      <w:r w:rsidRPr="004A5066">
        <w:t>По законодательству, сертификация устанавливает соответствие товара или услуги определенному стандарту, но отсутствие сертификата или не сдача сертификационной сессии не являются основанием запрета деятельности тренера</w:t>
      </w:r>
      <w:r w:rsidR="004A5066" w:rsidRPr="004A5066">
        <w:t>.</w:t>
      </w:r>
    </w:p>
    <w:p w:rsidR="004A5066" w:rsidRDefault="00BE1D28" w:rsidP="000976FD">
      <w:pPr>
        <w:keepNext/>
        <w:widowControl w:val="0"/>
        <w:ind w:firstLine="709"/>
      </w:pPr>
      <w:r w:rsidRPr="004A5066">
        <w:t>Сегодня в России существует три типа сертификации бизнес</w:t>
      </w:r>
      <w:r w:rsidR="004A5066" w:rsidRPr="004A5066">
        <w:t xml:space="preserve"> - </w:t>
      </w:r>
      <w:r w:rsidRPr="004A5066">
        <w:t>тренеров</w:t>
      </w:r>
      <w:r w:rsidR="004A5066" w:rsidRPr="004A5066">
        <w:t>:</w:t>
      </w:r>
    </w:p>
    <w:p w:rsidR="004A5066" w:rsidRDefault="00BE1D28" w:rsidP="000976FD">
      <w:pPr>
        <w:keepNext/>
        <w:widowControl w:val="0"/>
        <w:ind w:firstLine="709"/>
      </w:pPr>
      <w:r w:rsidRPr="004A5066">
        <w:t>при школе обучения тренеров</w:t>
      </w:r>
      <w:r w:rsidR="004A5066" w:rsidRPr="004A5066">
        <w:t>;</w:t>
      </w:r>
    </w:p>
    <w:p w:rsidR="004A5066" w:rsidRDefault="00BE1D28" w:rsidP="000976FD">
      <w:pPr>
        <w:keepNext/>
        <w:widowControl w:val="0"/>
        <w:ind w:firstLine="709"/>
      </w:pPr>
      <w:r w:rsidRPr="004A5066">
        <w:t>при тренинговой или консалтинговой компании для сотрудников или внешних специалистов</w:t>
      </w:r>
      <w:r w:rsidR="004A5066" w:rsidRPr="004A5066">
        <w:t>;</w:t>
      </w:r>
    </w:p>
    <w:p w:rsidR="004A5066" w:rsidRDefault="00BE1D28" w:rsidP="000976FD">
      <w:pPr>
        <w:keepNext/>
        <w:widowControl w:val="0"/>
        <w:ind w:firstLine="709"/>
      </w:pPr>
      <w:r w:rsidRPr="004A5066">
        <w:t>перед комиссией профессионального сообщества</w:t>
      </w:r>
      <w:r w:rsidR="004A5066" w:rsidRPr="004A5066">
        <w:t>.</w:t>
      </w:r>
    </w:p>
    <w:p w:rsidR="004A5066" w:rsidRDefault="00BE1D28" w:rsidP="000976FD">
      <w:pPr>
        <w:keepNext/>
        <w:widowControl w:val="0"/>
        <w:ind w:firstLine="709"/>
      </w:pPr>
      <w:r w:rsidRPr="004A5066">
        <w:t>Соответственно, не существует единого стандарта сертификации бизнес-тренеров</w:t>
      </w:r>
      <w:r w:rsidR="004A5066" w:rsidRPr="004A5066">
        <w:t xml:space="preserve">. </w:t>
      </w:r>
      <w:r w:rsidRPr="004A5066">
        <w:t>Для потребителя важнее будет место получения сертификата</w:t>
      </w:r>
      <w:r w:rsidR="004A5066" w:rsidRPr="004A5066">
        <w:t xml:space="preserve">: </w:t>
      </w:r>
      <w:r w:rsidRPr="004A5066">
        <w:t>в России или за рубежом</w:t>
      </w:r>
      <w:r w:rsidR="004A5066" w:rsidRPr="004A5066">
        <w:t>.</w:t>
      </w:r>
    </w:p>
    <w:p w:rsidR="004A5066" w:rsidRPr="000976FD" w:rsidRDefault="00BE1D28" w:rsidP="000976FD">
      <w:pPr>
        <w:keepNext/>
        <w:widowControl w:val="0"/>
        <w:ind w:firstLine="709"/>
        <w:rPr>
          <w:lang w:val="en-US"/>
        </w:rPr>
      </w:pPr>
      <w:r w:rsidRPr="004A5066">
        <w:t xml:space="preserve">Другая форма контроля </w:t>
      </w:r>
      <w:r w:rsidR="004A5066">
        <w:t>-</w:t>
      </w:r>
      <w:r w:rsidRPr="004A5066">
        <w:t xml:space="preserve"> аккредитация</w:t>
      </w:r>
      <w:r w:rsidR="004A5066" w:rsidRPr="004A5066">
        <w:t xml:space="preserve">. </w:t>
      </w:r>
      <w:r w:rsidRPr="004A5066">
        <w:t>Аккредитация, в соответствии с определением в юридическом словаре, является</w:t>
      </w:r>
      <w:r w:rsidR="004A5066">
        <w:t xml:space="preserve"> "</w:t>
      </w:r>
      <w:r w:rsidRPr="004A5066">
        <w:t>процедурой признания государственными органами особых полномочий различного рода субъектов</w:t>
      </w:r>
      <w:r w:rsidR="004A5066" w:rsidRPr="004A5066">
        <w:t xml:space="preserve">; </w:t>
      </w:r>
      <w:r w:rsidRPr="004A5066">
        <w:t>например, аккредитация образовательного учреждения</w:t>
      </w:r>
      <w:r w:rsidR="004A5066" w:rsidRPr="004A5066">
        <w:t xml:space="preserve"> - </w:t>
      </w:r>
      <w:r w:rsidRPr="004A5066">
        <w:t>это процедура установления его государственного статуса</w:t>
      </w:r>
      <w:r w:rsidR="004A5066">
        <w:t xml:space="preserve">". </w:t>
      </w:r>
      <w:r w:rsidRPr="004A5066">
        <w:t>Наличие аккредитации существенно влияет на выбор программы MBA</w:t>
      </w:r>
      <w:r w:rsidR="004A5066" w:rsidRPr="004A5066">
        <w:t xml:space="preserve">. </w:t>
      </w:r>
      <w:r w:rsidRPr="004A5066">
        <w:t>Курсы могут пройти аккредитацию как внутри страны, так и международными организациями</w:t>
      </w:r>
      <w:r w:rsidR="004A5066" w:rsidRPr="004A5066">
        <w:t xml:space="preserve">. </w:t>
      </w:r>
      <w:r w:rsidRPr="004A5066">
        <w:t>Престижными</w:t>
      </w:r>
      <w:r w:rsidRPr="000976FD">
        <w:rPr>
          <w:lang w:val="en-US"/>
        </w:rPr>
        <w:t xml:space="preserve"> </w:t>
      </w:r>
      <w:r w:rsidRPr="004A5066">
        <w:t>и</w:t>
      </w:r>
      <w:r w:rsidRPr="000976FD">
        <w:rPr>
          <w:lang w:val="en-US"/>
        </w:rPr>
        <w:t xml:space="preserve"> </w:t>
      </w:r>
      <w:r w:rsidRPr="004A5066">
        <w:t>авторитетными</w:t>
      </w:r>
      <w:r w:rsidRPr="000976FD">
        <w:rPr>
          <w:lang w:val="en-US"/>
        </w:rPr>
        <w:t xml:space="preserve"> </w:t>
      </w:r>
      <w:r w:rsidRPr="004A5066">
        <w:t>признают</w:t>
      </w:r>
      <w:r w:rsidRPr="000976FD">
        <w:rPr>
          <w:lang w:val="en-US"/>
        </w:rPr>
        <w:t xml:space="preserve"> </w:t>
      </w:r>
      <w:r w:rsidRPr="004A5066">
        <w:t>американскую</w:t>
      </w:r>
      <w:r w:rsidRPr="000976FD">
        <w:rPr>
          <w:lang w:val="en-US"/>
        </w:rPr>
        <w:t xml:space="preserve"> AACSB</w:t>
      </w:r>
      <w:r w:rsidR="004A5066" w:rsidRPr="000976FD">
        <w:rPr>
          <w:lang w:val="en-US"/>
        </w:rPr>
        <w:t xml:space="preserve"> (</w:t>
      </w:r>
      <w:r w:rsidRPr="000976FD">
        <w:rPr>
          <w:lang w:val="en-US"/>
        </w:rPr>
        <w:t>The Association to Advance Collegiate Schools of Business</w:t>
      </w:r>
      <w:r w:rsidR="004A5066" w:rsidRPr="000976FD">
        <w:rPr>
          <w:lang w:val="en-US"/>
        </w:rPr>
        <w:t>),</w:t>
      </w:r>
      <w:r w:rsidRPr="000976FD">
        <w:rPr>
          <w:lang w:val="en-US"/>
        </w:rPr>
        <w:t xml:space="preserve"> </w:t>
      </w:r>
      <w:r w:rsidRPr="004A5066">
        <w:t>британскую</w:t>
      </w:r>
      <w:r w:rsidRPr="000976FD">
        <w:rPr>
          <w:lang w:val="en-US"/>
        </w:rPr>
        <w:t xml:space="preserve"> AMBA</w:t>
      </w:r>
      <w:r w:rsidR="004A5066" w:rsidRPr="000976FD">
        <w:rPr>
          <w:lang w:val="en-US"/>
        </w:rPr>
        <w:t xml:space="preserve"> (</w:t>
      </w:r>
      <w:r w:rsidRPr="000976FD">
        <w:rPr>
          <w:lang w:val="en-US"/>
        </w:rPr>
        <w:t>Association of MBAs</w:t>
      </w:r>
      <w:r w:rsidR="004A5066" w:rsidRPr="000976FD">
        <w:rPr>
          <w:lang w:val="en-US"/>
        </w:rPr>
        <w:t>),</w:t>
      </w:r>
      <w:r w:rsidRPr="000976FD">
        <w:rPr>
          <w:lang w:val="en-US"/>
        </w:rPr>
        <w:t xml:space="preserve"> </w:t>
      </w:r>
      <w:r w:rsidRPr="004A5066">
        <w:t>европейскую</w:t>
      </w:r>
      <w:r w:rsidRPr="000976FD">
        <w:rPr>
          <w:lang w:val="en-US"/>
        </w:rPr>
        <w:t xml:space="preserve"> European Foundation for Management Development</w:t>
      </w:r>
      <w:r w:rsidR="004A5066" w:rsidRPr="000976FD">
        <w:rPr>
          <w:lang w:val="en-US"/>
        </w:rPr>
        <w:t xml:space="preserve"> (</w:t>
      </w:r>
      <w:r w:rsidRPr="000976FD">
        <w:rPr>
          <w:lang w:val="en-US"/>
        </w:rPr>
        <w:t>EFMD</w:t>
      </w:r>
      <w:r w:rsidR="004A5066" w:rsidRPr="000976FD">
        <w:rPr>
          <w:lang w:val="en-US"/>
        </w:rPr>
        <w:t>).</w:t>
      </w:r>
    </w:p>
    <w:p w:rsidR="004A5066" w:rsidRPr="000976FD" w:rsidRDefault="004A5066" w:rsidP="000976FD">
      <w:pPr>
        <w:keepNext/>
        <w:widowControl w:val="0"/>
        <w:ind w:firstLine="709"/>
        <w:rPr>
          <w:lang w:val="en-US"/>
        </w:rPr>
      </w:pPr>
    </w:p>
    <w:p w:rsidR="00BE1D28" w:rsidRPr="004A5066" w:rsidRDefault="00BE1D28" w:rsidP="000976FD">
      <w:pPr>
        <w:keepNext/>
        <w:widowControl w:val="0"/>
        <w:ind w:firstLine="709"/>
      </w:pPr>
      <w:r w:rsidRPr="004A5066">
        <w:t>Аккредитация русских программ MBA</w:t>
      </w:r>
      <w:r w:rsidR="004A5066" w:rsidRPr="004A5066">
        <w:t xml:space="preserve">. </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9"/>
        <w:gridCol w:w="1368"/>
        <w:gridCol w:w="1106"/>
        <w:gridCol w:w="2892"/>
      </w:tblGrid>
      <w:tr w:rsidR="00BE1D28" w:rsidRPr="004A5066" w:rsidTr="002B727E">
        <w:trPr>
          <w:jc w:val="center"/>
        </w:trPr>
        <w:tc>
          <w:tcPr>
            <w:tcW w:w="3936" w:type="dxa"/>
            <w:shd w:val="clear" w:color="auto" w:fill="auto"/>
          </w:tcPr>
          <w:p w:rsidR="00BE1D28" w:rsidRPr="004A5066" w:rsidRDefault="00BE1D28" w:rsidP="002B727E">
            <w:pPr>
              <w:pStyle w:val="afff6"/>
              <w:keepNext/>
              <w:widowControl w:val="0"/>
            </w:pPr>
            <w:r w:rsidRPr="004A5066">
              <w:t>Бизнес-школа</w:t>
            </w:r>
          </w:p>
        </w:tc>
        <w:tc>
          <w:tcPr>
            <w:tcW w:w="1405" w:type="dxa"/>
            <w:shd w:val="clear" w:color="auto" w:fill="auto"/>
          </w:tcPr>
          <w:p w:rsidR="00BE1D28" w:rsidRPr="004A5066" w:rsidRDefault="00BE1D28" w:rsidP="002B727E">
            <w:pPr>
              <w:pStyle w:val="afff6"/>
              <w:keepNext/>
              <w:widowControl w:val="0"/>
            </w:pPr>
            <w:r w:rsidRPr="004A5066">
              <w:t>Возраст школы</w:t>
            </w:r>
          </w:p>
        </w:tc>
        <w:tc>
          <w:tcPr>
            <w:tcW w:w="1134" w:type="dxa"/>
            <w:shd w:val="clear" w:color="auto" w:fill="auto"/>
          </w:tcPr>
          <w:p w:rsidR="00BE1D28" w:rsidRPr="004A5066" w:rsidRDefault="00BE1D28" w:rsidP="002B727E">
            <w:pPr>
              <w:pStyle w:val="afff6"/>
              <w:keepNext/>
              <w:widowControl w:val="0"/>
            </w:pPr>
            <w:r w:rsidRPr="004A5066">
              <w:t>Аккредитация Минобразования РФ</w:t>
            </w:r>
          </w:p>
        </w:tc>
        <w:tc>
          <w:tcPr>
            <w:tcW w:w="2978" w:type="dxa"/>
            <w:shd w:val="clear" w:color="auto" w:fill="auto"/>
          </w:tcPr>
          <w:p w:rsidR="00BE1D28" w:rsidRPr="004A5066" w:rsidRDefault="00BE1D28" w:rsidP="002B727E">
            <w:pPr>
              <w:pStyle w:val="afff6"/>
              <w:keepNext/>
              <w:widowControl w:val="0"/>
            </w:pPr>
            <w:r w:rsidRPr="004A5066">
              <w:t>Аккредитация в международной организации, членство</w:t>
            </w:r>
          </w:p>
        </w:tc>
      </w:tr>
      <w:tr w:rsidR="00BE1D28" w:rsidRPr="002B727E" w:rsidTr="002B727E">
        <w:trPr>
          <w:jc w:val="center"/>
        </w:trPr>
        <w:tc>
          <w:tcPr>
            <w:tcW w:w="3936" w:type="dxa"/>
            <w:shd w:val="clear" w:color="auto" w:fill="auto"/>
          </w:tcPr>
          <w:p w:rsidR="00BE1D28" w:rsidRPr="004A5066" w:rsidRDefault="00BE1D28" w:rsidP="002B727E">
            <w:pPr>
              <w:pStyle w:val="afff6"/>
              <w:keepNext/>
              <w:widowControl w:val="0"/>
            </w:pPr>
            <w:r w:rsidRPr="004A5066">
              <w:t xml:space="preserve">Американский институт бизнеса и экономики </w:t>
            </w:r>
          </w:p>
        </w:tc>
        <w:tc>
          <w:tcPr>
            <w:tcW w:w="1405" w:type="dxa"/>
            <w:shd w:val="clear" w:color="auto" w:fill="auto"/>
          </w:tcPr>
          <w:p w:rsidR="00BE1D28" w:rsidRPr="004A5066" w:rsidRDefault="00BE1D28" w:rsidP="002B727E">
            <w:pPr>
              <w:pStyle w:val="afff6"/>
              <w:keepNext/>
              <w:widowControl w:val="0"/>
            </w:pPr>
            <w:r w:rsidRPr="004A5066">
              <w:t>18</w:t>
            </w:r>
          </w:p>
        </w:tc>
        <w:tc>
          <w:tcPr>
            <w:tcW w:w="1134" w:type="dxa"/>
            <w:shd w:val="clear" w:color="auto" w:fill="auto"/>
          </w:tcPr>
          <w:p w:rsidR="00BE1D28" w:rsidRPr="004A5066" w:rsidRDefault="00BE1D28" w:rsidP="002B727E">
            <w:pPr>
              <w:pStyle w:val="afff6"/>
              <w:keepNext/>
              <w:widowControl w:val="0"/>
            </w:pPr>
            <w:r w:rsidRPr="004A5066">
              <w:t>Нет</w:t>
            </w:r>
          </w:p>
        </w:tc>
        <w:tc>
          <w:tcPr>
            <w:tcW w:w="2978" w:type="dxa"/>
            <w:shd w:val="clear" w:color="auto" w:fill="auto"/>
          </w:tcPr>
          <w:p w:rsidR="00BE1D28" w:rsidRPr="002B727E" w:rsidRDefault="00BE1D28" w:rsidP="002B727E">
            <w:pPr>
              <w:pStyle w:val="afff6"/>
              <w:keepNext/>
              <w:widowControl w:val="0"/>
              <w:rPr>
                <w:lang w:val="en-US"/>
              </w:rPr>
            </w:pPr>
            <w:r w:rsidRPr="002B727E">
              <w:rPr>
                <w:lang w:val="en-US"/>
              </w:rPr>
              <w:t>Central and East European Management Development Association</w:t>
            </w:r>
            <w:r w:rsidR="004A5066" w:rsidRPr="002B727E">
              <w:rPr>
                <w:lang w:val="en-US"/>
              </w:rPr>
              <w:t xml:space="preserve"> (</w:t>
            </w:r>
            <w:r w:rsidRPr="002B727E">
              <w:rPr>
                <w:lang w:val="en-US"/>
              </w:rPr>
              <w:t>CEEMAN</w:t>
            </w:r>
            <w:r w:rsidR="004A5066" w:rsidRPr="002B727E">
              <w:rPr>
                <w:lang w:val="en-US"/>
              </w:rPr>
              <w:t xml:space="preserve">) </w:t>
            </w:r>
          </w:p>
        </w:tc>
      </w:tr>
      <w:tr w:rsidR="00BE1D28" w:rsidRPr="004A5066" w:rsidTr="002B727E">
        <w:trPr>
          <w:jc w:val="center"/>
        </w:trPr>
        <w:tc>
          <w:tcPr>
            <w:tcW w:w="3936" w:type="dxa"/>
            <w:shd w:val="clear" w:color="auto" w:fill="auto"/>
          </w:tcPr>
          <w:p w:rsidR="00BE1D28" w:rsidRPr="004A5066" w:rsidRDefault="00BE1D28" w:rsidP="002B727E">
            <w:pPr>
              <w:pStyle w:val="afff6"/>
              <w:keepNext/>
              <w:widowControl w:val="0"/>
            </w:pPr>
            <w:r w:rsidRPr="004A5066">
              <w:t>Банковский институт Высшей школы экономики</w:t>
            </w:r>
          </w:p>
        </w:tc>
        <w:tc>
          <w:tcPr>
            <w:tcW w:w="1405" w:type="dxa"/>
            <w:shd w:val="clear" w:color="auto" w:fill="auto"/>
          </w:tcPr>
          <w:p w:rsidR="00BE1D28" w:rsidRPr="004A5066" w:rsidRDefault="00BE1D28" w:rsidP="002B727E">
            <w:pPr>
              <w:pStyle w:val="afff6"/>
              <w:keepNext/>
              <w:widowControl w:val="0"/>
            </w:pPr>
            <w:r w:rsidRPr="004A5066">
              <w:t>10</w:t>
            </w:r>
          </w:p>
        </w:tc>
        <w:tc>
          <w:tcPr>
            <w:tcW w:w="1134" w:type="dxa"/>
            <w:shd w:val="clear" w:color="auto" w:fill="auto"/>
          </w:tcPr>
          <w:p w:rsidR="00BE1D28" w:rsidRPr="004A5066" w:rsidRDefault="00BE1D28" w:rsidP="002B727E">
            <w:pPr>
              <w:pStyle w:val="afff6"/>
              <w:keepNext/>
              <w:widowControl w:val="0"/>
            </w:pPr>
            <w:r w:rsidRPr="004A5066">
              <w:t xml:space="preserve">Да </w:t>
            </w:r>
          </w:p>
        </w:tc>
        <w:tc>
          <w:tcPr>
            <w:tcW w:w="2978" w:type="dxa"/>
            <w:shd w:val="clear" w:color="auto" w:fill="auto"/>
          </w:tcPr>
          <w:p w:rsidR="00BE1D28" w:rsidRPr="004A5066" w:rsidRDefault="00BE1D28" w:rsidP="002B727E">
            <w:pPr>
              <w:pStyle w:val="afff6"/>
              <w:keepNext/>
              <w:widowControl w:val="0"/>
            </w:pPr>
            <w:r w:rsidRPr="004A5066">
              <w:t>Нет</w:t>
            </w:r>
          </w:p>
        </w:tc>
      </w:tr>
      <w:tr w:rsidR="00BE1D28" w:rsidRPr="004A5066" w:rsidTr="002B727E">
        <w:trPr>
          <w:jc w:val="center"/>
        </w:trPr>
        <w:tc>
          <w:tcPr>
            <w:tcW w:w="3936" w:type="dxa"/>
            <w:shd w:val="clear" w:color="auto" w:fill="auto"/>
          </w:tcPr>
          <w:p w:rsidR="00BE1D28" w:rsidRPr="004A5066" w:rsidRDefault="00BE1D28" w:rsidP="002B727E">
            <w:pPr>
              <w:pStyle w:val="afff6"/>
              <w:keepNext/>
              <w:widowControl w:val="0"/>
            </w:pPr>
            <w:r w:rsidRPr="004A5066">
              <w:t>Бизнес-школа Воронежского государственного университета</w:t>
            </w:r>
          </w:p>
        </w:tc>
        <w:tc>
          <w:tcPr>
            <w:tcW w:w="1405" w:type="dxa"/>
            <w:shd w:val="clear" w:color="auto" w:fill="auto"/>
          </w:tcPr>
          <w:p w:rsidR="00BE1D28" w:rsidRPr="004A5066" w:rsidRDefault="00BE1D28" w:rsidP="002B727E">
            <w:pPr>
              <w:pStyle w:val="afff6"/>
              <w:keepNext/>
              <w:widowControl w:val="0"/>
            </w:pPr>
            <w:r w:rsidRPr="004A5066">
              <w:t>13</w:t>
            </w:r>
          </w:p>
        </w:tc>
        <w:tc>
          <w:tcPr>
            <w:tcW w:w="1134" w:type="dxa"/>
            <w:shd w:val="clear" w:color="auto" w:fill="auto"/>
          </w:tcPr>
          <w:p w:rsidR="00BE1D28" w:rsidRPr="004A5066" w:rsidRDefault="00BE1D28" w:rsidP="002B727E">
            <w:pPr>
              <w:pStyle w:val="afff6"/>
              <w:keepNext/>
              <w:widowControl w:val="0"/>
            </w:pPr>
            <w:r w:rsidRPr="004A5066">
              <w:t>Да</w:t>
            </w:r>
          </w:p>
        </w:tc>
        <w:tc>
          <w:tcPr>
            <w:tcW w:w="2978" w:type="dxa"/>
            <w:shd w:val="clear" w:color="auto" w:fill="auto"/>
          </w:tcPr>
          <w:p w:rsidR="00BE1D28" w:rsidRPr="004A5066" w:rsidRDefault="00BE1D28" w:rsidP="002B727E">
            <w:pPr>
              <w:pStyle w:val="afff6"/>
              <w:keepNext/>
              <w:widowControl w:val="0"/>
            </w:pPr>
            <w:r w:rsidRPr="004A5066">
              <w:t>Нет</w:t>
            </w:r>
          </w:p>
        </w:tc>
      </w:tr>
      <w:tr w:rsidR="00BE1D28" w:rsidRPr="004A5066" w:rsidTr="002B727E">
        <w:trPr>
          <w:jc w:val="center"/>
        </w:trPr>
        <w:tc>
          <w:tcPr>
            <w:tcW w:w="3936" w:type="dxa"/>
            <w:shd w:val="clear" w:color="auto" w:fill="auto"/>
          </w:tcPr>
          <w:p w:rsidR="00BE1D28" w:rsidRPr="004A5066" w:rsidRDefault="00BE1D28" w:rsidP="002B727E">
            <w:pPr>
              <w:pStyle w:val="afff6"/>
              <w:keepNext/>
              <w:widowControl w:val="0"/>
            </w:pPr>
            <w:r w:rsidRPr="004A5066">
              <w:t>Бизнес-школа Кингстонского университета Великобритании в АНХ</w:t>
            </w:r>
          </w:p>
        </w:tc>
        <w:tc>
          <w:tcPr>
            <w:tcW w:w="1405" w:type="dxa"/>
            <w:shd w:val="clear" w:color="auto" w:fill="auto"/>
          </w:tcPr>
          <w:p w:rsidR="00BE1D28" w:rsidRPr="004A5066" w:rsidRDefault="00BE1D28" w:rsidP="002B727E">
            <w:pPr>
              <w:pStyle w:val="afff6"/>
              <w:keepNext/>
              <w:widowControl w:val="0"/>
            </w:pPr>
            <w:r w:rsidRPr="004A5066">
              <w:t>10</w:t>
            </w:r>
          </w:p>
        </w:tc>
        <w:tc>
          <w:tcPr>
            <w:tcW w:w="1134" w:type="dxa"/>
            <w:shd w:val="clear" w:color="auto" w:fill="auto"/>
          </w:tcPr>
          <w:p w:rsidR="00BE1D28" w:rsidRPr="004A5066" w:rsidRDefault="00BE1D28" w:rsidP="002B727E">
            <w:pPr>
              <w:pStyle w:val="afff6"/>
              <w:keepNext/>
              <w:widowControl w:val="0"/>
            </w:pPr>
            <w:r w:rsidRPr="004A5066">
              <w:t xml:space="preserve">Да </w:t>
            </w:r>
          </w:p>
        </w:tc>
        <w:tc>
          <w:tcPr>
            <w:tcW w:w="2978" w:type="dxa"/>
            <w:shd w:val="clear" w:color="auto" w:fill="auto"/>
          </w:tcPr>
          <w:p w:rsidR="00BE1D28" w:rsidRPr="004A5066" w:rsidRDefault="00BE1D28" w:rsidP="002B727E">
            <w:pPr>
              <w:pStyle w:val="afff6"/>
              <w:keepNext/>
              <w:widowControl w:val="0"/>
            </w:pPr>
            <w:r w:rsidRPr="004A5066">
              <w:t>Association МВА АМВА</w:t>
            </w:r>
          </w:p>
        </w:tc>
      </w:tr>
      <w:tr w:rsidR="00BE1D28" w:rsidRPr="002B727E" w:rsidTr="002B727E">
        <w:trPr>
          <w:jc w:val="center"/>
        </w:trPr>
        <w:tc>
          <w:tcPr>
            <w:tcW w:w="3936" w:type="dxa"/>
            <w:shd w:val="clear" w:color="auto" w:fill="auto"/>
          </w:tcPr>
          <w:p w:rsidR="00BE1D28" w:rsidRPr="004A5066" w:rsidRDefault="00BE1D28" w:rsidP="002B727E">
            <w:pPr>
              <w:pStyle w:val="afff6"/>
              <w:keepNext/>
              <w:widowControl w:val="0"/>
            </w:pPr>
            <w:r w:rsidRPr="004A5066">
              <w:t xml:space="preserve">Высшая коммерческая школа Минэкономразвития </w:t>
            </w:r>
          </w:p>
        </w:tc>
        <w:tc>
          <w:tcPr>
            <w:tcW w:w="1405" w:type="dxa"/>
            <w:shd w:val="clear" w:color="auto" w:fill="auto"/>
          </w:tcPr>
          <w:p w:rsidR="00BE1D28" w:rsidRPr="004A5066" w:rsidRDefault="00BE1D28" w:rsidP="002B727E">
            <w:pPr>
              <w:pStyle w:val="afff6"/>
              <w:keepNext/>
              <w:widowControl w:val="0"/>
            </w:pPr>
            <w:r w:rsidRPr="004A5066">
              <w:t>20</w:t>
            </w:r>
          </w:p>
        </w:tc>
        <w:tc>
          <w:tcPr>
            <w:tcW w:w="1134" w:type="dxa"/>
            <w:shd w:val="clear" w:color="auto" w:fill="auto"/>
          </w:tcPr>
          <w:p w:rsidR="00BE1D28" w:rsidRPr="004A5066" w:rsidRDefault="00BE1D28" w:rsidP="002B727E">
            <w:pPr>
              <w:pStyle w:val="afff6"/>
              <w:keepNext/>
              <w:widowControl w:val="0"/>
            </w:pPr>
            <w:r w:rsidRPr="004A5066">
              <w:t>Да</w:t>
            </w:r>
          </w:p>
        </w:tc>
        <w:tc>
          <w:tcPr>
            <w:tcW w:w="2978" w:type="dxa"/>
            <w:shd w:val="clear" w:color="auto" w:fill="auto"/>
          </w:tcPr>
          <w:p w:rsidR="00BE1D28" w:rsidRPr="002B727E" w:rsidRDefault="00BE1D28" w:rsidP="002B727E">
            <w:pPr>
              <w:pStyle w:val="afff6"/>
              <w:keepNext/>
              <w:widowControl w:val="0"/>
              <w:rPr>
                <w:lang w:val="en-US"/>
              </w:rPr>
            </w:pPr>
            <w:r w:rsidRPr="002B727E">
              <w:rPr>
                <w:lang w:val="en-US"/>
              </w:rPr>
              <w:t>European Council for Business Education</w:t>
            </w:r>
            <w:r w:rsidR="004A5066" w:rsidRPr="002B727E">
              <w:rPr>
                <w:lang w:val="en-US"/>
              </w:rPr>
              <w:t xml:space="preserve"> (</w:t>
            </w:r>
            <w:r w:rsidRPr="002B727E">
              <w:rPr>
                <w:lang w:val="en-US"/>
              </w:rPr>
              <w:t>ECBE</w:t>
            </w:r>
            <w:r w:rsidR="004A5066" w:rsidRPr="002B727E">
              <w:rPr>
                <w:lang w:val="en-US"/>
              </w:rPr>
              <w:t xml:space="preserve">) </w:t>
            </w:r>
          </w:p>
        </w:tc>
      </w:tr>
      <w:tr w:rsidR="00BE1D28" w:rsidRPr="004A5066" w:rsidTr="002B727E">
        <w:trPr>
          <w:jc w:val="center"/>
        </w:trPr>
        <w:tc>
          <w:tcPr>
            <w:tcW w:w="3936" w:type="dxa"/>
            <w:shd w:val="clear" w:color="auto" w:fill="auto"/>
          </w:tcPr>
          <w:p w:rsidR="00BE1D28" w:rsidRPr="004A5066" w:rsidRDefault="00BE1D28" w:rsidP="002B727E">
            <w:pPr>
              <w:pStyle w:val="afff6"/>
              <w:keepNext/>
              <w:widowControl w:val="0"/>
            </w:pPr>
            <w:r w:rsidRPr="004A5066">
              <w:t xml:space="preserve">Высшая школа бизнеса и менеджмента Международного университета в Москве </w:t>
            </w:r>
          </w:p>
        </w:tc>
        <w:tc>
          <w:tcPr>
            <w:tcW w:w="1405" w:type="dxa"/>
            <w:shd w:val="clear" w:color="auto" w:fill="auto"/>
          </w:tcPr>
          <w:p w:rsidR="00BE1D28" w:rsidRPr="004A5066" w:rsidRDefault="00BE1D28" w:rsidP="002B727E">
            <w:pPr>
              <w:pStyle w:val="afff6"/>
              <w:keepNext/>
              <w:widowControl w:val="0"/>
            </w:pPr>
            <w:r w:rsidRPr="004A5066">
              <w:t>16</w:t>
            </w:r>
          </w:p>
        </w:tc>
        <w:tc>
          <w:tcPr>
            <w:tcW w:w="1134" w:type="dxa"/>
            <w:shd w:val="clear" w:color="auto" w:fill="auto"/>
          </w:tcPr>
          <w:p w:rsidR="00BE1D28" w:rsidRPr="004A5066" w:rsidRDefault="00BE1D28" w:rsidP="002B727E">
            <w:pPr>
              <w:pStyle w:val="afff6"/>
              <w:keepNext/>
              <w:widowControl w:val="0"/>
            </w:pPr>
            <w:r w:rsidRPr="004A5066">
              <w:t>Да</w:t>
            </w:r>
          </w:p>
        </w:tc>
        <w:tc>
          <w:tcPr>
            <w:tcW w:w="2978" w:type="dxa"/>
            <w:shd w:val="clear" w:color="auto" w:fill="auto"/>
          </w:tcPr>
          <w:p w:rsidR="00BE1D28" w:rsidRPr="004A5066" w:rsidRDefault="00BE1D28" w:rsidP="002B727E">
            <w:pPr>
              <w:pStyle w:val="afff6"/>
              <w:keepNext/>
              <w:widowControl w:val="0"/>
            </w:pPr>
            <w:r w:rsidRPr="004A5066">
              <w:t>ECBE</w:t>
            </w:r>
          </w:p>
        </w:tc>
      </w:tr>
      <w:tr w:rsidR="00BE1D28" w:rsidRPr="004A5066" w:rsidTr="002B727E">
        <w:trPr>
          <w:jc w:val="center"/>
        </w:trPr>
        <w:tc>
          <w:tcPr>
            <w:tcW w:w="3936" w:type="dxa"/>
            <w:shd w:val="clear" w:color="auto" w:fill="auto"/>
          </w:tcPr>
          <w:p w:rsidR="00BE1D28" w:rsidRPr="004A5066" w:rsidRDefault="00BE1D28" w:rsidP="002B727E">
            <w:pPr>
              <w:pStyle w:val="afff6"/>
              <w:keepNext/>
              <w:widowControl w:val="0"/>
            </w:pPr>
            <w:r w:rsidRPr="004A5066">
              <w:t>Высшая школа бизнес-информатики ГУВШЭ</w:t>
            </w:r>
          </w:p>
        </w:tc>
        <w:tc>
          <w:tcPr>
            <w:tcW w:w="1405" w:type="dxa"/>
            <w:shd w:val="clear" w:color="auto" w:fill="auto"/>
          </w:tcPr>
          <w:p w:rsidR="00BE1D28" w:rsidRPr="004A5066" w:rsidRDefault="00BE1D28" w:rsidP="002B727E">
            <w:pPr>
              <w:pStyle w:val="afff6"/>
              <w:keepNext/>
              <w:widowControl w:val="0"/>
            </w:pPr>
            <w:r w:rsidRPr="004A5066">
              <w:t>4</w:t>
            </w:r>
          </w:p>
        </w:tc>
        <w:tc>
          <w:tcPr>
            <w:tcW w:w="1134" w:type="dxa"/>
            <w:shd w:val="clear" w:color="auto" w:fill="auto"/>
          </w:tcPr>
          <w:p w:rsidR="00BE1D28" w:rsidRPr="004A5066" w:rsidRDefault="00BE1D28" w:rsidP="002B727E">
            <w:pPr>
              <w:pStyle w:val="afff6"/>
              <w:keepNext/>
              <w:widowControl w:val="0"/>
            </w:pPr>
            <w:r w:rsidRPr="004A5066">
              <w:t>Да</w:t>
            </w:r>
          </w:p>
        </w:tc>
        <w:tc>
          <w:tcPr>
            <w:tcW w:w="2978" w:type="dxa"/>
            <w:shd w:val="clear" w:color="auto" w:fill="auto"/>
          </w:tcPr>
          <w:p w:rsidR="00BE1D28" w:rsidRPr="004A5066" w:rsidRDefault="00BE1D28" w:rsidP="002B727E">
            <w:pPr>
              <w:pStyle w:val="afff6"/>
              <w:keepNext/>
              <w:widowControl w:val="0"/>
            </w:pPr>
            <w:r w:rsidRPr="004A5066">
              <w:t>Нет</w:t>
            </w:r>
          </w:p>
        </w:tc>
      </w:tr>
      <w:tr w:rsidR="00BE1D28" w:rsidRPr="004A5066" w:rsidTr="002B727E">
        <w:trPr>
          <w:jc w:val="center"/>
        </w:trPr>
        <w:tc>
          <w:tcPr>
            <w:tcW w:w="3936" w:type="dxa"/>
            <w:shd w:val="clear" w:color="auto" w:fill="auto"/>
          </w:tcPr>
          <w:p w:rsidR="00BE1D28" w:rsidRPr="004A5066" w:rsidRDefault="00BE1D28" w:rsidP="002B727E">
            <w:pPr>
              <w:pStyle w:val="afff6"/>
              <w:keepNext/>
              <w:widowControl w:val="0"/>
            </w:pPr>
            <w:r w:rsidRPr="004A5066">
              <w:t>Высшая школа корпоративного управления АНХ</w:t>
            </w:r>
          </w:p>
        </w:tc>
        <w:tc>
          <w:tcPr>
            <w:tcW w:w="1405" w:type="dxa"/>
            <w:shd w:val="clear" w:color="auto" w:fill="auto"/>
          </w:tcPr>
          <w:p w:rsidR="00BE1D28" w:rsidRPr="004A5066" w:rsidRDefault="00BE1D28" w:rsidP="002B727E">
            <w:pPr>
              <w:pStyle w:val="afff6"/>
              <w:keepNext/>
              <w:widowControl w:val="0"/>
            </w:pPr>
            <w:r w:rsidRPr="004A5066">
              <w:t>12</w:t>
            </w:r>
          </w:p>
        </w:tc>
        <w:tc>
          <w:tcPr>
            <w:tcW w:w="1134" w:type="dxa"/>
            <w:shd w:val="clear" w:color="auto" w:fill="auto"/>
          </w:tcPr>
          <w:p w:rsidR="00BE1D28" w:rsidRPr="004A5066" w:rsidRDefault="00BE1D28" w:rsidP="002B727E">
            <w:pPr>
              <w:pStyle w:val="afff6"/>
              <w:keepNext/>
              <w:widowControl w:val="0"/>
            </w:pPr>
            <w:r w:rsidRPr="004A5066">
              <w:t>Да</w:t>
            </w:r>
          </w:p>
        </w:tc>
        <w:tc>
          <w:tcPr>
            <w:tcW w:w="2978" w:type="dxa"/>
            <w:shd w:val="clear" w:color="auto" w:fill="auto"/>
          </w:tcPr>
          <w:p w:rsidR="00BE1D28" w:rsidRPr="004A5066" w:rsidRDefault="00BE1D28" w:rsidP="002B727E">
            <w:pPr>
              <w:pStyle w:val="afff6"/>
              <w:keepNext/>
              <w:widowControl w:val="0"/>
            </w:pPr>
            <w:r w:rsidRPr="004A5066">
              <w:t>ECBE, CEEMAN</w:t>
            </w:r>
          </w:p>
        </w:tc>
      </w:tr>
      <w:tr w:rsidR="00BE1D28" w:rsidRPr="004A5066" w:rsidTr="002B727E">
        <w:trPr>
          <w:jc w:val="center"/>
        </w:trPr>
        <w:tc>
          <w:tcPr>
            <w:tcW w:w="3936" w:type="dxa"/>
            <w:shd w:val="clear" w:color="auto" w:fill="auto"/>
          </w:tcPr>
          <w:p w:rsidR="00BE1D28" w:rsidRPr="004A5066" w:rsidRDefault="00BE1D28" w:rsidP="002B727E">
            <w:pPr>
              <w:pStyle w:val="afff6"/>
              <w:keepNext/>
              <w:widowControl w:val="0"/>
            </w:pPr>
            <w:r w:rsidRPr="004A5066">
              <w:t>Высшая школа международного бизнеса АНХ</w:t>
            </w:r>
          </w:p>
        </w:tc>
        <w:tc>
          <w:tcPr>
            <w:tcW w:w="1405" w:type="dxa"/>
            <w:shd w:val="clear" w:color="auto" w:fill="auto"/>
          </w:tcPr>
          <w:p w:rsidR="00BE1D28" w:rsidRPr="004A5066" w:rsidRDefault="00BE1D28" w:rsidP="002B727E">
            <w:pPr>
              <w:pStyle w:val="afff6"/>
              <w:keepNext/>
              <w:widowControl w:val="0"/>
            </w:pPr>
            <w:r w:rsidRPr="004A5066">
              <w:t>20</w:t>
            </w:r>
          </w:p>
        </w:tc>
        <w:tc>
          <w:tcPr>
            <w:tcW w:w="1134" w:type="dxa"/>
            <w:shd w:val="clear" w:color="auto" w:fill="auto"/>
          </w:tcPr>
          <w:p w:rsidR="00BE1D28" w:rsidRPr="004A5066" w:rsidRDefault="00BE1D28" w:rsidP="002B727E">
            <w:pPr>
              <w:pStyle w:val="afff6"/>
              <w:keepNext/>
              <w:widowControl w:val="0"/>
            </w:pPr>
            <w:r w:rsidRPr="004A5066">
              <w:t>Да</w:t>
            </w:r>
          </w:p>
        </w:tc>
        <w:tc>
          <w:tcPr>
            <w:tcW w:w="2978" w:type="dxa"/>
            <w:shd w:val="clear" w:color="auto" w:fill="auto"/>
          </w:tcPr>
          <w:p w:rsidR="00BE1D28" w:rsidRPr="004A5066" w:rsidRDefault="00BE1D28" w:rsidP="002B727E">
            <w:pPr>
              <w:pStyle w:val="afff6"/>
              <w:keepNext/>
              <w:widowControl w:val="0"/>
            </w:pPr>
            <w:r w:rsidRPr="004A5066">
              <w:t>АМВА</w:t>
            </w:r>
          </w:p>
        </w:tc>
      </w:tr>
      <w:tr w:rsidR="00BE1D28" w:rsidRPr="002B727E" w:rsidTr="002B727E">
        <w:trPr>
          <w:jc w:val="center"/>
        </w:trPr>
        <w:tc>
          <w:tcPr>
            <w:tcW w:w="3936" w:type="dxa"/>
            <w:shd w:val="clear" w:color="auto" w:fill="auto"/>
          </w:tcPr>
          <w:p w:rsidR="00BE1D28" w:rsidRPr="004A5066" w:rsidRDefault="00BE1D28" w:rsidP="002B727E">
            <w:pPr>
              <w:pStyle w:val="afff6"/>
              <w:keepNext/>
              <w:widowControl w:val="0"/>
            </w:pPr>
            <w:r w:rsidRPr="004A5066">
              <w:t>Высшая школа менеджмента СПбГУ</w:t>
            </w:r>
          </w:p>
        </w:tc>
        <w:tc>
          <w:tcPr>
            <w:tcW w:w="1405" w:type="dxa"/>
            <w:shd w:val="clear" w:color="auto" w:fill="auto"/>
          </w:tcPr>
          <w:p w:rsidR="00BE1D28" w:rsidRPr="004A5066" w:rsidRDefault="00BE1D28" w:rsidP="002B727E">
            <w:pPr>
              <w:pStyle w:val="afff6"/>
              <w:keepNext/>
              <w:widowControl w:val="0"/>
            </w:pPr>
            <w:r w:rsidRPr="004A5066">
              <w:t>15</w:t>
            </w:r>
          </w:p>
        </w:tc>
        <w:tc>
          <w:tcPr>
            <w:tcW w:w="1134" w:type="dxa"/>
            <w:shd w:val="clear" w:color="auto" w:fill="auto"/>
          </w:tcPr>
          <w:p w:rsidR="00BE1D28" w:rsidRPr="004A5066" w:rsidRDefault="00BE1D28" w:rsidP="002B727E">
            <w:pPr>
              <w:pStyle w:val="afff6"/>
              <w:keepNext/>
              <w:widowControl w:val="0"/>
            </w:pPr>
            <w:r w:rsidRPr="004A5066">
              <w:t>Да</w:t>
            </w:r>
          </w:p>
        </w:tc>
        <w:tc>
          <w:tcPr>
            <w:tcW w:w="2978" w:type="dxa"/>
            <w:shd w:val="clear" w:color="auto" w:fill="auto"/>
          </w:tcPr>
          <w:p w:rsidR="00BE1D28" w:rsidRPr="002B727E" w:rsidRDefault="00BE1D28" w:rsidP="002B727E">
            <w:pPr>
              <w:pStyle w:val="afff6"/>
              <w:keepNext/>
              <w:widowControl w:val="0"/>
              <w:rPr>
                <w:lang w:val="en-US"/>
              </w:rPr>
            </w:pPr>
            <w:r w:rsidRPr="004A5066">
              <w:t>АМВА</w:t>
            </w:r>
            <w:r w:rsidRPr="002B727E">
              <w:rPr>
                <w:lang w:val="en-US"/>
              </w:rPr>
              <w:t>, International Association to Advance Collegiate Schools of Business</w:t>
            </w:r>
            <w:r w:rsidR="004A5066" w:rsidRPr="002B727E">
              <w:rPr>
                <w:lang w:val="en-US"/>
              </w:rPr>
              <w:t xml:space="preserve"> (</w:t>
            </w:r>
            <w:r w:rsidRPr="002B727E">
              <w:rPr>
                <w:lang w:val="en-US"/>
              </w:rPr>
              <w:t>AACSB</w:t>
            </w:r>
            <w:r w:rsidR="004A5066" w:rsidRPr="002B727E">
              <w:rPr>
                <w:lang w:val="en-US"/>
              </w:rPr>
              <w:t>),</w:t>
            </w:r>
            <w:r w:rsidRPr="002B727E">
              <w:rPr>
                <w:lang w:val="en-US"/>
              </w:rPr>
              <w:t xml:space="preserve"> European Quality Improvement System</w:t>
            </w:r>
            <w:r w:rsidR="004A5066" w:rsidRPr="002B727E">
              <w:rPr>
                <w:lang w:val="en-US"/>
              </w:rPr>
              <w:t xml:space="preserve"> (</w:t>
            </w:r>
            <w:r w:rsidRPr="002B727E">
              <w:rPr>
                <w:lang w:val="en-US"/>
              </w:rPr>
              <w:t>EQUIS</w:t>
            </w:r>
            <w:r w:rsidR="004A5066" w:rsidRPr="002B727E">
              <w:rPr>
                <w:lang w:val="en-US"/>
              </w:rPr>
              <w:t xml:space="preserve">) </w:t>
            </w:r>
          </w:p>
        </w:tc>
      </w:tr>
      <w:tr w:rsidR="00BE1D28" w:rsidRPr="004A5066" w:rsidTr="002B727E">
        <w:trPr>
          <w:jc w:val="center"/>
        </w:trPr>
        <w:tc>
          <w:tcPr>
            <w:tcW w:w="3936" w:type="dxa"/>
            <w:shd w:val="clear" w:color="auto" w:fill="auto"/>
          </w:tcPr>
          <w:p w:rsidR="00BE1D28" w:rsidRPr="004A5066" w:rsidRDefault="00BE1D28" w:rsidP="002B727E">
            <w:pPr>
              <w:pStyle w:val="afff6"/>
              <w:keepNext/>
              <w:widowControl w:val="0"/>
            </w:pPr>
            <w:r w:rsidRPr="004A5066">
              <w:t>Высшая школа финансов и менеджмента АНХ</w:t>
            </w:r>
          </w:p>
        </w:tc>
        <w:tc>
          <w:tcPr>
            <w:tcW w:w="1405" w:type="dxa"/>
            <w:shd w:val="clear" w:color="auto" w:fill="auto"/>
          </w:tcPr>
          <w:p w:rsidR="00BE1D28" w:rsidRPr="004A5066" w:rsidRDefault="00BE1D28" w:rsidP="002B727E">
            <w:pPr>
              <w:pStyle w:val="afff6"/>
              <w:keepNext/>
              <w:widowControl w:val="0"/>
            </w:pPr>
            <w:r w:rsidRPr="004A5066">
              <w:t>12</w:t>
            </w:r>
          </w:p>
        </w:tc>
        <w:tc>
          <w:tcPr>
            <w:tcW w:w="1134" w:type="dxa"/>
            <w:shd w:val="clear" w:color="auto" w:fill="auto"/>
          </w:tcPr>
          <w:p w:rsidR="00BE1D28" w:rsidRPr="004A5066" w:rsidRDefault="00BE1D28" w:rsidP="002B727E">
            <w:pPr>
              <w:pStyle w:val="afff6"/>
              <w:keepNext/>
              <w:widowControl w:val="0"/>
            </w:pPr>
            <w:r w:rsidRPr="004A5066">
              <w:t>Да</w:t>
            </w:r>
          </w:p>
        </w:tc>
        <w:tc>
          <w:tcPr>
            <w:tcW w:w="2978" w:type="dxa"/>
            <w:shd w:val="clear" w:color="auto" w:fill="auto"/>
          </w:tcPr>
          <w:p w:rsidR="00BE1D28" w:rsidRPr="004A5066" w:rsidRDefault="00BE1D28" w:rsidP="002B727E">
            <w:pPr>
              <w:pStyle w:val="afff6"/>
              <w:keepNext/>
              <w:widowControl w:val="0"/>
            </w:pPr>
            <w:r w:rsidRPr="004A5066">
              <w:t>Нет</w:t>
            </w:r>
          </w:p>
        </w:tc>
      </w:tr>
      <w:tr w:rsidR="00BE1D28" w:rsidRPr="004A5066" w:rsidTr="002B727E">
        <w:trPr>
          <w:jc w:val="center"/>
        </w:trPr>
        <w:tc>
          <w:tcPr>
            <w:tcW w:w="3936" w:type="dxa"/>
            <w:shd w:val="clear" w:color="auto" w:fill="auto"/>
          </w:tcPr>
          <w:p w:rsidR="00BE1D28" w:rsidRPr="004A5066" w:rsidRDefault="00BE1D28" w:rsidP="002B727E">
            <w:pPr>
              <w:pStyle w:val="afff6"/>
              <w:keepNext/>
              <w:widowControl w:val="0"/>
            </w:pPr>
            <w:r w:rsidRPr="004A5066">
              <w:t>Государственный университет управления</w:t>
            </w:r>
          </w:p>
        </w:tc>
        <w:tc>
          <w:tcPr>
            <w:tcW w:w="1405" w:type="dxa"/>
            <w:shd w:val="clear" w:color="auto" w:fill="auto"/>
          </w:tcPr>
          <w:p w:rsidR="00BE1D28" w:rsidRPr="004A5066" w:rsidRDefault="00BE1D28" w:rsidP="002B727E">
            <w:pPr>
              <w:pStyle w:val="afff6"/>
              <w:keepNext/>
              <w:widowControl w:val="0"/>
            </w:pPr>
            <w:r w:rsidRPr="004A5066">
              <w:t>18</w:t>
            </w:r>
          </w:p>
        </w:tc>
        <w:tc>
          <w:tcPr>
            <w:tcW w:w="1134" w:type="dxa"/>
            <w:shd w:val="clear" w:color="auto" w:fill="auto"/>
          </w:tcPr>
          <w:p w:rsidR="00BE1D28" w:rsidRPr="004A5066" w:rsidRDefault="00BE1D28" w:rsidP="002B727E">
            <w:pPr>
              <w:pStyle w:val="afff6"/>
              <w:keepNext/>
              <w:widowControl w:val="0"/>
            </w:pPr>
            <w:r w:rsidRPr="004A5066">
              <w:t>Да</w:t>
            </w:r>
          </w:p>
        </w:tc>
        <w:tc>
          <w:tcPr>
            <w:tcW w:w="2978" w:type="dxa"/>
            <w:shd w:val="clear" w:color="auto" w:fill="auto"/>
          </w:tcPr>
          <w:p w:rsidR="00BE1D28" w:rsidRPr="004A5066" w:rsidRDefault="00BE1D28" w:rsidP="002B727E">
            <w:pPr>
              <w:pStyle w:val="afff6"/>
              <w:keepNext/>
              <w:widowControl w:val="0"/>
            </w:pPr>
            <w:r w:rsidRPr="004A5066">
              <w:t>CEEMAN</w:t>
            </w:r>
          </w:p>
        </w:tc>
      </w:tr>
      <w:tr w:rsidR="00BE1D28" w:rsidRPr="004A5066" w:rsidTr="002B727E">
        <w:trPr>
          <w:jc w:val="center"/>
        </w:trPr>
        <w:tc>
          <w:tcPr>
            <w:tcW w:w="3936" w:type="dxa"/>
            <w:shd w:val="clear" w:color="auto" w:fill="auto"/>
          </w:tcPr>
          <w:p w:rsidR="00BE1D28" w:rsidRPr="004A5066" w:rsidRDefault="00BE1D28" w:rsidP="002B727E">
            <w:pPr>
              <w:pStyle w:val="afff6"/>
              <w:keepNext/>
              <w:widowControl w:val="0"/>
            </w:pPr>
            <w:r w:rsidRPr="004A5066">
              <w:t xml:space="preserve">Институт бизнеса и делового администрирования АНХ </w:t>
            </w:r>
          </w:p>
        </w:tc>
        <w:tc>
          <w:tcPr>
            <w:tcW w:w="1405" w:type="dxa"/>
            <w:shd w:val="clear" w:color="auto" w:fill="auto"/>
          </w:tcPr>
          <w:p w:rsidR="00BE1D28" w:rsidRPr="004A5066" w:rsidRDefault="00BE1D28" w:rsidP="002B727E">
            <w:pPr>
              <w:pStyle w:val="afff6"/>
              <w:keepNext/>
              <w:widowControl w:val="0"/>
            </w:pPr>
            <w:r w:rsidRPr="004A5066">
              <w:t>20</w:t>
            </w:r>
          </w:p>
        </w:tc>
        <w:tc>
          <w:tcPr>
            <w:tcW w:w="1134" w:type="dxa"/>
            <w:shd w:val="clear" w:color="auto" w:fill="auto"/>
          </w:tcPr>
          <w:p w:rsidR="00BE1D28" w:rsidRPr="004A5066" w:rsidRDefault="00BE1D28" w:rsidP="002B727E">
            <w:pPr>
              <w:pStyle w:val="afff6"/>
              <w:keepNext/>
              <w:widowControl w:val="0"/>
            </w:pPr>
            <w:r w:rsidRPr="004A5066">
              <w:t>Да</w:t>
            </w:r>
          </w:p>
        </w:tc>
        <w:tc>
          <w:tcPr>
            <w:tcW w:w="2978" w:type="dxa"/>
            <w:shd w:val="clear" w:color="auto" w:fill="auto"/>
          </w:tcPr>
          <w:p w:rsidR="00BE1D28" w:rsidRPr="004A5066" w:rsidRDefault="00BE1D28" w:rsidP="002B727E">
            <w:pPr>
              <w:pStyle w:val="afff6"/>
              <w:keepNext/>
              <w:widowControl w:val="0"/>
            </w:pPr>
            <w:r w:rsidRPr="004A5066">
              <w:t xml:space="preserve">АМВА, AACSB </w:t>
            </w:r>
          </w:p>
        </w:tc>
      </w:tr>
      <w:tr w:rsidR="00BE1D28" w:rsidRPr="004A5066" w:rsidTr="002B727E">
        <w:trPr>
          <w:jc w:val="center"/>
        </w:trPr>
        <w:tc>
          <w:tcPr>
            <w:tcW w:w="3936" w:type="dxa"/>
            <w:shd w:val="clear" w:color="auto" w:fill="auto"/>
          </w:tcPr>
          <w:p w:rsidR="00BE1D28" w:rsidRPr="004A5066" w:rsidRDefault="00BE1D28" w:rsidP="002B727E">
            <w:pPr>
              <w:pStyle w:val="afff6"/>
              <w:keepNext/>
              <w:widowControl w:val="0"/>
            </w:pPr>
            <w:r w:rsidRPr="004A5066">
              <w:t>Институт бизнеса и делового администрирования СГТУ</w:t>
            </w:r>
          </w:p>
        </w:tc>
        <w:tc>
          <w:tcPr>
            <w:tcW w:w="1405" w:type="dxa"/>
            <w:shd w:val="clear" w:color="auto" w:fill="auto"/>
          </w:tcPr>
          <w:p w:rsidR="00BE1D28" w:rsidRPr="004A5066" w:rsidRDefault="00BE1D28" w:rsidP="002B727E">
            <w:pPr>
              <w:pStyle w:val="afff6"/>
              <w:keepNext/>
              <w:widowControl w:val="0"/>
            </w:pPr>
            <w:r w:rsidRPr="004A5066">
              <w:t>16</w:t>
            </w:r>
          </w:p>
        </w:tc>
        <w:tc>
          <w:tcPr>
            <w:tcW w:w="1134" w:type="dxa"/>
            <w:shd w:val="clear" w:color="auto" w:fill="auto"/>
          </w:tcPr>
          <w:p w:rsidR="00BE1D28" w:rsidRPr="004A5066" w:rsidRDefault="00BE1D28" w:rsidP="002B727E">
            <w:pPr>
              <w:pStyle w:val="afff6"/>
              <w:keepNext/>
              <w:widowControl w:val="0"/>
            </w:pPr>
            <w:r w:rsidRPr="004A5066">
              <w:t>Да</w:t>
            </w:r>
          </w:p>
        </w:tc>
        <w:tc>
          <w:tcPr>
            <w:tcW w:w="2978" w:type="dxa"/>
            <w:shd w:val="clear" w:color="auto" w:fill="auto"/>
          </w:tcPr>
          <w:p w:rsidR="00BE1D28" w:rsidRPr="004A5066" w:rsidRDefault="00BE1D28" w:rsidP="002B727E">
            <w:pPr>
              <w:pStyle w:val="afff6"/>
              <w:keepNext/>
              <w:widowControl w:val="0"/>
            </w:pPr>
            <w:r w:rsidRPr="004A5066">
              <w:t>Нет</w:t>
            </w:r>
          </w:p>
        </w:tc>
      </w:tr>
      <w:tr w:rsidR="00BE1D28" w:rsidRPr="004A5066" w:rsidTr="002B727E">
        <w:trPr>
          <w:jc w:val="center"/>
        </w:trPr>
        <w:tc>
          <w:tcPr>
            <w:tcW w:w="3936" w:type="dxa"/>
            <w:shd w:val="clear" w:color="auto" w:fill="auto"/>
          </w:tcPr>
          <w:p w:rsidR="00BE1D28" w:rsidRPr="004A5066" w:rsidRDefault="00BE1D28" w:rsidP="002B727E">
            <w:pPr>
              <w:pStyle w:val="afff6"/>
              <w:keepNext/>
              <w:widowControl w:val="0"/>
            </w:pPr>
            <w:r w:rsidRPr="004A5066">
              <w:t>Институт делового администрирования и бизнеса Финансовой академии</w:t>
            </w:r>
          </w:p>
        </w:tc>
        <w:tc>
          <w:tcPr>
            <w:tcW w:w="1405" w:type="dxa"/>
            <w:shd w:val="clear" w:color="auto" w:fill="auto"/>
          </w:tcPr>
          <w:p w:rsidR="00BE1D28" w:rsidRPr="004A5066" w:rsidRDefault="00BE1D28" w:rsidP="002B727E">
            <w:pPr>
              <w:pStyle w:val="afff6"/>
              <w:keepNext/>
              <w:widowControl w:val="0"/>
            </w:pPr>
            <w:r w:rsidRPr="004A5066">
              <w:t>9</w:t>
            </w:r>
          </w:p>
        </w:tc>
        <w:tc>
          <w:tcPr>
            <w:tcW w:w="1134" w:type="dxa"/>
            <w:shd w:val="clear" w:color="auto" w:fill="auto"/>
          </w:tcPr>
          <w:p w:rsidR="00BE1D28" w:rsidRPr="004A5066" w:rsidRDefault="00BE1D28" w:rsidP="002B727E">
            <w:pPr>
              <w:pStyle w:val="afff6"/>
              <w:keepNext/>
              <w:widowControl w:val="0"/>
            </w:pPr>
            <w:r w:rsidRPr="004A5066">
              <w:t>Да</w:t>
            </w:r>
          </w:p>
        </w:tc>
        <w:tc>
          <w:tcPr>
            <w:tcW w:w="2978" w:type="dxa"/>
            <w:shd w:val="clear" w:color="auto" w:fill="auto"/>
          </w:tcPr>
          <w:p w:rsidR="00BE1D28" w:rsidRPr="004A5066" w:rsidRDefault="00BE1D28" w:rsidP="002B727E">
            <w:pPr>
              <w:pStyle w:val="afff6"/>
              <w:keepNext/>
              <w:widowControl w:val="0"/>
            </w:pPr>
            <w:r w:rsidRPr="004A5066">
              <w:t>Нет</w:t>
            </w:r>
          </w:p>
        </w:tc>
      </w:tr>
      <w:tr w:rsidR="00BE1D28" w:rsidRPr="004A5066" w:rsidTr="002B727E">
        <w:trPr>
          <w:jc w:val="center"/>
        </w:trPr>
        <w:tc>
          <w:tcPr>
            <w:tcW w:w="3936" w:type="dxa"/>
            <w:shd w:val="clear" w:color="auto" w:fill="auto"/>
          </w:tcPr>
          <w:p w:rsidR="00BE1D28" w:rsidRPr="004A5066" w:rsidRDefault="00BE1D28" w:rsidP="002B727E">
            <w:pPr>
              <w:pStyle w:val="afff6"/>
              <w:keepNext/>
              <w:widowControl w:val="0"/>
            </w:pPr>
            <w:r w:rsidRPr="004A5066">
              <w:t xml:space="preserve">Институт магистерской подготовки МЭСИ </w:t>
            </w:r>
          </w:p>
        </w:tc>
        <w:tc>
          <w:tcPr>
            <w:tcW w:w="1405" w:type="dxa"/>
            <w:shd w:val="clear" w:color="auto" w:fill="auto"/>
          </w:tcPr>
          <w:p w:rsidR="00BE1D28" w:rsidRPr="004A5066" w:rsidRDefault="00BE1D28" w:rsidP="002B727E">
            <w:pPr>
              <w:pStyle w:val="afff6"/>
              <w:keepNext/>
              <w:widowControl w:val="0"/>
            </w:pPr>
            <w:r w:rsidRPr="004A5066">
              <w:t>9</w:t>
            </w:r>
          </w:p>
        </w:tc>
        <w:tc>
          <w:tcPr>
            <w:tcW w:w="1134" w:type="dxa"/>
            <w:shd w:val="clear" w:color="auto" w:fill="auto"/>
          </w:tcPr>
          <w:p w:rsidR="00BE1D28" w:rsidRPr="004A5066" w:rsidRDefault="00BE1D28" w:rsidP="002B727E">
            <w:pPr>
              <w:pStyle w:val="afff6"/>
              <w:keepNext/>
              <w:widowControl w:val="0"/>
            </w:pPr>
            <w:r w:rsidRPr="004A5066">
              <w:t>Да</w:t>
            </w:r>
          </w:p>
        </w:tc>
        <w:tc>
          <w:tcPr>
            <w:tcW w:w="2978" w:type="dxa"/>
            <w:shd w:val="clear" w:color="auto" w:fill="auto"/>
          </w:tcPr>
          <w:p w:rsidR="00BE1D28" w:rsidRPr="004A5066" w:rsidRDefault="00BE1D28" w:rsidP="002B727E">
            <w:pPr>
              <w:pStyle w:val="afff6"/>
              <w:keepNext/>
              <w:widowControl w:val="0"/>
            </w:pPr>
            <w:r w:rsidRPr="004A5066">
              <w:t>Нет</w:t>
            </w:r>
          </w:p>
        </w:tc>
      </w:tr>
      <w:tr w:rsidR="00BE1D28" w:rsidRPr="004A5066" w:rsidTr="002B727E">
        <w:trPr>
          <w:jc w:val="center"/>
        </w:trPr>
        <w:tc>
          <w:tcPr>
            <w:tcW w:w="3936" w:type="dxa"/>
            <w:shd w:val="clear" w:color="auto" w:fill="auto"/>
          </w:tcPr>
          <w:p w:rsidR="00BE1D28" w:rsidRPr="004A5066" w:rsidRDefault="00BE1D28" w:rsidP="002B727E">
            <w:pPr>
              <w:pStyle w:val="afff6"/>
              <w:keepNext/>
              <w:widowControl w:val="0"/>
            </w:pPr>
            <w:r w:rsidRPr="004A5066">
              <w:t>Институт международного бизнеса и коммуникации Балтийского государственного технического университета</w:t>
            </w:r>
            <w:r w:rsidR="004A5066">
              <w:t xml:space="preserve"> "</w:t>
            </w:r>
            <w:r w:rsidRPr="004A5066">
              <w:t>Военмех</w:t>
            </w:r>
            <w:r w:rsidR="004A5066">
              <w:t>"</w:t>
            </w:r>
          </w:p>
        </w:tc>
        <w:tc>
          <w:tcPr>
            <w:tcW w:w="1405" w:type="dxa"/>
            <w:shd w:val="clear" w:color="auto" w:fill="auto"/>
          </w:tcPr>
          <w:p w:rsidR="00BE1D28" w:rsidRPr="004A5066" w:rsidRDefault="00BE1D28" w:rsidP="002B727E">
            <w:pPr>
              <w:pStyle w:val="afff6"/>
              <w:keepNext/>
              <w:widowControl w:val="0"/>
            </w:pPr>
            <w:r w:rsidRPr="004A5066">
              <w:t>11</w:t>
            </w:r>
          </w:p>
        </w:tc>
        <w:tc>
          <w:tcPr>
            <w:tcW w:w="1134" w:type="dxa"/>
            <w:shd w:val="clear" w:color="auto" w:fill="auto"/>
          </w:tcPr>
          <w:p w:rsidR="00BE1D28" w:rsidRPr="004A5066" w:rsidRDefault="00BE1D28" w:rsidP="002B727E">
            <w:pPr>
              <w:pStyle w:val="afff6"/>
              <w:keepNext/>
              <w:widowControl w:val="0"/>
            </w:pPr>
            <w:r w:rsidRPr="004A5066">
              <w:t>Да</w:t>
            </w:r>
          </w:p>
        </w:tc>
        <w:tc>
          <w:tcPr>
            <w:tcW w:w="2978" w:type="dxa"/>
            <w:shd w:val="clear" w:color="auto" w:fill="auto"/>
          </w:tcPr>
          <w:p w:rsidR="00BE1D28" w:rsidRPr="004A5066" w:rsidRDefault="00BE1D28" w:rsidP="002B727E">
            <w:pPr>
              <w:pStyle w:val="afff6"/>
              <w:keepNext/>
              <w:widowControl w:val="0"/>
            </w:pPr>
            <w:r w:rsidRPr="004A5066">
              <w:t>Нет</w:t>
            </w:r>
          </w:p>
        </w:tc>
      </w:tr>
      <w:tr w:rsidR="00BE1D28" w:rsidRPr="004A5066" w:rsidTr="002B727E">
        <w:trPr>
          <w:jc w:val="center"/>
        </w:trPr>
        <w:tc>
          <w:tcPr>
            <w:tcW w:w="3936" w:type="dxa"/>
            <w:shd w:val="clear" w:color="auto" w:fill="auto"/>
          </w:tcPr>
          <w:p w:rsidR="00BE1D28" w:rsidRPr="004A5066" w:rsidRDefault="00BE1D28" w:rsidP="002B727E">
            <w:pPr>
              <w:pStyle w:val="afff6"/>
              <w:keepNext/>
              <w:widowControl w:val="0"/>
            </w:pPr>
            <w:r w:rsidRPr="004A5066">
              <w:t>Институт экономики и финансов</w:t>
            </w:r>
            <w:r w:rsidR="004A5066">
              <w:t xml:space="preserve"> "</w:t>
            </w:r>
            <w:r w:rsidRPr="004A5066">
              <w:t>Синергия</w:t>
            </w:r>
            <w:r w:rsidR="004A5066">
              <w:t>"</w:t>
            </w:r>
          </w:p>
        </w:tc>
        <w:tc>
          <w:tcPr>
            <w:tcW w:w="1405" w:type="dxa"/>
            <w:shd w:val="clear" w:color="auto" w:fill="auto"/>
          </w:tcPr>
          <w:p w:rsidR="00BE1D28" w:rsidRPr="004A5066" w:rsidRDefault="00BE1D28" w:rsidP="002B727E">
            <w:pPr>
              <w:pStyle w:val="afff6"/>
              <w:keepNext/>
              <w:widowControl w:val="0"/>
            </w:pPr>
            <w:r w:rsidRPr="004A5066">
              <w:t>20</w:t>
            </w:r>
          </w:p>
        </w:tc>
        <w:tc>
          <w:tcPr>
            <w:tcW w:w="1134" w:type="dxa"/>
            <w:shd w:val="clear" w:color="auto" w:fill="auto"/>
          </w:tcPr>
          <w:p w:rsidR="00BE1D28" w:rsidRPr="004A5066" w:rsidRDefault="00BE1D28" w:rsidP="002B727E">
            <w:pPr>
              <w:pStyle w:val="afff6"/>
              <w:keepNext/>
              <w:widowControl w:val="0"/>
            </w:pPr>
            <w:r w:rsidRPr="004A5066">
              <w:t>Да</w:t>
            </w:r>
          </w:p>
        </w:tc>
        <w:tc>
          <w:tcPr>
            <w:tcW w:w="2978" w:type="dxa"/>
            <w:shd w:val="clear" w:color="auto" w:fill="auto"/>
          </w:tcPr>
          <w:p w:rsidR="00BE1D28" w:rsidRPr="004A5066" w:rsidRDefault="00BE1D28" w:rsidP="002B727E">
            <w:pPr>
              <w:pStyle w:val="afff6"/>
              <w:keepNext/>
              <w:widowControl w:val="0"/>
            </w:pPr>
            <w:r w:rsidRPr="004A5066">
              <w:t>АМВА, EQUIS, AACSB</w:t>
            </w:r>
          </w:p>
        </w:tc>
      </w:tr>
      <w:tr w:rsidR="00BE1D28" w:rsidRPr="004A5066" w:rsidTr="002B727E">
        <w:trPr>
          <w:jc w:val="center"/>
        </w:trPr>
        <w:tc>
          <w:tcPr>
            <w:tcW w:w="3936" w:type="dxa"/>
            <w:shd w:val="clear" w:color="auto" w:fill="auto"/>
          </w:tcPr>
          <w:p w:rsidR="00BE1D28" w:rsidRPr="004A5066" w:rsidRDefault="00BE1D28" w:rsidP="002B727E">
            <w:pPr>
              <w:pStyle w:val="afff6"/>
              <w:keepNext/>
              <w:widowControl w:val="0"/>
            </w:pPr>
            <w:r w:rsidRPr="004A5066">
              <w:t xml:space="preserve">Международная высшая школа управления СПбГПУ </w:t>
            </w:r>
          </w:p>
        </w:tc>
        <w:tc>
          <w:tcPr>
            <w:tcW w:w="1405" w:type="dxa"/>
            <w:shd w:val="clear" w:color="auto" w:fill="auto"/>
          </w:tcPr>
          <w:p w:rsidR="00BE1D28" w:rsidRPr="004A5066" w:rsidRDefault="00BE1D28" w:rsidP="002B727E">
            <w:pPr>
              <w:pStyle w:val="afff6"/>
              <w:keepNext/>
              <w:widowControl w:val="0"/>
            </w:pPr>
            <w:r w:rsidRPr="004A5066">
              <w:t>14</w:t>
            </w:r>
          </w:p>
        </w:tc>
        <w:tc>
          <w:tcPr>
            <w:tcW w:w="1134" w:type="dxa"/>
            <w:shd w:val="clear" w:color="auto" w:fill="auto"/>
          </w:tcPr>
          <w:p w:rsidR="00BE1D28" w:rsidRPr="004A5066" w:rsidRDefault="00BE1D28" w:rsidP="002B727E">
            <w:pPr>
              <w:pStyle w:val="afff6"/>
              <w:keepNext/>
              <w:widowControl w:val="0"/>
            </w:pPr>
            <w:r w:rsidRPr="004A5066">
              <w:t>Да</w:t>
            </w:r>
          </w:p>
        </w:tc>
        <w:tc>
          <w:tcPr>
            <w:tcW w:w="2978" w:type="dxa"/>
            <w:shd w:val="clear" w:color="auto" w:fill="auto"/>
          </w:tcPr>
          <w:p w:rsidR="00BE1D28" w:rsidRPr="004A5066" w:rsidRDefault="00BE1D28" w:rsidP="002B727E">
            <w:pPr>
              <w:pStyle w:val="afff6"/>
              <w:keepNext/>
              <w:widowControl w:val="0"/>
            </w:pPr>
            <w:r w:rsidRPr="004A5066">
              <w:t>Нет</w:t>
            </w:r>
          </w:p>
        </w:tc>
      </w:tr>
      <w:tr w:rsidR="00BE1D28" w:rsidRPr="002B727E" w:rsidTr="002B727E">
        <w:trPr>
          <w:jc w:val="center"/>
        </w:trPr>
        <w:tc>
          <w:tcPr>
            <w:tcW w:w="3936" w:type="dxa"/>
            <w:shd w:val="clear" w:color="auto" w:fill="auto"/>
          </w:tcPr>
          <w:p w:rsidR="00BE1D28" w:rsidRPr="004A5066" w:rsidRDefault="00BE1D28" w:rsidP="002B727E">
            <w:pPr>
              <w:pStyle w:val="afff6"/>
              <w:keepNext/>
              <w:widowControl w:val="0"/>
            </w:pPr>
            <w:r w:rsidRPr="004A5066">
              <w:t>Международный институт менеджмента ЛИНК</w:t>
            </w:r>
          </w:p>
        </w:tc>
        <w:tc>
          <w:tcPr>
            <w:tcW w:w="1405" w:type="dxa"/>
            <w:shd w:val="clear" w:color="auto" w:fill="auto"/>
          </w:tcPr>
          <w:p w:rsidR="00BE1D28" w:rsidRPr="004A5066" w:rsidRDefault="00BE1D28" w:rsidP="002B727E">
            <w:pPr>
              <w:pStyle w:val="afff6"/>
              <w:keepNext/>
              <w:widowControl w:val="0"/>
            </w:pPr>
            <w:r w:rsidRPr="004A5066">
              <w:t>16</w:t>
            </w:r>
          </w:p>
        </w:tc>
        <w:tc>
          <w:tcPr>
            <w:tcW w:w="1134" w:type="dxa"/>
            <w:shd w:val="clear" w:color="auto" w:fill="auto"/>
          </w:tcPr>
          <w:p w:rsidR="00BE1D28" w:rsidRPr="004A5066" w:rsidRDefault="00BE1D28" w:rsidP="002B727E">
            <w:pPr>
              <w:pStyle w:val="afff6"/>
              <w:keepNext/>
              <w:widowControl w:val="0"/>
            </w:pPr>
            <w:r w:rsidRPr="004A5066">
              <w:t>Да</w:t>
            </w:r>
          </w:p>
        </w:tc>
        <w:tc>
          <w:tcPr>
            <w:tcW w:w="2978" w:type="dxa"/>
            <w:shd w:val="clear" w:color="auto" w:fill="auto"/>
          </w:tcPr>
          <w:p w:rsidR="00BE1D28" w:rsidRPr="002B727E" w:rsidRDefault="00BE1D28" w:rsidP="002B727E">
            <w:pPr>
              <w:pStyle w:val="afff6"/>
              <w:keepNext/>
              <w:widowControl w:val="0"/>
              <w:rPr>
                <w:lang w:val="en-US"/>
              </w:rPr>
            </w:pPr>
            <w:r w:rsidRPr="002B727E">
              <w:rPr>
                <w:lang w:val="en-US"/>
              </w:rPr>
              <w:t>AMBA, AACSB, EQUIS, The teChnology for Enhanced Learning</w:t>
            </w:r>
            <w:r w:rsidR="004A5066" w:rsidRPr="002B727E">
              <w:rPr>
                <w:lang w:val="en-US"/>
              </w:rPr>
              <w:t xml:space="preserve"> (</w:t>
            </w:r>
            <w:r w:rsidRPr="002B727E">
              <w:rPr>
                <w:lang w:val="en-US"/>
              </w:rPr>
              <w:t>CEL</w:t>
            </w:r>
            <w:r w:rsidR="004A5066" w:rsidRPr="002B727E">
              <w:rPr>
                <w:lang w:val="en-US"/>
              </w:rPr>
              <w:t xml:space="preserve">) </w:t>
            </w:r>
          </w:p>
        </w:tc>
      </w:tr>
      <w:tr w:rsidR="00BE1D28" w:rsidRPr="002B727E" w:rsidTr="002B727E">
        <w:trPr>
          <w:jc w:val="center"/>
        </w:trPr>
        <w:tc>
          <w:tcPr>
            <w:tcW w:w="3936" w:type="dxa"/>
            <w:shd w:val="clear" w:color="auto" w:fill="auto"/>
          </w:tcPr>
          <w:p w:rsidR="00BE1D28" w:rsidRPr="004A5066" w:rsidRDefault="00BE1D28" w:rsidP="002B727E">
            <w:pPr>
              <w:pStyle w:val="afff6"/>
              <w:keepNext/>
              <w:widowControl w:val="0"/>
            </w:pPr>
            <w:r w:rsidRPr="004A5066">
              <w:t>Международная школа бизнеса Финансовой академии</w:t>
            </w:r>
          </w:p>
        </w:tc>
        <w:tc>
          <w:tcPr>
            <w:tcW w:w="1405" w:type="dxa"/>
            <w:shd w:val="clear" w:color="auto" w:fill="auto"/>
          </w:tcPr>
          <w:p w:rsidR="00BE1D28" w:rsidRPr="004A5066" w:rsidRDefault="00BE1D28" w:rsidP="002B727E">
            <w:pPr>
              <w:pStyle w:val="afff6"/>
              <w:keepNext/>
              <w:widowControl w:val="0"/>
            </w:pPr>
            <w:r w:rsidRPr="004A5066">
              <w:t>1,5</w:t>
            </w:r>
          </w:p>
        </w:tc>
        <w:tc>
          <w:tcPr>
            <w:tcW w:w="1134" w:type="dxa"/>
            <w:shd w:val="clear" w:color="auto" w:fill="auto"/>
          </w:tcPr>
          <w:p w:rsidR="00BE1D28" w:rsidRPr="004A5066" w:rsidRDefault="00BE1D28" w:rsidP="002B727E">
            <w:pPr>
              <w:pStyle w:val="afff6"/>
              <w:keepNext/>
              <w:widowControl w:val="0"/>
            </w:pPr>
            <w:r w:rsidRPr="004A5066">
              <w:t xml:space="preserve">Нет </w:t>
            </w:r>
          </w:p>
        </w:tc>
        <w:tc>
          <w:tcPr>
            <w:tcW w:w="2978" w:type="dxa"/>
            <w:shd w:val="clear" w:color="auto" w:fill="auto"/>
          </w:tcPr>
          <w:p w:rsidR="00BE1D28" w:rsidRPr="002B727E" w:rsidRDefault="00BE1D28" w:rsidP="002B727E">
            <w:pPr>
              <w:pStyle w:val="afff6"/>
              <w:keepNext/>
              <w:widowControl w:val="0"/>
              <w:rPr>
                <w:lang w:val="en-US"/>
              </w:rPr>
            </w:pPr>
            <w:r w:rsidRPr="002B727E">
              <w:rPr>
                <w:lang w:val="en-US"/>
              </w:rPr>
              <w:t>Foundation for International Business Administration Accreditation</w:t>
            </w:r>
            <w:r w:rsidR="004A5066" w:rsidRPr="002B727E">
              <w:rPr>
                <w:lang w:val="en-US"/>
              </w:rPr>
              <w:t xml:space="preserve"> (</w:t>
            </w:r>
            <w:r w:rsidRPr="002B727E">
              <w:rPr>
                <w:lang w:val="en-US"/>
              </w:rPr>
              <w:t>FIBAA</w:t>
            </w:r>
            <w:r w:rsidR="004A5066" w:rsidRPr="002B727E">
              <w:rPr>
                <w:lang w:val="en-US"/>
              </w:rPr>
              <w:t xml:space="preserve">) </w:t>
            </w:r>
          </w:p>
        </w:tc>
      </w:tr>
      <w:tr w:rsidR="00BE1D28" w:rsidRPr="004A5066" w:rsidTr="002B727E">
        <w:trPr>
          <w:jc w:val="center"/>
        </w:trPr>
        <w:tc>
          <w:tcPr>
            <w:tcW w:w="3936" w:type="dxa"/>
            <w:shd w:val="clear" w:color="auto" w:fill="auto"/>
          </w:tcPr>
          <w:p w:rsidR="00BE1D28" w:rsidRPr="004A5066" w:rsidRDefault="00BE1D28" w:rsidP="002B727E">
            <w:pPr>
              <w:pStyle w:val="afff6"/>
              <w:keepNext/>
              <w:widowControl w:val="0"/>
            </w:pPr>
            <w:r w:rsidRPr="004A5066">
              <w:t>Международная школа менеджмента Vlerick Leuven Gent</w:t>
            </w:r>
          </w:p>
        </w:tc>
        <w:tc>
          <w:tcPr>
            <w:tcW w:w="1405" w:type="dxa"/>
            <w:shd w:val="clear" w:color="auto" w:fill="auto"/>
          </w:tcPr>
          <w:p w:rsidR="00BE1D28" w:rsidRPr="004A5066" w:rsidRDefault="00BE1D28" w:rsidP="002B727E">
            <w:pPr>
              <w:pStyle w:val="afff6"/>
              <w:keepNext/>
              <w:widowControl w:val="0"/>
            </w:pPr>
            <w:r w:rsidRPr="004A5066">
              <w:t>18</w:t>
            </w:r>
          </w:p>
        </w:tc>
        <w:tc>
          <w:tcPr>
            <w:tcW w:w="1134" w:type="dxa"/>
            <w:shd w:val="clear" w:color="auto" w:fill="auto"/>
          </w:tcPr>
          <w:p w:rsidR="00BE1D28" w:rsidRPr="004A5066" w:rsidRDefault="00BE1D28" w:rsidP="002B727E">
            <w:pPr>
              <w:pStyle w:val="afff6"/>
              <w:keepNext/>
              <w:widowControl w:val="0"/>
            </w:pPr>
            <w:r w:rsidRPr="004A5066">
              <w:t>Нет</w:t>
            </w:r>
          </w:p>
        </w:tc>
        <w:tc>
          <w:tcPr>
            <w:tcW w:w="2978" w:type="dxa"/>
            <w:shd w:val="clear" w:color="auto" w:fill="auto"/>
          </w:tcPr>
          <w:p w:rsidR="00BE1D28" w:rsidRPr="004A5066" w:rsidRDefault="00BE1D28" w:rsidP="002B727E">
            <w:pPr>
              <w:pStyle w:val="afff6"/>
              <w:keepNext/>
              <w:widowControl w:val="0"/>
            </w:pPr>
            <w:r w:rsidRPr="004A5066">
              <w:t>AACSB, AMBA, EQUIS</w:t>
            </w:r>
          </w:p>
        </w:tc>
      </w:tr>
      <w:tr w:rsidR="00BE1D28" w:rsidRPr="004A5066" w:rsidTr="002B727E">
        <w:trPr>
          <w:jc w:val="center"/>
        </w:trPr>
        <w:tc>
          <w:tcPr>
            <w:tcW w:w="3936" w:type="dxa"/>
            <w:shd w:val="clear" w:color="auto" w:fill="auto"/>
          </w:tcPr>
          <w:p w:rsidR="00BE1D28" w:rsidRPr="004A5066" w:rsidRDefault="00BE1D28" w:rsidP="002B727E">
            <w:pPr>
              <w:pStyle w:val="afff6"/>
              <w:keepNext/>
              <w:widowControl w:val="0"/>
            </w:pPr>
            <w:r w:rsidRPr="004A5066">
              <w:t xml:space="preserve">Международный банковский институт </w:t>
            </w:r>
          </w:p>
        </w:tc>
        <w:tc>
          <w:tcPr>
            <w:tcW w:w="1405" w:type="dxa"/>
            <w:shd w:val="clear" w:color="auto" w:fill="auto"/>
          </w:tcPr>
          <w:p w:rsidR="00BE1D28" w:rsidRPr="004A5066" w:rsidRDefault="00BE1D28" w:rsidP="002B727E">
            <w:pPr>
              <w:pStyle w:val="afff6"/>
              <w:keepNext/>
              <w:widowControl w:val="0"/>
            </w:pPr>
            <w:r w:rsidRPr="004A5066">
              <w:t>17</w:t>
            </w:r>
          </w:p>
        </w:tc>
        <w:tc>
          <w:tcPr>
            <w:tcW w:w="1134" w:type="dxa"/>
            <w:shd w:val="clear" w:color="auto" w:fill="auto"/>
          </w:tcPr>
          <w:p w:rsidR="00BE1D28" w:rsidRPr="004A5066" w:rsidRDefault="00BE1D28" w:rsidP="002B727E">
            <w:pPr>
              <w:pStyle w:val="afff6"/>
              <w:keepNext/>
              <w:widowControl w:val="0"/>
            </w:pPr>
            <w:r w:rsidRPr="004A5066">
              <w:t>Да</w:t>
            </w:r>
          </w:p>
        </w:tc>
        <w:tc>
          <w:tcPr>
            <w:tcW w:w="2978" w:type="dxa"/>
            <w:shd w:val="clear" w:color="auto" w:fill="auto"/>
          </w:tcPr>
          <w:p w:rsidR="00BE1D28" w:rsidRPr="004A5066" w:rsidRDefault="004A5066" w:rsidP="002B727E">
            <w:pPr>
              <w:pStyle w:val="afff6"/>
              <w:keepNext/>
              <w:widowControl w:val="0"/>
            </w:pPr>
            <w:r>
              <w:t>-</w:t>
            </w:r>
          </w:p>
        </w:tc>
      </w:tr>
      <w:tr w:rsidR="00BE1D28" w:rsidRPr="004A5066" w:rsidTr="002B727E">
        <w:trPr>
          <w:jc w:val="center"/>
        </w:trPr>
        <w:tc>
          <w:tcPr>
            <w:tcW w:w="3936" w:type="dxa"/>
            <w:shd w:val="clear" w:color="auto" w:fill="auto"/>
          </w:tcPr>
          <w:p w:rsidR="00BE1D28" w:rsidRPr="004A5066" w:rsidRDefault="00BE1D28" w:rsidP="002B727E">
            <w:pPr>
              <w:pStyle w:val="afff6"/>
              <w:keepNext/>
              <w:widowControl w:val="0"/>
            </w:pPr>
            <w:r w:rsidRPr="004A5066">
              <w:t>Московская международная высшая школа бизнеса</w:t>
            </w:r>
            <w:r w:rsidR="004A5066">
              <w:t xml:space="preserve"> "</w:t>
            </w:r>
            <w:r w:rsidRPr="004A5066">
              <w:t>Мирбис</w:t>
            </w:r>
            <w:r w:rsidR="004A5066">
              <w:t>"</w:t>
            </w:r>
          </w:p>
        </w:tc>
        <w:tc>
          <w:tcPr>
            <w:tcW w:w="1405" w:type="dxa"/>
            <w:shd w:val="clear" w:color="auto" w:fill="auto"/>
          </w:tcPr>
          <w:p w:rsidR="00BE1D28" w:rsidRPr="004A5066" w:rsidRDefault="00BE1D28" w:rsidP="002B727E">
            <w:pPr>
              <w:pStyle w:val="afff6"/>
              <w:keepNext/>
              <w:widowControl w:val="0"/>
            </w:pPr>
            <w:r w:rsidRPr="004A5066">
              <w:t>20</w:t>
            </w:r>
          </w:p>
        </w:tc>
        <w:tc>
          <w:tcPr>
            <w:tcW w:w="1134" w:type="dxa"/>
            <w:shd w:val="clear" w:color="auto" w:fill="auto"/>
          </w:tcPr>
          <w:p w:rsidR="00BE1D28" w:rsidRPr="004A5066" w:rsidRDefault="00BE1D28" w:rsidP="002B727E">
            <w:pPr>
              <w:pStyle w:val="afff6"/>
              <w:keepNext/>
              <w:widowControl w:val="0"/>
            </w:pPr>
            <w:r w:rsidRPr="004A5066">
              <w:t>Да</w:t>
            </w:r>
          </w:p>
        </w:tc>
        <w:tc>
          <w:tcPr>
            <w:tcW w:w="2978" w:type="dxa"/>
            <w:shd w:val="clear" w:color="auto" w:fill="auto"/>
          </w:tcPr>
          <w:p w:rsidR="00BE1D28" w:rsidRPr="004A5066" w:rsidRDefault="00BE1D28" w:rsidP="002B727E">
            <w:pPr>
              <w:pStyle w:val="afff6"/>
              <w:keepNext/>
              <w:widowControl w:val="0"/>
            </w:pPr>
            <w:r w:rsidRPr="004A5066">
              <w:t>AMBA, CEEMAN, EFMD</w:t>
            </w:r>
          </w:p>
        </w:tc>
      </w:tr>
      <w:tr w:rsidR="00BE1D28" w:rsidRPr="004A5066" w:rsidTr="002B727E">
        <w:trPr>
          <w:jc w:val="center"/>
        </w:trPr>
        <w:tc>
          <w:tcPr>
            <w:tcW w:w="3936" w:type="dxa"/>
            <w:shd w:val="clear" w:color="auto" w:fill="auto"/>
          </w:tcPr>
          <w:p w:rsidR="00BE1D28" w:rsidRPr="004A5066" w:rsidRDefault="00BE1D28" w:rsidP="002B727E">
            <w:pPr>
              <w:pStyle w:val="afff6"/>
              <w:keepNext/>
              <w:widowControl w:val="0"/>
            </w:pPr>
            <w:r w:rsidRPr="004A5066">
              <w:t>Отделение Высшей школы менеджмента ГУ-ВШЭ</w:t>
            </w:r>
            <w:r w:rsidR="004A5066">
              <w:t xml:space="preserve"> (</w:t>
            </w:r>
            <w:r w:rsidRPr="004A5066">
              <w:t>Нижний Новгород</w:t>
            </w:r>
            <w:r w:rsidR="004A5066" w:rsidRPr="004A5066">
              <w:t xml:space="preserve">) </w:t>
            </w:r>
          </w:p>
        </w:tc>
        <w:tc>
          <w:tcPr>
            <w:tcW w:w="1405" w:type="dxa"/>
            <w:shd w:val="clear" w:color="auto" w:fill="auto"/>
          </w:tcPr>
          <w:p w:rsidR="00BE1D28" w:rsidRPr="004A5066" w:rsidRDefault="00BE1D28" w:rsidP="002B727E">
            <w:pPr>
              <w:pStyle w:val="afff6"/>
              <w:keepNext/>
              <w:widowControl w:val="0"/>
            </w:pPr>
            <w:r w:rsidRPr="004A5066">
              <w:t>5</w:t>
            </w:r>
          </w:p>
        </w:tc>
        <w:tc>
          <w:tcPr>
            <w:tcW w:w="1134" w:type="dxa"/>
            <w:shd w:val="clear" w:color="auto" w:fill="auto"/>
          </w:tcPr>
          <w:p w:rsidR="00BE1D28" w:rsidRPr="004A5066" w:rsidRDefault="00BE1D28" w:rsidP="002B727E">
            <w:pPr>
              <w:pStyle w:val="afff6"/>
              <w:keepNext/>
              <w:widowControl w:val="0"/>
            </w:pPr>
            <w:r w:rsidRPr="004A5066">
              <w:t>Да</w:t>
            </w:r>
          </w:p>
        </w:tc>
        <w:tc>
          <w:tcPr>
            <w:tcW w:w="2978" w:type="dxa"/>
            <w:shd w:val="clear" w:color="auto" w:fill="auto"/>
          </w:tcPr>
          <w:p w:rsidR="00BE1D28" w:rsidRPr="004A5066" w:rsidRDefault="00BE1D28" w:rsidP="002B727E">
            <w:pPr>
              <w:pStyle w:val="afff6"/>
              <w:keepNext/>
              <w:widowControl w:val="0"/>
            </w:pPr>
            <w:r w:rsidRPr="004A5066">
              <w:t>Нет</w:t>
            </w:r>
          </w:p>
        </w:tc>
      </w:tr>
      <w:tr w:rsidR="00BE1D28" w:rsidRPr="004A5066" w:rsidTr="002B727E">
        <w:trPr>
          <w:jc w:val="center"/>
        </w:trPr>
        <w:tc>
          <w:tcPr>
            <w:tcW w:w="3936" w:type="dxa"/>
            <w:shd w:val="clear" w:color="auto" w:fill="auto"/>
          </w:tcPr>
          <w:p w:rsidR="00BE1D28" w:rsidRPr="004A5066" w:rsidRDefault="00BE1D28" w:rsidP="002B727E">
            <w:pPr>
              <w:pStyle w:val="afff6"/>
              <w:keepNext/>
              <w:widowControl w:val="0"/>
            </w:pPr>
            <w:r w:rsidRPr="004A5066">
              <w:t>Программа МВА в Новосибирском государственном университете экономики и управления</w:t>
            </w:r>
            <w:r w:rsidR="004A5066">
              <w:t xml:space="preserve"> (</w:t>
            </w:r>
            <w:r w:rsidRPr="004A5066">
              <w:t>НГУЭУ</w:t>
            </w:r>
            <w:r w:rsidR="004A5066" w:rsidRPr="004A5066">
              <w:t xml:space="preserve">) </w:t>
            </w:r>
          </w:p>
        </w:tc>
        <w:tc>
          <w:tcPr>
            <w:tcW w:w="1405" w:type="dxa"/>
            <w:shd w:val="clear" w:color="auto" w:fill="auto"/>
          </w:tcPr>
          <w:p w:rsidR="00BE1D28" w:rsidRPr="004A5066" w:rsidRDefault="00BE1D28" w:rsidP="002B727E">
            <w:pPr>
              <w:pStyle w:val="afff6"/>
              <w:keepNext/>
              <w:widowControl w:val="0"/>
            </w:pPr>
            <w:r w:rsidRPr="004A5066">
              <w:t>5</w:t>
            </w:r>
          </w:p>
        </w:tc>
        <w:tc>
          <w:tcPr>
            <w:tcW w:w="1134" w:type="dxa"/>
            <w:shd w:val="clear" w:color="auto" w:fill="auto"/>
          </w:tcPr>
          <w:p w:rsidR="00BE1D28" w:rsidRPr="004A5066" w:rsidRDefault="00BE1D28" w:rsidP="002B727E">
            <w:pPr>
              <w:pStyle w:val="afff6"/>
              <w:keepNext/>
              <w:widowControl w:val="0"/>
            </w:pPr>
            <w:r w:rsidRPr="004A5066">
              <w:t>Да</w:t>
            </w:r>
          </w:p>
        </w:tc>
        <w:tc>
          <w:tcPr>
            <w:tcW w:w="2978" w:type="dxa"/>
            <w:shd w:val="clear" w:color="auto" w:fill="auto"/>
          </w:tcPr>
          <w:p w:rsidR="00BE1D28" w:rsidRPr="004A5066" w:rsidRDefault="00BE1D28" w:rsidP="002B727E">
            <w:pPr>
              <w:pStyle w:val="afff6"/>
              <w:keepNext/>
              <w:widowControl w:val="0"/>
            </w:pPr>
            <w:r w:rsidRPr="004A5066">
              <w:t>Нет</w:t>
            </w:r>
          </w:p>
        </w:tc>
      </w:tr>
      <w:tr w:rsidR="00BE1D28" w:rsidRPr="004A5066" w:rsidTr="002B727E">
        <w:trPr>
          <w:jc w:val="center"/>
        </w:trPr>
        <w:tc>
          <w:tcPr>
            <w:tcW w:w="3936" w:type="dxa"/>
            <w:shd w:val="clear" w:color="auto" w:fill="auto"/>
          </w:tcPr>
          <w:p w:rsidR="00BE1D28" w:rsidRPr="004A5066" w:rsidRDefault="00BE1D28" w:rsidP="002B727E">
            <w:pPr>
              <w:pStyle w:val="afff6"/>
              <w:keepNext/>
              <w:widowControl w:val="0"/>
            </w:pPr>
            <w:r w:rsidRPr="004A5066">
              <w:t>Российско-немецкая высшая школа управления АНХ</w:t>
            </w:r>
          </w:p>
        </w:tc>
        <w:tc>
          <w:tcPr>
            <w:tcW w:w="1405" w:type="dxa"/>
            <w:shd w:val="clear" w:color="auto" w:fill="auto"/>
          </w:tcPr>
          <w:p w:rsidR="00BE1D28" w:rsidRPr="004A5066" w:rsidRDefault="00BE1D28" w:rsidP="002B727E">
            <w:pPr>
              <w:pStyle w:val="afff6"/>
              <w:keepNext/>
              <w:widowControl w:val="0"/>
            </w:pPr>
            <w:r w:rsidRPr="004A5066">
              <w:t>16</w:t>
            </w:r>
          </w:p>
        </w:tc>
        <w:tc>
          <w:tcPr>
            <w:tcW w:w="1134" w:type="dxa"/>
            <w:shd w:val="clear" w:color="auto" w:fill="auto"/>
          </w:tcPr>
          <w:p w:rsidR="00BE1D28" w:rsidRPr="004A5066" w:rsidRDefault="00BE1D28" w:rsidP="002B727E">
            <w:pPr>
              <w:pStyle w:val="afff6"/>
              <w:keepNext/>
              <w:widowControl w:val="0"/>
            </w:pPr>
            <w:r w:rsidRPr="004A5066">
              <w:t>Да</w:t>
            </w:r>
          </w:p>
        </w:tc>
        <w:tc>
          <w:tcPr>
            <w:tcW w:w="2978" w:type="dxa"/>
            <w:shd w:val="clear" w:color="auto" w:fill="auto"/>
          </w:tcPr>
          <w:p w:rsidR="00BE1D28" w:rsidRPr="004A5066" w:rsidRDefault="00BE1D28" w:rsidP="002B727E">
            <w:pPr>
              <w:pStyle w:val="afff6"/>
              <w:keepNext/>
              <w:widowControl w:val="0"/>
            </w:pPr>
            <w:r w:rsidRPr="004A5066">
              <w:t>Нет</w:t>
            </w:r>
          </w:p>
        </w:tc>
      </w:tr>
      <w:tr w:rsidR="00BE1D28" w:rsidRPr="004A5066" w:rsidTr="002B727E">
        <w:trPr>
          <w:jc w:val="center"/>
        </w:trPr>
        <w:tc>
          <w:tcPr>
            <w:tcW w:w="3936" w:type="dxa"/>
            <w:shd w:val="clear" w:color="auto" w:fill="auto"/>
          </w:tcPr>
          <w:p w:rsidR="00BE1D28" w:rsidRPr="004A5066" w:rsidRDefault="00BE1D28" w:rsidP="002B727E">
            <w:pPr>
              <w:pStyle w:val="afff6"/>
              <w:keepNext/>
              <w:widowControl w:val="0"/>
            </w:pPr>
            <w:r w:rsidRPr="004A5066">
              <w:t>Санкт-Петербургский международный институт менеджмента</w:t>
            </w:r>
            <w:r w:rsidR="004A5066">
              <w:t xml:space="preserve"> (</w:t>
            </w:r>
            <w:r w:rsidRPr="004A5066">
              <w:t>ИМИСП</w:t>
            </w:r>
            <w:r w:rsidR="004A5066" w:rsidRPr="004A5066">
              <w:t xml:space="preserve">) </w:t>
            </w:r>
          </w:p>
        </w:tc>
        <w:tc>
          <w:tcPr>
            <w:tcW w:w="1405" w:type="dxa"/>
            <w:shd w:val="clear" w:color="auto" w:fill="auto"/>
          </w:tcPr>
          <w:p w:rsidR="00BE1D28" w:rsidRPr="004A5066" w:rsidRDefault="00BE1D28" w:rsidP="002B727E">
            <w:pPr>
              <w:pStyle w:val="afff6"/>
              <w:keepNext/>
              <w:widowControl w:val="0"/>
            </w:pPr>
            <w:r w:rsidRPr="004A5066">
              <w:t>19</w:t>
            </w:r>
          </w:p>
        </w:tc>
        <w:tc>
          <w:tcPr>
            <w:tcW w:w="1134" w:type="dxa"/>
            <w:shd w:val="clear" w:color="auto" w:fill="auto"/>
          </w:tcPr>
          <w:p w:rsidR="00BE1D28" w:rsidRPr="004A5066" w:rsidRDefault="00BE1D28" w:rsidP="002B727E">
            <w:pPr>
              <w:pStyle w:val="afff6"/>
              <w:keepNext/>
              <w:widowControl w:val="0"/>
            </w:pPr>
            <w:r w:rsidRPr="004A5066">
              <w:t>Да</w:t>
            </w:r>
          </w:p>
        </w:tc>
        <w:tc>
          <w:tcPr>
            <w:tcW w:w="2978" w:type="dxa"/>
            <w:shd w:val="clear" w:color="auto" w:fill="auto"/>
          </w:tcPr>
          <w:p w:rsidR="00BE1D28" w:rsidRPr="004A5066" w:rsidRDefault="00BE1D28" w:rsidP="002B727E">
            <w:pPr>
              <w:pStyle w:val="afff6"/>
              <w:keepNext/>
              <w:widowControl w:val="0"/>
            </w:pPr>
            <w:r w:rsidRPr="004A5066">
              <w:t>АМВА, CEEMAN</w:t>
            </w:r>
          </w:p>
        </w:tc>
      </w:tr>
      <w:tr w:rsidR="00BE1D28" w:rsidRPr="004A5066" w:rsidTr="002B727E">
        <w:trPr>
          <w:jc w:val="center"/>
        </w:trPr>
        <w:tc>
          <w:tcPr>
            <w:tcW w:w="3936" w:type="dxa"/>
            <w:shd w:val="clear" w:color="auto" w:fill="auto"/>
          </w:tcPr>
          <w:p w:rsidR="00BE1D28" w:rsidRPr="004A5066" w:rsidRDefault="00BE1D28" w:rsidP="002B727E">
            <w:pPr>
              <w:pStyle w:val="afff6"/>
              <w:keepNext/>
              <w:widowControl w:val="0"/>
            </w:pPr>
            <w:r w:rsidRPr="004A5066">
              <w:t>Урало-Сибирский институт бизнеса</w:t>
            </w:r>
          </w:p>
        </w:tc>
        <w:tc>
          <w:tcPr>
            <w:tcW w:w="1405" w:type="dxa"/>
            <w:shd w:val="clear" w:color="auto" w:fill="auto"/>
          </w:tcPr>
          <w:p w:rsidR="00BE1D28" w:rsidRPr="004A5066" w:rsidRDefault="00BE1D28" w:rsidP="002B727E">
            <w:pPr>
              <w:pStyle w:val="afff6"/>
              <w:keepNext/>
              <w:widowControl w:val="0"/>
            </w:pPr>
            <w:r w:rsidRPr="004A5066">
              <w:t>12</w:t>
            </w:r>
          </w:p>
        </w:tc>
        <w:tc>
          <w:tcPr>
            <w:tcW w:w="1134" w:type="dxa"/>
            <w:shd w:val="clear" w:color="auto" w:fill="auto"/>
          </w:tcPr>
          <w:p w:rsidR="00BE1D28" w:rsidRPr="004A5066" w:rsidRDefault="00BE1D28" w:rsidP="002B727E">
            <w:pPr>
              <w:pStyle w:val="afff6"/>
              <w:keepNext/>
              <w:widowControl w:val="0"/>
            </w:pPr>
            <w:r w:rsidRPr="004A5066">
              <w:t>Да</w:t>
            </w:r>
          </w:p>
        </w:tc>
        <w:tc>
          <w:tcPr>
            <w:tcW w:w="2978" w:type="dxa"/>
            <w:shd w:val="clear" w:color="auto" w:fill="auto"/>
          </w:tcPr>
          <w:p w:rsidR="00BE1D28" w:rsidRPr="004A5066" w:rsidRDefault="00BE1D28" w:rsidP="002B727E">
            <w:pPr>
              <w:pStyle w:val="afff6"/>
              <w:keepNext/>
              <w:widowControl w:val="0"/>
            </w:pPr>
            <w:r w:rsidRPr="004A5066">
              <w:t>CEEMAN</w:t>
            </w:r>
          </w:p>
        </w:tc>
      </w:tr>
      <w:tr w:rsidR="00BE1D28" w:rsidRPr="004A5066" w:rsidTr="002B727E">
        <w:trPr>
          <w:jc w:val="center"/>
        </w:trPr>
        <w:tc>
          <w:tcPr>
            <w:tcW w:w="3936" w:type="dxa"/>
            <w:shd w:val="clear" w:color="auto" w:fill="auto"/>
          </w:tcPr>
          <w:p w:rsidR="00BE1D28" w:rsidRPr="004A5066" w:rsidRDefault="00BE1D28" w:rsidP="002B727E">
            <w:pPr>
              <w:pStyle w:val="afff6"/>
              <w:keepNext/>
              <w:widowControl w:val="0"/>
            </w:pPr>
            <w:r w:rsidRPr="004A5066">
              <w:t>Факультет инновационно-технологического бизнеса АНХ</w:t>
            </w:r>
          </w:p>
        </w:tc>
        <w:tc>
          <w:tcPr>
            <w:tcW w:w="1405" w:type="dxa"/>
            <w:shd w:val="clear" w:color="auto" w:fill="auto"/>
          </w:tcPr>
          <w:p w:rsidR="00BE1D28" w:rsidRPr="004A5066" w:rsidRDefault="00BE1D28" w:rsidP="002B727E">
            <w:pPr>
              <w:pStyle w:val="afff6"/>
              <w:keepNext/>
              <w:widowControl w:val="0"/>
            </w:pPr>
            <w:r w:rsidRPr="004A5066">
              <w:t>14</w:t>
            </w:r>
          </w:p>
        </w:tc>
        <w:tc>
          <w:tcPr>
            <w:tcW w:w="1134" w:type="dxa"/>
            <w:shd w:val="clear" w:color="auto" w:fill="auto"/>
          </w:tcPr>
          <w:p w:rsidR="00BE1D28" w:rsidRPr="004A5066" w:rsidRDefault="00BE1D28" w:rsidP="002B727E">
            <w:pPr>
              <w:pStyle w:val="afff6"/>
              <w:keepNext/>
              <w:widowControl w:val="0"/>
            </w:pPr>
            <w:r w:rsidRPr="004A5066">
              <w:t>Да</w:t>
            </w:r>
          </w:p>
        </w:tc>
        <w:tc>
          <w:tcPr>
            <w:tcW w:w="2978" w:type="dxa"/>
            <w:shd w:val="clear" w:color="auto" w:fill="auto"/>
          </w:tcPr>
          <w:p w:rsidR="00BE1D28" w:rsidRPr="004A5066" w:rsidRDefault="00BE1D28" w:rsidP="002B727E">
            <w:pPr>
              <w:pStyle w:val="afff6"/>
              <w:keepNext/>
              <w:widowControl w:val="0"/>
            </w:pPr>
            <w:r w:rsidRPr="004A5066">
              <w:t xml:space="preserve">Нет </w:t>
            </w:r>
          </w:p>
        </w:tc>
      </w:tr>
      <w:tr w:rsidR="00BE1D28" w:rsidRPr="004A5066" w:rsidTr="002B727E">
        <w:trPr>
          <w:jc w:val="center"/>
        </w:trPr>
        <w:tc>
          <w:tcPr>
            <w:tcW w:w="3936" w:type="dxa"/>
            <w:shd w:val="clear" w:color="auto" w:fill="auto"/>
          </w:tcPr>
          <w:p w:rsidR="00BE1D28" w:rsidRPr="004A5066" w:rsidRDefault="00BE1D28" w:rsidP="002B727E">
            <w:pPr>
              <w:pStyle w:val="afff6"/>
              <w:keepNext/>
              <w:widowControl w:val="0"/>
            </w:pPr>
            <w:r w:rsidRPr="004A5066">
              <w:t xml:space="preserve">Школа бизнеса ВАВТ </w:t>
            </w:r>
          </w:p>
        </w:tc>
        <w:tc>
          <w:tcPr>
            <w:tcW w:w="1405" w:type="dxa"/>
            <w:shd w:val="clear" w:color="auto" w:fill="auto"/>
          </w:tcPr>
          <w:p w:rsidR="00BE1D28" w:rsidRPr="004A5066" w:rsidRDefault="00BE1D28" w:rsidP="002B727E">
            <w:pPr>
              <w:pStyle w:val="afff6"/>
              <w:keepNext/>
              <w:widowControl w:val="0"/>
            </w:pPr>
            <w:r w:rsidRPr="004A5066">
              <w:t>12</w:t>
            </w:r>
          </w:p>
        </w:tc>
        <w:tc>
          <w:tcPr>
            <w:tcW w:w="1134" w:type="dxa"/>
            <w:shd w:val="clear" w:color="auto" w:fill="auto"/>
          </w:tcPr>
          <w:p w:rsidR="00BE1D28" w:rsidRPr="004A5066" w:rsidRDefault="00BE1D28" w:rsidP="002B727E">
            <w:pPr>
              <w:pStyle w:val="afff6"/>
              <w:keepNext/>
              <w:widowControl w:val="0"/>
            </w:pPr>
            <w:r w:rsidRPr="004A5066">
              <w:t>Да</w:t>
            </w:r>
          </w:p>
        </w:tc>
        <w:tc>
          <w:tcPr>
            <w:tcW w:w="2978" w:type="dxa"/>
            <w:shd w:val="clear" w:color="auto" w:fill="auto"/>
          </w:tcPr>
          <w:p w:rsidR="00BE1D28" w:rsidRPr="004A5066" w:rsidRDefault="00BE1D28" w:rsidP="002B727E">
            <w:pPr>
              <w:pStyle w:val="afff6"/>
              <w:keepNext/>
              <w:widowControl w:val="0"/>
            </w:pPr>
          </w:p>
        </w:tc>
      </w:tr>
      <w:tr w:rsidR="00BE1D28" w:rsidRPr="004A5066" w:rsidTr="002B727E">
        <w:trPr>
          <w:jc w:val="center"/>
        </w:trPr>
        <w:tc>
          <w:tcPr>
            <w:tcW w:w="3936" w:type="dxa"/>
            <w:shd w:val="clear" w:color="auto" w:fill="auto"/>
          </w:tcPr>
          <w:p w:rsidR="00BE1D28" w:rsidRPr="004A5066" w:rsidRDefault="00BE1D28" w:rsidP="002B727E">
            <w:pPr>
              <w:pStyle w:val="afff6"/>
              <w:keepNext/>
              <w:widowControl w:val="0"/>
            </w:pPr>
            <w:r w:rsidRPr="004A5066">
              <w:t>Центр развития гуманитарных технологий управления МГУ</w:t>
            </w:r>
          </w:p>
        </w:tc>
        <w:tc>
          <w:tcPr>
            <w:tcW w:w="1405" w:type="dxa"/>
            <w:shd w:val="clear" w:color="auto" w:fill="auto"/>
          </w:tcPr>
          <w:p w:rsidR="00BE1D28" w:rsidRPr="004A5066" w:rsidRDefault="00BE1D28" w:rsidP="002B727E">
            <w:pPr>
              <w:pStyle w:val="afff6"/>
              <w:keepNext/>
              <w:widowControl w:val="0"/>
            </w:pPr>
            <w:r w:rsidRPr="004A5066">
              <w:t>2</w:t>
            </w:r>
          </w:p>
        </w:tc>
        <w:tc>
          <w:tcPr>
            <w:tcW w:w="1134" w:type="dxa"/>
            <w:shd w:val="clear" w:color="auto" w:fill="auto"/>
          </w:tcPr>
          <w:p w:rsidR="00BE1D28" w:rsidRPr="004A5066" w:rsidRDefault="00BE1D28" w:rsidP="002B727E">
            <w:pPr>
              <w:pStyle w:val="afff6"/>
              <w:keepNext/>
              <w:widowControl w:val="0"/>
            </w:pPr>
            <w:r w:rsidRPr="004A5066">
              <w:t>Нет</w:t>
            </w:r>
          </w:p>
        </w:tc>
        <w:tc>
          <w:tcPr>
            <w:tcW w:w="2978" w:type="dxa"/>
            <w:shd w:val="clear" w:color="auto" w:fill="auto"/>
          </w:tcPr>
          <w:p w:rsidR="00BE1D28" w:rsidRPr="004A5066" w:rsidRDefault="00BE1D28" w:rsidP="002B727E">
            <w:pPr>
              <w:pStyle w:val="afff6"/>
              <w:keepNext/>
              <w:widowControl w:val="0"/>
            </w:pPr>
            <w:r w:rsidRPr="004A5066">
              <w:t>Нет</w:t>
            </w:r>
          </w:p>
        </w:tc>
      </w:tr>
    </w:tbl>
    <w:p w:rsidR="004A5066" w:rsidRDefault="004A5066" w:rsidP="000976FD">
      <w:pPr>
        <w:keepNext/>
        <w:widowControl w:val="0"/>
        <w:ind w:firstLine="709"/>
      </w:pPr>
    </w:p>
    <w:p w:rsidR="004A5066" w:rsidRDefault="00BE1D28" w:rsidP="000976FD">
      <w:pPr>
        <w:keepNext/>
        <w:widowControl w:val="0"/>
        <w:ind w:firstLine="709"/>
      </w:pPr>
      <w:r w:rsidRPr="004A5066">
        <w:t>В целом, госконтроль в сфере бизнес</w:t>
      </w:r>
      <w:r w:rsidR="004A5066" w:rsidRPr="004A5066">
        <w:t xml:space="preserve"> - </w:t>
      </w:r>
      <w:r w:rsidRPr="004A5066">
        <w:t>образования не строг, но для будущих учащихся наличие аккредитации или сертификатов будет способствовать положительной оценке</w:t>
      </w:r>
      <w:r w:rsidR="004A5066" w:rsidRPr="004A5066">
        <w:t xml:space="preserve">. </w:t>
      </w:r>
      <w:r w:rsidRPr="004A5066">
        <w:t xml:space="preserve">В интересах же самого государства развивать сектор образования, а дополнительное бизнес-образование в России еще не настолько развито, чтобы говорить о значительной степени вмешательства государства </w:t>
      </w:r>
      <w:r w:rsidR="004A5066">
        <w:t>-</w:t>
      </w:r>
      <w:r w:rsidRPr="004A5066">
        <w:t xml:space="preserve"> оно, в целом, поощряет его развитие</w:t>
      </w:r>
      <w:r w:rsidR="004A5066" w:rsidRPr="004A5066">
        <w:t>.</w:t>
      </w:r>
    </w:p>
    <w:p w:rsidR="004A5066" w:rsidRDefault="004A5066" w:rsidP="000976FD">
      <w:pPr>
        <w:keepNext/>
        <w:widowControl w:val="0"/>
        <w:ind w:firstLine="709"/>
      </w:pPr>
      <w:bookmarkStart w:id="19" w:name="_Toc215230526"/>
    </w:p>
    <w:p w:rsidR="00BE1D28" w:rsidRPr="004A5066" w:rsidRDefault="00BE1D28" w:rsidP="000976FD">
      <w:pPr>
        <w:pStyle w:val="2"/>
        <w:widowControl w:val="0"/>
      </w:pPr>
      <w:bookmarkStart w:id="20" w:name="_Toc264233313"/>
      <w:r w:rsidRPr="004A5066">
        <w:t>Влияние кризиса</w:t>
      </w:r>
      <w:bookmarkEnd w:id="19"/>
      <w:bookmarkEnd w:id="20"/>
    </w:p>
    <w:p w:rsidR="004A5066" w:rsidRDefault="004A5066" w:rsidP="000976FD">
      <w:pPr>
        <w:keepNext/>
        <w:widowControl w:val="0"/>
        <w:ind w:firstLine="709"/>
      </w:pPr>
    </w:p>
    <w:p w:rsidR="004A5066" w:rsidRDefault="00BE1D28" w:rsidP="000976FD">
      <w:pPr>
        <w:keepNext/>
        <w:widowControl w:val="0"/>
        <w:ind w:firstLine="709"/>
      </w:pPr>
      <w:r w:rsidRPr="004A5066">
        <w:t>Скорее всего, в последние месяцы каждый день на электронную почту руководителей компаний приходит спам с предложением, например, пройти тренинг на тему</w:t>
      </w:r>
      <w:r w:rsidR="004A5066">
        <w:t xml:space="preserve"> "</w:t>
      </w:r>
      <w:r w:rsidRPr="004A5066">
        <w:t>Управление организацией в условиях кризиса</w:t>
      </w:r>
      <w:r w:rsidR="004A5066">
        <w:t xml:space="preserve">". </w:t>
      </w:r>
      <w:r w:rsidRPr="004A5066">
        <w:t>В этот непростой период руководителям компаний важно определить пути развития</w:t>
      </w:r>
      <w:r w:rsidR="004A5066" w:rsidRPr="004A5066">
        <w:t xml:space="preserve">. </w:t>
      </w:r>
      <w:r w:rsidRPr="004A5066">
        <w:t>И основных путей здесь два</w:t>
      </w:r>
      <w:r w:rsidR="004A5066" w:rsidRPr="004A5066">
        <w:t xml:space="preserve">. </w:t>
      </w:r>
      <w:r w:rsidRPr="004A5066">
        <w:t xml:space="preserve">Первый </w:t>
      </w:r>
      <w:r w:rsidR="004A5066">
        <w:t>-</w:t>
      </w:r>
      <w:r w:rsidRPr="004A5066">
        <w:t xml:space="preserve"> сокращение зарплат и расходов на обучение сотрудников, массовые увольнения</w:t>
      </w:r>
      <w:r w:rsidR="004A5066" w:rsidRPr="004A5066">
        <w:t xml:space="preserve">. </w:t>
      </w:r>
      <w:r w:rsidRPr="004A5066">
        <w:t xml:space="preserve">Второй </w:t>
      </w:r>
      <w:r w:rsidR="004A5066">
        <w:t>-</w:t>
      </w:r>
      <w:r w:rsidRPr="004A5066">
        <w:t xml:space="preserve"> мотивация работников к мобилизации сил и подготовка их к прорыву</w:t>
      </w:r>
      <w:r w:rsidR="004A5066" w:rsidRPr="004A5066">
        <w:t xml:space="preserve">. </w:t>
      </w:r>
      <w:r w:rsidRPr="004A5066">
        <w:t>Сам по себе период кризиса практически не дает возможности профессионального роста, но благоприятен для роста личностного</w:t>
      </w:r>
      <w:r w:rsidR="004A5066" w:rsidRPr="004A5066">
        <w:t xml:space="preserve">. </w:t>
      </w:r>
      <w:r w:rsidRPr="004A5066">
        <w:t>Инвестировав в образование своих сотрудников сейчас, компания выйдет из кризиса готовой к качественному прорыву</w:t>
      </w:r>
      <w:r w:rsidR="004A5066" w:rsidRPr="004A5066">
        <w:t xml:space="preserve">. </w:t>
      </w:r>
      <w:r w:rsidRPr="004A5066">
        <w:t>Очевидно, что именно такое решение можно считать оптимальным</w:t>
      </w:r>
      <w:r w:rsidR="004A5066" w:rsidRPr="004A5066">
        <w:t>.</w:t>
      </w:r>
    </w:p>
    <w:p w:rsidR="004A5066" w:rsidRDefault="00BE1D28" w:rsidP="000976FD">
      <w:pPr>
        <w:keepNext/>
        <w:widowControl w:val="0"/>
        <w:ind w:firstLine="709"/>
      </w:pPr>
      <w:r w:rsidRPr="004A5066">
        <w:t>Одновременно повышаются требования к компаниям, предлагающим услуги бизнес-образования, эффективности и практичности предлагаемых ими программ</w:t>
      </w:r>
      <w:r w:rsidR="004A5066" w:rsidRPr="004A5066">
        <w:t xml:space="preserve">. </w:t>
      </w:r>
      <w:r w:rsidRPr="004A5066">
        <w:t>Кризис, скорее всего, повлияет на них как инструмент естественного отбора</w:t>
      </w:r>
      <w:r w:rsidR="004A5066" w:rsidRPr="004A5066">
        <w:t xml:space="preserve">: </w:t>
      </w:r>
      <w:r w:rsidRPr="004A5066">
        <w:t>те из них, которые смогут предложить качественные услуги, конкретные советы и реальную помощь, от кризиса только выиграют</w:t>
      </w:r>
      <w:r w:rsidR="004A5066" w:rsidRPr="004A5066">
        <w:t xml:space="preserve">. </w:t>
      </w:r>
      <w:r w:rsidRPr="004A5066">
        <w:t>Не обеспечившие этого не привлекут клиентов, потеряют доход и будут вынуждены уйти с рынка</w:t>
      </w:r>
      <w:r w:rsidR="004A5066" w:rsidRPr="004A5066">
        <w:t>.</w:t>
      </w:r>
    </w:p>
    <w:p w:rsidR="004A5066" w:rsidRDefault="004A5066" w:rsidP="000976FD">
      <w:pPr>
        <w:pStyle w:val="afff5"/>
        <w:keepNext/>
        <w:widowControl w:val="0"/>
      </w:pPr>
      <w:bookmarkStart w:id="21" w:name="_Toc215230527"/>
      <w:r>
        <w:br w:type="page"/>
      </w:r>
      <w:r w:rsidR="00BE1D28" w:rsidRPr="004A5066">
        <w:t>Заключение</w:t>
      </w:r>
      <w:bookmarkEnd w:id="21"/>
    </w:p>
    <w:p w:rsidR="004A5066" w:rsidRDefault="004A5066" w:rsidP="000976FD">
      <w:pPr>
        <w:keepNext/>
        <w:widowControl w:val="0"/>
        <w:ind w:firstLine="709"/>
      </w:pPr>
    </w:p>
    <w:p w:rsidR="004A5066" w:rsidRDefault="004A5066" w:rsidP="000976FD">
      <w:pPr>
        <w:keepNext/>
        <w:widowControl w:val="0"/>
        <w:ind w:firstLine="709"/>
      </w:pPr>
      <w:r>
        <w:t>"</w:t>
      </w:r>
      <w:r w:rsidR="00BE1D28" w:rsidRPr="004A5066">
        <w:t>MBA дает вздохнуть, открывает глаза, изменяет сознание и взгляд на возможности бизнеса, формирует нового человека</w:t>
      </w:r>
      <w:r>
        <w:t xml:space="preserve">", </w:t>
      </w:r>
      <w:r w:rsidRPr="004A5066">
        <w:t xml:space="preserve">- </w:t>
      </w:r>
      <w:r w:rsidR="00BE1D28" w:rsidRPr="004A5066">
        <w:t>эмоционально рассказывает о впечатлениях недавний выпускник бизнес-школы</w:t>
      </w:r>
      <w:r w:rsidRPr="004A5066">
        <w:t xml:space="preserve">. </w:t>
      </w:r>
      <w:r w:rsidR="00BE1D28" w:rsidRPr="004A5066">
        <w:t>По версии выпускников российских школ MBA, программы структурируют имеющийся опыт и знания, дают новый инструментарий, обеспечивают рост стоимости на рынке труда, возможность карьерного взлета или смены рода деятельности, способствуют налаживанию обширных деловых и личных контактов</w:t>
      </w:r>
      <w:r w:rsidRPr="004A5066">
        <w:t>.</w:t>
      </w:r>
    </w:p>
    <w:p w:rsidR="004A5066" w:rsidRDefault="00BE1D28" w:rsidP="000976FD">
      <w:pPr>
        <w:keepNext/>
        <w:widowControl w:val="0"/>
        <w:ind w:firstLine="709"/>
      </w:pPr>
      <w:r w:rsidRPr="004A5066">
        <w:t>Несколько лет рынок бизнес-образования оставался в глазах потребителя плохо структурированным и непрозрачным</w:t>
      </w:r>
      <w:r w:rsidR="004A5066" w:rsidRPr="004A5066">
        <w:t xml:space="preserve">: </w:t>
      </w:r>
      <w:r w:rsidRPr="004A5066">
        <w:t>слушателю было трудно понять, чем различаются программы разных школ и где учтена</w:t>
      </w:r>
      <w:r w:rsidR="004A5066">
        <w:t xml:space="preserve"> (</w:t>
      </w:r>
      <w:r w:rsidRPr="004A5066">
        <w:t>если вообще где-либо учтена</w:t>
      </w:r>
      <w:r w:rsidR="004A5066" w:rsidRPr="004A5066">
        <w:t xml:space="preserve">) </w:t>
      </w:r>
      <w:r w:rsidRPr="004A5066">
        <w:t>специфика его личных профессиональных задач, а также задач его компании и отрасли</w:t>
      </w:r>
      <w:r w:rsidR="004A5066" w:rsidRPr="004A5066">
        <w:t xml:space="preserve">. </w:t>
      </w:r>
      <w:r w:rsidRPr="004A5066">
        <w:t>При отсутствии ясных критериев выбора потребитель принимал в основном импульсивные решения, что обусловило крайне неоднородный состав групп на программах</w:t>
      </w:r>
      <w:r w:rsidR="004A5066" w:rsidRPr="004A5066">
        <w:t xml:space="preserve">: </w:t>
      </w:r>
      <w:r w:rsidRPr="004A5066">
        <w:t>предприниматели-собственники соседствовали с генеральными директорами, менеджерами среднего звена и рядовыми специалистами</w:t>
      </w:r>
      <w:r w:rsidR="004A5066" w:rsidRPr="004A5066">
        <w:t xml:space="preserve">. </w:t>
      </w:r>
      <w:r w:rsidRPr="004A5066">
        <w:t xml:space="preserve">Слушатели резко отличались не только по социальному статусу и месту в должностной иерархии, но и по уровню подготовки </w:t>
      </w:r>
      <w:r w:rsidR="004A5066">
        <w:t>-</w:t>
      </w:r>
      <w:r w:rsidRPr="004A5066">
        <w:t xml:space="preserve"> объему накопленных знаний и навыков в области управления</w:t>
      </w:r>
      <w:r w:rsidR="004A5066" w:rsidRPr="004A5066">
        <w:t xml:space="preserve">. </w:t>
      </w:r>
      <w:r w:rsidRPr="004A5066">
        <w:t>Ситуация начала меняться, когда за плечами каждой бизнес-школы оказалось несколько выпусков</w:t>
      </w:r>
      <w:r w:rsidR="004A5066" w:rsidRPr="004A5066">
        <w:t xml:space="preserve">. </w:t>
      </w:r>
      <w:r w:rsidRPr="004A5066">
        <w:t>Отзывы и карьера выпускников стали главным фактором, формирующим репутацию школы, и ориентиром в принятии решений для взыскательных слушателей</w:t>
      </w:r>
      <w:r w:rsidR="004A5066" w:rsidRPr="004A5066">
        <w:t>.</w:t>
      </w:r>
    </w:p>
    <w:p w:rsidR="004A5066" w:rsidRDefault="00BE1D28" w:rsidP="000976FD">
      <w:pPr>
        <w:keepNext/>
        <w:widowControl w:val="0"/>
        <w:ind w:firstLine="709"/>
      </w:pPr>
      <w:r w:rsidRPr="004A5066">
        <w:t>К настоящему времени в основном сложилось два вида бизнес-образования</w:t>
      </w:r>
      <w:r w:rsidR="004A5066" w:rsidRPr="004A5066">
        <w:t xml:space="preserve">: </w:t>
      </w:r>
      <w:r w:rsidRPr="004A5066">
        <w:t>средне</w:t>
      </w:r>
      <w:r w:rsidR="004A5066" w:rsidRPr="004A5066">
        <w:t xml:space="preserve"> - </w:t>
      </w:r>
      <w:r w:rsidRPr="004A5066">
        <w:t>и краткосрочные программы</w:t>
      </w:r>
      <w:r w:rsidR="004A5066">
        <w:t xml:space="preserve"> (</w:t>
      </w:r>
      <w:r w:rsidRPr="004A5066">
        <w:t>курсы переподготовки и повышения квалификации, тренинги</w:t>
      </w:r>
      <w:r w:rsidR="004A5066" w:rsidRPr="004A5066">
        <w:t xml:space="preserve">) </w:t>
      </w:r>
      <w:r w:rsidRPr="004A5066">
        <w:t>и долгосрочные</w:t>
      </w:r>
      <w:r w:rsidR="004A5066" w:rsidRPr="004A5066">
        <w:t xml:space="preserve"> - </w:t>
      </w:r>
      <w:r w:rsidRPr="004A5066">
        <w:t>MBA</w:t>
      </w:r>
      <w:r w:rsidR="004A5066" w:rsidRPr="004A5066">
        <w:t xml:space="preserve">. </w:t>
      </w:r>
      <w:r w:rsidRPr="004A5066">
        <w:t>Именно последние дают полноценные систематические знания</w:t>
      </w:r>
      <w:r w:rsidR="004A5066" w:rsidRPr="004A5066">
        <w:t xml:space="preserve">; </w:t>
      </w:r>
      <w:r w:rsidRPr="004A5066">
        <w:t>они направлены на обучение руководителей высшего управленческого звена</w:t>
      </w:r>
      <w:r w:rsidR="004A5066" w:rsidRPr="004A5066">
        <w:t xml:space="preserve">. </w:t>
      </w:r>
      <w:r w:rsidRPr="004A5066">
        <w:t>То, что предлагают российские бизнес-школы, в известной степени является импортным продуктом, основанным на западных теориях</w:t>
      </w:r>
      <w:r w:rsidR="004A5066" w:rsidRPr="004A5066">
        <w:t xml:space="preserve">. </w:t>
      </w:r>
      <w:r w:rsidRPr="004A5066">
        <w:t>Связано это с унификацией требований к MBA как за рубежом, так и в России</w:t>
      </w:r>
      <w:r w:rsidR="004A5066" w:rsidRPr="004A5066">
        <w:t>.</w:t>
      </w:r>
    </w:p>
    <w:p w:rsidR="00BE1D28" w:rsidRPr="004A5066" w:rsidRDefault="00BE1D28" w:rsidP="000976FD">
      <w:pPr>
        <w:keepNext/>
        <w:widowControl w:val="0"/>
        <w:ind w:firstLine="709"/>
      </w:pPr>
      <w:r w:rsidRPr="004A5066">
        <w:t>Однако если в динамичных и современных российских компаниях, а также в большинстве зарубежных фирм степень МВА рассматривается как преимущество при приеме на работу, то на многих традиционных российских предприятиях кадровики пока, к сожалению, не понимают, что такое МВА</w:t>
      </w:r>
      <w:r w:rsidR="004A5066" w:rsidRPr="004A5066">
        <w:t xml:space="preserve">. </w:t>
      </w:r>
      <w:r w:rsidRPr="004A5066">
        <w:t>Еще одну проблему составляет дефицит качественных программ и компетентных преподавателей</w:t>
      </w:r>
      <w:r w:rsidR="004A5066" w:rsidRPr="004A5066">
        <w:t xml:space="preserve">. </w:t>
      </w:r>
      <w:r w:rsidRPr="004A5066">
        <w:t>Кроме того, до сих пор не существует законодательства в области бизнес-образования, соответствующего мировым стандартам</w:t>
      </w:r>
      <w:r w:rsidR="004A5066" w:rsidRPr="004A5066">
        <w:t xml:space="preserve">. </w:t>
      </w:r>
      <w:r w:rsidRPr="004A5066">
        <w:t>В результате образовательный рынок развивается медленнее самого бизнеса, а клиенты предпочитают расходовать средства в</w:t>
      </w:r>
      <w:r w:rsidR="004A5066">
        <w:t xml:space="preserve"> "</w:t>
      </w:r>
      <w:r w:rsidRPr="004A5066">
        <w:t>стабильном законодательном поле</w:t>
      </w:r>
      <w:r w:rsidR="004A5066">
        <w:t xml:space="preserve">", </w:t>
      </w:r>
      <w:r w:rsidRPr="004A5066">
        <w:t>где четко отслеживаются отклонения от качества в бизнес-образовании, то есть преимущественно в Европе и США</w:t>
      </w:r>
    </w:p>
    <w:p w:rsidR="004A5066" w:rsidRDefault="00BE1D28" w:rsidP="000976FD">
      <w:pPr>
        <w:keepNext/>
        <w:widowControl w:val="0"/>
        <w:ind w:firstLine="709"/>
      </w:pPr>
      <w:r w:rsidRPr="004A5066">
        <w:t>На вопрос журнала Fortune</w:t>
      </w:r>
      <w:r w:rsidR="004A5066">
        <w:t xml:space="preserve"> "</w:t>
      </w:r>
      <w:r w:rsidRPr="004A5066">
        <w:t>Какую роль в вашей карьере сыграл диплом MBA</w:t>
      </w:r>
      <w:r w:rsidR="004A5066">
        <w:t xml:space="preserve">?" </w:t>
      </w:r>
      <w:r w:rsidRPr="004A5066">
        <w:t>ведущие американские бизнесмены ответили</w:t>
      </w:r>
      <w:r w:rsidR="004A5066" w:rsidRPr="004A5066">
        <w:t>:</w:t>
      </w:r>
      <w:r w:rsidR="004A5066">
        <w:t xml:space="preserve"> "</w:t>
      </w:r>
      <w:r w:rsidRPr="004A5066">
        <w:t>Да почти никакой</w:t>
      </w:r>
      <w:r w:rsidR="004A5066">
        <w:t xml:space="preserve">". </w:t>
      </w:r>
      <w:r w:rsidRPr="004A5066">
        <w:t>И далее</w:t>
      </w:r>
      <w:r w:rsidR="004A5066" w:rsidRPr="004A5066">
        <w:t>:</w:t>
      </w:r>
      <w:r w:rsidR="004A5066">
        <w:t xml:space="preserve"> "</w:t>
      </w:r>
      <w:r w:rsidRPr="004A5066">
        <w:t>Какое образование будут получать ваши дети</w:t>
      </w:r>
      <w:r w:rsidR="004A5066">
        <w:t xml:space="preserve">?" </w:t>
      </w:r>
      <w:r w:rsidR="004A5066" w:rsidRPr="004A5066">
        <w:t>-</w:t>
      </w:r>
      <w:r w:rsidR="004A5066">
        <w:t xml:space="preserve"> "</w:t>
      </w:r>
      <w:r w:rsidRPr="004A5066">
        <w:t>MBA</w:t>
      </w:r>
      <w:r w:rsidR="004A5066">
        <w:t xml:space="preserve">". </w:t>
      </w:r>
      <w:r w:rsidRPr="004A5066">
        <w:t>Конечно, в любой профессиональной среде есть уникумы, которые прекрасно себя чувствуют без специального образования</w:t>
      </w:r>
      <w:r w:rsidR="004A5066" w:rsidRPr="004A5066">
        <w:t xml:space="preserve">. </w:t>
      </w:r>
      <w:r w:rsidRPr="004A5066">
        <w:t>Но их единицы</w:t>
      </w:r>
      <w:r w:rsidR="004A5066" w:rsidRPr="004A5066">
        <w:t xml:space="preserve">. </w:t>
      </w:r>
      <w:r w:rsidRPr="004A5066">
        <w:t>Все же наряду с модным привкусом MBA, как продукт, обладает существенным преимуществом</w:t>
      </w:r>
      <w:r w:rsidR="004A5066" w:rsidRPr="004A5066">
        <w:t xml:space="preserve"> - </w:t>
      </w:r>
      <w:r w:rsidRPr="004A5066">
        <w:t>он предполагает систему стандартных</w:t>
      </w:r>
      <w:r w:rsidR="004A5066" w:rsidRPr="004A5066">
        <w:t xml:space="preserve"> - </w:t>
      </w:r>
      <w:r w:rsidRPr="004A5066">
        <w:t>в лучшем смысле этого слова</w:t>
      </w:r>
      <w:r w:rsidR="004A5066" w:rsidRPr="004A5066">
        <w:t xml:space="preserve"> - </w:t>
      </w:r>
      <w:r w:rsidRPr="004A5066">
        <w:t>решений</w:t>
      </w:r>
      <w:r w:rsidR="004A5066" w:rsidRPr="004A5066">
        <w:t>.</w:t>
      </w:r>
    </w:p>
    <w:p w:rsidR="004A5066" w:rsidRPr="004A5066" w:rsidRDefault="00BE1D28" w:rsidP="000976FD">
      <w:pPr>
        <w:pStyle w:val="2"/>
        <w:widowControl w:val="0"/>
      </w:pPr>
      <w:r w:rsidRPr="004A5066">
        <w:br w:type="page"/>
      </w:r>
      <w:bookmarkStart w:id="22" w:name="_Toc215230528"/>
      <w:bookmarkStart w:id="23" w:name="_Toc264233314"/>
      <w:r w:rsidRPr="004A5066">
        <w:t>Список использованной литературы</w:t>
      </w:r>
      <w:bookmarkEnd w:id="22"/>
      <w:bookmarkEnd w:id="23"/>
    </w:p>
    <w:p w:rsidR="004A5066" w:rsidRDefault="004A5066" w:rsidP="000976FD">
      <w:pPr>
        <w:keepNext/>
        <w:widowControl w:val="0"/>
        <w:ind w:firstLine="709"/>
      </w:pPr>
    </w:p>
    <w:p w:rsidR="004A5066" w:rsidRDefault="004A5066" w:rsidP="000976FD">
      <w:pPr>
        <w:keepNext/>
        <w:widowControl w:val="0"/>
        <w:ind w:firstLine="0"/>
      </w:pPr>
      <w:r w:rsidRPr="004A5066">
        <w:t>[</w:t>
      </w:r>
      <w:r w:rsidR="00BE1D28" w:rsidRPr="004A5066">
        <w:t>Электронные ресурсы</w:t>
      </w:r>
      <w:r>
        <w:t>]:</w:t>
      </w:r>
    </w:p>
    <w:p w:rsidR="00BE1D28" w:rsidRPr="004A5066" w:rsidRDefault="00BE1D28" w:rsidP="000976FD">
      <w:pPr>
        <w:pStyle w:val="a2"/>
        <w:keepNext/>
        <w:widowControl w:val="0"/>
      </w:pPr>
      <w:r w:rsidRPr="004A5066">
        <w:t>4 модели бизнес-образования в России</w:t>
      </w:r>
      <w:r w:rsidR="004A5066" w:rsidRPr="004A5066">
        <w:t>. -</w:t>
      </w:r>
      <w:r w:rsidR="004A5066">
        <w:t xml:space="preserve"> </w:t>
      </w:r>
      <w:r w:rsidRPr="004A5066">
        <w:t>Режим доступа</w:t>
      </w:r>
      <w:r w:rsidR="004A5066" w:rsidRPr="004A5066">
        <w:t xml:space="preserve">: </w:t>
      </w:r>
      <w:r w:rsidR="004A5066" w:rsidRPr="00AE7E46">
        <w:t>http://www.</w:t>
      </w:r>
      <w:r w:rsidRPr="00AE7E46">
        <w:t>faito</w:t>
      </w:r>
      <w:r w:rsidR="004A5066" w:rsidRPr="00AE7E46">
        <w:t>.ru</w:t>
      </w:r>
      <w:r w:rsidRPr="00AE7E46">
        <w:t>/archnews/1137062616,1144044423/</w:t>
      </w:r>
    </w:p>
    <w:p w:rsidR="00BE1D28" w:rsidRPr="004A5066" w:rsidRDefault="00BE1D28" w:rsidP="000976FD">
      <w:pPr>
        <w:pStyle w:val="a2"/>
        <w:keepNext/>
        <w:widowControl w:val="0"/>
      </w:pPr>
      <w:r w:rsidRPr="004A5066">
        <w:t>Учебы много не бывает</w:t>
      </w:r>
      <w:r w:rsidR="004A5066" w:rsidRPr="004A5066">
        <w:t>. -</w:t>
      </w:r>
      <w:r w:rsidR="004A5066">
        <w:t xml:space="preserve"> </w:t>
      </w:r>
      <w:r w:rsidRPr="004A5066">
        <w:t>Режим доступа</w:t>
      </w:r>
      <w:r w:rsidR="004A5066" w:rsidRPr="004A5066">
        <w:t xml:space="preserve">: </w:t>
      </w:r>
      <w:r w:rsidR="004A5066" w:rsidRPr="00AE7E46">
        <w:t>http://www.</w:t>
      </w:r>
      <w:r w:rsidRPr="00AE7E46">
        <w:t>expert</w:t>
      </w:r>
      <w:r w:rsidR="004A5066" w:rsidRPr="00AE7E46">
        <w:t>.ru</w:t>
      </w:r>
      <w:r w:rsidRPr="00AE7E46">
        <w:t>/printissues/d/2008/15/ucheba/</w:t>
      </w:r>
    </w:p>
    <w:p w:rsidR="00BE1D28" w:rsidRPr="004A5066" w:rsidRDefault="00BE1D28" w:rsidP="000976FD">
      <w:pPr>
        <w:pStyle w:val="a2"/>
        <w:keepNext/>
        <w:widowControl w:val="0"/>
      </w:pPr>
      <w:r w:rsidRPr="004A5066">
        <w:t>Рейтинг российских программ MBA</w:t>
      </w:r>
      <w:r w:rsidR="004A5066" w:rsidRPr="004A5066">
        <w:t>. -</w:t>
      </w:r>
      <w:r w:rsidR="004A5066">
        <w:t xml:space="preserve"> </w:t>
      </w:r>
      <w:r w:rsidRPr="004A5066">
        <w:t>Режим доступа</w:t>
      </w:r>
      <w:r w:rsidR="004A5066" w:rsidRPr="004A5066">
        <w:t xml:space="preserve">: </w:t>
      </w:r>
      <w:r w:rsidR="004A5066" w:rsidRPr="00AE7E46">
        <w:t>http://www.</w:t>
      </w:r>
      <w:r w:rsidRPr="00AE7E46">
        <w:t>smba</w:t>
      </w:r>
      <w:r w:rsidR="004A5066" w:rsidRPr="00AE7E46">
        <w:t>.ru</w:t>
      </w:r>
      <w:r w:rsidRPr="00AE7E46">
        <w:t>/articles/mba_5/Aticle_mba_1</w:t>
      </w:r>
      <w:r w:rsidR="004A5066" w:rsidRPr="00AE7E46">
        <w:t>.html</w:t>
      </w:r>
    </w:p>
    <w:p w:rsidR="00BE1D28" w:rsidRPr="004A5066" w:rsidRDefault="00BE1D28" w:rsidP="000976FD">
      <w:pPr>
        <w:pStyle w:val="a2"/>
        <w:keepNext/>
        <w:widowControl w:val="0"/>
      </w:pPr>
      <w:r w:rsidRPr="004A5066">
        <w:t>Портрет слушателей программ MBA</w:t>
      </w:r>
      <w:r w:rsidR="004A5066" w:rsidRPr="004A5066">
        <w:t>. -</w:t>
      </w:r>
      <w:r w:rsidR="004A5066">
        <w:t xml:space="preserve"> </w:t>
      </w:r>
      <w:r w:rsidRPr="004A5066">
        <w:t>Режим доступа</w:t>
      </w:r>
      <w:r w:rsidR="004A5066" w:rsidRPr="004A5066">
        <w:t xml:space="preserve">: </w:t>
      </w:r>
      <w:r w:rsidR="004A5066" w:rsidRPr="00AE7E46">
        <w:t>http://www.</w:t>
      </w:r>
      <w:r w:rsidRPr="00AE7E46">
        <w:t>rbc</w:t>
      </w:r>
      <w:r w:rsidR="004A5066" w:rsidRPr="00AE7E46">
        <w:t>.ru</w:t>
      </w:r>
      <w:r w:rsidRPr="00AE7E46">
        <w:t>/reviews/business-education-2008/chapter4-mba-portrait</w:t>
      </w:r>
      <w:r w:rsidR="004A5066" w:rsidRPr="00AE7E46">
        <w:t xml:space="preserve">. </w:t>
      </w:r>
      <w:r w:rsidRPr="00AE7E46">
        <w:t>shtml</w:t>
      </w:r>
    </w:p>
    <w:p w:rsidR="00BE1D28" w:rsidRPr="004A5066" w:rsidRDefault="00BE1D28" w:rsidP="000976FD">
      <w:pPr>
        <w:pStyle w:val="a2"/>
        <w:keepNext/>
        <w:widowControl w:val="0"/>
      </w:pPr>
      <w:r w:rsidRPr="004A5066">
        <w:t>Рейтинги российских школ бизнеса</w:t>
      </w:r>
      <w:r w:rsidR="004A5066" w:rsidRPr="004A5066">
        <w:t>. -</w:t>
      </w:r>
      <w:r w:rsidR="004A5066">
        <w:t xml:space="preserve"> </w:t>
      </w:r>
      <w:r w:rsidRPr="004A5066">
        <w:t>Режим доступа</w:t>
      </w:r>
      <w:r w:rsidR="004A5066" w:rsidRPr="004A5066">
        <w:t xml:space="preserve">: </w:t>
      </w:r>
      <w:r w:rsidR="004A5066" w:rsidRPr="00AE7E46">
        <w:t>http://www.</w:t>
      </w:r>
      <w:r w:rsidRPr="00AE7E46">
        <w:t>mba</w:t>
      </w:r>
      <w:r w:rsidR="004A5066" w:rsidRPr="00AE7E46">
        <w:t xml:space="preserve">. </w:t>
      </w:r>
      <w:r w:rsidRPr="00AE7E46">
        <w:t>su/main</w:t>
      </w:r>
      <w:r w:rsidR="004A5066" w:rsidRPr="00AE7E46">
        <w:t xml:space="preserve">. </w:t>
      </w:r>
      <w:r w:rsidRPr="00AE7E46">
        <w:t>php</w:t>
      </w:r>
      <w:r w:rsidR="004A5066" w:rsidRPr="00AE7E46">
        <w:t xml:space="preserve">? </w:t>
      </w:r>
      <w:r w:rsidRPr="00AE7E46">
        <w:t>id=school2</w:t>
      </w:r>
    </w:p>
    <w:p w:rsidR="00BE1D28" w:rsidRPr="004A5066" w:rsidRDefault="00BE1D28" w:rsidP="000976FD">
      <w:pPr>
        <w:pStyle w:val="a2"/>
        <w:keepNext/>
        <w:widowControl w:val="0"/>
      </w:pPr>
      <w:r w:rsidRPr="004A5066">
        <w:t>История российского MBA</w:t>
      </w:r>
      <w:r w:rsidR="004A5066" w:rsidRPr="004A5066">
        <w:t>. -</w:t>
      </w:r>
      <w:r w:rsidR="004A5066">
        <w:t xml:space="preserve"> </w:t>
      </w:r>
      <w:r w:rsidRPr="004A5066">
        <w:t>Режим доступа</w:t>
      </w:r>
      <w:r w:rsidR="004A5066" w:rsidRPr="004A5066">
        <w:t xml:space="preserve">: </w:t>
      </w:r>
      <w:r w:rsidR="004A5066" w:rsidRPr="00AE7E46">
        <w:t>http://</w:t>
      </w:r>
      <w:r w:rsidRPr="00AE7E46">
        <w:t>begin</w:t>
      </w:r>
      <w:r w:rsidR="004A5066" w:rsidRPr="00AE7E46">
        <w:t>.ru</w:t>
      </w:r>
      <w:r w:rsidRPr="00AE7E46">
        <w:t>/reference/HistoryMBA/</w:t>
      </w:r>
    </w:p>
    <w:p w:rsidR="00BE1D28" w:rsidRPr="000976FD" w:rsidRDefault="00BE1D28" w:rsidP="000976FD">
      <w:pPr>
        <w:pStyle w:val="a2"/>
        <w:keepNext/>
        <w:widowControl w:val="0"/>
        <w:rPr>
          <w:lang w:val="en-US"/>
        </w:rPr>
      </w:pPr>
      <w:r w:rsidRPr="004A5066">
        <w:t>Цикл</w:t>
      </w:r>
      <w:r w:rsidRPr="000976FD">
        <w:rPr>
          <w:lang w:val="en-US"/>
        </w:rPr>
        <w:t xml:space="preserve"> </w:t>
      </w:r>
      <w:r w:rsidRPr="004A5066">
        <w:t>статей</w:t>
      </w:r>
      <w:r w:rsidR="004A5066" w:rsidRPr="000976FD">
        <w:rPr>
          <w:lang w:val="en-US"/>
        </w:rPr>
        <w:t xml:space="preserve"> "</w:t>
      </w:r>
      <w:r w:rsidRPr="004A5066">
        <w:t>Увеличь</w:t>
      </w:r>
      <w:r w:rsidRPr="000976FD">
        <w:rPr>
          <w:lang w:val="en-US"/>
        </w:rPr>
        <w:t xml:space="preserve"> </w:t>
      </w:r>
      <w:r w:rsidRPr="004A5066">
        <w:t>свою</w:t>
      </w:r>
      <w:r w:rsidRPr="000976FD">
        <w:rPr>
          <w:lang w:val="en-US"/>
        </w:rPr>
        <w:t xml:space="preserve"> </w:t>
      </w:r>
      <w:r w:rsidRPr="004A5066">
        <w:t>зарплату</w:t>
      </w:r>
      <w:r w:rsidR="004A5066" w:rsidRPr="000976FD">
        <w:rPr>
          <w:lang w:val="en-US"/>
        </w:rPr>
        <w:t xml:space="preserve">". - </w:t>
      </w:r>
      <w:r w:rsidRPr="004A5066">
        <w:t>Режим</w:t>
      </w:r>
      <w:r w:rsidRPr="000976FD">
        <w:rPr>
          <w:lang w:val="en-US"/>
        </w:rPr>
        <w:t xml:space="preserve"> </w:t>
      </w:r>
      <w:r w:rsidRPr="004A5066">
        <w:t>доступа</w:t>
      </w:r>
      <w:r w:rsidR="004A5066" w:rsidRPr="000976FD">
        <w:rPr>
          <w:lang w:val="en-US"/>
        </w:rPr>
        <w:t xml:space="preserve">: </w:t>
      </w:r>
      <w:r w:rsidR="004A5066" w:rsidRPr="00AE7E46">
        <w:rPr>
          <w:lang w:val="en-US"/>
        </w:rPr>
        <w:t>http://</w:t>
      </w:r>
      <w:r w:rsidRPr="00AE7E46">
        <w:rPr>
          <w:lang w:val="en-US"/>
        </w:rPr>
        <w:t>career</w:t>
      </w:r>
      <w:r w:rsidR="004A5066" w:rsidRPr="00AE7E46">
        <w:rPr>
          <w:lang w:val="en-US"/>
        </w:rPr>
        <w:t>.ru</w:t>
      </w:r>
      <w:r w:rsidRPr="00AE7E46">
        <w:rPr>
          <w:lang w:val="en-US"/>
        </w:rPr>
        <w:t>/web/guest/library</w:t>
      </w:r>
      <w:r w:rsidR="004A5066" w:rsidRPr="00AE7E46">
        <w:rPr>
          <w:lang w:val="en-US"/>
        </w:rPr>
        <w:t xml:space="preserve">? </w:t>
      </w:r>
      <w:r w:rsidRPr="00AE7E46">
        <w:rPr>
          <w:lang w:val="en-US"/>
        </w:rPr>
        <w:t>p_p_id=EXT_6_INSTANCE_Ao8G&amp;p_p_action=0&amp;p_p_state=normal&amp;p_p_mode=view&amp;p_p_col_id=column-2&amp;p_p_col_pos=1&amp;p_p_col_count=2&amp;_EXT_6_INSTANCE_Ao8G_struts_action=%2Fext%2Flibrary%2Farticle&amp;_EXT_6_INSTANCE_Ao8G_articleResourceId=911948&amp;_EXT_6_INSTANCE_Ao8G_categoryId=154840</w:t>
      </w:r>
    </w:p>
    <w:p w:rsidR="00BE1D28" w:rsidRPr="004A5066" w:rsidRDefault="00BE1D28" w:rsidP="000976FD">
      <w:pPr>
        <w:pStyle w:val="a2"/>
        <w:keepNext/>
        <w:widowControl w:val="0"/>
      </w:pPr>
      <w:r w:rsidRPr="004A5066">
        <w:t>Удвоить за семь лет</w:t>
      </w:r>
      <w:r w:rsidR="004A5066" w:rsidRPr="004A5066">
        <w:t xml:space="preserve">: </w:t>
      </w:r>
      <w:r w:rsidRPr="004A5066">
        <w:t>Российский рынок бизнес-образования будет расти, несмотря на препятствия</w:t>
      </w:r>
      <w:r w:rsidR="004A5066" w:rsidRPr="004A5066">
        <w:t>. -</w:t>
      </w:r>
      <w:r w:rsidR="004A5066">
        <w:t xml:space="preserve"> </w:t>
      </w:r>
      <w:r w:rsidRPr="004A5066">
        <w:t>Режим доступа</w:t>
      </w:r>
      <w:r w:rsidR="004A5066" w:rsidRPr="004A5066">
        <w:t xml:space="preserve">: </w:t>
      </w:r>
      <w:r w:rsidR="004A5066" w:rsidRPr="00AE7E46">
        <w:t>http://</w:t>
      </w:r>
      <w:r w:rsidRPr="00AE7E46">
        <w:t>hse</w:t>
      </w:r>
      <w:r w:rsidR="004A5066" w:rsidRPr="00AE7E46">
        <w:t>.ru</w:t>
      </w:r>
      <w:r w:rsidRPr="00AE7E46">
        <w:t>/news/1163613/3440329</w:t>
      </w:r>
      <w:r w:rsidR="004A5066" w:rsidRPr="00AE7E46">
        <w:t>.html</w:t>
      </w:r>
    </w:p>
    <w:p w:rsidR="00BE1D28" w:rsidRPr="004A5066" w:rsidRDefault="00BE1D28" w:rsidP="000976FD">
      <w:pPr>
        <w:pStyle w:val="a2"/>
        <w:keepNext/>
        <w:widowControl w:val="0"/>
      </w:pPr>
      <w:r w:rsidRPr="004A5066">
        <w:t>Пристальный взгляд на рынок бизнес-образования</w:t>
      </w:r>
      <w:r w:rsidR="004A5066" w:rsidRPr="004A5066">
        <w:t>. -</w:t>
      </w:r>
      <w:r w:rsidR="004A5066">
        <w:t xml:space="preserve"> </w:t>
      </w:r>
      <w:r w:rsidRPr="004A5066">
        <w:t>Режим доступа</w:t>
      </w:r>
      <w:r w:rsidR="004A5066" w:rsidRPr="004A5066">
        <w:t xml:space="preserve">: </w:t>
      </w:r>
      <w:r w:rsidR="004A5066" w:rsidRPr="00AE7E46">
        <w:t>http://www.</w:t>
      </w:r>
      <w:r w:rsidRPr="00AE7E46">
        <w:t>trainings</w:t>
      </w:r>
      <w:r w:rsidR="004A5066" w:rsidRPr="00AE7E46">
        <w:t>.ru</w:t>
      </w:r>
      <w:r w:rsidRPr="00AE7E46">
        <w:t>/library/reviews/</w:t>
      </w:r>
      <w:r w:rsidR="004A5066" w:rsidRPr="00AE7E46">
        <w:t xml:space="preserve">? </w:t>
      </w:r>
      <w:r w:rsidRPr="00AE7E46">
        <w:t>id=6342</w:t>
      </w:r>
    </w:p>
    <w:p w:rsidR="00BE1D28" w:rsidRPr="004A5066" w:rsidRDefault="00BE1D28" w:rsidP="000976FD">
      <w:pPr>
        <w:pStyle w:val="a2"/>
        <w:keepNext/>
        <w:widowControl w:val="0"/>
      </w:pPr>
      <w:r w:rsidRPr="004A5066">
        <w:t>Рынок бизнес-образования в России</w:t>
      </w:r>
      <w:r w:rsidR="004A5066" w:rsidRPr="004A5066">
        <w:t xml:space="preserve">: </w:t>
      </w:r>
      <w:r w:rsidRPr="004A5066">
        <w:t>последние тенденции</w:t>
      </w:r>
      <w:r w:rsidR="004A5066" w:rsidRPr="004A5066">
        <w:t>. -</w:t>
      </w:r>
      <w:r w:rsidR="004A5066">
        <w:t xml:space="preserve"> </w:t>
      </w:r>
      <w:r w:rsidRPr="004A5066">
        <w:t>Режим доступа</w:t>
      </w:r>
      <w:r w:rsidR="004A5066" w:rsidRPr="004A5066">
        <w:t xml:space="preserve">: </w:t>
      </w:r>
      <w:r w:rsidR="004A5066" w:rsidRPr="00AE7E46">
        <w:t>http://www.</w:t>
      </w:r>
      <w:r w:rsidRPr="00AE7E46">
        <w:t>ubo</w:t>
      </w:r>
      <w:r w:rsidR="004A5066" w:rsidRPr="00AE7E46">
        <w:t>.ru</w:t>
      </w:r>
      <w:r w:rsidRPr="00AE7E46">
        <w:t>/articles/</w:t>
      </w:r>
      <w:r w:rsidR="004A5066" w:rsidRPr="00AE7E46">
        <w:t xml:space="preserve">? </w:t>
      </w:r>
      <w:r w:rsidRPr="00AE7E46">
        <w:t>cat=129&amp;pub=1404</w:t>
      </w:r>
    </w:p>
    <w:p w:rsidR="004A5066" w:rsidRDefault="00BE1D28" w:rsidP="000976FD">
      <w:pPr>
        <w:pStyle w:val="a2"/>
        <w:keepNext/>
        <w:widowControl w:val="0"/>
      </w:pPr>
      <w:r w:rsidRPr="004A5066">
        <w:t>Финанс МВА на просвет</w:t>
      </w:r>
      <w:r w:rsidR="004A5066" w:rsidRPr="004A5066">
        <w:t xml:space="preserve">; </w:t>
      </w:r>
      <w:r w:rsidRPr="004A5066">
        <w:t>Татьяна Юкиш</w:t>
      </w:r>
      <w:r w:rsidR="004A5066" w:rsidRPr="004A5066">
        <w:t>. -</w:t>
      </w:r>
      <w:r w:rsidR="004A5066">
        <w:t xml:space="preserve"> </w:t>
      </w:r>
      <w:r w:rsidRPr="004A5066">
        <w:t>Режим доступа</w:t>
      </w:r>
      <w:r w:rsidR="004A5066" w:rsidRPr="004A5066">
        <w:t xml:space="preserve">: </w:t>
      </w:r>
      <w:r w:rsidR="004A5066" w:rsidRPr="00AE7E46">
        <w:t>http://www.</w:t>
      </w:r>
      <w:r w:rsidRPr="00AE7E46">
        <w:t>finansmag</w:t>
      </w:r>
      <w:r w:rsidR="004A5066" w:rsidRPr="00AE7E46">
        <w:t>.ru</w:t>
      </w:r>
      <w:r w:rsidRPr="00AE7E46">
        <w:t>/93107</w:t>
      </w:r>
      <w:r w:rsidR="004A5066" w:rsidRPr="004A5066">
        <w:t>.</w:t>
      </w:r>
    </w:p>
    <w:p w:rsidR="004A5066" w:rsidRDefault="00BE1D28" w:rsidP="000976FD">
      <w:pPr>
        <w:pStyle w:val="a2"/>
        <w:keepNext/>
        <w:widowControl w:val="0"/>
      </w:pPr>
      <w:r w:rsidRPr="004A5066">
        <w:t>Сертификация бизнес-тренеров</w:t>
      </w:r>
      <w:r w:rsidR="004A5066" w:rsidRPr="004A5066">
        <w:t xml:space="preserve">: </w:t>
      </w:r>
      <w:r w:rsidRPr="004A5066">
        <w:t>анализ и прогнозы</w:t>
      </w:r>
      <w:r w:rsidR="004A5066" w:rsidRPr="004A5066">
        <w:t xml:space="preserve">; </w:t>
      </w:r>
      <w:r w:rsidRPr="004A5066">
        <w:t>Юлия Ужакина</w:t>
      </w:r>
      <w:r w:rsidR="004A5066" w:rsidRPr="004A5066">
        <w:t>. -</w:t>
      </w:r>
      <w:r w:rsidR="004A5066">
        <w:t xml:space="preserve"> </w:t>
      </w:r>
      <w:r w:rsidRPr="004A5066">
        <w:t>Режим доступа</w:t>
      </w:r>
      <w:r w:rsidR="004A5066" w:rsidRPr="004A5066">
        <w:t xml:space="preserve">: </w:t>
      </w:r>
      <w:r w:rsidR="004A5066" w:rsidRPr="00AE7E46">
        <w:t>http://www.</w:t>
      </w:r>
      <w:r w:rsidRPr="00AE7E46">
        <w:t>trainings</w:t>
      </w:r>
      <w:r w:rsidR="004A5066" w:rsidRPr="00AE7E46">
        <w:t>.ru</w:t>
      </w:r>
      <w:r w:rsidRPr="00AE7E46">
        <w:t>/library/reviews/</w:t>
      </w:r>
      <w:r w:rsidR="004A5066" w:rsidRPr="00AE7E46">
        <w:t xml:space="preserve">? </w:t>
      </w:r>
      <w:r w:rsidRPr="00AE7E46">
        <w:t>id=9237</w:t>
      </w:r>
      <w:r w:rsidR="004A5066" w:rsidRPr="004A5066">
        <w:t>.</w:t>
      </w:r>
    </w:p>
    <w:p w:rsidR="00BE1D28" w:rsidRPr="004A5066" w:rsidRDefault="00BE1D28" w:rsidP="000976FD">
      <w:pPr>
        <w:pStyle w:val="a2"/>
        <w:keepNext/>
        <w:widowControl w:val="0"/>
      </w:pPr>
      <w:r w:rsidRPr="004A5066">
        <w:t>Модельный ряд Российский рынок бизнес-образования имеет в активе два тренда</w:t>
      </w:r>
      <w:r w:rsidR="004A5066" w:rsidRPr="004A5066">
        <w:t xml:space="preserve"> - </w:t>
      </w:r>
      <w:r w:rsidRPr="004A5066">
        <w:t>плохой и хороший</w:t>
      </w:r>
      <w:r w:rsidR="004A5066" w:rsidRPr="004A5066">
        <w:t>. -</w:t>
      </w:r>
      <w:r w:rsidR="004A5066">
        <w:t xml:space="preserve"> </w:t>
      </w:r>
      <w:r w:rsidRPr="004A5066">
        <w:t>Режим доступа</w:t>
      </w:r>
      <w:r w:rsidR="004A5066" w:rsidRPr="004A5066">
        <w:t xml:space="preserve">: </w:t>
      </w:r>
      <w:r w:rsidR="004A5066" w:rsidRPr="00AE7E46">
        <w:t>http://</w:t>
      </w:r>
      <w:r w:rsidRPr="00AE7E46">
        <w:t>hse</w:t>
      </w:r>
      <w:r w:rsidR="004A5066" w:rsidRPr="00AE7E46">
        <w:t>.ru</w:t>
      </w:r>
      <w:r w:rsidRPr="00AE7E46">
        <w:t>/news/1163613/1145767</w:t>
      </w:r>
      <w:r w:rsidR="004A5066" w:rsidRPr="00AE7E46">
        <w:t>.html</w:t>
      </w:r>
    </w:p>
    <w:p w:rsidR="00BE1D28" w:rsidRPr="004A5066" w:rsidRDefault="00BE1D28" w:rsidP="000976FD">
      <w:pPr>
        <w:pStyle w:val="a2"/>
        <w:keepNext/>
        <w:widowControl w:val="0"/>
      </w:pPr>
      <w:r w:rsidRPr="004A5066">
        <w:t>Рынок бизнес-образования в России до 2016 года</w:t>
      </w:r>
      <w:r w:rsidR="004A5066" w:rsidRPr="004A5066">
        <w:t xml:space="preserve">. </w:t>
      </w:r>
      <w:r w:rsidRPr="004A5066">
        <w:t>Возможности, перспективы, прогноз</w:t>
      </w:r>
      <w:r w:rsidR="004A5066" w:rsidRPr="004A5066">
        <w:t>. -</w:t>
      </w:r>
      <w:r w:rsidR="004A5066">
        <w:t xml:space="preserve"> </w:t>
      </w:r>
      <w:r w:rsidRPr="004A5066">
        <w:t>Режим доступа</w:t>
      </w:r>
      <w:r w:rsidR="004A5066" w:rsidRPr="004A5066">
        <w:t xml:space="preserve">: </w:t>
      </w:r>
      <w:r w:rsidR="004A5066" w:rsidRPr="00AE7E46">
        <w:t>http://www.</w:t>
      </w:r>
      <w:r w:rsidRPr="00AE7E46">
        <w:t>rbc</w:t>
      </w:r>
      <w:r w:rsidR="004A5066" w:rsidRPr="00AE7E46">
        <w:t>.ru</w:t>
      </w:r>
      <w:r w:rsidRPr="00AE7E46">
        <w:t>/reviews/business-education-2008/chapter1-price</w:t>
      </w:r>
      <w:r w:rsidR="004A5066" w:rsidRPr="00AE7E46">
        <w:t xml:space="preserve">. </w:t>
      </w:r>
      <w:r w:rsidRPr="00AE7E46">
        <w:t>shtml</w:t>
      </w:r>
    </w:p>
    <w:p w:rsidR="00BE1D28" w:rsidRPr="004A5066" w:rsidRDefault="00BE1D28" w:rsidP="000976FD">
      <w:pPr>
        <w:pStyle w:val="a2"/>
        <w:keepNext/>
        <w:widowControl w:val="0"/>
      </w:pPr>
      <w:r w:rsidRPr="004A5066">
        <w:t>Рынок бизнес-тренингов в России</w:t>
      </w:r>
      <w:r w:rsidR="004A5066" w:rsidRPr="004A5066">
        <w:t xml:space="preserve">: </w:t>
      </w:r>
      <w:r w:rsidRPr="004A5066">
        <w:t>текущее состояние и перспективы развития</w:t>
      </w:r>
      <w:r w:rsidR="004A5066" w:rsidRPr="004A5066">
        <w:t>. -</w:t>
      </w:r>
      <w:r w:rsidR="004A5066">
        <w:t xml:space="preserve"> </w:t>
      </w:r>
      <w:r w:rsidRPr="004A5066">
        <w:t>Режим доступа</w:t>
      </w:r>
      <w:r w:rsidR="004A5066" w:rsidRPr="004A5066">
        <w:t xml:space="preserve">: </w:t>
      </w:r>
      <w:r w:rsidR="004A5066" w:rsidRPr="00AE7E46">
        <w:t>http://</w:t>
      </w:r>
      <w:r w:rsidRPr="00AE7E46">
        <w:t>marketing</w:t>
      </w:r>
      <w:r w:rsidR="004A5066" w:rsidRPr="00AE7E46">
        <w:t xml:space="preserve">. </w:t>
      </w:r>
      <w:r w:rsidRPr="00AE7E46">
        <w:t>rbc</w:t>
      </w:r>
      <w:r w:rsidR="004A5066" w:rsidRPr="00AE7E46">
        <w:t>.ru</w:t>
      </w:r>
      <w:r w:rsidRPr="00AE7E46">
        <w:t>/research/562949953437970</w:t>
      </w:r>
      <w:r w:rsidR="004A5066" w:rsidRPr="00AE7E46">
        <w:t xml:space="preserve">. </w:t>
      </w:r>
      <w:r w:rsidRPr="00AE7E46">
        <w:t>shtml</w:t>
      </w:r>
    </w:p>
    <w:p w:rsidR="00BE1D28" w:rsidRPr="004A5066" w:rsidRDefault="00BE1D28" w:rsidP="000976FD">
      <w:pPr>
        <w:pStyle w:val="a2"/>
        <w:keepNext/>
        <w:widowControl w:val="0"/>
      </w:pPr>
      <w:r w:rsidRPr="004A5066">
        <w:t>Обзор рынка бизнес-образования и тренингов</w:t>
      </w:r>
      <w:r w:rsidR="004A5066" w:rsidRPr="004A5066">
        <w:t>. -</w:t>
      </w:r>
      <w:r w:rsidR="004A5066">
        <w:t xml:space="preserve"> </w:t>
      </w:r>
      <w:r w:rsidRPr="004A5066">
        <w:t>Режим доступа</w:t>
      </w:r>
      <w:r w:rsidR="004A5066" w:rsidRPr="004A5066">
        <w:t xml:space="preserve">: </w:t>
      </w:r>
      <w:r w:rsidR="004A5066" w:rsidRPr="00AE7E46">
        <w:t>http://www.</w:t>
      </w:r>
      <w:r w:rsidRPr="00AE7E46">
        <w:t>sseru</w:t>
      </w:r>
      <w:r w:rsidR="004A5066" w:rsidRPr="00AE7E46">
        <w:t>.org</w:t>
      </w:r>
      <w:r w:rsidRPr="00AE7E46">
        <w:t>/img/news/080731</w:t>
      </w:r>
      <w:r w:rsidR="004A5066" w:rsidRPr="00AE7E46">
        <w:t xml:space="preserve">. </w:t>
      </w:r>
      <w:r w:rsidRPr="00AE7E46">
        <w:t>htm</w:t>
      </w:r>
    </w:p>
    <w:p w:rsidR="00BE1D28" w:rsidRPr="000976FD" w:rsidRDefault="00BE1D28" w:rsidP="000976FD">
      <w:pPr>
        <w:pStyle w:val="a2"/>
        <w:keepNext/>
        <w:widowControl w:val="0"/>
        <w:rPr>
          <w:lang w:val="en-US"/>
        </w:rPr>
      </w:pPr>
      <w:r w:rsidRPr="000976FD">
        <w:rPr>
          <w:lang w:val="en-US"/>
        </w:rPr>
        <w:t>Specifics and Dynamics of Russian Business Education</w:t>
      </w:r>
      <w:r w:rsidR="004A5066" w:rsidRPr="000976FD">
        <w:rPr>
          <w:lang w:val="en-US"/>
        </w:rPr>
        <w:t xml:space="preserve">. - </w:t>
      </w:r>
      <w:r w:rsidRPr="004A5066">
        <w:t>Режим</w:t>
      </w:r>
      <w:r w:rsidRPr="000976FD">
        <w:rPr>
          <w:lang w:val="en-US"/>
        </w:rPr>
        <w:t xml:space="preserve"> </w:t>
      </w:r>
      <w:r w:rsidRPr="004A5066">
        <w:t>доступа</w:t>
      </w:r>
      <w:r w:rsidR="004A5066" w:rsidRPr="000976FD">
        <w:rPr>
          <w:lang w:val="en-US"/>
        </w:rPr>
        <w:t xml:space="preserve">: </w:t>
      </w:r>
      <w:r w:rsidR="004A5066" w:rsidRPr="00AE7E46">
        <w:rPr>
          <w:lang w:val="en-US"/>
        </w:rPr>
        <w:t>http://www.</w:t>
      </w:r>
      <w:r w:rsidRPr="00AE7E46">
        <w:rPr>
          <w:lang w:val="en-US"/>
        </w:rPr>
        <w:t>westga</w:t>
      </w:r>
      <w:r w:rsidR="004A5066" w:rsidRPr="00AE7E46">
        <w:rPr>
          <w:lang w:val="en-US"/>
        </w:rPr>
        <w:t>.edu</w:t>
      </w:r>
      <w:r w:rsidRPr="00AE7E46">
        <w:rPr>
          <w:lang w:val="en-US"/>
        </w:rPr>
        <w:t>/~bquest/2004/russia</w:t>
      </w:r>
      <w:r w:rsidR="004A5066" w:rsidRPr="00AE7E46">
        <w:rPr>
          <w:lang w:val="en-US"/>
        </w:rPr>
        <w:t xml:space="preserve">. </w:t>
      </w:r>
      <w:r w:rsidRPr="00AE7E46">
        <w:rPr>
          <w:lang w:val="en-US"/>
        </w:rPr>
        <w:t>htm</w:t>
      </w:r>
    </w:p>
    <w:p w:rsidR="00BE1D28" w:rsidRPr="004A5066" w:rsidRDefault="00BE1D28" w:rsidP="000976FD">
      <w:pPr>
        <w:pStyle w:val="a2"/>
        <w:keepNext/>
        <w:widowControl w:val="0"/>
      </w:pPr>
      <w:r w:rsidRPr="004A5066">
        <w:t>Не до доходов</w:t>
      </w:r>
      <w:r w:rsidR="004A5066" w:rsidRPr="004A5066">
        <w:t xml:space="preserve">. </w:t>
      </w:r>
      <w:r w:rsidRPr="004A5066">
        <w:t>Эндаумент-фонды российских вузов созданы, но пусты</w:t>
      </w:r>
      <w:r w:rsidR="004A5066" w:rsidRPr="004A5066">
        <w:t>. -</w:t>
      </w:r>
      <w:r w:rsidR="004A5066">
        <w:t xml:space="preserve"> </w:t>
      </w:r>
      <w:r w:rsidRPr="004A5066">
        <w:t>Режим доступа</w:t>
      </w:r>
      <w:r w:rsidR="004A5066" w:rsidRPr="004A5066">
        <w:t xml:space="preserve">: </w:t>
      </w:r>
      <w:r w:rsidR="004A5066">
        <w:t>http://www.</w:t>
      </w:r>
      <w:r w:rsidRPr="004A5066">
        <w:t>hse</w:t>
      </w:r>
      <w:r w:rsidR="004A5066">
        <w:t>.ru</w:t>
      </w:r>
      <w:r w:rsidRPr="004A5066">
        <w:t>/lingua/en/news/3746501</w:t>
      </w:r>
      <w:r w:rsidR="004A5066">
        <w:t>.html</w:t>
      </w:r>
    </w:p>
    <w:p w:rsidR="00BE1D28" w:rsidRPr="004A5066" w:rsidRDefault="00BE1D28" w:rsidP="000976FD">
      <w:pPr>
        <w:pStyle w:val="a2"/>
        <w:keepNext/>
        <w:widowControl w:val="0"/>
      </w:pPr>
      <w:r w:rsidRPr="004A5066">
        <w:t>Сертификация бизнес-тренеров</w:t>
      </w:r>
      <w:r w:rsidR="004A5066" w:rsidRPr="004A5066">
        <w:t xml:space="preserve">: </w:t>
      </w:r>
      <w:r w:rsidRPr="004A5066">
        <w:t>анализ и прогнозы</w:t>
      </w:r>
      <w:r w:rsidR="004A5066" w:rsidRPr="004A5066">
        <w:t>. -</w:t>
      </w:r>
      <w:r w:rsidR="004A5066">
        <w:t xml:space="preserve"> </w:t>
      </w:r>
      <w:r w:rsidRPr="004A5066">
        <w:t>Режим доступа</w:t>
      </w:r>
      <w:r w:rsidR="004A5066" w:rsidRPr="004A5066">
        <w:t xml:space="preserve">: </w:t>
      </w:r>
      <w:r w:rsidR="004A5066">
        <w:t>http://www.</w:t>
      </w:r>
      <w:r w:rsidRPr="004A5066">
        <w:t>trainings</w:t>
      </w:r>
      <w:r w:rsidR="004A5066">
        <w:t>.ru</w:t>
      </w:r>
      <w:r w:rsidRPr="004A5066">
        <w:t>/library/reviews/</w:t>
      </w:r>
      <w:r w:rsidR="004A5066" w:rsidRPr="004A5066">
        <w:t xml:space="preserve">? </w:t>
      </w:r>
      <w:r w:rsidRPr="004A5066">
        <w:t>id=9237</w:t>
      </w:r>
    </w:p>
    <w:p w:rsidR="004A5066" w:rsidRDefault="00BE1D28" w:rsidP="000976FD">
      <w:pPr>
        <w:pStyle w:val="a2"/>
        <w:keepNext/>
        <w:widowControl w:val="0"/>
      </w:pPr>
      <w:r w:rsidRPr="004A5066">
        <w:t>Бедные студенты</w:t>
      </w:r>
      <w:r w:rsidR="004A5066" w:rsidRPr="004A5066">
        <w:t xml:space="preserve">. </w:t>
      </w:r>
      <w:r w:rsidRPr="004A5066">
        <w:t>Рядовые ученики для бизнес-школы</w:t>
      </w:r>
      <w:r w:rsidR="004A5066" w:rsidRPr="004A5066">
        <w:t xml:space="preserve"> - </w:t>
      </w:r>
      <w:r w:rsidRPr="004A5066">
        <w:t>сплошной убыток</w:t>
      </w:r>
      <w:r w:rsidR="004A5066" w:rsidRPr="004A5066">
        <w:t>. -</w:t>
      </w:r>
      <w:r w:rsidR="004A5066">
        <w:t xml:space="preserve"> </w:t>
      </w:r>
      <w:r w:rsidRPr="004A5066">
        <w:t>Режим доступа</w:t>
      </w:r>
      <w:r w:rsidR="004A5066" w:rsidRPr="004A5066">
        <w:t xml:space="preserve">: </w:t>
      </w:r>
      <w:r w:rsidR="004A5066">
        <w:t>http://www.</w:t>
      </w:r>
      <w:r w:rsidRPr="004A5066">
        <w:t>smoney</w:t>
      </w:r>
      <w:r w:rsidR="004A5066">
        <w:t>.ru</w:t>
      </w:r>
      <w:r w:rsidRPr="004A5066">
        <w:t>/article</w:t>
      </w:r>
      <w:r w:rsidR="004A5066" w:rsidRPr="004A5066">
        <w:t xml:space="preserve">. </w:t>
      </w:r>
      <w:r w:rsidRPr="004A5066">
        <w:t>shtml</w:t>
      </w:r>
      <w:r w:rsidR="004A5066" w:rsidRPr="004A5066">
        <w:t xml:space="preserve">? </w:t>
      </w:r>
      <w:r w:rsidRPr="004A5066">
        <w:t>2008/07/21/5941</w:t>
      </w:r>
    </w:p>
    <w:p w:rsidR="004A5066" w:rsidRDefault="00BE1D28" w:rsidP="000976FD">
      <w:pPr>
        <w:pStyle w:val="a2"/>
        <w:keepNext/>
        <w:widowControl w:val="0"/>
      </w:pPr>
      <w:r w:rsidRPr="004A5066">
        <w:t>Российское MBA в ожидании бума</w:t>
      </w:r>
      <w:r w:rsidR="004A5066" w:rsidRPr="004A5066">
        <w:t>. -</w:t>
      </w:r>
      <w:r w:rsidR="004A5066">
        <w:t xml:space="preserve"> </w:t>
      </w:r>
      <w:r w:rsidRPr="004A5066">
        <w:t>Режим доступа</w:t>
      </w:r>
      <w:r w:rsidR="004A5066" w:rsidRPr="004A5066">
        <w:t xml:space="preserve">: </w:t>
      </w:r>
      <w:r w:rsidR="004A5066">
        <w:t>http://www.</w:t>
      </w:r>
      <w:r w:rsidRPr="004A5066">
        <w:t>mbaweek</w:t>
      </w:r>
      <w:r w:rsidR="004A5066">
        <w:t>.net</w:t>
      </w:r>
      <w:r w:rsidRPr="004A5066">
        <w:t>/article/read/russian_mba_bum</w:t>
      </w:r>
      <w:r w:rsidR="004A5066">
        <w:t>.html</w:t>
      </w:r>
    </w:p>
    <w:p w:rsidR="00BE1D28" w:rsidRPr="004A5066" w:rsidRDefault="00BE1D28" w:rsidP="000976FD">
      <w:pPr>
        <w:pStyle w:val="a2"/>
        <w:keepNext/>
        <w:widowControl w:val="0"/>
      </w:pPr>
      <w:r w:rsidRPr="004A5066">
        <w:t>Кризис менеджмент</w:t>
      </w:r>
      <w:r w:rsidR="004A5066" w:rsidRPr="004A5066">
        <w:t xml:space="preserve">: </w:t>
      </w:r>
      <w:r w:rsidRPr="004A5066">
        <w:t>Невозврат долгов</w:t>
      </w:r>
      <w:r w:rsidR="004A5066" w:rsidRPr="004A5066">
        <w:t>. -</w:t>
      </w:r>
      <w:r w:rsidR="004A5066">
        <w:t xml:space="preserve"> </w:t>
      </w:r>
      <w:r w:rsidRPr="004A5066">
        <w:t>Режим доступа</w:t>
      </w:r>
      <w:r w:rsidR="004A5066" w:rsidRPr="004A5066">
        <w:t xml:space="preserve">: </w:t>
      </w:r>
      <w:r w:rsidR="004A5066">
        <w:t>http://www.</w:t>
      </w:r>
      <w:r w:rsidRPr="004A5066">
        <w:t>vedomosti</w:t>
      </w:r>
      <w:r w:rsidR="004A5066">
        <w:t>.ru</w:t>
      </w:r>
      <w:r w:rsidRPr="004A5066">
        <w:t>/newspaper/article</w:t>
      </w:r>
      <w:r w:rsidR="004A5066" w:rsidRPr="004A5066">
        <w:t xml:space="preserve">. </w:t>
      </w:r>
      <w:r w:rsidRPr="004A5066">
        <w:t>shtml</w:t>
      </w:r>
      <w:r w:rsidR="004A5066" w:rsidRPr="004A5066">
        <w:t xml:space="preserve">? </w:t>
      </w:r>
      <w:r w:rsidRPr="004A5066">
        <w:t>2008/11/06/167523</w:t>
      </w:r>
    </w:p>
    <w:p w:rsidR="00BE1D28" w:rsidRPr="004A5066" w:rsidRDefault="00BE1D28" w:rsidP="000976FD">
      <w:pPr>
        <w:pStyle w:val="a2"/>
        <w:keepNext/>
        <w:widowControl w:val="0"/>
      </w:pPr>
      <w:r w:rsidRPr="004A5066">
        <w:t>Мировой экономический кризис</w:t>
      </w:r>
      <w:r w:rsidR="004A5066" w:rsidRPr="004A5066">
        <w:t xml:space="preserve">: </w:t>
      </w:r>
      <w:r w:rsidRPr="004A5066">
        <w:t>что ждет Россию и ее граждан</w:t>
      </w:r>
      <w:r w:rsidR="004A5066" w:rsidRPr="004A5066">
        <w:t>. -</w:t>
      </w:r>
      <w:r w:rsidR="004A5066">
        <w:t xml:space="preserve"> </w:t>
      </w:r>
      <w:r w:rsidRPr="004A5066">
        <w:t>Режим доступа</w:t>
      </w:r>
      <w:r w:rsidR="004A5066" w:rsidRPr="004A5066">
        <w:t xml:space="preserve">: </w:t>
      </w:r>
      <w:r w:rsidR="004A5066">
        <w:t>http://www.</w:t>
      </w:r>
      <w:r w:rsidRPr="004A5066">
        <w:t>finiz</w:t>
      </w:r>
      <w:r w:rsidR="004A5066">
        <w:t>.ru</w:t>
      </w:r>
      <w:r w:rsidRPr="004A5066">
        <w:t>/economic/article1251213/</w:t>
      </w:r>
    </w:p>
    <w:p w:rsidR="004A5066" w:rsidRPr="000976FD" w:rsidRDefault="00BE1D28" w:rsidP="000976FD">
      <w:pPr>
        <w:pStyle w:val="a2"/>
        <w:keepNext/>
        <w:widowControl w:val="0"/>
        <w:rPr>
          <w:lang w:val="en-US"/>
        </w:rPr>
      </w:pPr>
      <w:r w:rsidRPr="004A5066">
        <w:t>Кому</w:t>
      </w:r>
      <w:r w:rsidRPr="000976FD">
        <w:rPr>
          <w:lang w:val="en-US"/>
        </w:rPr>
        <w:t xml:space="preserve"> </w:t>
      </w:r>
      <w:r w:rsidRPr="004A5066">
        <w:t>он</w:t>
      </w:r>
      <w:r w:rsidRPr="000976FD">
        <w:rPr>
          <w:lang w:val="en-US"/>
        </w:rPr>
        <w:t xml:space="preserve"> </w:t>
      </w:r>
      <w:r w:rsidRPr="004A5066">
        <w:t>нужен</w:t>
      </w:r>
      <w:r w:rsidRPr="000976FD">
        <w:rPr>
          <w:lang w:val="en-US"/>
        </w:rPr>
        <w:t xml:space="preserve">, </w:t>
      </w:r>
      <w:r w:rsidRPr="004A5066">
        <w:t>этот</w:t>
      </w:r>
      <w:r w:rsidRPr="000976FD">
        <w:rPr>
          <w:lang w:val="en-US"/>
        </w:rPr>
        <w:t xml:space="preserve"> MBA</w:t>
      </w:r>
      <w:r w:rsidR="004A5066" w:rsidRPr="000976FD">
        <w:rPr>
          <w:lang w:val="en-US"/>
        </w:rPr>
        <w:t xml:space="preserve">?. - </w:t>
      </w:r>
      <w:r w:rsidRPr="004A5066">
        <w:t>Режим</w:t>
      </w:r>
      <w:r w:rsidRPr="000976FD">
        <w:rPr>
          <w:lang w:val="en-US"/>
        </w:rPr>
        <w:t xml:space="preserve"> </w:t>
      </w:r>
      <w:r w:rsidRPr="004A5066">
        <w:t>доступа</w:t>
      </w:r>
      <w:r w:rsidR="004A5066" w:rsidRPr="000976FD">
        <w:rPr>
          <w:lang w:val="en-US"/>
        </w:rPr>
        <w:t>: http://www.</w:t>
      </w:r>
      <w:r w:rsidRPr="000976FD">
        <w:rPr>
          <w:lang w:val="en-US"/>
        </w:rPr>
        <w:t>mba</w:t>
      </w:r>
      <w:r w:rsidR="004A5066" w:rsidRPr="000976FD">
        <w:rPr>
          <w:lang w:val="en-US"/>
        </w:rPr>
        <w:t xml:space="preserve">. </w:t>
      </w:r>
      <w:r w:rsidRPr="000976FD">
        <w:rPr>
          <w:lang w:val="en-US"/>
        </w:rPr>
        <w:t>su/official3_full</w:t>
      </w:r>
      <w:r w:rsidR="004A5066" w:rsidRPr="000976FD">
        <w:rPr>
          <w:lang w:val="en-US"/>
        </w:rPr>
        <w:t xml:space="preserve">. </w:t>
      </w:r>
      <w:r w:rsidRPr="000976FD">
        <w:rPr>
          <w:lang w:val="en-US"/>
        </w:rPr>
        <w:t>php</w:t>
      </w:r>
      <w:r w:rsidR="004A5066" w:rsidRPr="000976FD">
        <w:rPr>
          <w:lang w:val="en-US"/>
        </w:rPr>
        <w:t xml:space="preserve">? </w:t>
      </w:r>
      <w:r w:rsidRPr="000976FD">
        <w:rPr>
          <w:lang w:val="en-US"/>
        </w:rPr>
        <w:t>table_num=publication&amp;ordinal=52</w:t>
      </w:r>
    </w:p>
    <w:p w:rsidR="00BE1D28" w:rsidRPr="004A5066" w:rsidRDefault="00BE1D28" w:rsidP="000976FD">
      <w:pPr>
        <w:pStyle w:val="a2"/>
        <w:keepNext/>
        <w:widowControl w:val="0"/>
      </w:pPr>
      <w:r w:rsidRPr="004A5066">
        <w:t>Об итогах эксперимента по осуществлению подготовки кадров высшей квалификации по программам</w:t>
      </w:r>
      <w:r w:rsidR="004A5066">
        <w:t xml:space="preserve"> "</w:t>
      </w:r>
      <w:r w:rsidRPr="004A5066">
        <w:t>Мастер делового администрирования</w:t>
      </w:r>
      <w:r w:rsidR="004A5066">
        <w:t xml:space="preserve">". </w:t>
      </w:r>
      <w:r w:rsidR="004A5066" w:rsidRPr="004A5066">
        <w:t>-</w:t>
      </w:r>
      <w:r w:rsidR="004A5066">
        <w:t xml:space="preserve"> </w:t>
      </w:r>
      <w:r w:rsidRPr="004A5066">
        <w:t>Режим доступа</w:t>
      </w:r>
      <w:r w:rsidR="004A5066" w:rsidRPr="004A5066">
        <w:t xml:space="preserve">: </w:t>
      </w:r>
      <w:r w:rsidR="004A5066" w:rsidRPr="00AE7E46">
        <w:t>http://www.</w:t>
      </w:r>
      <w:r w:rsidRPr="00AE7E46">
        <w:t>emba</w:t>
      </w:r>
      <w:r w:rsidR="004A5066" w:rsidRPr="00AE7E46">
        <w:t>.ru</w:t>
      </w:r>
      <w:r w:rsidRPr="00AE7E46">
        <w:t>/press/27</w:t>
      </w:r>
      <w:r w:rsidR="004A5066" w:rsidRPr="00AE7E46">
        <w:t>.11.20</w:t>
      </w:r>
      <w:r w:rsidRPr="00AE7E46">
        <w:t>03</w:t>
      </w:r>
      <w:r w:rsidR="004A5066" w:rsidRPr="00AE7E46">
        <w:t xml:space="preserve">. </w:t>
      </w:r>
      <w:r w:rsidRPr="00AE7E46">
        <w:t>shtml</w:t>
      </w:r>
    </w:p>
    <w:p w:rsidR="00BE1D28" w:rsidRPr="004A5066" w:rsidRDefault="00BE1D28" w:rsidP="000976FD">
      <w:pPr>
        <w:pStyle w:val="a2"/>
        <w:keepNext/>
        <w:widowControl w:val="0"/>
      </w:pPr>
      <w:r w:rsidRPr="004A5066">
        <w:t>Остановиться, чтобы научиться</w:t>
      </w:r>
      <w:r w:rsidR="004A5066" w:rsidRPr="004A5066">
        <w:t>. -</w:t>
      </w:r>
      <w:r w:rsidR="004A5066">
        <w:t xml:space="preserve"> </w:t>
      </w:r>
      <w:r w:rsidRPr="004A5066">
        <w:t>Режим доступа</w:t>
      </w:r>
      <w:r w:rsidR="004A5066" w:rsidRPr="004A5066">
        <w:t xml:space="preserve">: </w:t>
      </w:r>
      <w:r w:rsidR="004A5066" w:rsidRPr="00AE7E46">
        <w:t>http://www.</w:t>
      </w:r>
      <w:r w:rsidRPr="00AE7E46">
        <w:t>expert</w:t>
      </w:r>
      <w:r w:rsidR="004A5066" w:rsidRPr="00AE7E46">
        <w:t>.ru</w:t>
      </w:r>
      <w:r w:rsidRPr="00AE7E46">
        <w:t>/printissues/ural/2008/27/interview_shkola_skolkovo/</w:t>
      </w:r>
      <w:bookmarkStart w:id="24" w:name="_GoBack"/>
      <w:bookmarkEnd w:id="24"/>
    </w:p>
    <w:sectPr w:rsidR="00BE1D28" w:rsidRPr="004A5066" w:rsidSect="004A5066">
      <w:headerReference w:type="default" r:id="rId8"/>
      <w:footerReference w:type="default" r:id="rId9"/>
      <w:headerReference w:type="first" r:id="rId10"/>
      <w:footerReference w:type="first" r:id="rId11"/>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27E" w:rsidRDefault="002B727E">
      <w:pPr>
        <w:ind w:firstLine="709"/>
      </w:pPr>
      <w:r>
        <w:separator/>
      </w:r>
    </w:p>
  </w:endnote>
  <w:endnote w:type="continuationSeparator" w:id="0">
    <w:p w:rsidR="002B727E" w:rsidRDefault="002B727E">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066" w:rsidRDefault="004A5066">
    <w:pPr>
      <w:pStyle w:val="af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066" w:rsidRDefault="004A5066">
    <w:pPr>
      <w:pStyle w:val="af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27E" w:rsidRDefault="002B727E">
      <w:pPr>
        <w:ind w:firstLine="709"/>
      </w:pPr>
      <w:r>
        <w:separator/>
      </w:r>
    </w:p>
  </w:footnote>
  <w:footnote w:type="continuationSeparator" w:id="0">
    <w:p w:rsidR="002B727E" w:rsidRDefault="002B727E">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066" w:rsidRDefault="00AE7E46" w:rsidP="004A5066">
    <w:pPr>
      <w:pStyle w:val="aff4"/>
      <w:framePr w:wrap="auto" w:vAnchor="text" w:hAnchor="margin" w:xAlign="right" w:y="1"/>
      <w:rPr>
        <w:rStyle w:val="afff2"/>
      </w:rPr>
    </w:pPr>
    <w:r>
      <w:rPr>
        <w:rStyle w:val="afff2"/>
      </w:rPr>
      <w:t>2</w:t>
    </w:r>
  </w:p>
  <w:p w:rsidR="004A5066" w:rsidRDefault="004A5066" w:rsidP="004A5066">
    <w:pPr>
      <w:pStyle w:val="aff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066" w:rsidRDefault="004A5066">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6E5AF716"/>
    <w:lvl w:ilvl="0">
      <w:start w:val="1"/>
      <w:numFmt w:val="decimal"/>
      <w:pStyle w:val="a"/>
      <w:lvlText w:val="%1."/>
      <w:lvlJc w:val="left"/>
      <w:pPr>
        <w:tabs>
          <w:tab w:val="num" w:pos="643"/>
        </w:tabs>
        <w:ind w:left="643" w:hanging="360"/>
      </w:pPr>
      <w:rPr>
        <w:rFonts w:cs="Times New Roman"/>
      </w:rPr>
    </w:lvl>
  </w:abstractNum>
  <w:abstractNum w:abstractNumId="1">
    <w:nsid w:val="FFFFFFFE"/>
    <w:multiLevelType w:val="singleLevel"/>
    <w:tmpl w:val="9246FA98"/>
    <w:lvl w:ilvl="0">
      <w:numFmt w:val="bullet"/>
      <w:pStyle w:val="a0"/>
      <w:lvlText w:val="*"/>
      <w:lvlJc w:val="left"/>
    </w:lvl>
  </w:abstractNum>
  <w:abstractNum w:abstractNumId="2">
    <w:nsid w:val="07347EBD"/>
    <w:multiLevelType w:val="hybridMultilevel"/>
    <w:tmpl w:val="5F128D90"/>
    <w:lvl w:ilvl="0" w:tplc="72E2BE26">
      <w:start w:val="1"/>
      <w:numFmt w:val="bullet"/>
      <w:pStyle w:val="a1"/>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D2049A0"/>
    <w:multiLevelType w:val="hybridMultilevel"/>
    <w:tmpl w:val="88E2D250"/>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4">
    <w:nsid w:val="15E11DBF"/>
    <w:multiLevelType w:val="hybridMultilevel"/>
    <w:tmpl w:val="B734BDF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26013EC7"/>
    <w:multiLevelType w:val="hybridMultilevel"/>
    <w:tmpl w:val="2A4C2ED0"/>
    <w:lvl w:ilvl="0" w:tplc="49D8589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6DB5317"/>
    <w:multiLevelType w:val="multilevel"/>
    <w:tmpl w:val="C55AB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388387A"/>
    <w:multiLevelType w:val="hybridMultilevel"/>
    <w:tmpl w:val="9918B8C0"/>
    <w:lvl w:ilvl="0" w:tplc="CE5C2A84">
      <w:start w:val="1"/>
      <w:numFmt w:val="decimal"/>
      <w:pStyle w:val="a2"/>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D9F4FF1"/>
    <w:multiLevelType w:val="hybridMultilevel"/>
    <w:tmpl w:val="734CA3DA"/>
    <w:lvl w:ilvl="0" w:tplc="68669C16">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9">
    <w:nsid w:val="51BA12B8"/>
    <w:multiLevelType w:val="hybridMultilevel"/>
    <w:tmpl w:val="12049486"/>
    <w:lvl w:ilvl="0" w:tplc="F7AAF446">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5E10522F"/>
    <w:multiLevelType w:val="hybridMultilevel"/>
    <w:tmpl w:val="8B28EF40"/>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65B76591"/>
    <w:multiLevelType w:val="hybridMultilevel"/>
    <w:tmpl w:val="61380CA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6DD54516"/>
    <w:multiLevelType w:val="hybridMultilevel"/>
    <w:tmpl w:val="55BA386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76527638"/>
    <w:multiLevelType w:val="hybridMultilevel"/>
    <w:tmpl w:val="31A63C76"/>
    <w:lvl w:ilvl="0" w:tplc="E292ADE8">
      <w:start w:val="1"/>
      <w:numFmt w:val="decimal"/>
      <w:lvlText w:val="ТЕМА %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78CA2EAC"/>
    <w:multiLevelType w:val="hybridMultilevel"/>
    <w:tmpl w:val="77FA36CA"/>
    <w:lvl w:ilvl="0" w:tplc="898E72B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7DD34BEA"/>
    <w:multiLevelType w:val="singleLevel"/>
    <w:tmpl w:val="6FF6B1F0"/>
    <w:lvl w:ilvl="0">
      <w:start w:val="1"/>
      <w:numFmt w:val="decimal"/>
      <w:pStyle w:val="a3"/>
      <w:lvlText w:val="%1."/>
      <w:lvlJc w:val="left"/>
      <w:pPr>
        <w:tabs>
          <w:tab w:val="num" w:pos="0"/>
        </w:tabs>
        <w:ind w:firstLine="720"/>
      </w:pPr>
      <w:rPr>
        <w:rFonts w:cs="Times New Roman" w:hint="default"/>
      </w:rPr>
    </w:lvl>
  </w:abstractNum>
  <w:num w:numId="1">
    <w:abstractNumId w:val="0"/>
  </w:num>
  <w:num w:numId="2">
    <w:abstractNumId w:val="0"/>
  </w:num>
  <w:num w:numId="3">
    <w:abstractNumId w:val="0"/>
  </w:num>
  <w:num w:numId="4">
    <w:abstractNumId w:val="0"/>
  </w:num>
  <w:num w:numId="5">
    <w:abstractNumId w:val="13"/>
  </w:num>
  <w:num w:numId="6">
    <w:abstractNumId w:val="13"/>
  </w:num>
  <w:num w:numId="7">
    <w:abstractNumId w:val="0"/>
  </w:num>
  <w:num w:numId="8">
    <w:abstractNumId w:val="1"/>
    <w:lvlOverride w:ilvl="0">
      <w:lvl w:ilvl="0">
        <w:numFmt w:val="bullet"/>
        <w:pStyle w:val="a0"/>
        <w:lvlText w:val="-"/>
        <w:legacy w:legacy="1" w:legacySpace="0" w:legacyIndent="398"/>
        <w:lvlJc w:val="left"/>
        <w:rPr>
          <w:rFonts w:ascii="Times New Roman" w:hAnsi="Times New Roman" w:hint="default"/>
        </w:rPr>
      </w:lvl>
    </w:lvlOverride>
  </w:num>
  <w:num w:numId="9">
    <w:abstractNumId w:val="14"/>
  </w:num>
  <w:num w:numId="10">
    <w:abstractNumId w:val="8"/>
  </w:num>
  <w:num w:numId="11">
    <w:abstractNumId w:val="9"/>
  </w:num>
  <w:num w:numId="12">
    <w:abstractNumId w:val="5"/>
  </w:num>
  <w:num w:numId="13">
    <w:abstractNumId w:val="4"/>
  </w:num>
  <w:num w:numId="14">
    <w:abstractNumId w:val="3"/>
  </w:num>
  <w:num w:numId="15">
    <w:abstractNumId w:val="6"/>
  </w:num>
  <w:num w:numId="16">
    <w:abstractNumId w:val="12"/>
  </w:num>
  <w:num w:numId="17">
    <w:abstractNumId w:val="11"/>
  </w:num>
  <w:num w:numId="18">
    <w:abstractNumId w:val="10"/>
  </w:num>
  <w:num w:numId="19">
    <w:abstractNumId w:val="7"/>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310"/>
    <w:rsid w:val="0004031F"/>
    <w:rsid w:val="00041381"/>
    <w:rsid w:val="00077F56"/>
    <w:rsid w:val="00080EF1"/>
    <w:rsid w:val="0008501B"/>
    <w:rsid w:val="000967F9"/>
    <w:rsid w:val="0009715B"/>
    <w:rsid w:val="000976FD"/>
    <w:rsid w:val="000C564E"/>
    <w:rsid w:val="0010454C"/>
    <w:rsid w:val="00114C5C"/>
    <w:rsid w:val="00122EA2"/>
    <w:rsid w:val="00123D21"/>
    <w:rsid w:val="001303FD"/>
    <w:rsid w:val="001377CE"/>
    <w:rsid w:val="00137D3F"/>
    <w:rsid w:val="00180CC3"/>
    <w:rsid w:val="001C5FBD"/>
    <w:rsid w:val="001D44F0"/>
    <w:rsid w:val="001D54A7"/>
    <w:rsid w:val="001F2D40"/>
    <w:rsid w:val="001F64FD"/>
    <w:rsid w:val="001F7D11"/>
    <w:rsid w:val="00222079"/>
    <w:rsid w:val="00285BFC"/>
    <w:rsid w:val="00290B91"/>
    <w:rsid w:val="002B727E"/>
    <w:rsid w:val="002C01A3"/>
    <w:rsid w:val="002F495B"/>
    <w:rsid w:val="00323AAB"/>
    <w:rsid w:val="00370641"/>
    <w:rsid w:val="00383B06"/>
    <w:rsid w:val="00384631"/>
    <w:rsid w:val="003D7E34"/>
    <w:rsid w:val="00490961"/>
    <w:rsid w:val="004957B8"/>
    <w:rsid w:val="004A5066"/>
    <w:rsid w:val="004B444E"/>
    <w:rsid w:val="004B7637"/>
    <w:rsid w:val="004C3343"/>
    <w:rsid w:val="004C374B"/>
    <w:rsid w:val="004C6BC4"/>
    <w:rsid w:val="004D7BFA"/>
    <w:rsid w:val="005010B3"/>
    <w:rsid w:val="00517C44"/>
    <w:rsid w:val="00520400"/>
    <w:rsid w:val="00562413"/>
    <w:rsid w:val="005B4FA9"/>
    <w:rsid w:val="005C10E9"/>
    <w:rsid w:val="005C5DFC"/>
    <w:rsid w:val="005D51F0"/>
    <w:rsid w:val="0062528A"/>
    <w:rsid w:val="00671C29"/>
    <w:rsid w:val="00676928"/>
    <w:rsid w:val="00691EF8"/>
    <w:rsid w:val="006A0859"/>
    <w:rsid w:val="006A6FA5"/>
    <w:rsid w:val="006B5932"/>
    <w:rsid w:val="006C0329"/>
    <w:rsid w:val="006E0642"/>
    <w:rsid w:val="00710EB8"/>
    <w:rsid w:val="00724C2E"/>
    <w:rsid w:val="0072685D"/>
    <w:rsid w:val="00755A1E"/>
    <w:rsid w:val="007614DC"/>
    <w:rsid w:val="00763166"/>
    <w:rsid w:val="00795F32"/>
    <w:rsid w:val="007A1152"/>
    <w:rsid w:val="00814F7F"/>
    <w:rsid w:val="00854221"/>
    <w:rsid w:val="008E6638"/>
    <w:rsid w:val="00924F96"/>
    <w:rsid w:val="00930FCE"/>
    <w:rsid w:val="00966C3F"/>
    <w:rsid w:val="00995673"/>
    <w:rsid w:val="009C1D79"/>
    <w:rsid w:val="009E4629"/>
    <w:rsid w:val="009F3120"/>
    <w:rsid w:val="009F414F"/>
    <w:rsid w:val="009F4F15"/>
    <w:rsid w:val="00A14DE5"/>
    <w:rsid w:val="00A37CD5"/>
    <w:rsid w:val="00A7589E"/>
    <w:rsid w:val="00AB35B7"/>
    <w:rsid w:val="00AC399A"/>
    <w:rsid w:val="00AE7CFE"/>
    <w:rsid w:val="00AE7E46"/>
    <w:rsid w:val="00B07735"/>
    <w:rsid w:val="00B176D4"/>
    <w:rsid w:val="00B562C6"/>
    <w:rsid w:val="00B77310"/>
    <w:rsid w:val="00B843D0"/>
    <w:rsid w:val="00BA09AD"/>
    <w:rsid w:val="00BD0B01"/>
    <w:rsid w:val="00BE1D28"/>
    <w:rsid w:val="00C23A47"/>
    <w:rsid w:val="00C852DB"/>
    <w:rsid w:val="00CC245D"/>
    <w:rsid w:val="00CF17A9"/>
    <w:rsid w:val="00CF7063"/>
    <w:rsid w:val="00D01B3B"/>
    <w:rsid w:val="00D03BF8"/>
    <w:rsid w:val="00D3081A"/>
    <w:rsid w:val="00D70E98"/>
    <w:rsid w:val="00D87410"/>
    <w:rsid w:val="00DC2BB7"/>
    <w:rsid w:val="00DC7DD0"/>
    <w:rsid w:val="00E10E12"/>
    <w:rsid w:val="00E8519D"/>
    <w:rsid w:val="00E86DEF"/>
    <w:rsid w:val="00E954CC"/>
    <w:rsid w:val="00E96A19"/>
    <w:rsid w:val="00F57508"/>
    <w:rsid w:val="00F626E9"/>
    <w:rsid w:val="00F6367D"/>
    <w:rsid w:val="00FD2BE1"/>
    <w:rsid w:val="00FE4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644FFA9-66D3-47A5-A439-7F48D6515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autoRedefine/>
    <w:qFormat/>
    <w:rsid w:val="004A5066"/>
    <w:pPr>
      <w:spacing w:line="360" w:lineRule="auto"/>
      <w:ind w:firstLine="720"/>
      <w:jc w:val="both"/>
    </w:pPr>
    <w:rPr>
      <w:rFonts w:ascii="Times New Roman" w:hAnsi="Times New Roman" w:cs="Times New Roman"/>
      <w:sz w:val="28"/>
      <w:szCs w:val="28"/>
    </w:rPr>
  </w:style>
  <w:style w:type="paragraph" w:styleId="1">
    <w:name w:val="heading 1"/>
    <w:basedOn w:val="a4"/>
    <w:next w:val="a4"/>
    <w:link w:val="10"/>
    <w:uiPriority w:val="99"/>
    <w:qFormat/>
    <w:rsid w:val="004A5066"/>
    <w:pPr>
      <w:keepNext/>
      <w:ind w:firstLine="709"/>
      <w:jc w:val="center"/>
      <w:outlineLvl w:val="0"/>
    </w:pPr>
    <w:rPr>
      <w:b/>
      <w:bCs/>
      <w:caps/>
      <w:noProof/>
      <w:kern w:val="16"/>
    </w:rPr>
  </w:style>
  <w:style w:type="paragraph" w:styleId="2">
    <w:name w:val="heading 2"/>
    <w:basedOn w:val="a4"/>
    <w:next w:val="a4"/>
    <w:link w:val="20"/>
    <w:autoRedefine/>
    <w:uiPriority w:val="99"/>
    <w:qFormat/>
    <w:rsid w:val="004A5066"/>
    <w:pPr>
      <w:keepNext/>
      <w:ind w:firstLine="0"/>
      <w:jc w:val="center"/>
      <w:outlineLvl w:val="1"/>
    </w:pPr>
    <w:rPr>
      <w:b/>
      <w:bCs/>
      <w:i/>
      <w:iCs/>
      <w:smallCaps/>
    </w:rPr>
  </w:style>
  <w:style w:type="paragraph" w:styleId="3">
    <w:name w:val="heading 3"/>
    <w:basedOn w:val="a4"/>
    <w:next w:val="a4"/>
    <w:link w:val="30"/>
    <w:uiPriority w:val="99"/>
    <w:qFormat/>
    <w:rsid w:val="004A5066"/>
    <w:pPr>
      <w:keepNext/>
      <w:ind w:firstLine="709"/>
      <w:outlineLvl w:val="2"/>
    </w:pPr>
    <w:rPr>
      <w:b/>
      <w:bCs/>
      <w:noProof/>
    </w:rPr>
  </w:style>
  <w:style w:type="paragraph" w:styleId="4">
    <w:name w:val="heading 4"/>
    <w:basedOn w:val="a4"/>
    <w:next w:val="a4"/>
    <w:link w:val="40"/>
    <w:uiPriority w:val="99"/>
    <w:qFormat/>
    <w:rsid w:val="004A5066"/>
    <w:pPr>
      <w:keepNext/>
      <w:ind w:firstLine="709"/>
      <w:jc w:val="center"/>
      <w:outlineLvl w:val="3"/>
    </w:pPr>
    <w:rPr>
      <w:i/>
      <w:iCs/>
      <w:noProof/>
    </w:rPr>
  </w:style>
  <w:style w:type="paragraph" w:styleId="5">
    <w:name w:val="heading 5"/>
    <w:basedOn w:val="a4"/>
    <w:next w:val="a4"/>
    <w:link w:val="50"/>
    <w:uiPriority w:val="99"/>
    <w:qFormat/>
    <w:rsid w:val="004A5066"/>
    <w:pPr>
      <w:keepNext/>
      <w:ind w:left="737" w:firstLine="709"/>
      <w:jc w:val="left"/>
      <w:outlineLvl w:val="4"/>
    </w:pPr>
  </w:style>
  <w:style w:type="paragraph" w:styleId="6">
    <w:name w:val="heading 6"/>
    <w:basedOn w:val="a4"/>
    <w:next w:val="a4"/>
    <w:link w:val="60"/>
    <w:uiPriority w:val="99"/>
    <w:qFormat/>
    <w:rsid w:val="004A5066"/>
    <w:pPr>
      <w:keepNext/>
      <w:ind w:firstLine="709"/>
      <w:jc w:val="center"/>
      <w:outlineLvl w:val="5"/>
    </w:pPr>
    <w:rPr>
      <w:b/>
      <w:bCs/>
      <w:sz w:val="30"/>
      <w:szCs w:val="30"/>
    </w:rPr>
  </w:style>
  <w:style w:type="paragraph" w:styleId="7">
    <w:name w:val="heading 7"/>
    <w:basedOn w:val="a4"/>
    <w:next w:val="a4"/>
    <w:link w:val="70"/>
    <w:uiPriority w:val="99"/>
    <w:qFormat/>
    <w:rsid w:val="004A5066"/>
    <w:pPr>
      <w:keepNext/>
      <w:ind w:firstLine="709"/>
      <w:outlineLvl w:val="6"/>
    </w:pPr>
    <w:rPr>
      <w:sz w:val="24"/>
      <w:szCs w:val="24"/>
    </w:rPr>
  </w:style>
  <w:style w:type="paragraph" w:styleId="8">
    <w:name w:val="heading 8"/>
    <w:basedOn w:val="a4"/>
    <w:next w:val="a4"/>
    <w:link w:val="80"/>
    <w:uiPriority w:val="99"/>
    <w:qFormat/>
    <w:rsid w:val="004A5066"/>
    <w:pPr>
      <w:keepNext/>
      <w:ind w:firstLine="709"/>
      <w:outlineLvl w:val="7"/>
    </w:pPr>
    <w:rPr>
      <w:rFonts w:ascii="Arial" w:hAnsi="Arial" w:cs="Arial"/>
      <w:b/>
      <w:bCs/>
      <w:sz w:val="32"/>
      <w:szCs w:val="32"/>
    </w:rPr>
  </w:style>
  <w:style w:type="paragraph" w:styleId="9">
    <w:name w:val="heading 9"/>
    <w:basedOn w:val="a4"/>
    <w:next w:val="a4"/>
    <w:link w:val="90"/>
    <w:uiPriority w:val="99"/>
    <w:qFormat/>
    <w:rsid w:val="005C10E9"/>
    <w:pPr>
      <w:keepNext/>
      <w:keepLines/>
      <w:spacing w:before="200"/>
      <w:ind w:firstLine="709"/>
      <w:outlineLvl w:val="8"/>
    </w:pPr>
    <w:rPr>
      <w:rFonts w:ascii="Cambria" w:hAnsi="Cambria" w:cs="Cambria"/>
      <w:i/>
      <w:iCs/>
      <w:color w:val="404040"/>
      <w:sz w:val="2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link w:val="1"/>
    <w:uiPriority w:val="99"/>
    <w:locked/>
    <w:rsid w:val="005C10E9"/>
    <w:rPr>
      <w:rFonts w:cs="Times New Roman"/>
      <w:b/>
      <w:bCs/>
      <w:caps/>
      <w:noProof/>
      <w:kern w:val="16"/>
      <w:sz w:val="28"/>
      <w:szCs w:val="28"/>
      <w:lang w:val="ru-RU" w:eastAsia="ru-RU"/>
    </w:rPr>
  </w:style>
  <w:style w:type="character" w:customStyle="1" w:styleId="20">
    <w:name w:val="Заголовок 2 Знак"/>
    <w:link w:val="2"/>
    <w:uiPriority w:val="99"/>
    <w:locked/>
    <w:rsid w:val="005C10E9"/>
    <w:rPr>
      <w:rFonts w:cs="Times New Roman"/>
      <w:b/>
      <w:bCs/>
      <w:i/>
      <w:iCs/>
      <w:smallCaps/>
      <w:sz w:val="28"/>
      <w:szCs w:val="28"/>
      <w:lang w:val="ru-RU" w:eastAsia="ru-RU"/>
    </w:rPr>
  </w:style>
  <w:style w:type="character" w:customStyle="1" w:styleId="30">
    <w:name w:val="Заголовок 3 Знак"/>
    <w:link w:val="3"/>
    <w:uiPriority w:val="99"/>
    <w:locked/>
    <w:rsid w:val="005C10E9"/>
    <w:rPr>
      <w:rFonts w:cs="Times New Roman"/>
      <w:b/>
      <w:bCs/>
      <w:noProof/>
      <w:sz w:val="28"/>
      <w:szCs w:val="28"/>
      <w:lang w:val="ru-RU" w:eastAsia="ru-RU"/>
    </w:rPr>
  </w:style>
  <w:style w:type="character" w:customStyle="1" w:styleId="40">
    <w:name w:val="Заголовок 4 Знак"/>
    <w:link w:val="4"/>
    <w:uiPriority w:val="99"/>
    <w:locked/>
    <w:rsid w:val="005C10E9"/>
    <w:rPr>
      <w:rFonts w:cs="Times New Roman"/>
      <w:i/>
      <w:iCs/>
      <w:noProof/>
      <w:sz w:val="28"/>
      <w:szCs w:val="28"/>
      <w:lang w:val="ru-RU" w:eastAsia="ru-RU"/>
    </w:rPr>
  </w:style>
  <w:style w:type="character" w:customStyle="1" w:styleId="50">
    <w:name w:val="Заголовок 5 Знак"/>
    <w:link w:val="5"/>
    <w:uiPriority w:val="99"/>
    <w:locked/>
    <w:rsid w:val="005C10E9"/>
    <w:rPr>
      <w:rFonts w:cs="Times New Roman"/>
      <w:sz w:val="28"/>
      <w:szCs w:val="28"/>
      <w:lang w:val="ru-RU" w:eastAsia="ru-RU"/>
    </w:rPr>
  </w:style>
  <w:style w:type="character" w:customStyle="1" w:styleId="60">
    <w:name w:val="Заголовок 6 Знак"/>
    <w:link w:val="6"/>
    <w:uiPriority w:val="99"/>
    <w:locked/>
    <w:rsid w:val="005C10E9"/>
    <w:rPr>
      <w:rFonts w:cs="Times New Roman"/>
      <w:b/>
      <w:bCs/>
      <w:sz w:val="30"/>
      <w:szCs w:val="30"/>
      <w:lang w:val="ru-RU" w:eastAsia="ru-RU"/>
    </w:rPr>
  </w:style>
  <w:style w:type="character" w:customStyle="1" w:styleId="70">
    <w:name w:val="Заголовок 7 Знак"/>
    <w:link w:val="7"/>
    <w:uiPriority w:val="99"/>
    <w:locked/>
    <w:rsid w:val="005C10E9"/>
    <w:rPr>
      <w:rFonts w:cs="Times New Roman"/>
      <w:sz w:val="24"/>
      <w:szCs w:val="24"/>
      <w:lang w:val="ru-RU" w:eastAsia="ru-RU"/>
    </w:rPr>
  </w:style>
  <w:style w:type="character" w:customStyle="1" w:styleId="80">
    <w:name w:val="Заголовок 8 Знак"/>
    <w:link w:val="8"/>
    <w:uiPriority w:val="99"/>
    <w:locked/>
    <w:rsid w:val="005C10E9"/>
    <w:rPr>
      <w:rFonts w:ascii="Arial" w:hAnsi="Arial" w:cs="Arial"/>
      <w:b/>
      <w:bCs/>
      <w:sz w:val="32"/>
      <w:szCs w:val="32"/>
      <w:lang w:val="ru-RU" w:eastAsia="ru-RU"/>
    </w:rPr>
  </w:style>
  <w:style w:type="character" w:customStyle="1" w:styleId="90">
    <w:name w:val="Заголовок 9 Знак"/>
    <w:link w:val="9"/>
    <w:uiPriority w:val="99"/>
    <w:locked/>
    <w:rsid w:val="005C10E9"/>
    <w:rPr>
      <w:rFonts w:ascii="Cambria" w:hAnsi="Cambria" w:cs="Cambria"/>
      <w:i/>
      <w:iCs/>
      <w:color w:val="404040"/>
      <w:sz w:val="20"/>
      <w:szCs w:val="20"/>
    </w:rPr>
  </w:style>
  <w:style w:type="paragraph" w:customStyle="1" w:styleId="a8">
    <w:name w:val="знать"/>
    <w:basedOn w:val="a4"/>
    <w:link w:val="a9"/>
    <w:uiPriority w:val="99"/>
    <w:rsid w:val="00F6367D"/>
    <w:pPr>
      <w:keepNext/>
      <w:spacing w:before="100" w:beforeAutospacing="1" w:after="100" w:afterAutospacing="1" w:line="240" w:lineRule="auto"/>
      <w:ind w:firstLine="709"/>
    </w:pPr>
    <w:rPr>
      <w:b/>
      <w:bCs/>
      <w:sz w:val="24"/>
      <w:szCs w:val="24"/>
    </w:rPr>
  </w:style>
  <w:style w:type="character" w:customStyle="1" w:styleId="aa">
    <w:name w:val="ТЕМА Знак"/>
    <w:link w:val="a"/>
    <w:uiPriority w:val="99"/>
    <w:locked/>
    <w:rsid w:val="00122EA2"/>
    <w:rPr>
      <w:rFonts w:ascii="Verdana" w:hAnsi="Verdana" w:cs="Verdana"/>
      <w:b/>
      <w:bCs/>
      <w:sz w:val="15"/>
      <w:szCs w:val="15"/>
    </w:rPr>
  </w:style>
  <w:style w:type="paragraph" w:styleId="ab">
    <w:name w:val="caption"/>
    <w:basedOn w:val="a4"/>
    <w:next w:val="a4"/>
    <w:uiPriority w:val="99"/>
    <w:qFormat/>
    <w:rsid w:val="005C10E9"/>
    <w:pPr>
      <w:spacing w:line="240" w:lineRule="auto"/>
      <w:ind w:firstLine="709"/>
    </w:pPr>
    <w:rPr>
      <w:b/>
      <w:bCs/>
      <w:color w:val="4F81BD"/>
      <w:sz w:val="18"/>
      <w:szCs w:val="18"/>
    </w:rPr>
  </w:style>
  <w:style w:type="character" w:customStyle="1" w:styleId="a9">
    <w:name w:val="знать Знак"/>
    <w:link w:val="a8"/>
    <w:uiPriority w:val="99"/>
    <w:locked/>
    <w:rsid w:val="00F6367D"/>
    <w:rPr>
      <w:rFonts w:ascii="Times New Roman" w:hAnsi="Times New Roman" w:cs="Times New Roman"/>
      <w:b/>
      <w:bCs/>
      <w:sz w:val="24"/>
      <w:szCs w:val="24"/>
      <w:lang w:val="x-none" w:eastAsia="ru-RU"/>
    </w:rPr>
  </w:style>
  <w:style w:type="paragraph" w:customStyle="1" w:styleId="a">
    <w:name w:val="ТЕМА"/>
    <w:basedOn w:val="2"/>
    <w:link w:val="aa"/>
    <w:autoRedefine/>
    <w:uiPriority w:val="99"/>
    <w:rsid w:val="00122EA2"/>
    <w:pPr>
      <w:numPr>
        <w:numId w:val="2"/>
      </w:numPr>
      <w:ind w:left="720"/>
    </w:pPr>
    <w:rPr>
      <w:rFonts w:ascii="Verdana" w:hAnsi="Verdana" w:cs="Verdana"/>
      <w:sz w:val="24"/>
      <w:szCs w:val="24"/>
    </w:rPr>
  </w:style>
  <w:style w:type="paragraph" w:customStyle="1" w:styleId="a0">
    <w:name w:val="список"/>
    <w:basedOn w:val="21"/>
    <w:link w:val="ac"/>
    <w:autoRedefine/>
    <w:uiPriority w:val="99"/>
    <w:rsid w:val="00114C5C"/>
    <w:pPr>
      <w:numPr>
        <w:numId w:val="8"/>
      </w:numPr>
      <w:shd w:val="clear" w:color="auto" w:fill="FFFFFF"/>
      <w:tabs>
        <w:tab w:val="num" w:pos="643"/>
        <w:tab w:val="left" w:pos="821"/>
      </w:tabs>
      <w:spacing w:before="10" w:line="240" w:lineRule="auto"/>
      <w:ind w:left="0" w:right="1469" w:firstLine="0"/>
    </w:pPr>
    <w:rPr>
      <w:sz w:val="24"/>
      <w:szCs w:val="24"/>
    </w:rPr>
  </w:style>
  <w:style w:type="paragraph" w:styleId="21">
    <w:name w:val="List Number 2"/>
    <w:basedOn w:val="a4"/>
    <w:uiPriority w:val="99"/>
    <w:semiHidden/>
    <w:rsid w:val="00114C5C"/>
    <w:pPr>
      <w:tabs>
        <w:tab w:val="num" w:pos="643"/>
      </w:tabs>
      <w:ind w:left="643" w:hanging="360"/>
    </w:pPr>
  </w:style>
  <w:style w:type="character" w:customStyle="1" w:styleId="ac">
    <w:name w:val="список Знак"/>
    <w:link w:val="a0"/>
    <w:uiPriority w:val="99"/>
    <w:locked/>
    <w:rsid w:val="00114C5C"/>
    <w:rPr>
      <w:rFonts w:ascii="Times New Roman" w:hAnsi="Times New Roman" w:cs="Times New Roman"/>
      <w:sz w:val="24"/>
      <w:szCs w:val="24"/>
      <w:shd w:val="clear" w:color="auto" w:fill="FFFFFF"/>
    </w:rPr>
  </w:style>
  <w:style w:type="paragraph" w:customStyle="1" w:styleId="ad">
    <w:name w:val="вопрос"/>
    <w:basedOn w:val="2"/>
    <w:link w:val="ae"/>
    <w:autoRedefine/>
    <w:uiPriority w:val="99"/>
    <w:rsid w:val="00080EF1"/>
    <w:rPr>
      <w:sz w:val="24"/>
      <w:szCs w:val="24"/>
    </w:rPr>
  </w:style>
  <w:style w:type="character" w:customStyle="1" w:styleId="ae">
    <w:name w:val="вопрос Знак"/>
    <w:link w:val="ad"/>
    <w:uiPriority w:val="99"/>
    <w:locked/>
    <w:rsid w:val="00080EF1"/>
    <w:rPr>
      <w:rFonts w:ascii="Cambria" w:hAnsi="Cambria" w:cs="Cambria"/>
      <w:b/>
      <w:bCs/>
      <w:i/>
      <w:iCs/>
      <w:sz w:val="24"/>
      <w:szCs w:val="24"/>
      <w:lang w:val="x-none" w:eastAsia="ru-RU"/>
    </w:rPr>
  </w:style>
  <w:style w:type="character" w:styleId="af">
    <w:name w:val="Strong"/>
    <w:uiPriority w:val="99"/>
    <w:qFormat/>
    <w:rsid w:val="005C10E9"/>
    <w:rPr>
      <w:rFonts w:cs="Times New Roman"/>
      <w:b/>
      <w:bCs/>
    </w:rPr>
  </w:style>
  <w:style w:type="paragraph" w:styleId="af0">
    <w:name w:val="Normal (Web)"/>
    <w:basedOn w:val="a4"/>
    <w:uiPriority w:val="99"/>
    <w:rsid w:val="004A5066"/>
    <w:pPr>
      <w:spacing w:before="100" w:beforeAutospacing="1" w:after="100" w:afterAutospacing="1"/>
      <w:ind w:firstLine="709"/>
    </w:pPr>
    <w:rPr>
      <w:lang w:val="uk-UA" w:eastAsia="uk-UA"/>
    </w:rPr>
  </w:style>
  <w:style w:type="paragraph" w:styleId="af1">
    <w:name w:val="List Paragraph"/>
    <w:basedOn w:val="a4"/>
    <w:uiPriority w:val="99"/>
    <w:qFormat/>
    <w:rsid w:val="005C10E9"/>
    <w:pPr>
      <w:ind w:left="720" w:firstLine="709"/>
    </w:pPr>
  </w:style>
  <w:style w:type="character" w:styleId="af2">
    <w:name w:val="Hyperlink"/>
    <w:uiPriority w:val="99"/>
    <w:rsid w:val="004A5066"/>
    <w:rPr>
      <w:rFonts w:cs="Times New Roman"/>
      <w:color w:val="auto"/>
      <w:sz w:val="28"/>
      <w:szCs w:val="28"/>
      <w:u w:val="single"/>
      <w:vertAlign w:val="baseline"/>
    </w:rPr>
  </w:style>
  <w:style w:type="paragraph" w:styleId="af3">
    <w:name w:val="Balloon Text"/>
    <w:basedOn w:val="a4"/>
    <w:link w:val="af4"/>
    <w:uiPriority w:val="99"/>
    <w:semiHidden/>
    <w:rsid w:val="0062528A"/>
    <w:pPr>
      <w:spacing w:line="240" w:lineRule="auto"/>
      <w:ind w:firstLine="709"/>
    </w:pPr>
    <w:rPr>
      <w:rFonts w:ascii="Tahoma" w:hAnsi="Tahoma" w:cs="Tahoma"/>
      <w:sz w:val="16"/>
      <w:szCs w:val="16"/>
    </w:rPr>
  </w:style>
  <w:style w:type="character" w:customStyle="1" w:styleId="af4">
    <w:name w:val="Текст выноски Знак"/>
    <w:link w:val="af3"/>
    <w:uiPriority w:val="99"/>
    <w:semiHidden/>
    <w:locked/>
    <w:rsid w:val="0062528A"/>
    <w:rPr>
      <w:rFonts w:ascii="Tahoma" w:hAnsi="Tahoma" w:cs="Tahoma"/>
      <w:sz w:val="16"/>
      <w:szCs w:val="16"/>
    </w:rPr>
  </w:style>
  <w:style w:type="character" w:customStyle="1" w:styleId="pubtext">
    <w:name w:val="pubtext"/>
    <w:uiPriority w:val="99"/>
    <w:rsid w:val="0008501B"/>
    <w:rPr>
      <w:rFonts w:cs="Times New Roman"/>
    </w:rPr>
  </w:style>
  <w:style w:type="table" w:styleId="af5">
    <w:name w:val="Table Grid"/>
    <w:basedOn w:val="a6"/>
    <w:uiPriority w:val="99"/>
    <w:rsid w:val="004A5066"/>
    <w:pPr>
      <w:spacing w:line="360" w:lineRule="auto"/>
    </w:pPr>
    <w:rPr>
      <w:rFonts w:ascii="Times New Roman" w:hAnsi="Times New Roman" w:cs="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styleId="-1">
    <w:name w:val="Light List Accent 1"/>
    <w:basedOn w:val="a6"/>
    <w:uiPriority w:val="99"/>
    <w:rsid w:val="00CF17A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4F81BD"/>
      </w:tcPr>
    </w:tblStylePr>
    <w:tblStylePr w:type="lastRow">
      <w:pPr>
        <w:spacing w:before="0" w:after="0"/>
      </w:pPr>
      <w:rPr>
        <w:rFonts w:cs="Calibri"/>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F81BD"/>
          <w:left w:val="single" w:sz="8" w:space="0" w:color="4F81BD"/>
          <w:bottom w:val="single" w:sz="8" w:space="0" w:color="4F81BD"/>
          <w:right w:val="single" w:sz="8" w:space="0" w:color="4F81BD"/>
        </w:tcBorders>
      </w:tcPr>
    </w:tblStylePr>
    <w:tblStylePr w:type="band1Horz">
      <w:rPr>
        <w:rFonts w:cs="Calibri"/>
      </w:rPr>
      <w:tblPr/>
      <w:tcPr>
        <w:tcBorders>
          <w:top w:val="single" w:sz="8" w:space="0" w:color="4F81BD"/>
          <w:left w:val="single" w:sz="8" w:space="0" w:color="4F81BD"/>
          <w:bottom w:val="single" w:sz="8" w:space="0" w:color="4F81BD"/>
          <w:right w:val="single" w:sz="8" w:space="0" w:color="4F81BD"/>
        </w:tcBorders>
      </w:tcPr>
    </w:tblStylePr>
  </w:style>
  <w:style w:type="paragraph" w:styleId="af6">
    <w:name w:val="Title"/>
    <w:basedOn w:val="a4"/>
    <w:next w:val="a4"/>
    <w:link w:val="af7"/>
    <w:uiPriority w:val="99"/>
    <w:qFormat/>
    <w:rsid w:val="005C10E9"/>
    <w:pPr>
      <w:pBdr>
        <w:bottom w:val="single" w:sz="8" w:space="4" w:color="4F81BD"/>
      </w:pBdr>
      <w:spacing w:after="300" w:line="240" w:lineRule="auto"/>
      <w:ind w:firstLine="709"/>
    </w:pPr>
    <w:rPr>
      <w:rFonts w:ascii="Cambria" w:hAnsi="Cambria" w:cs="Cambria"/>
      <w:color w:val="17365D"/>
      <w:spacing w:val="5"/>
      <w:kern w:val="28"/>
      <w:sz w:val="52"/>
      <w:szCs w:val="52"/>
    </w:rPr>
  </w:style>
  <w:style w:type="character" w:customStyle="1" w:styleId="af7">
    <w:name w:val="Название Знак"/>
    <w:link w:val="af6"/>
    <w:uiPriority w:val="99"/>
    <w:locked/>
    <w:rsid w:val="005C10E9"/>
    <w:rPr>
      <w:rFonts w:ascii="Cambria" w:hAnsi="Cambria" w:cs="Cambria"/>
      <w:color w:val="17365D"/>
      <w:spacing w:val="5"/>
      <w:kern w:val="28"/>
      <w:sz w:val="52"/>
      <w:szCs w:val="52"/>
    </w:rPr>
  </w:style>
  <w:style w:type="paragraph" w:styleId="af8">
    <w:name w:val="Subtitle"/>
    <w:basedOn w:val="a4"/>
    <w:next w:val="a4"/>
    <w:link w:val="af9"/>
    <w:uiPriority w:val="99"/>
    <w:qFormat/>
    <w:rsid w:val="005C10E9"/>
    <w:pPr>
      <w:numPr>
        <w:ilvl w:val="1"/>
      </w:numPr>
      <w:ind w:firstLine="720"/>
    </w:pPr>
    <w:rPr>
      <w:rFonts w:ascii="Cambria" w:hAnsi="Cambria" w:cs="Cambria"/>
      <w:i/>
      <w:iCs/>
      <w:color w:val="4F81BD"/>
      <w:spacing w:val="15"/>
      <w:sz w:val="24"/>
      <w:szCs w:val="24"/>
    </w:rPr>
  </w:style>
  <w:style w:type="character" w:customStyle="1" w:styleId="af9">
    <w:name w:val="Подзаголовок Знак"/>
    <w:link w:val="af8"/>
    <w:uiPriority w:val="99"/>
    <w:locked/>
    <w:rsid w:val="005C10E9"/>
    <w:rPr>
      <w:rFonts w:ascii="Cambria" w:hAnsi="Cambria" w:cs="Cambria"/>
      <w:i/>
      <w:iCs/>
      <w:color w:val="4F81BD"/>
      <w:spacing w:val="15"/>
      <w:sz w:val="24"/>
      <w:szCs w:val="24"/>
    </w:rPr>
  </w:style>
  <w:style w:type="character" w:styleId="afa">
    <w:name w:val="Emphasis"/>
    <w:uiPriority w:val="99"/>
    <w:qFormat/>
    <w:rsid w:val="005C10E9"/>
    <w:rPr>
      <w:rFonts w:cs="Times New Roman"/>
      <w:i/>
      <w:iCs/>
    </w:rPr>
  </w:style>
  <w:style w:type="paragraph" w:styleId="afb">
    <w:name w:val="No Spacing"/>
    <w:uiPriority w:val="99"/>
    <w:qFormat/>
    <w:rsid w:val="005C10E9"/>
    <w:rPr>
      <w:sz w:val="22"/>
      <w:szCs w:val="22"/>
      <w:lang w:val="en-US" w:eastAsia="en-US"/>
    </w:rPr>
  </w:style>
  <w:style w:type="paragraph" w:styleId="22">
    <w:name w:val="Quote"/>
    <w:basedOn w:val="a4"/>
    <w:next w:val="a4"/>
    <w:link w:val="23"/>
    <w:uiPriority w:val="99"/>
    <w:qFormat/>
    <w:rsid w:val="005C10E9"/>
    <w:pPr>
      <w:ind w:firstLine="709"/>
    </w:pPr>
    <w:rPr>
      <w:i/>
      <w:iCs/>
      <w:color w:val="000000"/>
    </w:rPr>
  </w:style>
  <w:style w:type="character" w:customStyle="1" w:styleId="23">
    <w:name w:val="Цитата 2 Знак"/>
    <w:link w:val="22"/>
    <w:uiPriority w:val="99"/>
    <w:locked/>
    <w:rsid w:val="005C10E9"/>
    <w:rPr>
      <w:rFonts w:cs="Times New Roman"/>
      <w:i/>
      <w:iCs/>
      <w:color w:val="000000"/>
    </w:rPr>
  </w:style>
  <w:style w:type="paragraph" w:styleId="afc">
    <w:name w:val="Intense Quote"/>
    <w:basedOn w:val="a4"/>
    <w:next w:val="a4"/>
    <w:link w:val="afd"/>
    <w:uiPriority w:val="99"/>
    <w:qFormat/>
    <w:rsid w:val="005C10E9"/>
    <w:pPr>
      <w:pBdr>
        <w:bottom w:val="single" w:sz="4" w:space="4" w:color="4F81BD"/>
      </w:pBdr>
      <w:spacing w:before="200" w:after="280"/>
      <w:ind w:left="936" w:right="936" w:firstLine="709"/>
    </w:pPr>
    <w:rPr>
      <w:b/>
      <w:bCs/>
      <w:i/>
      <w:iCs/>
      <w:color w:val="4F81BD"/>
    </w:rPr>
  </w:style>
  <w:style w:type="character" w:customStyle="1" w:styleId="afd">
    <w:name w:val="Выделенная цитата Знак"/>
    <w:link w:val="afc"/>
    <w:uiPriority w:val="99"/>
    <w:locked/>
    <w:rsid w:val="005C10E9"/>
    <w:rPr>
      <w:rFonts w:cs="Times New Roman"/>
      <w:b/>
      <w:bCs/>
      <w:i/>
      <w:iCs/>
      <w:color w:val="4F81BD"/>
    </w:rPr>
  </w:style>
  <w:style w:type="character" w:styleId="afe">
    <w:name w:val="Subtle Emphasis"/>
    <w:uiPriority w:val="99"/>
    <w:qFormat/>
    <w:rsid w:val="005C10E9"/>
    <w:rPr>
      <w:rFonts w:cs="Times New Roman"/>
      <w:i/>
      <w:iCs/>
      <w:color w:val="808080"/>
    </w:rPr>
  </w:style>
  <w:style w:type="character" w:styleId="aff">
    <w:name w:val="Intense Emphasis"/>
    <w:uiPriority w:val="99"/>
    <w:qFormat/>
    <w:rsid w:val="005C10E9"/>
    <w:rPr>
      <w:rFonts w:cs="Times New Roman"/>
      <w:b/>
      <w:bCs/>
      <w:i/>
      <w:iCs/>
      <w:color w:val="4F81BD"/>
    </w:rPr>
  </w:style>
  <w:style w:type="character" w:styleId="aff0">
    <w:name w:val="Subtle Reference"/>
    <w:uiPriority w:val="99"/>
    <w:qFormat/>
    <w:rsid w:val="005C10E9"/>
    <w:rPr>
      <w:rFonts w:cs="Times New Roman"/>
      <w:smallCaps/>
      <w:color w:val="auto"/>
      <w:u w:val="single"/>
    </w:rPr>
  </w:style>
  <w:style w:type="character" w:styleId="aff1">
    <w:name w:val="Intense Reference"/>
    <w:uiPriority w:val="99"/>
    <w:qFormat/>
    <w:rsid w:val="005C10E9"/>
    <w:rPr>
      <w:rFonts w:cs="Times New Roman"/>
      <w:b/>
      <w:bCs/>
      <w:smallCaps/>
      <w:color w:val="auto"/>
      <w:spacing w:val="5"/>
      <w:u w:val="single"/>
    </w:rPr>
  </w:style>
  <w:style w:type="character" w:styleId="aff2">
    <w:name w:val="Book Title"/>
    <w:uiPriority w:val="99"/>
    <w:qFormat/>
    <w:rsid w:val="005C10E9"/>
    <w:rPr>
      <w:rFonts w:cs="Times New Roman"/>
      <w:b/>
      <w:bCs/>
      <w:smallCaps/>
      <w:spacing w:val="5"/>
    </w:rPr>
  </w:style>
  <w:style w:type="paragraph" w:styleId="aff3">
    <w:name w:val="TOC Heading"/>
    <w:basedOn w:val="1"/>
    <w:next w:val="a4"/>
    <w:uiPriority w:val="99"/>
    <w:qFormat/>
    <w:rsid w:val="005C10E9"/>
    <w:pPr>
      <w:outlineLvl w:val="9"/>
    </w:pPr>
  </w:style>
  <w:style w:type="character" w:customStyle="1" w:styleId="first-letter">
    <w:name w:val="first-letter"/>
    <w:uiPriority w:val="99"/>
    <w:rsid w:val="005C10E9"/>
    <w:rPr>
      <w:rFonts w:cs="Times New Roman"/>
    </w:rPr>
  </w:style>
  <w:style w:type="paragraph" w:styleId="11">
    <w:name w:val="toc 1"/>
    <w:basedOn w:val="a4"/>
    <w:next w:val="a4"/>
    <w:autoRedefine/>
    <w:uiPriority w:val="99"/>
    <w:semiHidden/>
    <w:rsid w:val="004A5066"/>
    <w:pPr>
      <w:tabs>
        <w:tab w:val="right" w:leader="dot" w:pos="1400"/>
      </w:tabs>
      <w:ind w:firstLine="709"/>
    </w:pPr>
  </w:style>
  <w:style w:type="paragraph" w:styleId="24">
    <w:name w:val="toc 2"/>
    <w:basedOn w:val="a4"/>
    <w:next w:val="a4"/>
    <w:autoRedefine/>
    <w:uiPriority w:val="99"/>
    <w:semiHidden/>
    <w:rsid w:val="004A5066"/>
    <w:pPr>
      <w:tabs>
        <w:tab w:val="left" w:leader="dot" w:pos="3500"/>
      </w:tabs>
      <w:ind w:firstLine="0"/>
      <w:jc w:val="left"/>
    </w:pPr>
    <w:rPr>
      <w:smallCaps/>
    </w:rPr>
  </w:style>
  <w:style w:type="paragraph" w:customStyle="1" w:styleId="smallgray1">
    <w:name w:val="small_gray1"/>
    <w:basedOn w:val="a4"/>
    <w:uiPriority w:val="99"/>
    <w:rsid w:val="00FE4A05"/>
    <w:pPr>
      <w:spacing w:after="45" w:line="336" w:lineRule="auto"/>
      <w:ind w:firstLine="709"/>
    </w:pPr>
    <w:rPr>
      <w:rFonts w:ascii="Arial" w:hAnsi="Arial" w:cs="Arial"/>
      <w:color w:val="999999"/>
      <w:sz w:val="15"/>
      <w:szCs w:val="15"/>
    </w:rPr>
  </w:style>
  <w:style w:type="table" w:styleId="-10">
    <w:name w:val="Table Web 1"/>
    <w:basedOn w:val="a6"/>
    <w:uiPriority w:val="99"/>
    <w:rsid w:val="004A5066"/>
    <w:pPr>
      <w:widowControl w:val="0"/>
      <w:autoSpaceDE w:val="0"/>
      <w:autoSpaceDN w:val="0"/>
      <w:adjustRightInd w:val="0"/>
      <w:spacing w:line="360" w:lineRule="auto"/>
      <w:ind w:firstLine="709"/>
      <w:jc w:val="both"/>
    </w:pPr>
    <w:rPr>
      <w:rFonts w:ascii="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ff4">
    <w:name w:val="header"/>
    <w:basedOn w:val="a4"/>
    <w:next w:val="aff5"/>
    <w:link w:val="aff6"/>
    <w:uiPriority w:val="99"/>
    <w:rsid w:val="004A5066"/>
    <w:pPr>
      <w:tabs>
        <w:tab w:val="center" w:pos="4677"/>
        <w:tab w:val="right" w:pos="9355"/>
      </w:tabs>
      <w:spacing w:line="240" w:lineRule="auto"/>
      <w:ind w:firstLine="709"/>
      <w:jc w:val="right"/>
    </w:pPr>
    <w:rPr>
      <w:noProof/>
      <w:kern w:val="16"/>
    </w:rPr>
  </w:style>
  <w:style w:type="character" w:customStyle="1" w:styleId="aff6">
    <w:name w:val="Верхний колонтитул Знак"/>
    <w:link w:val="aff4"/>
    <w:uiPriority w:val="99"/>
    <w:semiHidden/>
    <w:locked/>
    <w:rsid w:val="004A5066"/>
    <w:rPr>
      <w:rFonts w:cs="Times New Roman"/>
      <w:noProof/>
      <w:kern w:val="16"/>
      <w:sz w:val="28"/>
      <w:szCs w:val="28"/>
      <w:lang w:val="ru-RU" w:eastAsia="ru-RU"/>
    </w:rPr>
  </w:style>
  <w:style w:type="character" w:styleId="aff7">
    <w:name w:val="endnote reference"/>
    <w:uiPriority w:val="99"/>
    <w:semiHidden/>
    <w:rsid w:val="004A5066"/>
    <w:rPr>
      <w:rFonts w:cs="Times New Roman"/>
      <w:vertAlign w:val="superscript"/>
    </w:rPr>
  </w:style>
  <w:style w:type="paragraph" w:styleId="aff5">
    <w:name w:val="Body Text"/>
    <w:basedOn w:val="a4"/>
    <w:link w:val="aff8"/>
    <w:uiPriority w:val="99"/>
    <w:rsid w:val="004A5066"/>
    <w:pPr>
      <w:ind w:firstLine="709"/>
    </w:pPr>
  </w:style>
  <w:style w:type="character" w:customStyle="1" w:styleId="aff8">
    <w:name w:val="Основной текст Знак"/>
    <w:link w:val="aff5"/>
    <w:uiPriority w:val="99"/>
    <w:semiHidden/>
    <w:locked/>
    <w:rPr>
      <w:rFonts w:ascii="Times New Roman" w:hAnsi="Times New Roman" w:cs="Times New Roman"/>
      <w:sz w:val="28"/>
      <w:szCs w:val="28"/>
    </w:rPr>
  </w:style>
  <w:style w:type="paragraph" w:customStyle="1" w:styleId="aff9">
    <w:name w:val="выделение"/>
    <w:uiPriority w:val="99"/>
    <w:rsid w:val="004A5066"/>
    <w:pPr>
      <w:spacing w:line="360" w:lineRule="auto"/>
      <w:ind w:firstLine="709"/>
      <w:jc w:val="both"/>
    </w:pPr>
    <w:rPr>
      <w:rFonts w:ascii="Times New Roman" w:hAnsi="Times New Roman" w:cs="Times New Roman"/>
      <w:b/>
      <w:bCs/>
      <w:i/>
      <w:iCs/>
      <w:noProof/>
      <w:sz w:val="28"/>
      <w:szCs w:val="28"/>
    </w:rPr>
  </w:style>
  <w:style w:type="paragraph" w:customStyle="1" w:styleId="25">
    <w:name w:val="Заголовок 2 дипл"/>
    <w:basedOn w:val="a4"/>
    <w:next w:val="affa"/>
    <w:uiPriority w:val="99"/>
    <w:rsid w:val="004A5066"/>
    <w:pPr>
      <w:widowControl w:val="0"/>
      <w:autoSpaceDE w:val="0"/>
      <w:autoSpaceDN w:val="0"/>
      <w:adjustRightInd w:val="0"/>
      <w:ind w:firstLine="709"/>
    </w:pPr>
    <w:rPr>
      <w:lang w:val="en-US" w:eastAsia="en-US"/>
    </w:rPr>
  </w:style>
  <w:style w:type="paragraph" w:styleId="affa">
    <w:name w:val="Body Text Indent"/>
    <w:basedOn w:val="a4"/>
    <w:link w:val="affb"/>
    <w:uiPriority w:val="99"/>
    <w:rsid w:val="004A5066"/>
    <w:pPr>
      <w:shd w:val="clear" w:color="auto" w:fill="FFFFFF"/>
      <w:spacing w:before="192"/>
      <w:ind w:right="-5" w:firstLine="360"/>
    </w:pPr>
  </w:style>
  <w:style w:type="character" w:customStyle="1" w:styleId="affb">
    <w:name w:val="Основной текст с отступом Знак"/>
    <w:link w:val="affa"/>
    <w:uiPriority w:val="99"/>
    <w:semiHidden/>
    <w:locked/>
    <w:rPr>
      <w:rFonts w:ascii="Times New Roman" w:hAnsi="Times New Roman" w:cs="Times New Roman"/>
      <w:sz w:val="28"/>
      <w:szCs w:val="28"/>
    </w:rPr>
  </w:style>
  <w:style w:type="character" w:styleId="affc">
    <w:name w:val="footnote reference"/>
    <w:uiPriority w:val="99"/>
    <w:semiHidden/>
    <w:rsid w:val="004A5066"/>
    <w:rPr>
      <w:rFonts w:cs="Times New Roman"/>
      <w:sz w:val="28"/>
      <w:szCs w:val="28"/>
      <w:vertAlign w:val="superscript"/>
    </w:rPr>
  </w:style>
  <w:style w:type="paragraph" w:styleId="affd">
    <w:name w:val="Plain Text"/>
    <w:basedOn w:val="a4"/>
    <w:link w:val="12"/>
    <w:uiPriority w:val="99"/>
    <w:rsid w:val="004A5066"/>
    <w:pPr>
      <w:ind w:firstLine="709"/>
    </w:pPr>
    <w:rPr>
      <w:rFonts w:ascii="Consolas" w:hAnsi="Consolas" w:cs="Consolas"/>
      <w:sz w:val="21"/>
      <w:szCs w:val="21"/>
      <w:lang w:val="uk-UA" w:eastAsia="en-US"/>
    </w:rPr>
  </w:style>
  <w:style w:type="character" w:customStyle="1" w:styleId="affe">
    <w:name w:val="Текст Знак"/>
    <w:uiPriority w:val="99"/>
    <w:semiHidden/>
    <w:rPr>
      <w:rFonts w:ascii="Courier New" w:hAnsi="Courier New" w:cs="Courier New"/>
      <w:sz w:val="20"/>
      <w:szCs w:val="20"/>
    </w:rPr>
  </w:style>
  <w:style w:type="character" w:customStyle="1" w:styleId="12">
    <w:name w:val="Текст Знак1"/>
    <w:link w:val="affd"/>
    <w:uiPriority w:val="99"/>
    <w:semiHidden/>
    <w:locked/>
    <w:rPr>
      <w:rFonts w:ascii="Courier New" w:hAnsi="Courier New" w:cs="Courier New"/>
      <w:sz w:val="20"/>
      <w:szCs w:val="20"/>
    </w:rPr>
  </w:style>
  <w:style w:type="paragraph" w:styleId="afff">
    <w:name w:val="footer"/>
    <w:basedOn w:val="a4"/>
    <w:link w:val="13"/>
    <w:uiPriority w:val="99"/>
    <w:semiHidden/>
    <w:rsid w:val="004A5066"/>
    <w:pPr>
      <w:tabs>
        <w:tab w:val="center" w:pos="4819"/>
        <w:tab w:val="right" w:pos="9639"/>
      </w:tabs>
      <w:ind w:firstLine="709"/>
    </w:pPr>
  </w:style>
  <w:style w:type="character" w:customStyle="1" w:styleId="afff0">
    <w:name w:val="Нижний колонтитул Знак"/>
    <w:uiPriority w:val="99"/>
    <w:semiHidden/>
    <w:rPr>
      <w:rFonts w:ascii="Times New Roman" w:hAnsi="Times New Roman" w:cs="Times New Roman"/>
      <w:sz w:val="28"/>
      <w:szCs w:val="28"/>
    </w:rPr>
  </w:style>
  <w:style w:type="character" w:customStyle="1" w:styleId="13">
    <w:name w:val="Нижний колонтитул Знак1"/>
    <w:link w:val="afff"/>
    <w:uiPriority w:val="99"/>
    <w:semiHidden/>
    <w:locked/>
    <w:rPr>
      <w:rFonts w:ascii="Times New Roman" w:hAnsi="Times New Roman" w:cs="Times New Roman"/>
      <w:sz w:val="28"/>
      <w:szCs w:val="28"/>
    </w:rPr>
  </w:style>
  <w:style w:type="paragraph" w:customStyle="1" w:styleId="a2">
    <w:name w:val="лит"/>
    <w:autoRedefine/>
    <w:uiPriority w:val="99"/>
    <w:rsid w:val="004A5066"/>
    <w:pPr>
      <w:numPr>
        <w:numId w:val="19"/>
      </w:numPr>
      <w:tabs>
        <w:tab w:val="clear" w:pos="0"/>
        <w:tab w:val="num" w:pos="360"/>
      </w:tabs>
      <w:spacing w:line="360" w:lineRule="auto"/>
      <w:jc w:val="both"/>
    </w:pPr>
    <w:rPr>
      <w:rFonts w:ascii="Times New Roman" w:hAnsi="Times New Roman" w:cs="Times New Roman"/>
      <w:sz w:val="28"/>
      <w:szCs w:val="28"/>
    </w:rPr>
  </w:style>
  <w:style w:type="paragraph" w:customStyle="1" w:styleId="afff1">
    <w:name w:val="литера"/>
    <w:uiPriority w:val="99"/>
    <w:rsid w:val="004A5066"/>
    <w:pPr>
      <w:spacing w:line="360" w:lineRule="auto"/>
      <w:jc w:val="both"/>
    </w:pPr>
    <w:rPr>
      <w:rFonts w:ascii="??????????" w:hAnsi="??????????" w:cs="??????????"/>
      <w:sz w:val="28"/>
      <w:szCs w:val="28"/>
    </w:rPr>
  </w:style>
  <w:style w:type="character" w:styleId="afff2">
    <w:name w:val="page number"/>
    <w:uiPriority w:val="99"/>
    <w:rsid w:val="004A5066"/>
    <w:rPr>
      <w:rFonts w:ascii="Times New Roman" w:hAnsi="Times New Roman" w:cs="Times New Roman"/>
      <w:sz w:val="28"/>
      <w:szCs w:val="28"/>
    </w:rPr>
  </w:style>
  <w:style w:type="character" w:customStyle="1" w:styleId="afff3">
    <w:name w:val="номер страницы"/>
    <w:uiPriority w:val="99"/>
    <w:rsid w:val="004A5066"/>
    <w:rPr>
      <w:rFonts w:cs="Times New Roman"/>
      <w:sz w:val="28"/>
      <w:szCs w:val="28"/>
    </w:rPr>
  </w:style>
  <w:style w:type="paragraph" w:customStyle="1" w:styleId="afff4">
    <w:name w:val="Обычный +"/>
    <w:basedOn w:val="a4"/>
    <w:autoRedefine/>
    <w:uiPriority w:val="99"/>
    <w:rsid w:val="004A5066"/>
    <w:pPr>
      <w:ind w:firstLine="709"/>
    </w:pPr>
  </w:style>
  <w:style w:type="paragraph" w:styleId="31">
    <w:name w:val="toc 3"/>
    <w:basedOn w:val="a4"/>
    <w:next w:val="a4"/>
    <w:autoRedefine/>
    <w:uiPriority w:val="99"/>
    <w:semiHidden/>
    <w:locked/>
    <w:rsid w:val="004A5066"/>
    <w:pPr>
      <w:ind w:firstLine="709"/>
      <w:jc w:val="left"/>
    </w:pPr>
  </w:style>
  <w:style w:type="paragraph" w:styleId="41">
    <w:name w:val="toc 4"/>
    <w:basedOn w:val="a4"/>
    <w:next w:val="a4"/>
    <w:autoRedefine/>
    <w:uiPriority w:val="99"/>
    <w:semiHidden/>
    <w:locked/>
    <w:rsid w:val="004A5066"/>
    <w:pPr>
      <w:tabs>
        <w:tab w:val="right" w:leader="dot" w:pos="9345"/>
      </w:tabs>
      <w:ind w:firstLine="709"/>
    </w:pPr>
    <w:rPr>
      <w:noProof/>
    </w:rPr>
  </w:style>
  <w:style w:type="paragraph" w:styleId="51">
    <w:name w:val="toc 5"/>
    <w:basedOn w:val="a4"/>
    <w:next w:val="a4"/>
    <w:autoRedefine/>
    <w:uiPriority w:val="99"/>
    <w:semiHidden/>
    <w:locked/>
    <w:rsid w:val="004A5066"/>
    <w:pPr>
      <w:ind w:left="958" w:firstLine="709"/>
    </w:pPr>
  </w:style>
  <w:style w:type="paragraph" w:styleId="26">
    <w:name w:val="Body Text Indent 2"/>
    <w:basedOn w:val="a4"/>
    <w:link w:val="27"/>
    <w:uiPriority w:val="99"/>
    <w:rsid w:val="004A5066"/>
    <w:pPr>
      <w:shd w:val="clear" w:color="auto" w:fill="FFFFFF"/>
      <w:tabs>
        <w:tab w:val="left" w:pos="163"/>
      </w:tabs>
      <w:ind w:firstLine="360"/>
    </w:pPr>
  </w:style>
  <w:style w:type="character" w:customStyle="1" w:styleId="27">
    <w:name w:val="Основной текст с отступом 2 Знак"/>
    <w:link w:val="26"/>
    <w:uiPriority w:val="99"/>
    <w:semiHidden/>
    <w:locked/>
    <w:rPr>
      <w:rFonts w:ascii="Times New Roman" w:hAnsi="Times New Roman" w:cs="Times New Roman"/>
      <w:sz w:val="28"/>
      <w:szCs w:val="28"/>
    </w:rPr>
  </w:style>
  <w:style w:type="paragraph" w:styleId="32">
    <w:name w:val="Body Text Indent 3"/>
    <w:basedOn w:val="a4"/>
    <w:link w:val="33"/>
    <w:uiPriority w:val="99"/>
    <w:rsid w:val="004A5066"/>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locked/>
    <w:rPr>
      <w:rFonts w:ascii="Times New Roman" w:hAnsi="Times New Roman" w:cs="Times New Roman"/>
      <w:sz w:val="16"/>
      <w:szCs w:val="16"/>
    </w:rPr>
  </w:style>
  <w:style w:type="paragraph" w:customStyle="1" w:styleId="afff5">
    <w:name w:val="содержание"/>
    <w:uiPriority w:val="99"/>
    <w:rsid w:val="004A5066"/>
    <w:pPr>
      <w:spacing w:line="360" w:lineRule="auto"/>
      <w:jc w:val="center"/>
    </w:pPr>
    <w:rPr>
      <w:rFonts w:ascii="Times New Roman" w:hAnsi="Times New Roman" w:cs="Times New Roman"/>
      <w:b/>
      <w:bCs/>
      <w:i/>
      <w:iCs/>
      <w:smallCaps/>
      <w:noProof/>
      <w:sz w:val="28"/>
      <w:szCs w:val="28"/>
    </w:rPr>
  </w:style>
  <w:style w:type="paragraph" w:customStyle="1" w:styleId="a1">
    <w:name w:val="список ненумерованный"/>
    <w:autoRedefine/>
    <w:uiPriority w:val="99"/>
    <w:rsid w:val="004A5066"/>
    <w:pPr>
      <w:numPr>
        <w:numId w:val="20"/>
      </w:numPr>
      <w:tabs>
        <w:tab w:val="clear" w:pos="1077"/>
        <w:tab w:val="num" w:pos="360"/>
      </w:tabs>
      <w:spacing w:line="360" w:lineRule="auto"/>
      <w:ind w:firstLine="0"/>
      <w:jc w:val="both"/>
    </w:pPr>
    <w:rPr>
      <w:rFonts w:ascii="Times New Roman" w:hAnsi="Times New Roman" w:cs="Times New Roman"/>
      <w:noProof/>
      <w:sz w:val="28"/>
      <w:szCs w:val="28"/>
      <w:lang w:val="uk-UA"/>
    </w:rPr>
  </w:style>
  <w:style w:type="paragraph" w:customStyle="1" w:styleId="a3">
    <w:name w:val="список нумерованный"/>
    <w:autoRedefine/>
    <w:uiPriority w:val="99"/>
    <w:rsid w:val="004A5066"/>
    <w:pPr>
      <w:numPr>
        <w:numId w:val="21"/>
      </w:numPr>
      <w:tabs>
        <w:tab w:val="clear" w:pos="0"/>
        <w:tab w:val="num" w:pos="360"/>
      </w:tabs>
      <w:spacing w:line="360" w:lineRule="auto"/>
      <w:ind w:firstLine="0"/>
      <w:jc w:val="both"/>
    </w:pPr>
    <w:rPr>
      <w:rFonts w:ascii="Times New Roman" w:hAnsi="Times New Roman" w:cs="Times New Roman"/>
      <w:noProof/>
      <w:sz w:val="28"/>
      <w:szCs w:val="28"/>
    </w:rPr>
  </w:style>
  <w:style w:type="paragraph" w:customStyle="1" w:styleId="100">
    <w:name w:val="Стиль Оглавление 1 + Первая строка:  0 см"/>
    <w:basedOn w:val="11"/>
    <w:autoRedefine/>
    <w:uiPriority w:val="99"/>
    <w:rsid w:val="004A5066"/>
    <w:rPr>
      <w:b/>
      <w:bCs/>
    </w:rPr>
  </w:style>
  <w:style w:type="paragraph" w:customStyle="1" w:styleId="101">
    <w:name w:val="Стиль Оглавление 1 + Первая строка:  0 см1"/>
    <w:basedOn w:val="11"/>
    <w:autoRedefine/>
    <w:uiPriority w:val="99"/>
    <w:rsid w:val="004A5066"/>
    <w:rPr>
      <w:b/>
      <w:bCs/>
    </w:rPr>
  </w:style>
  <w:style w:type="paragraph" w:customStyle="1" w:styleId="200">
    <w:name w:val="Стиль Оглавление 2 + Слева:  0 см Первая строка:  0 см"/>
    <w:basedOn w:val="24"/>
    <w:autoRedefine/>
    <w:uiPriority w:val="99"/>
    <w:rsid w:val="004A5066"/>
  </w:style>
  <w:style w:type="paragraph" w:customStyle="1" w:styleId="31250">
    <w:name w:val="Стиль Оглавление 3 + Слева:  125 см Первая строка:  0 см"/>
    <w:basedOn w:val="31"/>
    <w:autoRedefine/>
    <w:uiPriority w:val="99"/>
    <w:rsid w:val="004A5066"/>
    <w:rPr>
      <w:i/>
      <w:iCs/>
    </w:rPr>
  </w:style>
  <w:style w:type="paragraph" w:customStyle="1" w:styleId="afff6">
    <w:name w:val="ТАБЛИЦА"/>
    <w:next w:val="a4"/>
    <w:autoRedefine/>
    <w:uiPriority w:val="99"/>
    <w:rsid w:val="004A5066"/>
    <w:pPr>
      <w:spacing w:line="360" w:lineRule="auto"/>
    </w:pPr>
    <w:rPr>
      <w:rFonts w:ascii="Times New Roman" w:hAnsi="Times New Roman" w:cs="Times New Roman"/>
      <w:color w:val="000000"/>
    </w:rPr>
  </w:style>
  <w:style w:type="paragraph" w:customStyle="1" w:styleId="afff7">
    <w:name w:val="Стиль ТАБЛИЦА + Междустр.интервал:  полуторный"/>
    <w:basedOn w:val="afff6"/>
    <w:uiPriority w:val="99"/>
    <w:rsid w:val="004A5066"/>
  </w:style>
  <w:style w:type="paragraph" w:customStyle="1" w:styleId="14">
    <w:name w:val="Стиль ТАБЛИЦА + Междустр.интервал:  полуторный1"/>
    <w:basedOn w:val="afff6"/>
    <w:autoRedefine/>
    <w:uiPriority w:val="99"/>
    <w:rsid w:val="004A5066"/>
  </w:style>
  <w:style w:type="table" w:customStyle="1" w:styleId="15">
    <w:name w:val="Стиль таблицы1"/>
    <w:uiPriority w:val="99"/>
    <w:rsid w:val="004A5066"/>
    <w:pPr>
      <w:spacing w:line="360" w:lineRule="auto"/>
    </w:pPr>
    <w:rPr>
      <w:rFonts w:ascii="Times New Roman" w:hAnsi="Times New Roman" w:cs="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f8">
    <w:name w:val="схема"/>
    <w:autoRedefine/>
    <w:uiPriority w:val="99"/>
    <w:rsid w:val="004A5066"/>
    <w:pPr>
      <w:jc w:val="center"/>
    </w:pPr>
    <w:rPr>
      <w:rFonts w:ascii="Times New Roman" w:hAnsi="Times New Roman" w:cs="Times New Roman"/>
    </w:rPr>
  </w:style>
  <w:style w:type="paragraph" w:styleId="afff9">
    <w:name w:val="endnote text"/>
    <w:basedOn w:val="a4"/>
    <w:link w:val="afffa"/>
    <w:uiPriority w:val="99"/>
    <w:semiHidden/>
    <w:rsid w:val="004A5066"/>
    <w:pPr>
      <w:ind w:firstLine="709"/>
    </w:pPr>
    <w:rPr>
      <w:sz w:val="20"/>
      <w:szCs w:val="20"/>
    </w:rPr>
  </w:style>
  <w:style w:type="character" w:customStyle="1" w:styleId="afffa">
    <w:name w:val="Текст концевой сноски Знак"/>
    <w:link w:val="afff9"/>
    <w:uiPriority w:val="99"/>
    <w:semiHidden/>
    <w:locked/>
    <w:rPr>
      <w:rFonts w:ascii="Times New Roman" w:hAnsi="Times New Roman" w:cs="Times New Roman"/>
      <w:sz w:val="20"/>
      <w:szCs w:val="20"/>
    </w:rPr>
  </w:style>
  <w:style w:type="paragraph" w:styleId="afffb">
    <w:name w:val="footnote text"/>
    <w:basedOn w:val="a4"/>
    <w:link w:val="afffc"/>
    <w:autoRedefine/>
    <w:uiPriority w:val="99"/>
    <w:semiHidden/>
    <w:rsid w:val="004A5066"/>
    <w:pPr>
      <w:ind w:firstLine="709"/>
    </w:pPr>
    <w:rPr>
      <w:color w:val="000000"/>
      <w:sz w:val="20"/>
      <w:szCs w:val="20"/>
    </w:rPr>
  </w:style>
  <w:style w:type="character" w:customStyle="1" w:styleId="afffc">
    <w:name w:val="Текст сноски Знак"/>
    <w:link w:val="afffb"/>
    <w:uiPriority w:val="99"/>
    <w:locked/>
    <w:rsid w:val="004A5066"/>
    <w:rPr>
      <w:rFonts w:cs="Times New Roman"/>
      <w:color w:val="000000"/>
      <w:lang w:val="ru-RU" w:eastAsia="ru-RU"/>
    </w:rPr>
  </w:style>
  <w:style w:type="paragraph" w:customStyle="1" w:styleId="afffd">
    <w:name w:val="титут"/>
    <w:autoRedefine/>
    <w:uiPriority w:val="99"/>
    <w:rsid w:val="004A5066"/>
    <w:pPr>
      <w:spacing w:line="360" w:lineRule="auto"/>
      <w:jc w:val="center"/>
    </w:pPr>
    <w:rPr>
      <w:rFonts w:ascii="Times New Roman" w:hAnsi="Times New Roman" w:cs="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693991">
      <w:marLeft w:val="0"/>
      <w:marRight w:val="0"/>
      <w:marTop w:val="0"/>
      <w:marBottom w:val="0"/>
      <w:divBdr>
        <w:top w:val="none" w:sz="0" w:space="0" w:color="auto"/>
        <w:left w:val="none" w:sz="0" w:space="0" w:color="auto"/>
        <w:bottom w:val="none" w:sz="0" w:space="0" w:color="auto"/>
        <w:right w:val="none" w:sz="0" w:space="0" w:color="auto"/>
      </w:divBdr>
    </w:div>
    <w:div w:id="660693992">
      <w:marLeft w:val="0"/>
      <w:marRight w:val="0"/>
      <w:marTop w:val="0"/>
      <w:marBottom w:val="0"/>
      <w:divBdr>
        <w:top w:val="none" w:sz="0" w:space="0" w:color="auto"/>
        <w:left w:val="none" w:sz="0" w:space="0" w:color="auto"/>
        <w:bottom w:val="none" w:sz="0" w:space="0" w:color="auto"/>
        <w:right w:val="none" w:sz="0" w:space="0" w:color="auto"/>
      </w:divBdr>
    </w:div>
    <w:div w:id="6606939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7072</Words>
  <Characters>40315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ГОСУДАРСТВЕННЫЙ УНИВЕРСИТЕТ – ВЫСШАЯ ШКОЛА ЭКОНОМИКИ</vt:lpstr>
    </vt:vector>
  </TitlesOfParts>
  <Company>Microsoft</Company>
  <LinksUpToDate>false</LinksUpToDate>
  <CharactersWithSpaces>47293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УНИВЕРСИТЕТ – ВЫСШАЯ ШКОЛА ЭКОНОМИКИ</dc:title>
  <dc:subject/>
  <dc:creator>Nochka</dc:creator>
  <cp:keywords/>
  <dc:description/>
  <cp:lastModifiedBy>admin</cp:lastModifiedBy>
  <cp:revision>2</cp:revision>
  <dcterms:created xsi:type="dcterms:W3CDTF">2014-02-21T08:43:00Z</dcterms:created>
  <dcterms:modified xsi:type="dcterms:W3CDTF">2014-02-21T08:43:00Z</dcterms:modified>
</cp:coreProperties>
</file>