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078" w:rsidRDefault="00956078">
      <w:pPr>
        <w:pStyle w:val="a3"/>
        <w:pBdr>
          <w:top w:val="single" w:sz="4" w:space="1" w:color="auto"/>
          <w:left w:val="single" w:sz="4" w:space="31" w:color="auto"/>
          <w:bottom w:val="single" w:sz="4" w:space="0" w:color="auto"/>
          <w:right w:val="single" w:sz="4" w:space="0" w:color="auto"/>
        </w:pBdr>
      </w:pPr>
    </w:p>
    <w:p w:rsidR="00956078" w:rsidRDefault="00956078">
      <w:pPr>
        <w:pStyle w:val="a3"/>
        <w:pBdr>
          <w:top w:val="single" w:sz="4" w:space="1" w:color="auto"/>
          <w:left w:val="single" w:sz="4" w:space="31" w:color="auto"/>
          <w:bottom w:val="single" w:sz="4" w:space="0" w:color="auto"/>
          <w:right w:val="single" w:sz="4" w:space="0" w:color="auto"/>
        </w:pBdr>
      </w:pPr>
    </w:p>
    <w:p w:rsidR="00956078" w:rsidRDefault="00956078">
      <w:pPr>
        <w:pStyle w:val="a3"/>
        <w:pBdr>
          <w:top w:val="single" w:sz="4" w:space="1" w:color="auto"/>
          <w:left w:val="single" w:sz="4" w:space="31" w:color="auto"/>
          <w:bottom w:val="single" w:sz="4" w:space="0" w:color="auto"/>
          <w:right w:val="single" w:sz="4" w:space="0" w:color="auto"/>
        </w:pBdr>
      </w:pPr>
      <w:r>
        <w:t>МИНИСТЕРСТВО СЕЛЬКОГО ХОЗЯЙСТВА И ПРОДОВОЛЬСТВИЯ</w:t>
      </w:r>
    </w:p>
    <w:p w:rsidR="00956078" w:rsidRDefault="00956078">
      <w:pPr>
        <w:pBdr>
          <w:top w:val="single" w:sz="4" w:space="1" w:color="auto"/>
          <w:left w:val="single" w:sz="4" w:space="31" w:color="auto"/>
          <w:bottom w:val="single" w:sz="4" w:space="0" w:color="auto"/>
          <w:right w:val="single" w:sz="4" w:space="0" w:color="auto"/>
        </w:pBdr>
        <w:jc w:val="center"/>
        <w:rPr>
          <w:b/>
          <w:i/>
          <w:sz w:val="28"/>
        </w:rPr>
      </w:pPr>
    </w:p>
    <w:p w:rsidR="00956078" w:rsidRDefault="00956078">
      <w:pPr>
        <w:pBdr>
          <w:top w:val="single" w:sz="4" w:space="1" w:color="auto"/>
          <w:left w:val="single" w:sz="4" w:space="31" w:color="auto"/>
          <w:bottom w:val="single" w:sz="4" w:space="0" w:color="auto"/>
          <w:right w:val="single" w:sz="4" w:space="0" w:color="auto"/>
        </w:pBdr>
        <w:jc w:val="center"/>
        <w:rPr>
          <w:b/>
          <w:i/>
          <w:sz w:val="28"/>
        </w:rPr>
      </w:pPr>
    </w:p>
    <w:p w:rsidR="00956078" w:rsidRDefault="00956078">
      <w:pPr>
        <w:pBdr>
          <w:top w:val="single" w:sz="4" w:space="1" w:color="auto"/>
          <w:left w:val="single" w:sz="4" w:space="31" w:color="auto"/>
          <w:bottom w:val="single" w:sz="4" w:space="0" w:color="auto"/>
          <w:right w:val="single" w:sz="4" w:space="0" w:color="auto"/>
        </w:pBdr>
        <w:jc w:val="center"/>
        <w:rPr>
          <w:b/>
          <w:i/>
          <w:sz w:val="28"/>
        </w:rPr>
      </w:pPr>
      <w:r>
        <w:rPr>
          <w:b/>
          <w:i/>
          <w:sz w:val="28"/>
        </w:rPr>
        <w:t xml:space="preserve">МИЧУРИНСКИЙ ГОСУДАРСТВЕННЫЙ </w:t>
      </w:r>
    </w:p>
    <w:p w:rsidR="00956078" w:rsidRDefault="00956078">
      <w:pPr>
        <w:pBdr>
          <w:top w:val="single" w:sz="4" w:space="1" w:color="auto"/>
          <w:left w:val="single" w:sz="4" w:space="31" w:color="auto"/>
          <w:bottom w:val="single" w:sz="4" w:space="0" w:color="auto"/>
          <w:right w:val="single" w:sz="4" w:space="0" w:color="auto"/>
        </w:pBdr>
        <w:jc w:val="center"/>
        <w:rPr>
          <w:b/>
          <w:i/>
          <w:sz w:val="28"/>
        </w:rPr>
      </w:pPr>
      <w:r>
        <w:rPr>
          <w:b/>
          <w:i/>
          <w:sz w:val="28"/>
        </w:rPr>
        <w:t>АГРАРНЫЙ УНИВЕРСИТЕТ</w:t>
      </w:r>
    </w:p>
    <w:p w:rsidR="00956078" w:rsidRDefault="00956078">
      <w:pPr>
        <w:pBdr>
          <w:top w:val="single" w:sz="4" w:space="1" w:color="auto"/>
          <w:left w:val="single" w:sz="4" w:space="31" w:color="auto"/>
          <w:bottom w:val="single" w:sz="4" w:space="0" w:color="auto"/>
          <w:right w:val="single" w:sz="4" w:space="0" w:color="auto"/>
        </w:pBdr>
        <w:jc w:val="center"/>
        <w:rPr>
          <w:b/>
          <w:i/>
          <w:sz w:val="28"/>
        </w:rPr>
      </w:pPr>
    </w:p>
    <w:p w:rsidR="00956078" w:rsidRDefault="00956078">
      <w:pPr>
        <w:pBdr>
          <w:top w:val="single" w:sz="4" w:space="1" w:color="auto"/>
          <w:left w:val="single" w:sz="4" w:space="31" w:color="auto"/>
          <w:bottom w:val="single" w:sz="4" w:space="0" w:color="auto"/>
          <w:right w:val="single" w:sz="4" w:space="0" w:color="auto"/>
        </w:pBdr>
        <w:jc w:val="center"/>
        <w:rPr>
          <w:b/>
          <w:i/>
          <w:sz w:val="28"/>
        </w:rPr>
      </w:pPr>
    </w:p>
    <w:p w:rsidR="00956078" w:rsidRDefault="00956078">
      <w:pPr>
        <w:pBdr>
          <w:top w:val="single" w:sz="4" w:space="1" w:color="auto"/>
          <w:left w:val="single" w:sz="4" w:space="31" w:color="auto"/>
          <w:bottom w:val="single" w:sz="4" w:space="0" w:color="auto"/>
          <w:right w:val="single" w:sz="4" w:space="0" w:color="auto"/>
        </w:pBdr>
        <w:jc w:val="center"/>
        <w:rPr>
          <w:b/>
          <w:i/>
          <w:sz w:val="28"/>
        </w:rPr>
      </w:pPr>
    </w:p>
    <w:p w:rsidR="00956078" w:rsidRDefault="00956078">
      <w:pPr>
        <w:pBdr>
          <w:top w:val="single" w:sz="4" w:space="1" w:color="auto"/>
          <w:left w:val="single" w:sz="4" w:space="31" w:color="auto"/>
          <w:bottom w:val="single" w:sz="4" w:space="0" w:color="auto"/>
          <w:right w:val="single" w:sz="4" w:space="0" w:color="auto"/>
        </w:pBdr>
        <w:jc w:val="center"/>
        <w:rPr>
          <w:b/>
          <w:i/>
          <w:sz w:val="28"/>
        </w:rPr>
      </w:pPr>
      <w:r>
        <w:rPr>
          <w:b/>
          <w:i/>
          <w:sz w:val="28"/>
        </w:rPr>
        <w:t>Кафедра статистики  и  анализа  хозяйственной деятельности</w:t>
      </w:r>
    </w:p>
    <w:p w:rsidR="00956078" w:rsidRDefault="00956078">
      <w:pPr>
        <w:pBdr>
          <w:top w:val="single" w:sz="4" w:space="1" w:color="auto"/>
          <w:left w:val="single" w:sz="4" w:space="31" w:color="auto"/>
          <w:bottom w:val="single" w:sz="4" w:space="0" w:color="auto"/>
          <w:right w:val="single" w:sz="4" w:space="0" w:color="auto"/>
        </w:pBdr>
        <w:jc w:val="center"/>
        <w:rPr>
          <w:b/>
          <w:i/>
          <w:sz w:val="28"/>
        </w:rPr>
      </w:pPr>
    </w:p>
    <w:p w:rsidR="00956078" w:rsidRDefault="00956078">
      <w:pPr>
        <w:pBdr>
          <w:top w:val="single" w:sz="4" w:space="1" w:color="auto"/>
          <w:left w:val="single" w:sz="4" w:space="31" w:color="auto"/>
          <w:bottom w:val="single" w:sz="4" w:space="0" w:color="auto"/>
          <w:right w:val="single" w:sz="4" w:space="0" w:color="auto"/>
        </w:pBdr>
        <w:jc w:val="center"/>
        <w:rPr>
          <w:b/>
          <w:i/>
          <w:sz w:val="28"/>
        </w:rPr>
      </w:pPr>
    </w:p>
    <w:p w:rsidR="00956078" w:rsidRDefault="00956078">
      <w:pPr>
        <w:pBdr>
          <w:top w:val="single" w:sz="4" w:space="1" w:color="auto"/>
          <w:left w:val="single" w:sz="4" w:space="31" w:color="auto"/>
          <w:bottom w:val="single" w:sz="4" w:space="0" w:color="auto"/>
          <w:right w:val="single" w:sz="4" w:space="0" w:color="auto"/>
        </w:pBdr>
        <w:jc w:val="center"/>
        <w:rPr>
          <w:b/>
          <w:i/>
          <w:sz w:val="28"/>
        </w:rPr>
      </w:pPr>
    </w:p>
    <w:p w:rsidR="00956078" w:rsidRDefault="00956078">
      <w:pPr>
        <w:pBdr>
          <w:top w:val="single" w:sz="4" w:space="1" w:color="auto"/>
          <w:left w:val="single" w:sz="4" w:space="31" w:color="auto"/>
          <w:bottom w:val="single" w:sz="4" w:space="0" w:color="auto"/>
          <w:right w:val="single" w:sz="4" w:space="0" w:color="auto"/>
        </w:pBdr>
        <w:jc w:val="center"/>
        <w:rPr>
          <w:b/>
          <w:i/>
          <w:sz w:val="28"/>
        </w:rPr>
      </w:pPr>
    </w:p>
    <w:p w:rsidR="00956078" w:rsidRDefault="00956078">
      <w:pPr>
        <w:pBdr>
          <w:top w:val="single" w:sz="4" w:space="1" w:color="auto"/>
          <w:left w:val="single" w:sz="4" w:space="31" w:color="auto"/>
          <w:bottom w:val="single" w:sz="4" w:space="0" w:color="auto"/>
          <w:right w:val="single" w:sz="4" w:space="0" w:color="auto"/>
        </w:pBdr>
        <w:jc w:val="center"/>
        <w:rPr>
          <w:b/>
          <w:i/>
          <w:sz w:val="28"/>
        </w:rPr>
      </w:pPr>
    </w:p>
    <w:p w:rsidR="00956078" w:rsidRDefault="00956078">
      <w:pPr>
        <w:pBdr>
          <w:top w:val="single" w:sz="4" w:space="1" w:color="auto"/>
          <w:left w:val="single" w:sz="4" w:space="31" w:color="auto"/>
          <w:bottom w:val="single" w:sz="4" w:space="0" w:color="auto"/>
          <w:right w:val="single" w:sz="4" w:space="0" w:color="auto"/>
        </w:pBdr>
        <w:jc w:val="center"/>
        <w:rPr>
          <w:b/>
          <w:i/>
          <w:sz w:val="28"/>
        </w:rPr>
      </w:pPr>
    </w:p>
    <w:p w:rsidR="00956078" w:rsidRDefault="00956078">
      <w:pPr>
        <w:pStyle w:val="1"/>
        <w:pBdr>
          <w:top w:val="single" w:sz="4" w:space="1" w:color="auto"/>
          <w:left w:val="single" w:sz="4" w:space="31" w:color="auto"/>
          <w:bottom w:val="single" w:sz="4" w:space="0" w:color="auto"/>
          <w:right w:val="single" w:sz="4" w:space="0" w:color="auto"/>
        </w:pBdr>
        <w:rPr>
          <w:b w:val="0"/>
          <w:i w:val="0"/>
        </w:rPr>
      </w:pPr>
      <w:r>
        <w:t>КУРСОВАЯ  РАБОТА</w:t>
      </w:r>
    </w:p>
    <w:p w:rsidR="00956078" w:rsidRDefault="00956078">
      <w:pPr>
        <w:pBdr>
          <w:top w:val="single" w:sz="4" w:space="1" w:color="auto"/>
          <w:left w:val="single" w:sz="4" w:space="31" w:color="auto"/>
          <w:bottom w:val="single" w:sz="4" w:space="0" w:color="auto"/>
          <w:right w:val="single" w:sz="4" w:space="0" w:color="auto"/>
        </w:pBdr>
        <w:jc w:val="center"/>
        <w:rPr>
          <w:b/>
          <w:i/>
          <w:sz w:val="28"/>
        </w:rPr>
      </w:pPr>
      <w:r>
        <w:rPr>
          <w:b/>
          <w:i/>
          <w:sz w:val="28"/>
        </w:rPr>
        <w:t>на тему:</w:t>
      </w:r>
    </w:p>
    <w:p w:rsidR="00956078" w:rsidRDefault="00956078">
      <w:pPr>
        <w:pBdr>
          <w:top w:val="single" w:sz="4" w:space="1" w:color="auto"/>
          <w:left w:val="single" w:sz="4" w:space="31" w:color="auto"/>
          <w:bottom w:val="single" w:sz="4" w:space="0" w:color="auto"/>
          <w:right w:val="single" w:sz="4" w:space="0" w:color="auto"/>
        </w:pBdr>
        <w:jc w:val="center"/>
        <w:rPr>
          <w:b/>
          <w:i/>
          <w:sz w:val="28"/>
        </w:rPr>
      </w:pPr>
      <w:r>
        <w:rPr>
          <w:b/>
          <w:i/>
          <w:sz w:val="28"/>
        </w:rPr>
        <w:t xml:space="preserve">«Анализ  себестоимости  продукции  плодоводства  в </w:t>
      </w:r>
    </w:p>
    <w:p w:rsidR="00956078" w:rsidRDefault="00956078">
      <w:pPr>
        <w:pBdr>
          <w:top w:val="single" w:sz="4" w:space="1" w:color="auto"/>
          <w:left w:val="single" w:sz="4" w:space="31" w:color="auto"/>
          <w:bottom w:val="single" w:sz="4" w:space="0" w:color="auto"/>
          <w:right w:val="single" w:sz="4" w:space="0" w:color="auto"/>
        </w:pBdr>
        <w:jc w:val="center"/>
        <w:rPr>
          <w:b/>
          <w:i/>
          <w:sz w:val="28"/>
        </w:rPr>
      </w:pPr>
      <w:r>
        <w:rPr>
          <w:b/>
          <w:i/>
          <w:sz w:val="28"/>
        </w:rPr>
        <w:t xml:space="preserve"> СХПК  «Кочетовский»».</w:t>
      </w:r>
    </w:p>
    <w:p w:rsidR="00956078" w:rsidRDefault="00956078">
      <w:pPr>
        <w:pBdr>
          <w:top w:val="single" w:sz="4" w:space="1" w:color="auto"/>
          <w:left w:val="single" w:sz="4" w:space="31" w:color="auto"/>
          <w:bottom w:val="single" w:sz="4" w:space="0" w:color="auto"/>
          <w:right w:val="single" w:sz="4" w:space="0" w:color="auto"/>
        </w:pBdr>
        <w:jc w:val="center"/>
        <w:rPr>
          <w:b/>
          <w:i/>
          <w:sz w:val="28"/>
        </w:rPr>
      </w:pPr>
    </w:p>
    <w:p w:rsidR="00956078" w:rsidRDefault="00956078">
      <w:pPr>
        <w:pBdr>
          <w:top w:val="single" w:sz="4" w:space="1" w:color="auto"/>
          <w:left w:val="single" w:sz="4" w:space="31" w:color="auto"/>
          <w:bottom w:val="single" w:sz="4" w:space="0" w:color="auto"/>
          <w:right w:val="single" w:sz="4" w:space="0" w:color="auto"/>
        </w:pBdr>
        <w:jc w:val="center"/>
        <w:rPr>
          <w:b/>
          <w:i/>
          <w:sz w:val="28"/>
        </w:rPr>
      </w:pPr>
    </w:p>
    <w:p w:rsidR="00956078" w:rsidRDefault="00956078">
      <w:pPr>
        <w:pBdr>
          <w:top w:val="single" w:sz="4" w:space="1" w:color="auto"/>
          <w:left w:val="single" w:sz="4" w:space="31" w:color="auto"/>
          <w:bottom w:val="single" w:sz="4" w:space="0" w:color="auto"/>
          <w:right w:val="single" w:sz="4" w:space="0" w:color="auto"/>
        </w:pBdr>
        <w:jc w:val="center"/>
        <w:rPr>
          <w:b/>
          <w:i/>
          <w:sz w:val="28"/>
        </w:rPr>
      </w:pPr>
    </w:p>
    <w:p w:rsidR="00956078" w:rsidRDefault="00956078">
      <w:pPr>
        <w:pBdr>
          <w:top w:val="single" w:sz="4" w:space="1" w:color="auto"/>
          <w:left w:val="single" w:sz="4" w:space="31" w:color="auto"/>
          <w:bottom w:val="single" w:sz="4" w:space="0" w:color="auto"/>
          <w:right w:val="single" w:sz="4" w:space="0" w:color="auto"/>
        </w:pBdr>
        <w:jc w:val="center"/>
        <w:rPr>
          <w:b/>
          <w:i/>
          <w:sz w:val="28"/>
        </w:rPr>
      </w:pPr>
    </w:p>
    <w:p w:rsidR="00956078" w:rsidRDefault="00956078">
      <w:pPr>
        <w:pBdr>
          <w:top w:val="single" w:sz="4" w:space="1" w:color="auto"/>
          <w:left w:val="single" w:sz="4" w:space="31" w:color="auto"/>
          <w:bottom w:val="single" w:sz="4" w:space="0" w:color="auto"/>
          <w:right w:val="single" w:sz="4" w:space="0" w:color="auto"/>
        </w:pBdr>
        <w:jc w:val="center"/>
        <w:rPr>
          <w:b/>
          <w:i/>
          <w:sz w:val="28"/>
        </w:rPr>
      </w:pPr>
    </w:p>
    <w:p w:rsidR="00956078" w:rsidRDefault="00956078">
      <w:pPr>
        <w:pBdr>
          <w:top w:val="single" w:sz="4" w:space="1" w:color="auto"/>
          <w:left w:val="single" w:sz="4" w:space="31" w:color="auto"/>
          <w:bottom w:val="single" w:sz="4" w:space="0" w:color="auto"/>
          <w:right w:val="single" w:sz="4" w:space="0" w:color="auto"/>
        </w:pBdr>
        <w:jc w:val="center"/>
        <w:rPr>
          <w:b/>
          <w:i/>
          <w:sz w:val="28"/>
        </w:rPr>
      </w:pPr>
    </w:p>
    <w:p w:rsidR="00956078" w:rsidRDefault="00956078">
      <w:pPr>
        <w:pBdr>
          <w:top w:val="single" w:sz="4" w:space="1" w:color="auto"/>
          <w:left w:val="single" w:sz="4" w:space="31" w:color="auto"/>
          <w:bottom w:val="single" w:sz="4" w:space="0" w:color="auto"/>
          <w:right w:val="single" w:sz="4" w:space="0" w:color="auto"/>
        </w:pBdr>
        <w:jc w:val="center"/>
        <w:rPr>
          <w:b/>
          <w:i/>
          <w:sz w:val="28"/>
        </w:rPr>
      </w:pPr>
    </w:p>
    <w:p w:rsidR="00956078" w:rsidRDefault="00956078">
      <w:pPr>
        <w:pBdr>
          <w:top w:val="single" w:sz="4" w:space="1" w:color="auto"/>
          <w:left w:val="single" w:sz="4" w:space="31" w:color="auto"/>
          <w:bottom w:val="single" w:sz="4" w:space="0" w:color="auto"/>
          <w:right w:val="single" w:sz="4" w:space="0" w:color="auto"/>
        </w:pBdr>
        <w:jc w:val="center"/>
        <w:rPr>
          <w:b/>
          <w:i/>
          <w:sz w:val="28"/>
        </w:rPr>
      </w:pPr>
    </w:p>
    <w:p w:rsidR="00956078" w:rsidRDefault="00956078">
      <w:pPr>
        <w:pStyle w:val="2"/>
        <w:pBdr>
          <w:top w:val="single" w:sz="4" w:space="1" w:color="auto"/>
          <w:left w:val="single" w:sz="4" w:space="31" w:color="auto"/>
          <w:bottom w:val="single" w:sz="4" w:space="0" w:color="auto"/>
          <w:right w:val="single" w:sz="4" w:space="0" w:color="auto"/>
        </w:pBdr>
      </w:pPr>
      <w:r>
        <w:t>Выполнила студентка</w:t>
      </w:r>
    </w:p>
    <w:p w:rsidR="00956078" w:rsidRDefault="00956078">
      <w:pPr>
        <w:pBdr>
          <w:top w:val="single" w:sz="4" w:space="1" w:color="auto"/>
          <w:left w:val="single" w:sz="4" w:space="31" w:color="auto"/>
          <w:bottom w:val="single" w:sz="4" w:space="0" w:color="auto"/>
          <w:right w:val="single" w:sz="4" w:space="0" w:color="auto"/>
        </w:pBdr>
        <w:rPr>
          <w:b/>
          <w:i/>
          <w:sz w:val="28"/>
        </w:rPr>
      </w:pPr>
      <w:r>
        <w:rPr>
          <w:b/>
          <w:i/>
          <w:sz w:val="28"/>
        </w:rPr>
        <w:t>4 курса 48-б группы</w:t>
      </w:r>
    </w:p>
    <w:p w:rsidR="00956078" w:rsidRDefault="00956078">
      <w:pPr>
        <w:pBdr>
          <w:top w:val="single" w:sz="4" w:space="1" w:color="auto"/>
          <w:left w:val="single" w:sz="4" w:space="31" w:color="auto"/>
          <w:bottom w:val="single" w:sz="4" w:space="0" w:color="auto"/>
          <w:right w:val="single" w:sz="4" w:space="0" w:color="auto"/>
        </w:pBdr>
        <w:rPr>
          <w:b/>
          <w:i/>
          <w:sz w:val="28"/>
        </w:rPr>
      </w:pPr>
      <w:r>
        <w:rPr>
          <w:b/>
          <w:i/>
          <w:sz w:val="28"/>
        </w:rPr>
        <w:t>экономического факультета</w:t>
      </w:r>
    </w:p>
    <w:p w:rsidR="00956078" w:rsidRDefault="00956078">
      <w:pPr>
        <w:pBdr>
          <w:top w:val="single" w:sz="4" w:space="1" w:color="auto"/>
          <w:left w:val="single" w:sz="4" w:space="31" w:color="auto"/>
          <w:bottom w:val="single" w:sz="4" w:space="0" w:color="auto"/>
          <w:right w:val="single" w:sz="4" w:space="0" w:color="auto"/>
        </w:pBdr>
        <w:rPr>
          <w:b/>
          <w:i/>
          <w:sz w:val="28"/>
        </w:rPr>
      </w:pPr>
      <w:r>
        <w:rPr>
          <w:b/>
          <w:i/>
          <w:sz w:val="28"/>
        </w:rPr>
        <w:t>Мозгалина С.И.</w:t>
      </w:r>
    </w:p>
    <w:p w:rsidR="00956078" w:rsidRDefault="00956078">
      <w:pPr>
        <w:pStyle w:val="2"/>
        <w:pBdr>
          <w:top w:val="single" w:sz="4" w:space="1" w:color="auto"/>
          <w:left w:val="single" w:sz="4" w:space="31" w:color="auto"/>
          <w:bottom w:val="single" w:sz="4" w:space="0" w:color="auto"/>
          <w:right w:val="single" w:sz="4" w:space="0" w:color="auto"/>
        </w:pBdr>
      </w:pPr>
      <w:r>
        <w:t xml:space="preserve">Руководитель курсовой работы </w:t>
      </w:r>
    </w:p>
    <w:p w:rsidR="00956078" w:rsidRDefault="00956078">
      <w:pPr>
        <w:pStyle w:val="2"/>
        <w:pBdr>
          <w:top w:val="single" w:sz="4" w:space="1" w:color="auto"/>
          <w:left w:val="single" w:sz="4" w:space="31" w:color="auto"/>
          <w:bottom w:val="single" w:sz="4" w:space="0" w:color="auto"/>
          <w:right w:val="single" w:sz="4" w:space="0" w:color="auto"/>
        </w:pBdr>
      </w:pPr>
      <w:r>
        <w:t>Дата сдачи  ___________</w:t>
      </w:r>
    </w:p>
    <w:p w:rsidR="00956078" w:rsidRDefault="00956078">
      <w:pPr>
        <w:pBdr>
          <w:top w:val="single" w:sz="4" w:space="1" w:color="auto"/>
          <w:left w:val="single" w:sz="4" w:space="31" w:color="auto"/>
          <w:bottom w:val="single" w:sz="4" w:space="0" w:color="auto"/>
          <w:right w:val="single" w:sz="4" w:space="0" w:color="auto"/>
        </w:pBdr>
        <w:rPr>
          <w:b/>
          <w:i/>
          <w:sz w:val="28"/>
        </w:rPr>
      </w:pPr>
      <w:r>
        <w:rPr>
          <w:b/>
          <w:i/>
          <w:sz w:val="28"/>
        </w:rPr>
        <w:t>Дата проверки ____________</w:t>
      </w:r>
    </w:p>
    <w:p w:rsidR="00956078" w:rsidRDefault="00956078">
      <w:pPr>
        <w:pBdr>
          <w:top w:val="single" w:sz="4" w:space="1" w:color="auto"/>
          <w:left w:val="single" w:sz="4" w:space="31" w:color="auto"/>
          <w:bottom w:val="single" w:sz="4" w:space="0" w:color="auto"/>
          <w:right w:val="single" w:sz="4" w:space="0" w:color="auto"/>
        </w:pBdr>
        <w:rPr>
          <w:b/>
          <w:i/>
          <w:sz w:val="28"/>
        </w:rPr>
      </w:pPr>
    </w:p>
    <w:p w:rsidR="00956078" w:rsidRDefault="00956078">
      <w:pPr>
        <w:pBdr>
          <w:top w:val="single" w:sz="4" w:space="1" w:color="auto"/>
          <w:left w:val="single" w:sz="4" w:space="31" w:color="auto"/>
          <w:bottom w:val="single" w:sz="4" w:space="0" w:color="auto"/>
          <w:right w:val="single" w:sz="4" w:space="0" w:color="auto"/>
        </w:pBdr>
        <w:rPr>
          <w:b/>
          <w:i/>
          <w:sz w:val="28"/>
        </w:rPr>
      </w:pPr>
    </w:p>
    <w:p w:rsidR="00956078" w:rsidRDefault="00956078">
      <w:pPr>
        <w:pBdr>
          <w:top w:val="single" w:sz="4" w:space="1" w:color="auto"/>
          <w:left w:val="single" w:sz="4" w:space="31" w:color="auto"/>
          <w:bottom w:val="single" w:sz="4" w:space="0" w:color="auto"/>
          <w:right w:val="single" w:sz="4" w:space="0" w:color="auto"/>
        </w:pBdr>
        <w:rPr>
          <w:b/>
          <w:i/>
          <w:sz w:val="28"/>
        </w:rPr>
      </w:pPr>
    </w:p>
    <w:p w:rsidR="00956078" w:rsidRDefault="00956078">
      <w:pPr>
        <w:pBdr>
          <w:top w:val="single" w:sz="4" w:space="1" w:color="auto"/>
          <w:left w:val="single" w:sz="4" w:space="31" w:color="auto"/>
          <w:bottom w:val="single" w:sz="4" w:space="0" w:color="auto"/>
          <w:right w:val="single" w:sz="4" w:space="0" w:color="auto"/>
        </w:pBdr>
        <w:rPr>
          <w:b/>
          <w:i/>
          <w:sz w:val="28"/>
        </w:rPr>
      </w:pPr>
    </w:p>
    <w:p w:rsidR="00956078" w:rsidRDefault="00956078">
      <w:pPr>
        <w:pBdr>
          <w:top w:val="single" w:sz="4" w:space="1" w:color="auto"/>
          <w:left w:val="single" w:sz="4" w:space="31" w:color="auto"/>
          <w:bottom w:val="single" w:sz="4" w:space="0" w:color="auto"/>
          <w:right w:val="single" w:sz="4" w:space="0" w:color="auto"/>
        </w:pBdr>
        <w:rPr>
          <w:b/>
          <w:i/>
          <w:sz w:val="28"/>
        </w:rPr>
      </w:pPr>
    </w:p>
    <w:p w:rsidR="00956078" w:rsidRDefault="00956078">
      <w:pPr>
        <w:pStyle w:val="3"/>
        <w:pBdr>
          <w:top w:val="single" w:sz="4" w:space="1" w:color="auto"/>
          <w:left w:val="single" w:sz="4" w:space="31" w:color="auto"/>
          <w:bottom w:val="single" w:sz="4" w:space="0" w:color="auto"/>
          <w:right w:val="single" w:sz="4" w:space="0" w:color="auto"/>
        </w:pBdr>
      </w:pPr>
      <w:r>
        <w:t>МИЧУРИНСК, 2001</w:t>
      </w:r>
    </w:p>
    <w:p w:rsidR="00956078" w:rsidRDefault="00956078">
      <w:pPr>
        <w:pBdr>
          <w:top w:val="single" w:sz="4" w:space="1" w:color="auto"/>
          <w:left w:val="single" w:sz="4" w:space="31" w:color="auto"/>
          <w:bottom w:val="single" w:sz="4" w:space="0" w:color="auto"/>
          <w:right w:val="single" w:sz="4" w:space="0" w:color="auto"/>
        </w:pBdr>
        <w:rPr>
          <w:sz w:val="28"/>
        </w:rPr>
      </w:pPr>
    </w:p>
    <w:p w:rsidR="00956078" w:rsidRDefault="00956078">
      <w:pPr>
        <w:pBdr>
          <w:top w:val="single" w:sz="4" w:space="1" w:color="auto"/>
          <w:left w:val="single" w:sz="4" w:space="31" w:color="auto"/>
          <w:bottom w:val="single" w:sz="4" w:space="0" w:color="auto"/>
          <w:right w:val="single" w:sz="4" w:space="0" w:color="auto"/>
        </w:pBdr>
        <w:rPr>
          <w:sz w:val="28"/>
        </w:rPr>
      </w:pPr>
    </w:p>
    <w:p w:rsidR="00956078" w:rsidRDefault="00956078">
      <w:pPr>
        <w:pStyle w:val="3"/>
        <w:spacing w:line="360" w:lineRule="auto"/>
      </w:pPr>
      <w:r>
        <w:t>СОДЕРЖАНИЕ</w:t>
      </w:r>
    </w:p>
    <w:p w:rsidR="00956078" w:rsidRDefault="00956078">
      <w:pPr>
        <w:spacing w:line="360" w:lineRule="auto"/>
        <w:jc w:val="center"/>
        <w:rPr>
          <w:b/>
          <w:i/>
          <w:sz w:val="28"/>
        </w:rPr>
      </w:pPr>
    </w:p>
    <w:p w:rsidR="00956078" w:rsidRDefault="00956078">
      <w:pPr>
        <w:spacing w:line="360" w:lineRule="auto"/>
        <w:jc w:val="center"/>
        <w:rPr>
          <w:b/>
          <w:i/>
          <w:sz w:val="28"/>
        </w:rPr>
      </w:pPr>
    </w:p>
    <w:p w:rsidR="00956078" w:rsidRDefault="00956078">
      <w:pPr>
        <w:spacing w:line="360" w:lineRule="auto"/>
        <w:jc w:val="right"/>
        <w:rPr>
          <w:b/>
          <w:i/>
          <w:sz w:val="28"/>
        </w:rPr>
      </w:pPr>
      <w:r>
        <w:rPr>
          <w:b/>
          <w:i/>
          <w:sz w:val="28"/>
        </w:rPr>
        <w:t>стр.</w:t>
      </w:r>
    </w:p>
    <w:p w:rsidR="00956078" w:rsidRDefault="00956078">
      <w:pPr>
        <w:pStyle w:val="4"/>
        <w:spacing w:line="360" w:lineRule="auto"/>
      </w:pPr>
      <w:r>
        <w:t xml:space="preserve">   Введение……………………………………………………………………         4</w:t>
      </w:r>
    </w:p>
    <w:p w:rsidR="00956078" w:rsidRDefault="00956078">
      <w:pPr>
        <w:pStyle w:val="4"/>
        <w:spacing w:line="360" w:lineRule="auto"/>
      </w:pPr>
      <w:r>
        <w:t xml:space="preserve">   Обзор литературы…………………………………………………………          6</w:t>
      </w:r>
    </w:p>
    <w:p w:rsidR="00956078" w:rsidRDefault="00956078">
      <w:pPr>
        <w:pStyle w:val="20"/>
        <w:spacing w:line="360" w:lineRule="auto"/>
      </w:pPr>
      <w:r>
        <w:t>1. Общая  характеристика  предприятия…………………………………..         10</w:t>
      </w:r>
    </w:p>
    <w:p w:rsidR="00956078" w:rsidRDefault="00956078">
      <w:pPr>
        <w:spacing w:line="360" w:lineRule="auto"/>
        <w:jc w:val="both"/>
        <w:rPr>
          <w:sz w:val="28"/>
        </w:rPr>
      </w:pPr>
      <w:r>
        <w:rPr>
          <w:sz w:val="28"/>
        </w:rPr>
        <w:t>2.  Анализ  затрат  на  производство  продукции  плодоводства…………        21</w:t>
      </w:r>
    </w:p>
    <w:p w:rsidR="00956078" w:rsidRDefault="00956078">
      <w:pPr>
        <w:spacing w:line="360" w:lineRule="auto"/>
        <w:jc w:val="both"/>
        <w:rPr>
          <w:sz w:val="28"/>
        </w:rPr>
      </w:pPr>
      <w:r>
        <w:rPr>
          <w:sz w:val="28"/>
        </w:rPr>
        <w:t>2.1.  Анализ  затрат  на  рубль  валовой  продукции…………………….           21</w:t>
      </w:r>
    </w:p>
    <w:p w:rsidR="00956078" w:rsidRDefault="00956078">
      <w:pPr>
        <w:spacing w:line="360" w:lineRule="auto"/>
        <w:jc w:val="both"/>
        <w:rPr>
          <w:sz w:val="28"/>
        </w:rPr>
      </w:pPr>
      <w:r>
        <w:rPr>
          <w:sz w:val="28"/>
        </w:rPr>
        <w:t>2.2.  Факторный  анализ  себестоимости  продукции  плодоводства….            22</w:t>
      </w:r>
    </w:p>
    <w:p w:rsidR="00956078" w:rsidRDefault="00956078">
      <w:pPr>
        <w:spacing w:line="360" w:lineRule="auto"/>
        <w:jc w:val="both"/>
        <w:rPr>
          <w:sz w:val="28"/>
        </w:rPr>
      </w:pPr>
      <w:r>
        <w:rPr>
          <w:sz w:val="28"/>
        </w:rPr>
        <w:t>3.  Анализ себестоимости  1 ц  продукции  плодоводства……………….          24</w:t>
      </w:r>
    </w:p>
    <w:p w:rsidR="00956078" w:rsidRDefault="00956078">
      <w:pPr>
        <w:spacing w:line="360" w:lineRule="auto"/>
        <w:jc w:val="both"/>
        <w:rPr>
          <w:sz w:val="28"/>
        </w:rPr>
      </w:pPr>
      <w:r>
        <w:rPr>
          <w:sz w:val="28"/>
        </w:rPr>
        <w:t>3.1.  Анализ  структуры  себестоимости  1 ц продукции  плодоводства..          24</w:t>
      </w:r>
    </w:p>
    <w:p w:rsidR="00956078" w:rsidRDefault="00956078">
      <w:pPr>
        <w:spacing w:line="360" w:lineRule="auto"/>
        <w:jc w:val="both"/>
        <w:rPr>
          <w:sz w:val="28"/>
        </w:rPr>
      </w:pPr>
      <w:r>
        <w:rPr>
          <w:sz w:val="28"/>
        </w:rPr>
        <w:t>3.2.  Анализ  основных  статей  затрат……………………………………           26</w:t>
      </w:r>
    </w:p>
    <w:p w:rsidR="00956078" w:rsidRDefault="00956078">
      <w:pPr>
        <w:spacing w:line="360" w:lineRule="auto"/>
        <w:jc w:val="both"/>
        <w:rPr>
          <w:sz w:val="28"/>
        </w:rPr>
      </w:pPr>
      <w:r>
        <w:rPr>
          <w:sz w:val="28"/>
        </w:rPr>
        <w:t>3.3.  Резервы  снижения  себестоимости  продукции  плодоводства…...           29</w:t>
      </w:r>
    </w:p>
    <w:p w:rsidR="00956078" w:rsidRDefault="00956078">
      <w:pPr>
        <w:spacing w:line="360" w:lineRule="auto"/>
        <w:jc w:val="both"/>
        <w:rPr>
          <w:sz w:val="28"/>
        </w:rPr>
      </w:pPr>
      <w:r>
        <w:rPr>
          <w:sz w:val="28"/>
        </w:rPr>
        <w:t xml:space="preserve">   Выводы  и  предложения………………………………………………….         31</w:t>
      </w:r>
    </w:p>
    <w:p w:rsidR="00956078" w:rsidRDefault="00956078">
      <w:pPr>
        <w:spacing w:line="360" w:lineRule="auto"/>
        <w:jc w:val="both"/>
        <w:rPr>
          <w:sz w:val="28"/>
        </w:rPr>
      </w:pPr>
      <w:r>
        <w:rPr>
          <w:sz w:val="28"/>
        </w:rPr>
        <w:t xml:space="preserve">   Список  использованной  литературы…………………………………...         32</w:t>
      </w: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pStyle w:val="3"/>
        <w:spacing w:line="360" w:lineRule="auto"/>
      </w:pPr>
      <w:r>
        <w:t>ВВЕДЕНИЕ</w:t>
      </w:r>
    </w:p>
    <w:p w:rsidR="00956078" w:rsidRDefault="00956078">
      <w:pPr>
        <w:spacing w:line="360" w:lineRule="auto"/>
        <w:jc w:val="center"/>
        <w:rPr>
          <w:sz w:val="28"/>
        </w:rPr>
      </w:pPr>
    </w:p>
    <w:p w:rsidR="00956078" w:rsidRDefault="00956078">
      <w:pPr>
        <w:spacing w:line="360" w:lineRule="auto"/>
        <w:jc w:val="center"/>
        <w:rPr>
          <w:sz w:val="28"/>
        </w:rPr>
      </w:pPr>
    </w:p>
    <w:p w:rsidR="00956078" w:rsidRDefault="00956078">
      <w:pPr>
        <w:pStyle w:val="20"/>
        <w:spacing w:line="360" w:lineRule="auto"/>
      </w:pPr>
      <w:r>
        <w:t>Проблема  экономии  затрат  и  снижения  себестоимости  сельскохозяйственной  продукции  в  условиях перехода  на  рыночные  отношения  приобретает  актуальное  значение.</w:t>
      </w:r>
    </w:p>
    <w:p w:rsidR="00956078" w:rsidRDefault="00956078">
      <w:pPr>
        <w:pStyle w:val="4"/>
        <w:spacing w:line="360" w:lineRule="auto"/>
      </w:pPr>
      <w:r>
        <w:t xml:space="preserve">     Себестоимость – важнейший  экономический  показатель, который  дает  возможность  определить, во  что  обходится  предприятию  производство  той  или  иной  продукции. В  нем  в  обобщенном  виде  находят  отражение  многогранная  деятельность  сельскохозяйственных  предприятий, эффективность  их  работы. Ее  уровень  формируется  под  влиянием  всех  факторов  производства. Снижение  себестоимости  сельскохозяйственной  продукции – одно  из  решающих  условий  эффективности  производства, способствующий  успешному  решению  главной  экономической  задачи – повышение  рентабельности  производства  предприятия. Кроме  того, от  снижения  себестоимости  продукции  зависят  прибыль  сельскохозяйственных  предприятий  и  размер  создаваемых  ею  фондов  материального  поощрения, темпы  роста  накопления  и  расширения  производства.</w:t>
      </w:r>
    </w:p>
    <w:p w:rsidR="00956078" w:rsidRDefault="00956078">
      <w:pPr>
        <w:spacing w:line="360" w:lineRule="auto"/>
        <w:jc w:val="both"/>
        <w:rPr>
          <w:sz w:val="28"/>
        </w:rPr>
      </w:pPr>
      <w:r>
        <w:t xml:space="preserve">     </w:t>
      </w:r>
      <w:r>
        <w:rPr>
          <w:sz w:val="28"/>
        </w:rPr>
        <w:t>Анализ  себестоимости  продукции – необходимое  условие  контроля  за  издержками  производства  и  определения  мер  по  их  снижению.</w:t>
      </w:r>
    </w:p>
    <w:p w:rsidR="00956078" w:rsidRDefault="00956078">
      <w:pPr>
        <w:pStyle w:val="20"/>
        <w:spacing w:line="360" w:lineRule="auto"/>
      </w:pPr>
      <w:r>
        <w:t xml:space="preserve">     Анализ  себестоимости  продукции  включает: анализ  изменений  общей  суммы  затрат  на  производство  всей  валовой  и  товарной  продукции, себестоимости  продукции  отдельных  отраслей, сельскохозяйственных  культур  и  видов  скота  как  в  целом  по  предприятию, так  и  по  отдельным  производственным  подразделениям; оценку  по  выполнению  плановых  заданий  по  снижению  себестоимости  продукции  и  анализа  изменения  ее  уровня  в  динамике; определение  факторов, повлиявших  на  изменение  себестоимости  отдельных  видов  продукции  в  динамике  и  в  сравнении  с  планом; анализ  себестоимости  единицы  продукции  по  статьям  затрат; выявление  резервов  и  разработку  предложений  по  снижению  себестоимости  продукции.</w:t>
      </w:r>
    </w:p>
    <w:p w:rsidR="00956078" w:rsidRDefault="00956078">
      <w:pPr>
        <w:spacing w:line="360" w:lineRule="auto"/>
        <w:jc w:val="both"/>
        <w:rPr>
          <w:sz w:val="28"/>
        </w:rPr>
      </w:pPr>
      <w:r>
        <w:rPr>
          <w:sz w:val="28"/>
        </w:rPr>
        <w:t xml:space="preserve">     Анализ  себестоимости  продукции  производят  по  статьям  затрат, видам  продукции, затратам  в  расчете  на  1  га  посевной  площади  и  голову  скота, что  позволит  достаточно  полно  раскрыть  причины  происходящих  изменений  в  уровне  и  составе  затрат  на  сельскохозяйственное  производство, выявить  резервы  их  снижения.</w:t>
      </w:r>
    </w:p>
    <w:p w:rsidR="00956078" w:rsidRDefault="00956078">
      <w:pPr>
        <w:spacing w:line="360" w:lineRule="auto"/>
        <w:jc w:val="both"/>
        <w:rPr>
          <w:sz w:val="28"/>
        </w:rPr>
      </w:pPr>
      <w:r>
        <w:rPr>
          <w:sz w:val="28"/>
        </w:rPr>
        <w:t xml:space="preserve">     Для  анализа  себестоимости  продукции  в  сельскохозяйственных  предприятиях  используют  данные  производственно-финансового  плана, технологических  карт, применяемых  в  хозяйствах  нормативных  материалов  и  годовых  отчетов, а  также  производственных  отчетов  хозрасчетных  подразделений, другой  учетной  и  отчетной  информации. Кроме  того, следует  использовать  месячные  отчеты  подразделений, накопительные  ведомости, статистическую  и  оперативную  отчетность.</w:t>
      </w:r>
    </w:p>
    <w:p w:rsidR="00956078" w:rsidRDefault="00956078">
      <w:pPr>
        <w:spacing w:line="360" w:lineRule="auto"/>
        <w:jc w:val="both"/>
        <w:rPr>
          <w:sz w:val="28"/>
        </w:rPr>
      </w:pPr>
      <w:r>
        <w:rPr>
          <w:sz w:val="28"/>
        </w:rPr>
        <w:t xml:space="preserve">     Целью  данного  курсового  проекта  является  анализ  затрат  и  себестоимости  продукции  плодоводства. Для  этого  необходимо  решить  следующие  задачи:</w:t>
      </w:r>
    </w:p>
    <w:p w:rsidR="00956078" w:rsidRDefault="00956078" w:rsidP="00F35F95">
      <w:pPr>
        <w:numPr>
          <w:ilvl w:val="0"/>
          <w:numId w:val="6"/>
        </w:numPr>
        <w:spacing w:line="360" w:lineRule="auto"/>
        <w:jc w:val="both"/>
        <w:rPr>
          <w:sz w:val="28"/>
        </w:rPr>
      </w:pPr>
      <w:r>
        <w:rPr>
          <w:sz w:val="28"/>
        </w:rPr>
        <w:t>Проанализировать  затраты  на  производство  продукции  плодоводства;</w:t>
      </w:r>
    </w:p>
    <w:p w:rsidR="00956078" w:rsidRDefault="00956078" w:rsidP="00F35F95">
      <w:pPr>
        <w:numPr>
          <w:ilvl w:val="0"/>
          <w:numId w:val="6"/>
        </w:numPr>
        <w:spacing w:line="360" w:lineRule="auto"/>
        <w:jc w:val="both"/>
        <w:rPr>
          <w:sz w:val="28"/>
        </w:rPr>
      </w:pPr>
      <w:r>
        <w:rPr>
          <w:sz w:val="28"/>
        </w:rPr>
        <w:t>Произвести  факторный  анализ  себестоимости  продукции  плодоводства;</w:t>
      </w:r>
    </w:p>
    <w:p w:rsidR="00956078" w:rsidRDefault="00956078" w:rsidP="00F35F95">
      <w:pPr>
        <w:numPr>
          <w:ilvl w:val="0"/>
          <w:numId w:val="6"/>
        </w:numPr>
        <w:spacing w:line="360" w:lineRule="auto"/>
        <w:jc w:val="both"/>
        <w:rPr>
          <w:sz w:val="28"/>
        </w:rPr>
      </w:pPr>
      <w:r>
        <w:rPr>
          <w:sz w:val="28"/>
        </w:rPr>
        <w:t>Проанализировать  структуру  себестоимости  и  1  ц  продукции  плодоводства;</w:t>
      </w:r>
    </w:p>
    <w:p w:rsidR="00956078" w:rsidRDefault="00956078" w:rsidP="00F35F95">
      <w:pPr>
        <w:numPr>
          <w:ilvl w:val="0"/>
          <w:numId w:val="6"/>
        </w:numPr>
        <w:spacing w:line="360" w:lineRule="auto"/>
        <w:jc w:val="both"/>
        <w:rPr>
          <w:sz w:val="28"/>
        </w:rPr>
      </w:pPr>
      <w:r>
        <w:rPr>
          <w:sz w:val="28"/>
        </w:rPr>
        <w:t>Выявить  резервы  снижения  себестоимости  продукции  плодоводства.</w:t>
      </w:r>
    </w:p>
    <w:p w:rsidR="00956078" w:rsidRDefault="00956078">
      <w:pPr>
        <w:pStyle w:val="20"/>
        <w:spacing w:line="360" w:lineRule="auto"/>
      </w:pPr>
      <w:r>
        <w:t xml:space="preserve">    Для  решения  вышеуказанных  задач  применим  следующие  методы: элиминирования,  динамики, сравнения. </w:t>
      </w:r>
    </w:p>
    <w:p w:rsidR="00956078" w:rsidRDefault="00956078">
      <w:pPr>
        <w:pStyle w:val="20"/>
        <w:spacing w:line="360" w:lineRule="auto"/>
        <w:jc w:val="center"/>
      </w:pPr>
    </w:p>
    <w:p w:rsidR="00956078" w:rsidRDefault="00956078">
      <w:pPr>
        <w:pStyle w:val="20"/>
        <w:spacing w:line="360" w:lineRule="auto"/>
        <w:jc w:val="center"/>
      </w:pPr>
    </w:p>
    <w:p w:rsidR="00956078" w:rsidRDefault="00956078">
      <w:pPr>
        <w:pStyle w:val="20"/>
        <w:spacing w:line="360" w:lineRule="auto"/>
        <w:jc w:val="center"/>
      </w:pPr>
    </w:p>
    <w:p w:rsidR="00956078" w:rsidRDefault="00956078">
      <w:pPr>
        <w:pStyle w:val="20"/>
        <w:spacing w:line="360" w:lineRule="auto"/>
        <w:jc w:val="center"/>
      </w:pPr>
    </w:p>
    <w:p w:rsidR="00956078" w:rsidRDefault="00956078">
      <w:pPr>
        <w:pStyle w:val="20"/>
        <w:spacing w:line="360" w:lineRule="auto"/>
        <w:jc w:val="center"/>
      </w:pPr>
    </w:p>
    <w:p w:rsidR="00956078" w:rsidRDefault="00956078">
      <w:pPr>
        <w:pStyle w:val="20"/>
        <w:spacing w:line="360" w:lineRule="auto"/>
        <w:jc w:val="center"/>
      </w:pPr>
    </w:p>
    <w:p w:rsidR="00956078" w:rsidRDefault="00956078">
      <w:pPr>
        <w:pStyle w:val="20"/>
        <w:spacing w:line="360" w:lineRule="auto"/>
        <w:jc w:val="center"/>
        <w:rPr>
          <w:b/>
          <w:i/>
        </w:rPr>
      </w:pPr>
      <w:r>
        <w:rPr>
          <w:b/>
          <w:i/>
        </w:rPr>
        <w:t>ОБЗОР  ЛИТЕРАТУРЫ</w:t>
      </w:r>
    </w:p>
    <w:p w:rsidR="00956078" w:rsidRDefault="00956078">
      <w:pPr>
        <w:pStyle w:val="20"/>
        <w:spacing w:line="360" w:lineRule="auto"/>
      </w:pPr>
    </w:p>
    <w:p w:rsidR="00956078" w:rsidRDefault="00956078">
      <w:pPr>
        <w:pStyle w:val="20"/>
        <w:spacing w:line="360" w:lineRule="auto"/>
      </w:pPr>
      <w:r>
        <w:t xml:space="preserve">     Себестоимость  сельскохозяйственной  продукции  определяется  по  окончании  года. В  течение  же  года  осуществляется  систематический  контроль  затрат  на  производство, формирующие  себестоимость  продукции. Это  позволяет  своевременно  установить  причины  отклонений  от  плана  и  принимать  соответствующие  решения, направленные  на  экономное  расходование  материально-денежных  средств.</w:t>
      </w:r>
    </w:p>
    <w:p w:rsidR="00956078" w:rsidRDefault="00956078">
      <w:pPr>
        <w:pStyle w:val="20"/>
        <w:spacing w:line="360" w:lineRule="auto"/>
      </w:pPr>
      <w:r>
        <w:t xml:space="preserve">     Прямые  затраты  на  отдельные  виды  работ  в  растениеводстве  можно  контролировать  по  данным  производственных  отчетов  бригад  в  разрезе  статей  и  учетных  регистров  из  первичных  документов. К  прямым  затратам, которые  надо  анализировать  в ходе  и  по  окончании  той  или  иной  работы, относят  заработную  плату  с  начислениями  ЕСН, топливо  и  смазочные  материалы, семена, удобрения, услуги  вспомогательных  производств. Плановые  данные  по  отдельным  культурам  содержатся  в  технологических  картах.</w:t>
      </w:r>
    </w:p>
    <w:p w:rsidR="00956078" w:rsidRDefault="00956078">
      <w:pPr>
        <w:pStyle w:val="20"/>
        <w:spacing w:line="360" w:lineRule="auto"/>
      </w:pPr>
      <w:r>
        <w:t xml:space="preserve">     Величина  экономии  или  перерасхода  затрат  на  1  га  посева  той  или  иной  сельскохозяйственной  культуры  зависит  от  вида, объема  и  фактических  затрат  на  единицу  работ. При  этом  следует  учитывать, что  изменение  объема, а  иногда  и  вида  работ  может  быть  вызвано  погодными  и  другими  условиями, не  предусмотренными  технологической  картой. Поэтому  в  процессе  текущего  анализа  надо  предварительно  сделать  пересчет  планового  размера  затрат  на  единицу  работ  на  фактически  выполненный  объем. Сравнив  затраты  по  отдельным  видам  работ  и  статьям  с  плановыми, определяют  отклонения, их  обоснованность  и  делают  соответствующий  вывод.</w:t>
      </w:r>
    </w:p>
    <w:p w:rsidR="00956078" w:rsidRDefault="00956078">
      <w:pPr>
        <w:pStyle w:val="a4"/>
        <w:spacing w:line="360" w:lineRule="auto"/>
        <w:ind w:left="0" w:firstLine="0"/>
      </w:pPr>
      <w:r>
        <w:t xml:space="preserve">     При  сравнении  фактических  затрат  с  плановыми  должны  быть  учтены  отклонения  в  ценах, происходящие  независимо  от  работы  коллектива  данного  предприятия. Для  этого  затраты  по  отдельным  статьям  должны  быть  учтены  по  плановым  расценкам. Исключая  влияние  ценностного  фактора, можно  объективно  проанализировать   отклонения  в  затратах  за  счет  количественных  изменений  по  статьям  затрат  и  выявить  причины  экономии  или  перерасхода, зависящие  или  независящие  от  данного  коллектива. Важно  обратить  внимание  на  соблюдение  режима  экономии  в  расходовании  производственных  ресурсов. При  анализе  причин  отклонений  фактических  затрат  от  плановых  на  отдельные  виды  сельскохозяйственных  работ  по  статьям, необходимо  выяснить, нет  ли  перерасхода  или  экономии  производственных  ресурсов. (1, стр. 170-173)</w:t>
      </w:r>
    </w:p>
    <w:p w:rsidR="00956078" w:rsidRDefault="00956078">
      <w:pPr>
        <w:pStyle w:val="a4"/>
        <w:spacing w:line="360" w:lineRule="auto"/>
        <w:ind w:left="0" w:firstLine="0"/>
      </w:pPr>
      <w:r>
        <w:t xml:space="preserve">     При  определении  выполнения  плана  себестоимости  по  каждому  виду  продукции  растениеводства  необходимо привлечь  не  только  плановые  показатели  отчетного  года, но  и  данные  за  прошлые  годы, а  при  возможности  и  данные  соседнего  передового  хозяйства  и  сравнить  их.</w:t>
      </w:r>
    </w:p>
    <w:p w:rsidR="00956078" w:rsidRDefault="00956078">
      <w:pPr>
        <w:pStyle w:val="a4"/>
        <w:spacing w:line="360" w:lineRule="auto"/>
        <w:ind w:left="0" w:firstLine="0"/>
      </w:pPr>
      <w:r>
        <w:t xml:space="preserve">     В  дальнейшем  необходимо  установить  причины  увеличения  себестоимости  по  отдельным  видам  продукции, а  также  изучить, за  счет  чего  достигнуто  снижение  себестоимости  по  большинству  видов  продукции. При  этом  необходимо  обратить  внимание  на  реальность  плановых  расчетов.</w:t>
      </w:r>
    </w:p>
    <w:p w:rsidR="00956078" w:rsidRDefault="00956078">
      <w:pPr>
        <w:pStyle w:val="a4"/>
        <w:spacing w:line="360" w:lineRule="auto"/>
        <w:ind w:left="0" w:firstLine="0"/>
      </w:pPr>
      <w:r>
        <w:t xml:space="preserve">  На  уровень  себестоимости  продукции  растениеводства  влияют  два  важнейших  количественно  измеряемых  фактора: размер  затрат  на  1  га  посевной  площади  и  уровень  урожайности. При  дальнейшем  анализе  необходимо  установить  степень  положительного  и  отрицательного  влияния  каждого  из  них  на  отклонение  от  плановой  себестоимости  продукции. Затем  определить, за  счет  каких  статей  затрат  получен  перерасход  или  экономия  себестоимости. (2, стр. 235-238)</w:t>
      </w:r>
    </w:p>
    <w:p w:rsidR="00956078" w:rsidRDefault="00956078">
      <w:pPr>
        <w:pStyle w:val="a4"/>
        <w:tabs>
          <w:tab w:val="left" w:pos="0"/>
        </w:tabs>
        <w:spacing w:line="360" w:lineRule="auto"/>
        <w:ind w:left="0" w:firstLine="0"/>
      </w:pPr>
      <w:r>
        <w:t xml:space="preserve">     По  окончании  года, когда  определены  объем  продукции  и  затрат  на  ее  производство, проводят  анализ  себестоимости  основных  видов. Производственные  затраты  являются  основным  фактором  уровня  интенсификации  сельскохозяйственного  производства. Для  изучения  влияния  затрат  на  себестоимость  продукции  их  следует  подразделить  на  прямые  и  косвенные. Прямые  затраты, как  предусматривается  в  инструкции  по  калькуляции, подразделяют  на  доуборочные   и  уборочные, что  позволяет  правильнее  установить  и  измерить  влияние  затрат  на  себестоимость  единицы  продукции.</w:t>
      </w:r>
    </w:p>
    <w:p w:rsidR="00956078" w:rsidRDefault="00956078">
      <w:pPr>
        <w:pStyle w:val="a4"/>
        <w:spacing w:line="360" w:lineRule="auto"/>
        <w:ind w:left="0" w:firstLine="0"/>
      </w:pPr>
      <w:r>
        <w:t xml:space="preserve">     Анализ  показывает, что  величина  затрат, производимых  в  доуборочный  период, оказывает  значительное  влияние  на  уровень  урожайности  сельскохозяйственных  культур. Затраты  же  на  уборочные  и  послеуборочные  работы  зависят  от  урожайности. Поэтому  необходимо  произвести  корректировку  плановых  затрат  по  соответствующим  статьям  калькуляции. Если  в  отдельных  подразделениях  какие-либо  работы, предусмотренные  планом, не  выполнялись, то  надо  скорректировать  величину  плановых  затрат  на  1  га  посева  соответствующей  культуры  и  учесть  изменение  затрат  по  статьям.</w:t>
      </w:r>
    </w:p>
    <w:p w:rsidR="00956078" w:rsidRDefault="00956078">
      <w:pPr>
        <w:pStyle w:val="a4"/>
        <w:spacing w:line="360" w:lineRule="auto"/>
        <w:ind w:left="0" w:firstLine="0"/>
      </w:pPr>
      <w:r>
        <w:t xml:space="preserve">    Для  определения  влияния  затрат  на  1  га  посева  и  урожайности  на  себестоимость  единицы  продукции  можно  использовать  и  такие  приемы  анализа, как  цепные  подстановки, исчисление  разниц, индексный  анализ. (3, стр. 115-117)</w:t>
      </w:r>
    </w:p>
    <w:p w:rsidR="00956078" w:rsidRDefault="00956078">
      <w:pPr>
        <w:pStyle w:val="a4"/>
        <w:spacing w:line="360" w:lineRule="auto"/>
        <w:ind w:left="0" w:firstLine="0"/>
      </w:pPr>
      <w:r>
        <w:t xml:space="preserve">     Чтобы  измерить  влияние  изменения  затрат  на  1  га  посева  и  урожайности  на  себестоимость  единицы  продукции, можно  воспользоваться  методом  цепной  подстановки. Для  этого  исчисляют  условную  себестоимость  1  ц  продукции  при  плановых  или  базисных  затратах  на  1  га  посева  и  фактической  урожайности. Сопоставляя  условную  себестоимость  с  плановой, определяют  влияние  изменения  урожайности. Сопоставляя  фактическую  себестоимость  с  условной, определяют  влияние  изменения    затрат  на  1  га   посева  данной  культуры  на  себестоимость  единицы  продукции  при  неизменной  урожайности.</w:t>
      </w:r>
    </w:p>
    <w:p w:rsidR="00956078" w:rsidRDefault="00956078">
      <w:pPr>
        <w:pStyle w:val="a4"/>
        <w:spacing w:line="360" w:lineRule="auto"/>
        <w:ind w:left="0" w:firstLine="0"/>
      </w:pPr>
      <w:r>
        <w:t xml:space="preserve">     При  дальнейшем  анализе  необходимо  более  детально  изучить  причины, оказавшие  положительное  или  отрицательное  воздействие  на  уровень  себестоимости. Затраты  на  1  га  посева  состоят  из  ряда  статей. Чтобы  установить, за  счет  каких  статей  допущен  перерасход  или  экономия, а  также  вскрыть  резервы  снижения  затрат  на  1  га  посева, их  следует  сопоставить  с  плановыми  нормативами. При  изучении  себестоимости  по  статьям  производственных  затрат  необходимо  придерживаться  статей  годового  отчета.</w:t>
      </w:r>
    </w:p>
    <w:p w:rsidR="00956078" w:rsidRDefault="00956078">
      <w:pPr>
        <w:pStyle w:val="a4"/>
        <w:spacing w:line="360" w:lineRule="auto"/>
        <w:ind w:left="0" w:firstLine="0"/>
      </w:pPr>
      <w:r>
        <w:t xml:space="preserve">          Размер  затрат  по  многим  статьям  является  величиной, производной  от  количества  и  цены  соответствующего  элемента  затрат. В  этой  связи  при  анализе  постатейных  затрат  надо  выяснить  влияние  на  себестоимость  продукции  количественных  и  стоимостных  изменений  по  видам  сельскохозяйственных  культур. (4, стр. 198-200)</w:t>
      </w:r>
    </w:p>
    <w:p w:rsidR="00956078" w:rsidRDefault="00956078">
      <w:pPr>
        <w:pStyle w:val="a4"/>
        <w:spacing w:line="360" w:lineRule="auto"/>
        <w:ind w:left="0" w:firstLine="0"/>
      </w:pPr>
      <w:r>
        <w:t xml:space="preserve">     Развитие  рыночных  отношений  требует  систематического  наблюдения  за  изменением  себестоимости  сельскохозяйственной  продукции. Однако  для  этого  сейчас  нет   основанной  на  системном  подходе  единой  методологии  учета, калькулирования  и  анализа  затрат  и  результатов, а  также  несопоставимость  показателей, возникающей  в  связи  с  постоянными  изменениями   в  методике  классификации  затрат.</w:t>
      </w:r>
    </w:p>
    <w:p w:rsidR="00956078" w:rsidRDefault="00956078">
      <w:pPr>
        <w:pStyle w:val="a4"/>
        <w:spacing w:line="360" w:lineRule="auto"/>
        <w:ind w:left="0" w:firstLine="0"/>
      </w:pPr>
      <w:r>
        <w:t xml:space="preserve">     Необходимость  точного  и  достоверного  калькулирования  себестоимости  продукции  ранее  была  вызвана  системой  государственного  ценообразования. С  развитием  рыночных  отношений  развивается  самостоятельность  предприятий  и  в  установлении  цен на  продукцию  с  учетом  спроса  и  предложения. В  этих  условиях  важно  не  только  ограничиться  исчислением  фактической  себестоимости, а  нужно  рассчитать  и  конъюнктурную, прогнозную  для  получения  определенной  прибыли. Поэтому  в  настоящее  время  центр  тяжести  должен  переноситься  с  трудоемких  расчетов  по  распределению  косвенных  расходов  и  определению  точной  фактической  себестоимости  на  прогнозные  расчеты  себестоимости, составление  обоснованных  нормативных  калькуляций. Это  связано  с  установлением  предела, до  которого  предприятие  может  снизить  цену  при  падении  спроса  на  его  продукцию  или  с  целью  освоения  определенного  рынка. (5, стр. 92-93)</w:t>
      </w:r>
    </w:p>
    <w:p w:rsidR="00956078" w:rsidRDefault="00956078">
      <w:pPr>
        <w:pStyle w:val="a4"/>
        <w:spacing w:line="360" w:lineRule="auto"/>
        <w:ind w:left="0" w:firstLine="0"/>
      </w:pPr>
    </w:p>
    <w:p w:rsidR="00956078" w:rsidRDefault="00956078" w:rsidP="00F35F95">
      <w:pPr>
        <w:numPr>
          <w:ilvl w:val="0"/>
          <w:numId w:val="2"/>
        </w:numPr>
        <w:spacing w:line="360" w:lineRule="auto"/>
        <w:jc w:val="center"/>
        <w:rPr>
          <w:b/>
          <w:i/>
          <w:sz w:val="28"/>
        </w:rPr>
      </w:pPr>
      <w:r>
        <w:rPr>
          <w:b/>
          <w:i/>
          <w:sz w:val="28"/>
        </w:rPr>
        <w:t>ОРГАНИЗАЦИОННО-ЭКОНОМИЧЕСКАЯ  ХАРАКТЕРИСТИКА  И  ОРГАНИЗАЦИЯ  УЧЕТА  В  СХПК  «КОЧЕТОВСКИЙ»</w:t>
      </w:r>
    </w:p>
    <w:p w:rsidR="00956078" w:rsidRDefault="00956078">
      <w:pPr>
        <w:spacing w:line="360" w:lineRule="auto"/>
        <w:jc w:val="center"/>
        <w:rPr>
          <w:b/>
          <w:i/>
          <w:sz w:val="28"/>
        </w:rPr>
      </w:pPr>
    </w:p>
    <w:p w:rsidR="00956078" w:rsidRDefault="00956078">
      <w:pPr>
        <w:spacing w:line="360" w:lineRule="auto"/>
        <w:jc w:val="center"/>
        <w:rPr>
          <w:b/>
          <w:i/>
          <w:sz w:val="28"/>
        </w:rPr>
      </w:pPr>
    </w:p>
    <w:p w:rsidR="00956078" w:rsidRDefault="00956078">
      <w:pPr>
        <w:spacing w:line="360" w:lineRule="auto"/>
        <w:ind w:left="300"/>
        <w:jc w:val="center"/>
        <w:rPr>
          <w:b/>
          <w:i/>
          <w:sz w:val="28"/>
        </w:rPr>
      </w:pPr>
      <w:r>
        <w:rPr>
          <w:b/>
          <w:i/>
          <w:sz w:val="28"/>
        </w:rPr>
        <w:t>1.1..      Природно-экономические      условия        хозяйствования</w:t>
      </w:r>
    </w:p>
    <w:p w:rsidR="00956078" w:rsidRDefault="00956078">
      <w:pPr>
        <w:pStyle w:val="4"/>
        <w:spacing w:line="360" w:lineRule="auto"/>
        <w:jc w:val="center"/>
        <w:rPr>
          <w:b/>
          <w:i/>
        </w:rPr>
      </w:pPr>
      <w:r>
        <w:rPr>
          <w:b/>
          <w:i/>
        </w:rPr>
        <w:t>СХПК  «Кочетовский»</w:t>
      </w:r>
    </w:p>
    <w:p w:rsidR="00956078" w:rsidRDefault="00956078">
      <w:pPr>
        <w:spacing w:line="360" w:lineRule="auto"/>
      </w:pPr>
    </w:p>
    <w:p w:rsidR="00956078" w:rsidRDefault="00956078">
      <w:pPr>
        <w:spacing w:line="360" w:lineRule="auto"/>
      </w:pPr>
    </w:p>
    <w:p w:rsidR="00956078" w:rsidRDefault="00956078">
      <w:pPr>
        <w:spacing w:line="360" w:lineRule="auto"/>
        <w:jc w:val="both"/>
        <w:rPr>
          <w:sz w:val="28"/>
        </w:rPr>
      </w:pPr>
      <w:r>
        <w:rPr>
          <w:sz w:val="28"/>
        </w:rPr>
        <w:t xml:space="preserve">     СХПК  «Кочетовский»  находится  в  западной  части  Тамбовской  области, примерно  в  20  км  к  северу  от  г.Мичуринска. В  климатическом  отношении  его  территория  может  быть  охарактеризована  данными  Мичуринской  агрометереологической  станции. Средняя  годовая  температура  воздуха  равняется  4-5 </w:t>
      </w:r>
      <w:r>
        <w:rPr>
          <w:sz w:val="28"/>
          <w:vertAlign w:val="superscript"/>
        </w:rPr>
        <w:t xml:space="preserve">0 </w:t>
      </w:r>
      <w:r>
        <w:rPr>
          <w:sz w:val="28"/>
        </w:rPr>
        <w:t>; средняя  температура  воздуха  наиболее  теплого  летнего  месяца – июля  составляет  19-20</w:t>
      </w:r>
      <w:r>
        <w:rPr>
          <w:sz w:val="28"/>
          <w:vertAlign w:val="superscript"/>
        </w:rPr>
        <w:t>0</w:t>
      </w:r>
      <w:r>
        <w:rPr>
          <w:sz w:val="28"/>
        </w:rPr>
        <w:t>, наиболее  холодного  зимнего  месяца – января – около  -10-11</w:t>
      </w:r>
      <w:r>
        <w:rPr>
          <w:sz w:val="28"/>
          <w:vertAlign w:val="superscript"/>
        </w:rPr>
        <w:t>0</w:t>
      </w:r>
      <w:r>
        <w:rPr>
          <w:sz w:val="28"/>
        </w:rPr>
        <w:t>. Продолжительность  более  актуального  периода  со  средней  температурой  воздуха  выше  10</w:t>
      </w:r>
      <w:r>
        <w:rPr>
          <w:sz w:val="28"/>
          <w:vertAlign w:val="superscript"/>
        </w:rPr>
        <w:t>0</w:t>
      </w:r>
      <w:r>
        <w:rPr>
          <w:sz w:val="28"/>
        </w:rPr>
        <w:t xml:space="preserve">  равняется  140-145  дней  в  году; столько  же  длится  безморозный  период.</w:t>
      </w:r>
    </w:p>
    <w:p w:rsidR="00956078" w:rsidRDefault="00956078">
      <w:pPr>
        <w:spacing w:line="360" w:lineRule="auto"/>
        <w:ind w:firstLine="360"/>
        <w:jc w:val="both"/>
        <w:rPr>
          <w:sz w:val="28"/>
        </w:rPr>
      </w:pPr>
      <w:r>
        <w:rPr>
          <w:sz w:val="28"/>
        </w:rPr>
        <w:t xml:space="preserve">   Оценивая  данные  климатические  условия, необходимо  отметить, что  они  позволяют  успешно  развивать  здесь  садоводство.</w:t>
      </w:r>
    </w:p>
    <w:p w:rsidR="00956078" w:rsidRDefault="00956078">
      <w:pPr>
        <w:pStyle w:val="30"/>
        <w:spacing w:line="360" w:lineRule="auto"/>
        <w:jc w:val="both"/>
      </w:pPr>
      <w:r>
        <w:t xml:space="preserve">   СХПК  «Кочетовский» - хозяйство, специализирующееся  на  производстве  плодово-ягодной  продукции. 14% земли от  общего  земельного  фонда  находится  под  многолетними  насаждениями. При  этом  обеспеченность  основными  средствами  составляет  2233,55  руб.  В  СХПК  работает  273  постоянных  рабочих. Кроме  выращивания  плодово-ягодных  культур, СХПК  «Кочетовский»  занимается  полеводством. Основными  зерновыми  культурами  являются  пшеница  и  рожь. Себестоимость  производства  1ц  зерна  на  1999 год   составила  65  рублей, плодов – 352,95 руб.  В  животноводстве  основными  видами  производимой  продукции  является  молоко, а  также  в  СХПК  занимаются  выращиванием  крупного  рогатого  скота. Наиболее  рентабельным  производством  в  СХПК  «Кочетовский»  является  производство  продукции  растениеводства  (30%), производство  продукции  животноводства  является  убыточным  (-15%).</w:t>
      </w:r>
    </w:p>
    <w:p w:rsidR="00956078" w:rsidRDefault="00956078">
      <w:pPr>
        <w:pStyle w:val="30"/>
        <w:spacing w:line="360" w:lineRule="auto"/>
        <w:jc w:val="both"/>
      </w:pPr>
      <w:r>
        <w:t xml:space="preserve">     Рассмотрим  экономическое  положение  в  хозяйстве  более  подробно.</w:t>
      </w:r>
    </w:p>
    <w:p w:rsidR="00956078" w:rsidRDefault="00956078">
      <w:pPr>
        <w:pStyle w:val="a4"/>
        <w:spacing w:line="360" w:lineRule="auto"/>
        <w:ind w:left="0" w:firstLine="0"/>
      </w:pPr>
      <w:r>
        <w:t xml:space="preserve">Рациональные  размеры  предприятий  способствуют  росту  экономической  эффективности  производства. Для  этого  необходимо  более  эффективно  использовать  все  производственные  ресурсы, имеющиеся  на  предприятии.          Рассмотрим  размер  предприятия. Характеристика  размеров  предприятия  отражена  в  таблице  1.1.   </w:t>
      </w:r>
    </w:p>
    <w:p w:rsidR="00956078" w:rsidRDefault="00956078">
      <w:pPr>
        <w:pStyle w:val="a4"/>
        <w:spacing w:line="360" w:lineRule="auto"/>
        <w:ind w:left="0" w:firstLine="0"/>
        <w:jc w:val="right"/>
        <w:rPr>
          <w:b/>
        </w:rPr>
      </w:pPr>
      <w:r>
        <w:rPr>
          <w:b/>
        </w:rPr>
        <w:t>Таблица 1.1</w:t>
      </w:r>
    </w:p>
    <w:tbl>
      <w:tblPr>
        <w:tblW w:w="0" w:type="auto"/>
        <w:tblLayout w:type="fixed"/>
        <w:tblCellMar>
          <w:left w:w="30" w:type="dxa"/>
          <w:right w:w="30" w:type="dxa"/>
        </w:tblCellMar>
        <w:tblLook w:val="0000" w:firstRow="0" w:lastRow="0" w:firstColumn="0" w:lastColumn="0" w:noHBand="0" w:noVBand="0"/>
      </w:tblPr>
      <w:tblGrid>
        <w:gridCol w:w="4701"/>
        <w:gridCol w:w="7"/>
        <w:gridCol w:w="851"/>
        <w:gridCol w:w="29"/>
        <w:gridCol w:w="6"/>
        <w:gridCol w:w="815"/>
        <w:gridCol w:w="71"/>
        <w:gridCol w:w="780"/>
        <w:gridCol w:w="108"/>
        <w:gridCol w:w="888"/>
        <w:gridCol w:w="1134"/>
      </w:tblGrid>
      <w:tr w:rsidR="00956078">
        <w:trPr>
          <w:trHeight w:val="152"/>
        </w:trPr>
        <w:tc>
          <w:tcPr>
            <w:tcW w:w="5559" w:type="dxa"/>
            <w:gridSpan w:val="3"/>
          </w:tcPr>
          <w:p w:rsidR="00956078" w:rsidRDefault="00956078">
            <w:pPr>
              <w:pStyle w:val="5"/>
              <w:numPr>
                <w:ilvl w:val="0"/>
                <w:numId w:val="0"/>
              </w:numPr>
              <w:spacing w:line="360" w:lineRule="auto"/>
            </w:pPr>
            <w:r>
              <w:t>Размер  СХПК   «Кочетовский».</w:t>
            </w:r>
          </w:p>
        </w:tc>
        <w:tc>
          <w:tcPr>
            <w:tcW w:w="850" w:type="dxa"/>
            <w:gridSpan w:val="3"/>
          </w:tcPr>
          <w:p w:rsidR="00956078" w:rsidRDefault="00956078">
            <w:pPr>
              <w:spacing w:line="360" w:lineRule="auto"/>
              <w:jc w:val="right"/>
              <w:rPr>
                <w:rFonts w:ascii="Arial" w:hAnsi="Arial"/>
                <w:snapToGrid w:val="0"/>
                <w:color w:val="000000"/>
                <w:sz w:val="24"/>
              </w:rPr>
            </w:pPr>
          </w:p>
        </w:tc>
        <w:tc>
          <w:tcPr>
            <w:tcW w:w="851" w:type="dxa"/>
            <w:gridSpan w:val="2"/>
          </w:tcPr>
          <w:p w:rsidR="00956078" w:rsidRDefault="00956078">
            <w:pPr>
              <w:spacing w:line="360" w:lineRule="auto"/>
              <w:jc w:val="right"/>
              <w:rPr>
                <w:rFonts w:ascii="Arial" w:hAnsi="Arial"/>
                <w:snapToGrid w:val="0"/>
                <w:color w:val="000000"/>
                <w:sz w:val="24"/>
              </w:rPr>
            </w:pPr>
          </w:p>
        </w:tc>
        <w:tc>
          <w:tcPr>
            <w:tcW w:w="992" w:type="dxa"/>
            <w:gridSpan w:val="2"/>
          </w:tcPr>
          <w:p w:rsidR="00956078" w:rsidRDefault="00956078">
            <w:pPr>
              <w:spacing w:line="360" w:lineRule="auto"/>
              <w:jc w:val="right"/>
              <w:rPr>
                <w:rFonts w:ascii="Arial" w:hAnsi="Arial"/>
                <w:snapToGrid w:val="0"/>
                <w:color w:val="000000"/>
                <w:sz w:val="24"/>
              </w:rPr>
            </w:pPr>
          </w:p>
        </w:tc>
        <w:tc>
          <w:tcPr>
            <w:tcW w:w="1134" w:type="dxa"/>
          </w:tcPr>
          <w:p w:rsidR="00956078" w:rsidRDefault="00956078">
            <w:pPr>
              <w:spacing w:line="360" w:lineRule="auto"/>
              <w:jc w:val="right"/>
              <w:rPr>
                <w:rFonts w:ascii="Arial" w:hAnsi="Arial"/>
                <w:snapToGrid w:val="0"/>
                <w:color w:val="000000"/>
                <w:sz w:val="24"/>
              </w:rPr>
            </w:pPr>
          </w:p>
        </w:tc>
      </w:tr>
      <w:tr w:rsidR="00956078">
        <w:trPr>
          <w:trHeight w:val="152"/>
        </w:trPr>
        <w:tc>
          <w:tcPr>
            <w:tcW w:w="4708" w:type="dxa"/>
            <w:gridSpan w:val="2"/>
            <w:tcBorders>
              <w:top w:val="single" w:sz="12" w:space="0" w:color="auto"/>
              <w:left w:val="single" w:sz="12" w:space="0" w:color="auto"/>
              <w:right w:val="single" w:sz="6" w:space="0" w:color="auto"/>
            </w:tcBorders>
          </w:tcPr>
          <w:p w:rsidR="00956078" w:rsidRDefault="00956078">
            <w:pPr>
              <w:jc w:val="center"/>
              <w:rPr>
                <w:rFonts w:ascii="Arial" w:hAnsi="Arial"/>
                <w:b/>
                <w:snapToGrid w:val="0"/>
                <w:color w:val="000000"/>
                <w:sz w:val="24"/>
              </w:rPr>
            </w:pPr>
            <w:r>
              <w:rPr>
                <w:rFonts w:ascii="Arial" w:hAnsi="Arial"/>
                <w:b/>
                <w:snapToGrid w:val="0"/>
                <w:color w:val="000000"/>
                <w:sz w:val="24"/>
              </w:rPr>
              <w:t>Показатели</w:t>
            </w:r>
          </w:p>
        </w:tc>
        <w:tc>
          <w:tcPr>
            <w:tcW w:w="886" w:type="dxa"/>
            <w:gridSpan w:val="3"/>
            <w:tcBorders>
              <w:top w:val="single" w:sz="12" w:space="0" w:color="auto"/>
              <w:left w:val="single" w:sz="6" w:space="0" w:color="auto"/>
              <w:right w:val="single" w:sz="6" w:space="0" w:color="auto"/>
            </w:tcBorders>
          </w:tcPr>
          <w:p w:rsidR="00956078" w:rsidRDefault="00956078">
            <w:pPr>
              <w:jc w:val="center"/>
              <w:rPr>
                <w:rFonts w:ascii="Arial" w:hAnsi="Arial"/>
                <w:b/>
                <w:snapToGrid w:val="0"/>
                <w:color w:val="000000"/>
                <w:sz w:val="24"/>
              </w:rPr>
            </w:pPr>
            <w:r>
              <w:rPr>
                <w:rFonts w:ascii="Arial" w:hAnsi="Arial"/>
                <w:b/>
                <w:snapToGrid w:val="0"/>
                <w:color w:val="000000"/>
                <w:sz w:val="24"/>
              </w:rPr>
              <w:t>1996 г.</w:t>
            </w:r>
          </w:p>
        </w:tc>
        <w:tc>
          <w:tcPr>
            <w:tcW w:w="886" w:type="dxa"/>
            <w:gridSpan w:val="2"/>
            <w:tcBorders>
              <w:top w:val="single" w:sz="12" w:space="0" w:color="auto"/>
              <w:left w:val="single" w:sz="6" w:space="0" w:color="auto"/>
              <w:right w:val="single" w:sz="6" w:space="0" w:color="auto"/>
            </w:tcBorders>
          </w:tcPr>
          <w:p w:rsidR="00956078" w:rsidRDefault="00956078">
            <w:pPr>
              <w:jc w:val="center"/>
              <w:rPr>
                <w:rFonts w:ascii="Arial" w:hAnsi="Arial"/>
                <w:b/>
                <w:snapToGrid w:val="0"/>
                <w:color w:val="000000"/>
                <w:sz w:val="24"/>
              </w:rPr>
            </w:pPr>
            <w:r>
              <w:rPr>
                <w:rFonts w:ascii="Arial" w:hAnsi="Arial"/>
                <w:b/>
                <w:snapToGrid w:val="0"/>
                <w:color w:val="000000"/>
                <w:sz w:val="24"/>
              </w:rPr>
              <w:t>1997 г.</w:t>
            </w:r>
          </w:p>
        </w:tc>
        <w:tc>
          <w:tcPr>
            <w:tcW w:w="886" w:type="dxa"/>
            <w:gridSpan w:val="2"/>
            <w:tcBorders>
              <w:top w:val="single" w:sz="12" w:space="0" w:color="auto"/>
              <w:left w:val="single" w:sz="6" w:space="0" w:color="auto"/>
              <w:right w:val="single" w:sz="6" w:space="0" w:color="auto"/>
            </w:tcBorders>
          </w:tcPr>
          <w:p w:rsidR="00956078" w:rsidRDefault="00956078">
            <w:pPr>
              <w:jc w:val="center"/>
              <w:rPr>
                <w:rFonts w:ascii="Arial" w:hAnsi="Arial"/>
                <w:b/>
                <w:snapToGrid w:val="0"/>
                <w:color w:val="000000"/>
                <w:sz w:val="24"/>
              </w:rPr>
            </w:pPr>
            <w:r>
              <w:rPr>
                <w:rFonts w:ascii="Arial" w:hAnsi="Arial"/>
                <w:b/>
                <w:snapToGrid w:val="0"/>
                <w:color w:val="000000"/>
                <w:sz w:val="24"/>
              </w:rPr>
              <w:t>1998 г.</w:t>
            </w:r>
          </w:p>
        </w:tc>
        <w:tc>
          <w:tcPr>
            <w:tcW w:w="886" w:type="dxa"/>
            <w:tcBorders>
              <w:top w:val="single" w:sz="12" w:space="0" w:color="auto"/>
              <w:left w:val="single" w:sz="6" w:space="0" w:color="auto"/>
              <w:right w:val="single" w:sz="6" w:space="0" w:color="auto"/>
            </w:tcBorders>
          </w:tcPr>
          <w:p w:rsidR="00956078" w:rsidRDefault="00956078">
            <w:pPr>
              <w:jc w:val="center"/>
              <w:rPr>
                <w:rFonts w:ascii="Arial" w:hAnsi="Arial"/>
                <w:b/>
                <w:snapToGrid w:val="0"/>
                <w:color w:val="000000"/>
                <w:sz w:val="24"/>
              </w:rPr>
            </w:pPr>
            <w:r>
              <w:rPr>
                <w:rFonts w:ascii="Arial" w:hAnsi="Arial"/>
                <w:b/>
                <w:snapToGrid w:val="0"/>
                <w:color w:val="000000"/>
                <w:sz w:val="24"/>
              </w:rPr>
              <w:t>1999 г.</w:t>
            </w:r>
          </w:p>
        </w:tc>
        <w:tc>
          <w:tcPr>
            <w:tcW w:w="1134" w:type="dxa"/>
            <w:tcBorders>
              <w:top w:val="single" w:sz="12" w:space="0" w:color="auto"/>
              <w:right w:val="single" w:sz="12" w:space="0" w:color="auto"/>
            </w:tcBorders>
          </w:tcPr>
          <w:p w:rsidR="00956078" w:rsidRDefault="00956078">
            <w:pPr>
              <w:jc w:val="center"/>
              <w:rPr>
                <w:rFonts w:ascii="Arial" w:hAnsi="Arial"/>
                <w:b/>
                <w:snapToGrid w:val="0"/>
                <w:color w:val="000000"/>
                <w:sz w:val="24"/>
              </w:rPr>
            </w:pPr>
            <w:r>
              <w:rPr>
                <w:rFonts w:ascii="Arial" w:hAnsi="Arial"/>
                <w:b/>
                <w:snapToGrid w:val="0"/>
                <w:color w:val="000000"/>
                <w:sz w:val="24"/>
              </w:rPr>
              <w:t>1999 г. в %</w:t>
            </w:r>
          </w:p>
        </w:tc>
      </w:tr>
      <w:tr w:rsidR="00956078">
        <w:trPr>
          <w:trHeight w:val="152"/>
        </w:trPr>
        <w:tc>
          <w:tcPr>
            <w:tcW w:w="4708" w:type="dxa"/>
            <w:gridSpan w:val="2"/>
            <w:tcBorders>
              <w:left w:val="single" w:sz="12" w:space="0" w:color="auto"/>
              <w:bottom w:val="single" w:sz="12" w:space="0" w:color="auto"/>
              <w:right w:val="single" w:sz="6" w:space="0" w:color="auto"/>
            </w:tcBorders>
          </w:tcPr>
          <w:p w:rsidR="00956078" w:rsidRDefault="00956078">
            <w:pPr>
              <w:jc w:val="center"/>
              <w:rPr>
                <w:rFonts w:ascii="Arial" w:hAnsi="Arial"/>
                <w:b/>
                <w:snapToGrid w:val="0"/>
                <w:color w:val="000000"/>
                <w:sz w:val="24"/>
              </w:rPr>
            </w:pPr>
          </w:p>
        </w:tc>
        <w:tc>
          <w:tcPr>
            <w:tcW w:w="886" w:type="dxa"/>
            <w:gridSpan w:val="3"/>
            <w:tcBorders>
              <w:left w:val="single" w:sz="6" w:space="0" w:color="auto"/>
              <w:bottom w:val="single" w:sz="12" w:space="0" w:color="auto"/>
              <w:right w:val="single" w:sz="6" w:space="0" w:color="auto"/>
            </w:tcBorders>
          </w:tcPr>
          <w:p w:rsidR="00956078" w:rsidRDefault="00956078">
            <w:pPr>
              <w:jc w:val="center"/>
              <w:rPr>
                <w:rFonts w:ascii="Arial" w:hAnsi="Arial"/>
                <w:b/>
                <w:snapToGrid w:val="0"/>
                <w:color w:val="000000"/>
                <w:sz w:val="24"/>
              </w:rPr>
            </w:pPr>
          </w:p>
        </w:tc>
        <w:tc>
          <w:tcPr>
            <w:tcW w:w="886" w:type="dxa"/>
            <w:gridSpan w:val="2"/>
            <w:tcBorders>
              <w:left w:val="single" w:sz="6" w:space="0" w:color="auto"/>
              <w:bottom w:val="single" w:sz="12" w:space="0" w:color="auto"/>
              <w:right w:val="single" w:sz="6" w:space="0" w:color="auto"/>
            </w:tcBorders>
          </w:tcPr>
          <w:p w:rsidR="00956078" w:rsidRDefault="00956078">
            <w:pPr>
              <w:jc w:val="center"/>
              <w:rPr>
                <w:rFonts w:ascii="Arial" w:hAnsi="Arial"/>
                <w:b/>
                <w:snapToGrid w:val="0"/>
                <w:color w:val="000000"/>
                <w:sz w:val="24"/>
              </w:rPr>
            </w:pPr>
          </w:p>
        </w:tc>
        <w:tc>
          <w:tcPr>
            <w:tcW w:w="886" w:type="dxa"/>
            <w:gridSpan w:val="2"/>
            <w:tcBorders>
              <w:left w:val="single" w:sz="6" w:space="0" w:color="auto"/>
              <w:bottom w:val="single" w:sz="12" w:space="0" w:color="auto"/>
              <w:right w:val="single" w:sz="6" w:space="0" w:color="auto"/>
            </w:tcBorders>
          </w:tcPr>
          <w:p w:rsidR="00956078" w:rsidRDefault="00956078">
            <w:pPr>
              <w:jc w:val="center"/>
              <w:rPr>
                <w:rFonts w:ascii="Arial" w:hAnsi="Arial"/>
                <w:b/>
                <w:snapToGrid w:val="0"/>
                <w:color w:val="000000"/>
                <w:sz w:val="24"/>
              </w:rPr>
            </w:pPr>
          </w:p>
        </w:tc>
        <w:tc>
          <w:tcPr>
            <w:tcW w:w="886" w:type="dxa"/>
            <w:tcBorders>
              <w:left w:val="single" w:sz="6" w:space="0" w:color="auto"/>
              <w:bottom w:val="single" w:sz="12" w:space="0" w:color="auto"/>
              <w:right w:val="single" w:sz="6" w:space="0" w:color="auto"/>
            </w:tcBorders>
          </w:tcPr>
          <w:p w:rsidR="00956078" w:rsidRDefault="00956078">
            <w:pPr>
              <w:jc w:val="center"/>
              <w:rPr>
                <w:rFonts w:ascii="Arial" w:hAnsi="Arial"/>
                <w:b/>
                <w:snapToGrid w:val="0"/>
                <w:color w:val="000000"/>
                <w:sz w:val="24"/>
              </w:rPr>
            </w:pPr>
          </w:p>
        </w:tc>
        <w:tc>
          <w:tcPr>
            <w:tcW w:w="1134" w:type="dxa"/>
            <w:tcBorders>
              <w:bottom w:val="single" w:sz="12" w:space="0" w:color="auto"/>
              <w:right w:val="single" w:sz="12" w:space="0" w:color="auto"/>
            </w:tcBorders>
          </w:tcPr>
          <w:p w:rsidR="00956078" w:rsidRDefault="00956078">
            <w:pPr>
              <w:jc w:val="center"/>
              <w:rPr>
                <w:rFonts w:ascii="Arial" w:hAnsi="Arial"/>
                <w:b/>
                <w:snapToGrid w:val="0"/>
                <w:color w:val="000000"/>
                <w:sz w:val="24"/>
              </w:rPr>
            </w:pPr>
            <w:r>
              <w:rPr>
                <w:rFonts w:ascii="Arial" w:hAnsi="Arial"/>
                <w:b/>
                <w:snapToGrid w:val="0"/>
                <w:color w:val="000000"/>
                <w:sz w:val="24"/>
              </w:rPr>
              <w:t>к 1996 г.</w:t>
            </w:r>
          </w:p>
        </w:tc>
      </w:tr>
      <w:tr w:rsidR="00956078">
        <w:trPr>
          <w:trHeight w:val="152"/>
        </w:trPr>
        <w:tc>
          <w:tcPr>
            <w:tcW w:w="4708" w:type="dxa"/>
            <w:gridSpan w:val="2"/>
            <w:tcBorders>
              <w:top w:val="single" w:sz="12" w:space="0" w:color="auto"/>
              <w:left w:val="single" w:sz="12" w:space="0" w:color="auto"/>
              <w:bottom w:val="single" w:sz="12" w:space="0" w:color="auto"/>
              <w:right w:val="single" w:sz="6" w:space="0" w:color="auto"/>
            </w:tcBorders>
          </w:tcPr>
          <w:p w:rsidR="00956078" w:rsidRDefault="00956078">
            <w:pPr>
              <w:jc w:val="center"/>
              <w:rPr>
                <w:rFonts w:ascii="Arial" w:hAnsi="Arial"/>
                <w:b/>
                <w:snapToGrid w:val="0"/>
                <w:color w:val="000000"/>
                <w:sz w:val="24"/>
              </w:rPr>
            </w:pPr>
            <w:r>
              <w:rPr>
                <w:rFonts w:ascii="Arial" w:hAnsi="Arial"/>
                <w:b/>
                <w:snapToGrid w:val="0"/>
                <w:color w:val="000000"/>
                <w:sz w:val="24"/>
              </w:rPr>
              <w:t>1</w:t>
            </w:r>
          </w:p>
        </w:tc>
        <w:tc>
          <w:tcPr>
            <w:tcW w:w="886" w:type="dxa"/>
            <w:gridSpan w:val="3"/>
            <w:tcBorders>
              <w:top w:val="single" w:sz="12" w:space="0" w:color="auto"/>
              <w:left w:val="single" w:sz="6" w:space="0" w:color="auto"/>
              <w:bottom w:val="single" w:sz="12" w:space="0" w:color="auto"/>
              <w:right w:val="single" w:sz="6" w:space="0" w:color="auto"/>
            </w:tcBorders>
          </w:tcPr>
          <w:p w:rsidR="00956078" w:rsidRDefault="00956078">
            <w:pPr>
              <w:jc w:val="center"/>
              <w:rPr>
                <w:rFonts w:ascii="Arial" w:hAnsi="Arial"/>
                <w:b/>
                <w:snapToGrid w:val="0"/>
                <w:color w:val="000000"/>
                <w:sz w:val="24"/>
              </w:rPr>
            </w:pPr>
            <w:r>
              <w:rPr>
                <w:rFonts w:ascii="Arial" w:hAnsi="Arial"/>
                <w:b/>
                <w:snapToGrid w:val="0"/>
                <w:color w:val="000000"/>
                <w:sz w:val="24"/>
              </w:rPr>
              <w:t>2</w:t>
            </w:r>
          </w:p>
        </w:tc>
        <w:tc>
          <w:tcPr>
            <w:tcW w:w="886" w:type="dxa"/>
            <w:gridSpan w:val="2"/>
            <w:tcBorders>
              <w:top w:val="single" w:sz="12" w:space="0" w:color="auto"/>
              <w:left w:val="single" w:sz="6" w:space="0" w:color="auto"/>
              <w:bottom w:val="single" w:sz="12" w:space="0" w:color="auto"/>
              <w:right w:val="single" w:sz="6" w:space="0" w:color="auto"/>
            </w:tcBorders>
          </w:tcPr>
          <w:p w:rsidR="00956078" w:rsidRDefault="00956078">
            <w:pPr>
              <w:jc w:val="center"/>
              <w:rPr>
                <w:rFonts w:ascii="Arial" w:hAnsi="Arial"/>
                <w:b/>
                <w:snapToGrid w:val="0"/>
                <w:color w:val="000000"/>
                <w:sz w:val="24"/>
              </w:rPr>
            </w:pPr>
            <w:r>
              <w:rPr>
                <w:rFonts w:ascii="Arial" w:hAnsi="Arial"/>
                <w:b/>
                <w:snapToGrid w:val="0"/>
                <w:color w:val="000000"/>
                <w:sz w:val="24"/>
              </w:rPr>
              <w:t>3</w:t>
            </w:r>
          </w:p>
        </w:tc>
        <w:tc>
          <w:tcPr>
            <w:tcW w:w="886" w:type="dxa"/>
            <w:gridSpan w:val="2"/>
            <w:tcBorders>
              <w:top w:val="single" w:sz="12" w:space="0" w:color="auto"/>
              <w:left w:val="single" w:sz="6" w:space="0" w:color="auto"/>
              <w:bottom w:val="single" w:sz="12" w:space="0" w:color="auto"/>
              <w:right w:val="single" w:sz="6" w:space="0" w:color="auto"/>
            </w:tcBorders>
          </w:tcPr>
          <w:p w:rsidR="00956078" w:rsidRDefault="00956078">
            <w:pPr>
              <w:jc w:val="center"/>
              <w:rPr>
                <w:rFonts w:ascii="Arial" w:hAnsi="Arial"/>
                <w:b/>
                <w:snapToGrid w:val="0"/>
                <w:color w:val="000000"/>
                <w:sz w:val="24"/>
              </w:rPr>
            </w:pPr>
            <w:r>
              <w:rPr>
                <w:rFonts w:ascii="Arial" w:hAnsi="Arial"/>
                <w:b/>
                <w:snapToGrid w:val="0"/>
                <w:color w:val="000000"/>
                <w:sz w:val="24"/>
              </w:rPr>
              <w:t>4</w:t>
            </w:r>
          </w:p>
        </w:tc>
        <w:tc>
          <w:tcPr>
            <w:tcW w:w="886" w:type="dxa"/>
            <w:tcBorders>
              <w:top w:val="single" w:sz="12" w:space="0" w:color="auto"/>
              <w:left w:val="single" w:sz="6" w:space="0" w:color="auto"/>
              <w:bottom w:val="single" w:sz="12" w:space="0" w:color="auto"/>
              <w:right w:val="single" w:sz="6" w:space="0" w:color="auto"/>
            </w:tcBorders>
          </w:tcPr>
          <w:p w:rsidR="00956078" w:rsidRDefault="00956078">
            <w:pPr>
              <w:jc w:val="center"/>
              <w:rPr>
                <w:rFonts w:ascii="Arial" w:hAnsi="Arial"/>
                <w:b/>
                <w:snapToGrid w:val="0"/>
                <w:color w:val="000000"/>
                <w:sz w:val="24"/>
              </w:rPr>
            </w:pPr>
            <w:r>
              <w:rPr>
                <w:rFonts w:ascii="Arial" w:hAnsi="Arial"/>
                <w:b/>
                <w:snapToGrid w:val="0"/>
                <w:color w:val="000000"/>
                <w:sz w:val="24"/>
              </w:rPr>
              <w:t>5</w:t>
            </w:r>
          </w:p>
        </w:tc>
        <w:tc>
          <w:tcPr>
            <w:tcW w:w="1134" w:type="dxa"/>
            <w:tcBorders>
              <w:top w:val="single" w:sz="12" w:space="0" w:color="auto"/>
              <w:bottom w:val="single" w:sz="12" w:space="0" w:color="auto"/>
              <w:right w:val="single" w:sz="12" w:space="0" w:color="auto"/>
            </w:tcBorders>
          </w:tcPr>
          <w:p w:rsidR="00956078" w:rsidRDefault="00956078">
            <w:pPr>
              <w:jc w:val="center"/>
              <w:rPr>
                <w:rFonts w:ascii="Arial" w:hAnsi="Arial"/>
                <w:b/>
                <w:snapToGrid w:val="0"/>
                <w:color w:val="000000"/>
                <w:sz w:val="24"/>
              </w:rPr>
            </w:pPr>
            <w:r>
              <w:rPr>
                <w:rFonts w:ascii="Arial" w:hAnsi="Arial"/>
                <w:b/>
                <w:snapToGrid w:val="0"/>
                <w:color w:val="000000"/>
                <w:sz w:val="24"/>
              </w:rPr>
              <w:t>6</w:t>
            </w:r>
          </w:p>
        </w:tc>
      </w:tr>
      <w:tr w:rsidR="00956078">
        <w:trPr>
          <w:trHeight w:val="152"/>
        </w:trPr>
        <w:tc>
          <w:tcPr>
            <w:tcW w:w="4701" w:type="dxa"/>
            <w:tcBorders>
              <w:left w:val="single" w:sz="12" w:space="0" w:color="auto"/>
              <w:right w:val="single" w:sz="4" w:space="0" w:color="auto"/>
            </w:tcBorders>
          </w:tcPr>
          <w:p w:rsidR="00956078" w:rsidRDefault="00956078">
            <w:pPr>
              <w:rPr>
                <w:rFonts w:ascii="Arial" w:hAnsi="Arial"/>
                <w:snapToGrid w:val="0"/>
                <w:color w:val="000000"/>
                <w:sz w:val="24"/>
              </w:rPr>
            </w:pPr>
            <w:r>
              <w:rPr>
                <w:rFonts w:ascii="Arial" w:hAnsi="Arial"/>
                <w:snapToGrid w:val="0"/>
                <w:color w:val="000000"/>
                <w:sz w:val="24"/>
              </w:rPr>
              <w:t>Стоимость валовой продукции</w:t>
            </w:r>
          </w:p>
        </w:tc>
        <w:tc>
          <w:tcPr>
            <w:tcW w:w="887" w:type="dxa"/>
            <w:gridSpan w:val="3"/>
            <w:tcBorders>
              <w:left w:val="single" w:sz="4" w:space="0" w:color="auto"/>
              <w:right w:val="single" w:sz="4" w:space="0" w:color="auto"/>
            </w:tcBorders>
          </w:tcPr>
          <w:p w:rsidR="00956078" w:rsidRDefault="00956078">
            <w:pPr>
              <w:rPr>
                <w:rFonts w:ascii="Arial" w:hAnsi="Arial"/>
                <w:snapToGrid w:val="0"/>
                <w:color w:val="000000"/>
                <w:sz w:val="24"/>
              </w:rPr>
            </w:pPr>
          </w:p>
        </w:tc>
        <w:tc>
          <w:tcPr>
            <w:tcW w:w="888" w:type="dxa"/>
            <w:gridSpan w:val="3"/>
            <w:tcBorders>
              <w:left w:val="single" w:sz="4" w:space="0" w:color="auto"/>
              <w:right w:val="single" w:sz="6" w:space="0" w:color="auto"/>
            </w:tcBorders>
          </w:tcPr>
          <w:p w:rsidR="00956078" w:rsidRDefault="00956078">
            <w:pPr>
              <w:rPr>
                <w:rFonts w:ascii="Arial" w:hAnsi="Arial"/>
                <w:snapToGrid w:val="0"/>
                <w:color w:val="000000"/>
                <w:sz w:val="24"/>
              </w:rPr>
            </w:pPr>
          </w:p>
        </w:tc>
        <w:tc>
          <w:tcPr>
            <w:tcW w:w="888" w:type="dxa"/>
            <w:gridSpan w:val="2"/>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888" w:type="dxa"/>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1134" w:type="dxa"/>
            <w:tcBorders>
              <w:right w:val="single" w:sz="12" w:space="0" w:color="auto"/>
            </w:tcBorders>
          </w:tcPr>
          <w:p w:rsidR="00956078" w:rsidRDefault="00956078">
            <w:pPr>
              <w:jc w:val="right"/>
              <w:rPr>
                <w:rFonts w:ascii="Arial" w:hAnsi="Arial"/>
                <w:snapToGrid w:val="0"/>
                <w:color w:val="000000"/>
                <w:sz w:val="24"/>
              </w:rPr>
            </w:pPr>
          </w:p>
        </w:tc>
      </w:tr>
      <w:tr w:rsidR="00956078">
        <w:trPr>
          <w:cantSplit/>
          <w:trHeight w:val="144"/>
        </w:trPr>
        <w:tc>
          <w:tcPr>
            <w:tcW w:w="4701" w:type="dxa"/>
            <w:tcBorders>
              <w:left w:val="single" w:sz="12" w:space="0" w:color="auto"/>
              <w:bottom w:val="single" w:sz="6" w:space="0" w:color="auto"/>
              <w:right w:val="single" w:sz="4" w:space="0" w:color="auto"/>
            </w:tcBorders>
          </w:tcPr>
          <w:p w:rsidR="00956078" w:rsidRDefault="00956078">
            <w:pPr>
              <w:rPr>
                <w:rFonts w:ascii="Arial" w:hAnsi="Arial"/>
                <w:snapToGrid w:val="0"/>
                <w:color w:val="000000"/>
                <w:sz w:val="24"/>
              </w:rPr>
            </w:pPr>
            <w:r>
              <w:rPr>
                <w:rFonts w:ascii="Arial" w:hAnsi="Arial"/>
                <w:snapToGrid w:val="0"/>
                <w:color w:val="000000"/>
                <w:sz w:val="24"/>
              </w:rPr>
              <w:t>в сопоставимых ценах, тыс.руб.</w:t>
            </w:r>
          </w:p>
        </w:tc>
        <w:tc>
          <w:tcPr>
            <w:tcW w:w="887" w:type="dxa"/>
            <w:gridSpan w:val="3"/>
            <w:tcBorders>
              <w:left w:val="single" w:sz="4" w:space="0" w:color="auto"/>
              <w:bottom w:val="single" w:sz="6" w:space="0" w:color="auto"/>
              <w:right w:val="single" w:sz="4"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2807</w:t>
            </w:r>
          </w:p>
        </w:tc>
        <w:tc>
          <w:tcPr>
            <w:tcW w:w="888" w:type="dxa"/>
            <w:gridSpan w:val="3"/>
            <w:tcBorders>
              <w:left w:val="single" w:sz="4"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2174</w:t>
            </w:r>
          </w:p>
        </w:tc>
        <w:tc>
          <w:tcPr>
            <w:tcW w:w="888" w:type="dxa"/>
            <w:gridSpan w:val="2"/>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2362</w:t>
            </w:r>
          </w:p>
        </w:tc>
        <w:tc>
          <w:tcPr>
            <w:tcW w:w="888" w:type="dxa"/>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939</w:t>
            </w:r>
          </w:p>
        </w:tc>
        <w:tc>
          <w:tcPr>
            <w:tcW w:w="1134" w:type="dxa"/>
            <w:tcBorders>
              <w:bottom w:val="single" w:sz="6" w:space="0" w:color="auto"/>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&lt; в 3 раза</w:t>
            </w:r>
          </w:p>
        </w:tc>
      </w:tr>
      <w:tr w:rsidR="00956078">
        <w:trPr>
          <w:trHeight w:val="144"/>
        </w:trPr>
        <w:tc>
          <w:tcPr>
            <w:tcW w:w="4701" w:type="dxa"/>
            <w:tcBorders>
              <w:left w:val="single" w:sz="12" w:space="0" w:color="auto"/>
              <w:right w:val="single" w:sz="4" w:space="0" w:color="auto"/>
            </w:tcBorders>
          </w:tcPr>
          <w:p w:rsidR="00956078" w:rsidRDefault="00956078">
            <w:pPr>
              <w:rPr>
                <w:rFonts w:ascii="Arial" w:hAnsi="Arial"/>
                <w:snapToGrid w:val="0"/>
                <w:color w:val="000000"/>
                <w:sz w:val="24"/>
              </w:rPr>
            </w:pPr>
            <w:r>
              <w:rPr>
                <w:rFonts w:ascii="Arial" w:hAnsi="Arial"/>
                <w:snapToGrid w:val="0"/>
                <w:color w:val="000000"/>
                <w:sz w:val="24"/>
              </w:rPr>
              <w:t xml:space="preserve">Стоимость производственных </w:t>
            </w:r>
          </w:p>
        </w:tc>
        <w:tc>
          <w:tcPr>
            <w:tcW w:w="887" w:type="dxa"/>
            <w:gridSpan w:val="3"/>
            <w:tcBorders>
              <w:left w:val="single" w:sz="4" w:space="0" w:color="auto"/>
              <w:right w:val="single" w:sz="4" w:space="0" w:color="auto"/>
            </w:tcBorders>
          </w:tcPr>
          <w:p w:rsidR="00956078" w:rsidRDefault="00956078">
            <w:pPr>
              <w:rPr>
                <w:rFonts w:ascii="Arial" w:hAnsi="Arial"/>
                <w:snapToGrid w:val="0"/>
                <w:color w:val="000000"/>
                <w:sz w:val="24"/>
              </w:rPr>
            </w:pPr>
          </w:p>
        </w:tc>
        <w:tc>
          <w:tcPr>
            <w:tcW w:w="888" w:type="dxa"/>
            <w:gridSpan w:val="3"/>
            <w:tcBorders>
              <w:left w:val="single" w:sz="4" w:space="0" w:color="auto"/>
              <w:right w:val="single" w:sz="6" w:space="0" w:color="auto"/>
            </w:tcBorders>
          </w:tcPr>
          <w:p w:rsidR="00956078" w:rsidRDefault="00956078">
            <w:pPr>
              <w:rPr>
                <w:rFonts w:ascii="Arial" w:hAnsi="Arial"/>
                <w:snapToGrid w:val="0"/>
                <w:color w:val="000000"/>
                <w:sz w:val="24"/>
              </w:rPr>
            </w:pPr>
          </w:p>
        </w:tc>
        <w:tc>
          <w:tcPr>
            <w:tcW w:w="888" w:type="dxa"/>
            <w:gridSpan w:val="2"/>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888" w:type="dxa"/>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1134" w:type="dxa"/>
            <w:tcBorders>
              <w:right w:val="single" w:sz="12" w:space="0" w:color="auto"/>
            </w:tcBorders>
          </w:tcPr>
          <w:p w:rsidR="00956078" w:rsidRDefault="00956078">
            <w:pPr>
              <w:jc w:val="right"/>
              <w:rPr>
                <w:rFonts w:ascii="Arial" w:hAnsi="Arial"/>
                <w:snapToGrid w:val="0"/>
                <w:color w:val="000000"/>
                <w:sz w:val="24"/>
              </w:rPr>
            </w:pPr>
          </w:p>
        </w:tc>
      </w:tr>
      <w:tr w:rsidR="00956078">
        <w:trPr>
          <w:trHeight w:val="144"/>
        </w:trPr>
        <w:tc>
          <w:tcPr>
            <w:tcW w:w="4701" w:type="dxa"/>
            <w:tcBorders>
              <w:left w:val="single" w:sz="12" w:space="0" w:color="auto"/>
              <w:right w:val="single" w:sz="4" w:space="0" w:color="auto"/>
            </w:tcBorders>
          </w:tcPr>
          <w:p w:rsidR="00956078" w:rsidRDefault="00956078">
            <w:pPr>
              <w:rPr>
                <w:rFonts w:ascii="Arial" w:hAnsi="Arial"/>
                <w:snapToGrid w:val="0"/>
                <w:color w:val="000000"/>
                <w:sz w:val="24"/>
              </w:rPr>
            </w:pPr>
            <w:r>
              <w:rPr>
                <w:rFonts w:ascii="Arial" w:hAnsi="Arial"/>
                <w:snapToGrid w:val="0"/>
                <w:color w:val="000000"/>
                <w:sz w:val="24"/>
              </w:rPr>
              <w:t xml:space="preserve">фондов с/х назначения на конец </w:t>
            </w:r>
          </w:p>
        </w:tc>
        <w:tc>
          <w:tcPr>
            <w:tcW w:w="887" w:type="dxa"/>
            <w:gridSpan w:val="3"/>
            <w:tcBorders>
              <w:left w:val="single" w:sz="4" w:space="0" w:color="auto"/>
              <w:right w:val="single" w:sz="4" w:space="0" w:color="auto"/>
            </w:tcBorders>
          </w:tcPr>
          <w:p w:rsidR="00956078" w:rsidRDefault="00956078">
            <w:pPr>
              <w:rPr>
                <w:rFonts w:ascii="Arial" w:hAnsi="Arial"/>
                <w:snapToGrid w:val="0"/>
                <w:color w:val="000000"/>
                <w:sz w:val="24"/>
              </w:rPr>
            </w:pPr>
          </w:p>
        </w:tc>
        <w:tc>
          <w:tcPr>
            <w:tcW w:w="888" w:type="dxa"/>
            <w:gridSpan w:val="3"/>
            <w:tcBorders>
              <w:left w:val="single" w:sz="4" w:space="0" w:color="auto"/>
              <w:right w:val="single" w:sz="6" w:space="0" w:color="auto"/>
            </w:tcBorders>
          </w:tcPr>
          <w:p w:rsidR="00956078" w:rsidRDefault="00956078">
            <w:pPr>
              <w:rPr>
                <w:rFonts w:ascii="Arial" w:hAnsi="Arial"/>
                <w:snapToGrid w:val="0"/>
                <w:color w:val="000000"/>
                <w:sz w:val="24"/>
              </w:rPr>
            </w:pPr>
          </w:p>
        </w:tc>
        <w:tc>
          <w:tcPr>
            <w:tcW w:w="888" w:type="dxa"/>
            <w:gridSpan w:val="2"/>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888" w:type="dxa"/>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1134" w:type="dxa"/>
            <w:tcBorders>
              <w:right w:val="single" w:sz="12" w:space="0" w:color="auto"/>
            </w:tcBorders>
          </w:tcPr>
          <w:p w:rsidR="00956078" w:rsidRDefault="00956078">
            <w:pPr>
              <w:jc w:val="right"/>
              <w:rPr>
                <w:rFonts w:ascii="Arial" w:hAnsi="Arial"/>
                <w:snapToGrid w:val="0"/>
                <w:color w:val="000000"/>
                <w:sz w:val="24"/>
              </w:rPr>
            </w:pPr>
          </w:p>
        </w:tc>
      </w:tr>
      <w:tr w:rsidR="00956078">
        <w:trPr>
          <w:cantSplit/>
          <w:trHeight w:val="144"/>
        </w:trPr>
        <w:tc>
          <w:tcPr>
            <w:tcW w:w="4701" w:type="dxa"/>
            <w:tcBorders>
              <w:left w:val="single" w:sz="12" w:space="0" w:color="auto"/>
              <w:bottom w:val="single" w:sz="6" w:space="0" w:color="auto"/>
              <w:right w:val="single" w:sz="4" w:space="0" w:color="auto"/>
            </w:tcBorders>
          </w:tcPr>
          <w:p w:rsidR="00956078" w:rsidRDefault="00956078">
            <w:pPr>
              <w:rPr>
                <w:rFonts w:ascii="Arial" w:hAnsi="Arial"/>
                <w:snapToGrid w:val="0"/>
                <w:color w:val="000000"/>
                <w:sz w:val="24"/>
              </w:rPr>
            </w:pPr>
            <w:r>
              <w:rPr>
                <w:rFonts w:ascii="Arial" w:hAnsi="Arial"/>
                <w:snapToGrid w:val="0"/>
                <w:color w:val="000000"/>
                <w:sz w:val="24"/>
              </w:rPr>
              <w:t>года, тыс. руб.</w:t>
            </w:r>
          </w:p>
        </w:tc>
        <w:tc>
          <w:tcPr>
            <w:tcW w:w="887" w:type="dxa"/>
            <w:gridSpan w:val="3"/>
            <w:tcBorders>
              <w:left w:val="single" w:sz="4"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70141</w:t>
            </w:r>
          </w:p>
        </w:tc>
        <w:tc>
          <w:tcPr>
            <w:tcW w:w="888" w:type="dxa"/>
            <w:gridSpan w:val="3"/>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67471</w:t>
            </w:r>
          </w:p>
        </w:tc>
        <w:tc>
          <w:tcPr>
            <w:tcW w:w="888" w:type="dxa"/>
            <w:gridSpan w:val="2"/>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61224</w:t>
            </w:r>
          </w:p>
        </w:tc>
        <w:tc>
          <w:tcPr>
            <w:tcW w:w="888" w:type="dxa"/>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60843</w:t>
            </w:r>
          </w:p>
        </w:tc>
        <w:tc>
          <w:tcPr>
            <w:tcW w:w="1134" w:type="dxa"/>
            <w:tcBorders>
              <w:bottom w:val="single" w:sz="6" w:space="0" w:color="auto"/>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13</w:t>
            </w:r>
          </w:p>
        </w:tc>
      </w:tr>
      <w:tr w:rsidR="00956078">
        <w:trPr>
          <w:trHeight w:val="144"/>
        </w:trPr>
        <w:tc>
          <w:tcPr>
            <w:tcW w:w="4701" w:type="dxa"/>
            <w:tcBorders>
              <w:left w:val="single" w:sz="12" w:space="0" w:color="auto"/>
              <w:right w:val="single" w:sz="4" w:space="0" w:color="auto"/>
            </w:tcBorders>
          </w:tcPr>
          <w:p w:rsidR="00956078" w:rsidRDefault="00956078">
            <w:pPr>
              <w:rPr>
                <w:rFonts w:ascii="Arial" w:hAnsi="Arial"/>
                <w:snapToGrid w:val="0"/>
                <w:color w:val="000000"/>
                <w:sz w:val="24"/>
              </w:rPr>
            </w:pPr>
            <w:r>
              <w:rPr>
                <w:rFonts w:ascii="Arial" w:hAnsi="Arial"/>
                <w:snapToGrid w:val="0"/>
                <w:color w:val="000000"/>
                <w:sz w:val="24"/>
              </w:rPr>
              <w:t>Численность работников (среднего-</w:t>
            </w:r>
          </w:p>
        </w:tc>
        <w:tc>
          <w:tcPr>
            <w:tcW w:w="887" w:type="dxa"/>
            <w:gridSpan w:val="3"/>
            <w:tcBorders>
              <w:left w:val="single" w:sz="4" w:space="0" w:color="auto"/>
              <w:right w:val="single" w:sz="4" w:space="0" w:color="auto"/>
            </w:tcBorders>
          </w:tcPr>
          <w:p w:rsidR="00956078" w:rsidRDefault="00956078">
            <w:pPr>
              <w:rPr>
                <w:rFonts w:ascii="Arial" w:hAnsi="Arial"/>
                <w:snapToGrid w:val="0"/>
                <w:color w:val="000000"/>
                <w:sz w:val="24"/>
              </w:rPr>
            </w:pPr>
          </w:p>
        </w:tc>
        <w:tc>
          <w:tcPr>
            <w:tcW w:w="888" w:type="dxa"/>
            <w:gridSpan w:val="3"/>
            <w:tcBorders>
              <w:left w:val="single" w:sz="4" w:space="0" w:color="auto"/>
              <w:right w:val="single" w:sz="6" w:space="0" w:color="auto"/>
            </w:tcBorders>
          </w:tcPr>
          <w:p w:rsidR="00956078" w:rsidRDefault="00956078">
            <w:pPr>
              <w:rPr>
                <w:rFonts w:ascii="Arial" w:hAnsi="Arial"/>
                <w:snapToGrid w:val="0"/>
                <w:color w:val="000000"/>
                <w:sz w:val="24"/>
              </w:rPr>
            </w:pPr>
          </w:p>
        </w:tc>
        <w:tc>
          <w:tcPr>
            <w:tcW w:w="888" w:type="dxa"/>
            <w:gridSpan w:val="2"/>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888" w:type="dxa"/>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1134" w:type="dxa"/>
            <w:tcBorders>
              <w:right w:val="single" w:sz="12" w:space="0" w:color="auto"/>
            </w:tcBorders>
          </w:tcPr>
          <w:p w:rsidR="00956078" w:rsidRDefault="00956078">
            <w:pPr>
              <w:jc w:val="right"/>
              <w:rPr>
                <w:rFonts w:ascii="Arial" w:hAnsi="Arial"/>
                <w:snapToGrid w:val="0"/>
                <w:color w:val="000000"/>
                <w:sz w:val="24"/>
              </w:rPr>
            </w:pPr>
          </w:p>
        </w:tc>
      </w:tr>
      <w:tr w:rsidR="00956078">
        <w:trPr>
          <w:cantSplit/>
          <w:trHeight w:val="144"/>
        </w:trPr>
        <w:tc>
          <w:tcPr>
            <w:tcW w:w="4701" w:type="dxa"/>
            <w:tcBorders>
              <w:left w:val="single" w:sz="12" w:space="0" w:color="auto"/>
              <w:bottom w:val="single" w:sz="6" w:space="0" w:color="auto"/>
              <w:right w:val="single" w:sz="4" w:space="0" w:color="auto"/>
            </w:tcBorders>
          </w:tcPr>
          <w:p w:rsidR="00956078" w:rsidRDefault="00956078">
            <w:pPr>
              <w:rPr>
                <w:rFonts w:ascii="Arial" w:hAnsi="Arial"/>
                <w:snapToGrid w:val="0"/>
                <w:color w:val="000000"/>
                <w:sz w:val="24"/>
              </w:rPr>
            </w:pPr>
            <w:r>
              <w:rPr>
                <w:rFonts w:ascii="Arial" w:hAnsi="Arial"/>
                <w:snapToGrid w:val="0"/>
                <w:color w:val="000000"/>
                <w:sz w:val="24"/>
              </w:rPr>
              <w:t>довая), чел.</w:t>
            </w:r>
          </w:p>
        </w:tc>
        <w:tc>
          <w:tcPr>
            <w:tcW w:w="887" w:type="dxa"/>
            <w:gridSpan w:val="3"/>
            <w:tcBorders>
              <w:left w:val="single" w:sz="4"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298</w:t>
            </w:r>
          </w:p>
        </w:tc>
        <w:tc>
          <w:tcPr>
            <w:tcW w:w="888" w:type="dxa"/>
            <w:gridSpan w:val="3"/>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310</w:t>
            </w:r>
          </w:p>
        </w:tc>
        <w:tc>
          <w:tcPr>
            <w:tcW w:w="888" w:type="dxa"/>
            <w:gridSpan w:val="2"/>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288</w:t>
            </w:r>
          </w:p>
        </w:tc>
        <w:tc>
          <w:tcPr>
            <w:tcW w:w="888" w:type="dxa"/>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273</w:t>
            </w:r>
          </w:p>
        </w:tc>
        <w:tc>
          <w:tcPr>
            <w:tcW w:w="1134" w:type="dxa"/>
            <w:tcBorders>
              <w:bottom w:val="single" w:sz="6" w:space="0" w:color="auto"/>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8</w:t>
            </w:r>
          </w:p>
        </w:tc>
      </w:tr>
      <w:tr w:rsidR="00956078">
        <w:trPr>
          <w:trHeight w:val="144"/>
        </w:trPr>
        <w:tc>
          <w:tcPr>
            <w:tcW w:w="4708" w:type="dxa"/>
            <w:gridSpan w:val="2"/>
            <w:tcBorders>
              <w:top w:val="single" w:sz="6" w:space="0" w:color="auto"/>
              <w:left w:val="single" w:sz="12" w:space="0" w:color="auto"/>
              <w:bottom w:val="single" w:sz="6"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Общая земельная площадь, га</w:t>
            </w:r>
          </w:p>
        </w:tc>
        <w:tc>
          <w:tcPr>
            <w:tcW w:w="886" w:type="dxa"/>
            <w:gridSpan w:val="3"/>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3557</w:t>
            </w:r>
          </w:p>
        </w:tc>
        <w:tc>
          <w:tcPr>
            <w:tcW w:w="886" w:type="dxa"/>
            <w:gridSpan w:val="2"/>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3557</w:t>
            </w:r>
          </w:p>
        </w:tc>
        <w:tc>
          <w:tcPr>
            <w:tcW w:w="886" w:type="dxa"/>
            <w:gridSpan w:val="2"/>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3554</w:t>
            </w:r>
          </w:p>
        </w:tc>
        <w:tc>
          <w:tcPr>
            <w:tcW w:w="886"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3554</w:t>
            </w:r>
          </w:p>
        </w:tc>
        <w:tc>
          <w:tcPr>
            <w:tcW w:w="1134" w:type="dxa"/>
            <w:tcBorders>
              <w:top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w:t>
            </w:r>
          </w:p>
        </w:tc>
      </w:tr>
      <w:tr w:rsidR="00956078">
        <w:trPr>
          <w:trHeight w:val="144"/>
        </w:trPr>
        <w:tc>
          <w:tcPr>
            <w:tcW w:w="4708" w:type="dxa"/>
            <w:gridSpan w:val="2"/>
            <w:tcBorders>
              <w:top w:val="single" w:sz="6" w:space="0" w:color="auto"/>
              <w:left w:val="single" w:sz="12" w:space="0" w:color="auto"/>
              <w:bottom w:val="single" w:sz="6"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в т.ч.  сельхозугодия</w:t>
            </w:r>
          </w:p>
        </w:tc>
        <w:tc>
          <w:tcPr>
            <w:tcW w:w="886" w:type="dxa"/>
            <w:gridSpan w:val="3"/>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3127</w:t>
            </w:r>
          </w:p>
        </w:tc>
        <w:tc>
          <w:tcPr>
            <w:tcW w:w="886" w:type="dxa"/>
            <w:gridSpan w:val="2"/>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3127</w:t>
            </w:r>
          </w:p>
        </w:tc>
        <w:tc>
          <w:tcPr>
            <w:tcW w:w="886" w:type="dxa"/>
            <w:gridSpan w:val="2"/>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3127</w:t>
            </w:r>
          </w:p>
        </w:tc>
        <w:tc>
          <w:tcPr>
            <w:tcW w:w="886"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3127</w:t>
            </w:r>
          </w:p>
        </w:tc>
        <w:tc>
          <w:tcPr>
            <w:tcW w:w="1134" w:type="dxa"/>
            <w:tcBorders>
              <w:top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p>
        </w:tc>
      </w:tr>
      <w:tr w:rsidR="00956078">
        <w:trPr>
          <w:trHeight w:val="144"/>
        </w:trPr>
        <w:tc>
          <w:tcPr>
            <w:tcW w:w="4708" w:type="dxa"/>
            <w:gridSpan w:val="2"/>
            <w:tcBorders>
              <w:top w:val="single" w:sz="6" w:space="0" w:color="auto"/>
              <w:left w:val="single" w:sz="12" w:space="0" w:color="auto"/>
              <w:bottom w:val="single" w:sz="6"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из них: пашня</w:t>
            </w:r>
          </w:p>
        </w:tc>
        <w:tc>
          <w:tcPr>
            <w:tcW w:w="886" w:type="dxa"/>
            <w:gridSpan w:val="3"/>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p>
        </w:tc>
        <w:tc>
          <w:tcPr>
            <w:tcW w:w="886" w:type="dxa"/>
            <w:gridSpan w:val="2"/>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2102</w:t>
            </w:r>
          </w:p>
        </w:tc>
        <w:tc>
          <w:tcPr>
            <w:tcW w:w="886" w:type="dxa"/>
            <w:gridSpan w:val="2"/>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2102</w:t>
            </w:r>
          </w:p>
        </w:tc>
        <w:tc>
          <w:tcPr>
            <w:tcW w:w="886"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2102</w:t>
            </w:r>
          </w:p>
        </w:tc>
        <w:tc>
          <w:tcPr>
            <w:tcW w:w="1134" w:type="dxa"/>
            <w:tcBorders>
              <w:top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p>
        </w:tc>
      </w:tr>
      <w:tr w:rsidR="00956078">
        <w:trPr>
          <w:trHeight w:val="152"/>
        </w:trPr>
        <w:tc>
          <w:tcPr>
            <w:tcW w:w="4708" w:type="dxa"/>
            <w:gridSpan w:val="2"/>
            <w:tcBorders>
              <w:top w:val="single" w:sz="6" w:space="0" w:color="auto"/>
              <w:left w:val="single" w:sz="12" w:space="0" w:color="auto"/>
              <w:bottom w:val="single" w:sz="6"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 xml:space="preserve">           многолетние насаждения</w:t>
            </w:r>
          </w:p>
        </w:tc>
        <w:tc>
          <w:tcPr>
            <w:tcW w:w="886" w:type="dxa"/>
            <w:gridSpan w:val="3"/>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454</w:t>
            </w:r>
          </w:p>
        </w:tc>
        <w:tc>
          <w:tcPr>
            <w:tcW w:w="886" w:type="dxa"/>
            <w:gridSpan w:val="2"/>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529</w:t>
            </w:r>
          </w:p>
        </w:tc>
        <w:tc>
          <w:tcPr>
            <w:tcW w:w="886" w:type="dxa"/>
            <w:gridSpan w:val="2"/>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528</w:t>
            </w:r>
          </w:p>
        </w:tc>
        <w:tc>
          <w:tcPr>
            <w:tcW w:w="886"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494</w:t>
            </w:r>
          </w:p>
        </w:tc>
        <w:tc>
          <w:tcPr>
            <w:tcW w:w="1134" w:type="dxa"/>
            <w:tcBorders>
              <w:top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8</w:t>
            </w:r>
          </w:p>
        </w:tc>
      </w:tr>
      <w:tr w:rsidR="00956078">
        <w:trPr>
          <w:trHeight w:val="144"/>
        </w:trPr>
        <w:tc>
          <w:tcPr>
            <w:tcW w:w="4708" w:type="dxa"/>
            <w:gridSpan w:val="2"/>
            <w:tcBorders>
              <w:top w:val="single" w:sz="6" w:space="0" w:color="auto"/>
              <w:left w:val="single" w:sz="12" w:space="0" w:color="auto"/>
              <w:bottom w:val="single" w:sz="6"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 xml:space="preserve">           сенокосы</w:t>
            </w:r>
          </w:p>
        </w:tc>
        <w:tc>
          <w:tcPr>
            <w:tcW w:w="886" w:type="dxa"/>
            <w:gridSpan w:val="3"/>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75</w:t>
            </w:r>
          </w:p>
        </w:tc>
        <w:tc>
          <w:tcPr>
            <w:tcW w:w="886" w:type="dxa"/>
            <w:gridSpan w:val="2"/>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75</w:t>
            </w:r>
          </w:p>
        </w:tc>
        <w:tc>
          <w:tcPr>
            <w:tcW w:w="886" w:type="dxa"/>
            <w:gridSpan w:val="2"/>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75</w:t>
            </w:r>
          </w:p>
        </w:tc>
        <w:tc>
          <w:tcPr>
            <w:tcW w:w="886"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75</w:t>
            </w:r>
          </w:p>
        </w:tc>
        <w:tc>
          <w:tcPr>
            <w:tcW w:w="1134" w:type="dxa"/>
            <w:tcBorders>
              <w:top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p>
        </w:tc>
      </w:tr>
      <w:tr w:rsidR="00956078">
        <w:trPr>
          <w:trHeight w:val="144"/>
        </w:trPr>
        <w:tc>
          <w:tcPr>
            <w:tcW w:w="4708" w:type="dxa"/>
            <w:gridSpan w:val="2"/>
            <w:tcBorders>
              <w:top w:val="single" w:sz="6" w:space="0" w:color="auto"/>
              <w:left w:val="single" w:sz="12" w:space="0" w:color="auto"/>
              <w:bottom w:val="single" w:sz="6"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 xml:space="preserve">           пастбища</w:t>
            </w:r>
          </w:p>
        </w:tc>
        <w:tc>
          <w:tcPr>
            <w:tcW w:w="886" w:type="dxa"/>
            <w:gridSpan w:val="3"/>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p>
        </w:tc>
        <w:tc>
          <w:tcPr>
            <w:tcW w:w="886" w:type="dxa"/>
            <w:gridSpan w:val="2"/>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p>
        </w:tc>
        <w:tc>
          <w:tcPr>
            <w:tcW w:w="886" w:type="dxa"/>
            <w:gridSpan w:val="2"/>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p>
        </w:tc>
        <w:tc>
          <w:tcPr>
            <w:tcW w:w="886"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p>
        </w:tc>
        <w:tc>
          <w:tcPr>
            <w:tcW w:w="1134" w:type="dxa"/>
            <w:tcBorders>
              <w:top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p>
        </w:tc>
      </w:tr>
      <w:tr w:rsidR="00956078">
        <w:trPr>
          <w:trHeight w:val="152"/>
        </w:trPr>
        <w:tc>
          <w:tcPr>
            <w:tcW w:w="4708" w:type="dxa"/>
            <w:gridSpan w:val="2"/>
            <w:tcBorders>
              <w:top w:val="single" w:sz="6" w:space="0" w:color="auto"/>
              <w:left w:val="single" w:sz="12" w:space="0" w:color="auto"/>
              <w:bottom w:val="single" w:sz="6"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Поголовье животных на конец года, гол.:</w:t>
            </w:r>
          </w:p>
        </w:tc>
        <w:tc>
          <w:tcPr>
            <w:tcW w:w="886" w:type="dxa"/>
            <w:gridSpan w:val="3"/>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516</w:t>
            </w:r>
          </w:p>
        </w:tc>
        <w:tc>
          <w:tcPr>
            <w:tcW w:w="886" w:type="dxa"/>
            <w:gridSpan w:val="2"/>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483</w:t>
            </w:r>
          </w:p>
        </w:tc>
        <w:tc>
          <w:tcPr>
            <w:tcW w:w="886" w:type="dxa"/>
            <w:gridSpan w:val="2"/>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508</w:t>
            </w:r>
          </w:p>
        </w:tc>
        <w:tc>
          <w:tcPr>
            <w:tcW w:w="886"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509</w:t>
            </w:r>
          </w:p>
        </w:tc>
        <w:tc>
          <w:tcPr>
            <w:tcW w:w="1134" w:type="dxa"/>
            <w:tcBorders>
              <w:top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w:t>
            </w:r>
          </w:p>
        </w:tc>
      </w:tr>
      <w:tr w:rsidR="00956078">
        <w:trPr>
          <w:trHeight w:val="152"/>
        </w:trPr>
        <w:tc>
          <w:tcPr>
            <w:tcW w:w="4708" w:type="dxa"/>
            <w:gridSpan w:val="2"/>
            <w:tcBorders>
              <w:top w:val="single" w:sz="6" w:space="0" w:color="auto"/>
              <w:left w:val="single" w:sz="12" w:space="0" w:color="auto"/>
              <w:bottom w:val="single" w:sz="6"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 xml:space="preserve">              крупного рогатого скота</w:t>
            </w:r>
          </w:p>
        </w:tc>
        <w:tc>
          <w:tcPr>
            <w:tcW w:w="886" w:type="dxa"/>
            <w:gridSpan w:val="3"/>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516</w:t>
            </w:r>
          </w:p>
        </w:tc>
        <w:tc>
          <w:tcPr>
            <w:tcW w:w="886" w:type="dxa"/>
            <w:gridSpan w:val="2"/>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483</w:t>
            </w:r>
          </w:p>
        </w:tc>
        <w:tc>
          <w:tcPr>
            <w:tcW w:w="886" w:type="dxa"/>
            <w:gridSpan w:val="2"/>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505</w:t>
            </w:r>
          </w:p>
        </w:tc>
        <w:tc>
          <w:tcPr>
            <w:tcW w:w="886"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506</w:t>
            </w:r>
          </w:p>
        </w:tc>
        <w:tc>
          <w:tcPr>
            <w:tcW w:w="1134" w:type="dxa"/>
            <w:tcBorders>
              <w:top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w:t>
            </w:r>
          </w:p>
        </w:tc>
      </w:tr>
      <w:tr w:rsidR="00956078">
        <w:trPr>
          <w:trHeight w:val="144"/>
        </w:trPr>
        <w:tc>
          <w:tcPr>
            <w:tcW w:w="4708" w:type="dxa"/>
            <w:gridSpan w:val="2"/>
            <w:tcBorders>
              <w:top w:val="single" w:sz="6" w:space="0" w:color="auto"/>
              <w:left w:val="single" w:sz="12" w:space="0" w:color="auto"/>
              <w:bottom w:val="single" w:sz="6"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 xml:space="preserve"> в т.ч.     коров</w:t>
            </w:r>
          </w:p>
        </w:tc>
        <w:tc>
          <w:tcPr>
            <w:tcW w:w="886" w:type="dxa"/>
            <w:gridSpan w:val="3"/>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292</w:t>
            </w:r>
          </w:p>
        </w:tc>
        <w:tc>
          <w:tcPr>
            <w:tcW w:w="886" w:type="dxa"/>
            <w:gridSpan w:val="2"/>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259</w:t>
            </w:r>
          </w:p>
        </w:tc>
        <w:tc>
          <w:tcPr>
            <w:tcW w:w="886" w:type="dxa"/>
            <w:gridSpan w:val="2"/>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235</w:t>
            </w:r>
          </w:p>
        </w:tc>
        <w:tc>
          <w:tcPr>
            <w:tcW w:w="886"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215</w:t>
            </w:r>
          </w:p>
        </w:tc>
        <w:tc>
          <w:tcPr>
            <w:tcW w:w="1134" w:type="dxa"/>
            <w:tcBorders>
              <w:top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26</w:t>
            </w:r>
          </w:p>
        </w:tc>
      </w:tr>
      <w:tr w:rsidR="00956078">
        <w:trPr>
          <w:trHeight w:val="152"/>
        </w:trPr>
        <w:tc>
          <w:tcPr>
            <w:tcW w:w="4708" w:type="dxa"/>
            <w:gridSpan w:val="2"/>
            <w:tcBorders>
              <w:left w:val="single" w:sz="12" w:space="0" w:color="auto"/>
              <w:bottom w:val="single" w:sz="12"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 xml:space="preserve">              лошадей</w:t>
            </w:r>
          </w:p>
        </w:tc>
        <w:tc>
          <w:tcPr>
            <w:tcW w:w="886" w:type="dxa"/>
            <w:gridSpan w:val="3"/>
            <w:tcBorders>
              <w:left w:val="single" w:sz="6" w:space="0" w:color="auto"/>
              <w:bottom w:val="single" w:sz="12"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16</w:t>
            </w:r>
          </w:p>
        </w:tc>
        <w:tc>
          <w:tcPr>
            <w:tcW w:w="886" w:type="dxa"/>
            <w:gridSpan w:val="2"/>
            <w:tcBorders>
              <w:left w:val="single" w:sz="6" w:space="0" w:color="auto"/>
              <w:bottom w:val="single" w:sz="12"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6</w:t>
            </w:r>
          </w:p>
        </w:tc>
        <w:tc>
          <w:tcPr>
            <w:tcW w:w="886" w:type="dxa"/>
            <w:gridSpan w:val="2"/>
            <w:tcBorders>
              <w:left w:val="single" w:sz="6" w:space="0" w:color="auto"/>
              <w:bottom w:val="single" w:sz="12"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w:t>
            </w:r>
          </w:p>
        </w:tc>
        <w:tc>
          <w:tcPr>
            <w:tcW w:w="886" w:type="dxa"/>
            <w:tcBorders>
              <w:left w:val="single" w:sz="6" w:space="0" w:color="auto"/>
              <w:bottom w:val="single" w:sz="12"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w:t>
            </w:r>
          </w:p>
        </w:tc>
        <w:tc>
          <w:tcPr>
            <w:tcW w:w="1134" w:type="dxa"/>
            <w:tcBorders>
              <w:bottom w:val="single" w:sz="12" w:space="0" w:color="auto"/>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79</w:t>
            </w:r>
          </w:p>
        </w:tc>
      </w:tr>
    </w:tbl>
    <w:p w:rsidR="00956078" w:rsidRDefault="00956078">
      <w:pPr>
        <w:spacing w:line="360" w:lineRule="auto"/>
        <w:jc w:val="both"/>
        <w:rPr>
          <w:sz w:val="28"/>
        </w:rPr>
      </w:pPr>
      <w:r>
        <w:rPr>
          <w:sz w:val="28"/>
        </w:rPr>
        <w:t>О  размерах  хозяйства  лучше  всего  судить  по  объему  валовой  продукции  в  сопоставимых  ценах  в  среднем  за  3 –5  лет. Размеры  предприятия  характеризуют  косвенными  показателями: численность  работников, стоимость  основных  производственных  фондов, площадь  сельскохозяйственных  угодий  и  т.д.</w:t>
      </w:r>
    </w:p>
    <w:p w:rsidR="00956078" w:rsidRDefault="00956078">
      <w:pPr>
        <w:spacing w:line="360" w:lineRule="auto"/>
        <w:jc w:val="both"/>
        <w:rPr>
          <w:sz w:val="28"/>
        </w:rPr>
      </w:pPr>
      <w:r>
        <w:rPr>
          <w:sz w:val="28"/>
        </w:rPr>
        <w:t xml:space="preserve">   С  помощью  этих  показателей  можно  более  точно  определить  размеры  хозяйства, а  чтобы  определить  происходящие  в  нем  изменения, сравним  их  в  динамике.</w:t>
      </w:r>
    </w:p>
    <w:p w:rsidR="00956078" w:rsidRDefault="00956078">
      <w:pPr>
        <w:spacing w:line="360" w:lineRule="auto"/>
        <w:jc w:val="both"/>
        <w:rPr>
          <w:sz w:val="28"/>
        </w:rPr>
      </w:pPr>
      <w:r>
        <w:rPr>
          <w:sz w:val="28"/>
        </w:rPr>
        <w:t xml:space="preserve">  Анализируя  данные  таблицы  1.1  можно  отметить, что  стоимость  валовой  продукции  в  сопоставимых  ценах  за  период  с  1996  по  1999  годы  колебалась. В  99 году  она  снизилась  в 3  раза, а  в  98  году    снизилась  на  16 % по  отношению  к  96  году. На  это  влияет  объемы  производства  продукции,  площади  сельскохозяйственных  угодий  (за четыре рассматриваемых года площадь  уменьшилась  на  1 %). Дополнительные  показатели  размера  производства  говорят  о  том, что  за  анализируемый  период  площадь  сельскохозяйственных  угодий  не  изменилась. Численность  рабочих    уменьшилась  на 8 %, наблюдается  снижение  поголовья  КРС  (на  1%), в  том  числе  коров  (на  26 %). </w:t>
      </w:r>
    </w:p>
    <w:p w:rsidR="00956078" w:rsidRDefault="00956078">
      <w:pPr>
        <w:spacing w:line="360" w:lineRule="auto"/>
        <w:jc w:val="both"/>
        <w:rPr>
          <w:sz w:val="28"/>
        </w:rPr>
      </w:pPr>
      <w:r>
        <w:rPr>
          <w:sz w:val="28"/>
        </w:rPr>
        <w:t xml:space="preserve">  Таким  образом, подводя  итог  всему  выше  сказанному, можно  отметить, что  в  целом  размер  хозяйства за  анализируемый  период  сократился. Это  объясняется  тем, что  на  предприятии  нет  средств  на  выплату  заработной  платы, покупку  новой  техники, горюче-смазочных  материалов, кормов, семян  и  так  далее. </w:t>
      </w:r>
    </w:p>
    <w:p w:rsidR="00956078" w:rsidRDefault="00956078">
      <w:pPr>
        <w:spacing w:line="360" w:lineRule="auto"/>
        <w:jc w:val="both"/>
        <w:rPr>
          <w:sz w:val="28"/>
        </w:rPr>
      </w:pPr>
      <w:r>
        <w:rPr>
          <w:sz w:val="28"/>
        </w:rPr>
        <w:t xml:space="preserve">    Большое  влияние  на  результаты  производства  оказывает  специализация. Специализация  есть  процесс  разделения  труда  человека  в  различных  видах  деятельности  и  на  различных  уровнях  организации  производства  и  услуг. Развитию  специализации  способствуют  открытия  в  научных  исследованиях, конкуренция  товаропроизводителей  на  рынке, когда  производство  отдельных  видов  товара  прекращается  из-за  отсутствия  выгоды.</w:t>
      </w:r>
    </w:p>
    <w:p w:rsidR="00956078" w:rsidRDefault="00956078">
      <w:pPr>
        <w:pStyle w:val="20"/>
        <w:spacing w:line="360" w:lineRule="auto"/>
      </w:pPr>
      <w:r>
        <w:t xml:space="preserve">   Рассмотрим  специализацию  СХПК  «Кочетовский». Для  этого  необходимо  рассмотреть  следующую  таблицу</w:t>
      </w:r>
    </w:p>
    <w:p w:rsidR="00956078" w:rsidRDefault="00956078">
      <w:pPr>
        <w:spacing w:line="360" w:lineRule="auto"/>
        <w:jc w:val="both"/>
      </w:pPr>
    </w:p>
    <w:p w:rsidR="00956078" w:rsidRDefault="00956078">
      <w:pPr>
        <w:spacing w:line="360" w:lineRule="auto"/>
        <w:jc w:val="both"/>
      </w:pPr>
    </w:p>
    <w:p w:rsidR="00956078" w:rsidRDefault="00956078">
      <w:pPr>
        <w:spacing w:line="360" w:lineRule="auto"/>
        <w:jc w:val="both"/>
      </w:pPr>
    </w:p>
    <w:p w:rsidR="00956078" w:rsidRDefault="00956078">
      <w:pPr>
        <w:spacing w:line="360" w:lineRule="auto"/>
        <w:jc w:val="both"/>
      </w:pPr>
    </w:p>
    <w:p w:rsidR="00956078" w:rsidRDefault="00956078">
      <w:pPr>
        <w:spacing w:line="360" w:lineRule="auto"/>
        <w:jc w:val="both"/>
        <w:rPr>
          <w:b/>
        </w:rPr>
      </w:pPr>
    </w:p>
    <w:p w:rsidR="00956078" w:rsidRDefault="00956078">
      <w:pPr>
        <w:pStyle w:val="6"/>
        <w:spacing w:line="360" w:lineRule="auto"/>
        <w:jc w:val="right"/>
        <w:rPr>
          <w:b/>
        </w:rPr>
      </w:pPr>
      <w:r>
        <w:rPr>
          <w:b/>
        </w:rPr>
        <w:t>Таблица 1.2</w:t>
      </w:r>
    </w:p>
    <w:p w:rsidR="00956078" w:rsidRDefault="00956078">
      <w:pPr>
        <w:spacing w:line="360" w:lineRule="auto"/>
        <w:jc w:val="both"/>
        <w:rPr>
          <w:b/>
          <w:sz w:val="28"/>
        </w:rPr>
      </w:pPr>
      <w:r>
        <w:rPr>
          <w:b/>
          <w:sz w:val="28"/>
        </w:rPr>
        <w:t>Состав  и  структура  товарной  продукции  в  СХПК  «Кочетовский».</w:t>
      </w:r>
    </w:p>
    <w:tbl>
      <w:tblPr>
        <w:tblW w:w="0" w:type="auto"/>
        <w:tblInd w:w="-821" w:type="dxa"/>
        <w:tblLayout w:type="fixed"/>
        <w:tblCellMar>
          <w:left w:w="30" w:type="dxa"/>
          <w:right w:w="30" w:type="dxa"/>
        </w:tblCellMar>
        <w:tblLook w:val="0000" w:firstRow="0" w:lastRow="0" w:firstColumn="0" w:lastColumn="0" w:noHBand="0" w:noVBand="0"/>
      </w:tblPr>
      <w:tblGrid>
        <w:gridCol w:w="2289"/>
        <w:gridCol w:w="625"/>
        <w:gridCol w:w="777"/>
        <w:gridCol w:w="709"/>
        <w:gridCol w:w="709"/>
        <w:gridCol w:w="1134"/>
        <w:gridCol w:w="709"/>
        <w:gridCol w:w="708"/>
        <w:gridCol w:w="709"/>
        <w:gridCol w:w="709"/>
        <w:gridCol w:w="1276"/>
      </w:tblGrid>
      <w:tr w:rsidR="00956078">
        <w:trPr>
          <w:cantSplit/>
          <w:trHeight w:val="152"/>
        </w:trPr>
        <w:tc>
          <w:tcPr>
            <w:tcW w:w="2289" w:type="dxa"/>
            <w:vMerge w:val="restart"/>
            <w:tcBorders>
              <w:top w:val="single" w:sz="12" w:space="0" w:color="auto"/>
              <w:left w:val="single" w:sz="12"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наименование отрасли</w:t>
            </w:r>
          </w:p>
        </w:tc>
        <w:tc>
          <w:tcPr>
            <w:tcW w:w="3949" w:type="dxa"/>
            <w:gridSpan w:val="5"/>
            <w:tcBorders>
              <w:top w:val="single" w:sz="12" w:space="0" w:color="auto"/>
              <w:left w:val="single" w:sz="6" w:space="0" w:color="auto"/>
              <w:bottom w:val="single" w:sz="6" w:space="0" w:color="auto"/>
              <w:right w:val="single" w:sz="4"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 xml:space="preserve">                                                   выручка от реализации продукции, тыс. руб.</w:t>
            </w:r>
          </w:p>
        </w:tc>
        <w:tc>
          <w:tcPr>
            <w:tcW w:w="2835" w:type="dxa"/>
            <w:gridSpan w:val="4"/>
            <w:vMerge w:val="restart"/>
            <w:tcBorders>
              <w:top w:val="single" w:sz="12"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структура товарной продукции</w:t>
            </w:r>
          </w:p>
          <w:p w:rsidR="00956078" w:rsidRDefault="00956078">
            <w:pPr>
              <w:jc w:val="center"/>
              <w:rPr>
                <w:rFonts w:ascii="Arial" w:hAnsi="Arial"/>
                <w:snapToGrid w:val="0"/>
                <w:color w:val="000000"/>
                <w:sz w:val="24"/>
              </w:rPr>
            </w:pPr>
            <w:r>
              <w:rPr>
                <w:rFonts w:ascii="Arial" w:hAnsi="Arial"/>
                <w:snapToGrid w:val="0"/>
                <w:color w:val="000000"/>
                <w:sz w:val="24"/>
              </w:rPr>
              <w:t>в % к итогу</w:t>
            </w:r>
          </w:p>
        </w:tc>
        <w:tc>
          <w:tcPr>
            <w:tcW w:w="1276" w:type="dxa"/>
            <w:vMerge w:val="restart"/>
            <w:tcBorders>
              <w:top w:val="single" w:sz="12" w:space="0" w:color="auto"/>
              <w:left w:val="single" w:sz="6" w:space="0" w:color="auto"/>
              <w:right w:val="single" w:sz="12"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Место отрасли</w:t>
            </w:r>
          </w:p>
          <w:p w:rsidR="00956078" w:rsidRDefault="00956078">
            <w:pPr>
              <w:jc w:val="center"/>
              <w:rPr>
                <w:rFonts w:ascii="Arial" w:hAnsi="Arial"/>
                <w:snapToGrid w:val="0"/>
                <w:color w:val="000000"/>
                <w:sz w:val="24"/>
              </w:rPr>
            </w:pPr>
            <w:r>
              <w:rPr>
                <w:rFonts w:ascii="Arial" w:hAnsi="Arial"/>
                <w:snapToGrid w:val="0"/>
                <w:color w:val="000000"/>
                <w:sz w:val="24"/>
              </w:rPr>
              <w:t>в экономике</w:t>
            </w:r>
          </w:p>
          <w:p w:rsidR="00956078" w:rsidRDefault="00956078">
            <w:pPr>
              <w:jc w:val="center"/>
              <w:rPr>
                <w:rFonts w:ascii="Arial" w:hAnsi="Arial"/>
                <w:snapToGrid w:val="0"/>
                <w:color w:val="000000"/>
                <w:sz w:val="24"/>
              </w:rPr>
            </w:pPr>
            <w:r>
              <w:rPr>
                <w:rFonts w:ascii="Arial" w:hAnsi="Arial"/>
                <w:snapToGrid w:val="0"/>
                <w:color w:val="000000"/>
                <w:sz w:val="24"/>
              </w:rPr>
              <w:t>хозяйства  за</w:t>
            </w:r>
          </w:p>
          <w:p w:rsidR="00956078" w:rsidRDefault="00956078">
            <w:pPr>
              <w:jc w:val="center"/>
              <w:rPr>
                <w:rFonts w:ascii="Arial" w:hAnsi="Arial"/>
                <w:snapToGrid w:val="0"/>
                <w:color w:val="000000"/>
                <w:sz w:val="24"/>
              </w:rPr>
            </w:pPr>
            <w:r>
              <w:rPr>
                <w:rFonts w:ascii="Arial" w:hAnsi="Arial"/>
                <w:snapToGrid w:val="0"/>
                <w:color w:val="000000"/>
                <w:sz w:val="24"/>
              </w:rPr>
              <w:t>последний год</w:t>
            </w:r>
          </w:p>
        </w:tc>
      </w:tr>
      <w:tr w:rsidR="00956078">
        <w:trPr>
          <w:cantSplit/>
          <w:trHeight w:val="152"/>
        </w:trPr>
        <w:tc>
          <w:tcPr>
            <w:tcW w:w="2289" w:type="dxa"/>
            <w:vMerge/>
            <w:tcBorders>
              <w:left w:val="single" w:sz="12" w:space="0" w:color="auto"/>
            </w:tcBorders>
          </w:tcPr>
          <w:p w:rsidR="00956078" w:rsidRDefault="00956078">
            <w:pPr>
              <w:jc w:val="center"/>
              <w:rPr>
                <w:rFonts w:ascii="Arial" w:hAnsi="Arial"/>
                <w:snapToGrid w:val="0"/>
                <w:color w:val="000000"/>
                <w:sz w:val="24"/>
              </w:rPr>
            </w:pPr>
          </w:p>
        </w:tc>
        <w:tc>
          <w:tcPr>
            <w:tcW w:w="620" w:type="dxa"/>
            <w:tcBorders>
              <w:left w:val="single" w:sz="6" w:space="0" w:color="auto"/>
            </w:tcBorders>
            <w:vAlign w:val="center"/>
          </w:tcPr>
          <w:p w:rsidR="00956078" w:rsidRDefault="00956078">
            <w:pPr>
              <w:jc w:val="center"/>
              <w:rPr>
                <w:rFonts w:ascii="Arial" w:hAnsi="Arial"/>
                <w:snapToGrid w:val="0"/>
                <w:color w:val="000000"/>
                <w:sz w:val="24"/>
              </w:rPr>
            </w:pPr>
          </w:p>
        </w:tc>
        <w:tc>
          <w:tcPr>
            <w:tcW w:w="777" w:type="dxa"/>
            <w:tcBorders>
              <w:left w:val="single" w:sz="6" w:space="0" w:color="auto"/>
              <w:right w:val="single" w:sz="6" w:space="0" w:color="auto"/>
            </w:tcBorders>
            <w:vAlign w:val="center"/>
          </w:tcPr>
          <w:p w:rsidR="00956078" w:rsidRDefault="00956078">
            <w:pPr>
              <w:jc w:val="center"/>
              <w:rPr>
                <w:rFonts w:ascii="Arial" w:hAnsi="Arial"/>
                <w:snapToGrid w:val="0"/>
                <w:color w:val="000000"/>
                <w:sz w:val="24"/>
              </w:rPr>
            </w:pPr>
          </w:p>
        </w:tc>
        <w:tc>
          <w:tcPr>
            <w:tcW w:w="709" w:type="dxa"/>
            <w:tcBorders>
              <w:left w:val="single" w:sz="6" w:space="0" w:color="auto"/>
              <w:right w:val="single" w:sz="6" w:space="0" w:color="auto"/>
            </w:tcBorders>
            <w:vAlign w:val="center"/>
          </w:tcPr>
          <w:p w:rsidR="00956078" w:rsidRDefault="00956078">
            <w:pPr>
              <w:jc w:val="center"/>
              <w:rPr>
                <w:rFonts w:ascii="Arial" w:hAnsi="Arial"/>
                <w:snapToGrid w:val="0"/>
                <w:color w:val="000000"/>
                <w:sz w:val="24"/>
              </w:rPr>
            </w:pPr>
          </w:p>
        </w:tc>
        <w:tc>
          <w:tcPr>
            <w:tcW w:w="709" w:type="dxa"/>
            <w:tcBorders>
              <w:left w:val="single" w:sz="6" w:space="0" w:color="auto"/>
            </w:tcBorders>
            <w:vAlign w:val="center"/>
          </w:tcPr>
          <w:p w:rsidR="00956078" w:rsidRDefault="00956078">
            <w:pPr>
              <w:jc w:val="center"/>
              <w:rPr>
                <w:rFonts w:ascii="Arial" w:hAnsi="Arial"/>
                <w:snapToGrid w:val="0"/>
                <w:color w:val="000000"/>
                <w:sz w:val="24"/>
              </w:rPr>
            </w:pPr>
          </w:p>
        </w:tc>
        <w:tc>
          <w:tcPr>
            <w:tcW w:w="1134" w:type="dxa"/>
            <w:vMerge w:val="restart"/>
            <w:tcBorders>
              <w:top w:val="single" w:sz="6" w:space="0" w:color="auto"/>
              <w:left w:val="single" w:sz="6" w:space="0" w:color="auto"/>
              <w:right w:val="single" w:sz="6"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Последний</w:t>
            </w:r>
          </w:p>
          <w:p w:rsidR="00956078" w:rsidRDefault="00956078">
            <w:pPr>
              <w:jc w:val="center"/>
              <w:rPr>
                <w:rFonts w:ascii="Arial" w:hAnsi="Arial"/>
                <w:snapToGrid w:val="0"/>
                <w:color w:val="000000"/>
                <w:sz w:val="24"/>
              </w:rPr>
            </w:pPr>
            <w:r>
              <w:rPr>
                <w:rFonts w:ascii="Arial" w:hAnsi="Arial"/>
                <w:snapToGrid w:val="0"/>
                <w:color w:val="000000"/>
                <w:sz w:val="24"/>
              </w:rPr>
              <w:t>под к</w:t>
            </w:r>
          </w:p>
          <w:p w:rsidR="00956078" w:rsidRDefault="00956078">
            <w:pPr>
              <w:jc w:val="center"/>
              <w:rPr>
                <w:rFonts w:ascii="Arial" w:hAnsi="Arial"/>
                <w:snapToGrid w:val="0"/>
                <w:color w:val="000000"/>
                <w:sz w:val="24"/>
              </w:rPr>
            </w:pPr>
            <w:r>
              <w:rPr>
                <w:rFonts w:ascii="Arial" w:hAnsi="Arial"/>
                <w:snapToGrid w:val="0"/>
                <w:color w:val="000000"/>
                <w:sz w:val="24"/>
              </w:rPr>
              <w:t>первому в %</w:t>
            </w:r>
          </w:p>
        </w:tc>
        <w:tc>
          <w:tcPr>
            <w:tcW w:w="2835" w:type="dxa"/>
            <w:gridSpan w:val="4"/>
            <w:vMerge/>
            <w:tcBorders>
              <w:bottom w:val="single" w:sz="6" w:space="0" w:color="auto"/>
            </w:tcBorders>
          </w:tcPr>
          <w:p w:rsidR="00956078" w:rsidRDefault="00956078">
            <w:pPr>
              <w:jc w:val="center"/>
              <w:rPr>
                <w:rFonts w:ascii="Arial" w:hAnsi="Arial"/>
                <w:snapToGrid w:val="0"/>
                <w:color w:val="000000"/>
                <w:sz w:val="24"/>
              </w:rPr>
            </w:pPr>
          </w:p>
        </w:tc>
        <w:tc>
          <w:tcPr>
            <w:tcW w:w="1276" w:type="dxa"/>
            <w:vMerge/>
            <w:tcBorders>
              <w:left w:val="single" w:sz="6" w:space="0" w:color="auto"/>
              <w:right w:val="single" w:sz="12" w:space="0" w:color="auto"/>
            </w:tcBorders>
          </w:tcPr>
          <w:p w:rsidR="00956078" w:rsidRDefault="00956078">
            <w:pPr>
              <w:jc w:val="center"/>
              <w:rPr>
                <w:rFonts w:ascii="Arial" w:hAnsi="Arial"/>
                <w:snapToGrid w:val="0"/>
                <w:color w:val="000000"/>
                <w:sz w:val="24"/>
              </w:rPr>
            </w:pPr>
          </w:p>
        </w:tc>
      </w:tr>
      <w:tr w:rsidR="00956078">
        <w:trPr>
          <w:cantSplit/>
          <w:trHeight w:val="1107"/>
        </w:trPr>
        <w:tc>
          <w:tcPr>
            <w:tcW w:w="2289" w:type="dxa"/>
            <w:vMerge/>
            <w:tcBorders>
              <w:left w:val="single" w:sz="12" w:space="0" w:color="auto"/>
            </w:tcBorders>
          </w:tcPr>
          <w:p w:rsidR="00956078" w:rsidRDefault="00956078">
            <w:pPr>
              <w:jc w:val="center"/>
              <w:rPr>
                <w:rFonts w:ascii="Arial" w:hAnsi="Arial"/>
                <w:snapToGrid w:val="0"/>
                <w:color w:val="000000"/>
                <w:sz w:val="24"/>
              </w:rPr>
            </w:pPr>
          </w:p>
        </w:tc>
        <w:tc>
          <w:tcPr>
            <w:tcW w:w="620" w:type="dxa"/>
            <w:tcBorders>
              <w:left w:val="single" w:sz="6"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1996 г.</w:t>
            </w:r>
          </w:p>
        </w:tc>
        <w:tc>
          <w:tcPr>
            <w:tcW w:w="777" w:type="dxa"/>
            <w:tcBorders>
              <w:left w:val="single" w:sz="6" w:space="0" w:color="auto"/>
              <w:right w:val="single" w:sz="6"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1997 г.</w:t>
            </w:r>
          </w:p>
        </w:tc>
        <w:tc>
          <w:tcPr>
            <w:tcW w:w="709" w:type="dxa"/>
            <w:tcBorders>
              <w:left w:val="single" w:sz="6" w:space="0" w:color="auto"/>
              <w:right w:val="single" w:sz="6"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1998 г.</w:t>
            </w:r>
          </w:p>
        </w:tc>
        <w:tc>
          <w:tcPr>
            <w:tcW w:w="709" w:type="dxa"/>
            <w:tcBorders>
              <w:left w:val="single" w:sz="6"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1999 г.</w:t>
            </w:r>
          </w:p>
        </w:tc>
        <w:tc>
          <w:tcPr>
            <w:tcW w:w="1134" w:type="dxa"/>
            <w:vMerge/>
            <w:tcBorders>
              <w:left w:val="single" w:sz="6" w:space="0" w:color="auto"/>
              <w:bottom w:val="single" w:sz="4" w:space="0" w:color="auto"/>
              <w:right w:val="single" w:sz="6" w:space="0" w:color="auto"/>
            </w:tcBorders>
            <w:vAlign w:val="center"/>
          </w:tcPr>
          <w:p w:rsidR="00956078" w:rsidRDefault="00956078">
            <w:pPr>
              <w:jc w:val="center"/>
              <w:rPr>
                <w:rFonts w:ascii="Arial" w:hAnsi="Arial"/>
                <w:snapToGrid w:val="0"/>
                <w:color w:val="000000"/>
                <w:sz w:val="24"/>
              </w:rPr>
            </w:pPr>
          </w:p>
        </w:tc>
        <w:tc>
          <w:tcPr>
            <w:tcW w:w="709" w:type="dxa"/>
            <w:vAlign w:val="center"/>
          </w:tcPr>
          <w:p w:rsidR="00956078" w:rsidRDefault="00956078">
            <w:pPr>
              <w:jc w:val="center"/>
              <w:rPr>
                <w:rFonts w:ascii="Arial" w:hAnsi="Arial"/>
                <w:snapToGrid w:val="0"/>
                <w:color w:val="000000"/>
                <w:sz w:val="24"/>
              </w:rPr>
            </w:pPr>
            <w:r>
              <w:rPr>
                <w:rFonts w:ascii="Arial" w:hAnsi="Arial"/>
                <w:snapToGrid w:val="0"/>
                <w:color w:val="000000"/>
                <w:sz w:val="24"/>
              </w:rPr>
              <w:t>1996 г.</w:t>
            </w:r>
          </w:p>
        </w:tc>
        <w:tc>
          <w:tcPr>
            <w:tcW w:w="708" w:type="dxa"/>
            <w:tcBorders>
              <w:left w:val="single" w:sz="6" w:space="0" w:color="auto"/>
              <w:bottom w:val="single" w:sz="4" w:space="0" w:color="auto"/>
              <w:right w:val="single" w:sz="6"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1997 г.</w:t>
            </w:r>
          </w:p>
        </w:tc>
        <w:tc>
          <w:tcPr>
            <w:tcW w:w="709" w:type="dxa"/>
            <w:tcBorders>
              <w:left w:val="single" w:sz="6" w:space="0" w:color="auto"/>
              <w:right w:val="single" w:sz="6"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1998 г.</w:t>
            </w:r>
          </w:p>
        </w:tc>
        <w:tc>
          <w:tcPr>
            <w:tcW w:w="709" w:type="dxa"/>
            <w:tcBorders>
              <w:left w:val="single" w:sz="6" w:space="0" w:color="auto"/>
              <w:right w:val="single" w:sz="6"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1999 г.</w:t>
            </w:r>
          </w:p>
        </w:tc>
        <w:tc>
          <w:tcPr>
            <w:tcW w:w="1276" w:type="dxa"/>
            <w:vMerge/>
            <w:tcBorders>
              <w:left w:val="single" w:sz="6" w:space="0" w:color="auto"/>
              <w:bottom w:val="single" w:sz="12" w:space="0" w:color="auto"/>
              <w:right w:val="single" w:sz="12" w:space="0" w:color="auto"/>
            </w:tcBorders>
          </w:tcPr>
          <w:p w:rsidR="00956078" w:rsidRDefault="00956078">
            <w:pPr>
              <w:jc w:val="center"/>
              <w:rPr>
                <w:rFonts w:ascii="Arial" w:hAnsi="Arial"/>
                <w:snapToGrid w:val="0"/>
                <w:color w:val="000000"/>
                <w:sz w:val="24"/>
              </w:rPr>
            </w:pPr>
          </w:p>
        </w:tc>
      </w:tr>
      <w:tr w:rsidR="00956078">
        <w:trPr>
          <w:trHeight w:val="144"/>
        </w:trPr>
        <w:tc>
          <w:tcPr>
            <w:tcW w:w="2289" w:type="dxa"/>
            <w:tcBorders>
              <w:top w:val="single" w:sz="12" w:space="0" w:color="auto"/>
              <w:left w:val="single" w:sz="12" w:space="0" w:color="auto"/>
              <w:bottom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зерновое хозяйство</w:t>
            </w:r>
          </w:p>
        </w:tc>
        <w:tc>
          <w:tcPr>
            <w:tcW w:w="620" w:type="dxa"/>
            <w:tcBorders>
              <w:top w:val="single" w:sz="12"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350</w:t>
            </w:r>
          </w:p>
        </w:tc>
        <w:tc>
          <w:tcPr>
            <w:tcW w:w="777" w:type="dxa"/>
            <w:tcBorders>
              <w:top w:val="single" w:sz="12"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361</w:t>
            </w:r>
          </w:p>
        </w:tc>
        <w:tc>
          <w:tcPr>
            <w:tcW w:w="709" w:type="dxa"/>
            <w:tcBorders>
              <w:top w:val="single" w:sz="12"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722</w:t>
            </w:r>
          </w:p>
        </w:tc>
        <w:tc>
          <w:tcPr>
            <w:tcW w:w="709" w:type="dxa"/>
            <w:tcBorders>
              <w:top w:val="single" w:sz="12"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1841</w:t>
            </w:r>
          </w:p>
        </w:tc>
        <w:tc>
          <w:tcPr>
            <w:tcW w:w="1134" w:type="dxa"/>
            <w:tcBorders>
              <w:top w:val="single" w:sz="4"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526</w:t>
            </w:r>
          </w:p>
        </w:tc>
        <w:tc>
          <w:tcPr>
            <w:tcW w:w="709" w:type="dxa"/>
            <w:tcBorders>
              <w:top w:val="single" w:sz="12"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14</w:t>
            </w:r>
          </w:p>
        </w:tc>
        <w:tc>
          <w:tcPr>
            <w:tcW w:w="708" w:type="dxa"/>
            <w:tcBorders>
              <w:top w:val="single" w:sz="4"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10</w:t>
            </w:r>
          </w:p>
        </w:tc>
        <w:tc>
          <w:tcPr>
            <w:tcW w:w="709" w:type="dxa"/>
            <w:tcBorders>
              <w:top w:val="single" w:sz="12"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14</w:t>
            </w:r>
          </w:p>
        </w:tc>
        <w:tc>
          <w:tcPr>
            <w:tcW w:w="709" w:type="dxa"/>
            <w:tcBorders>
              <w:top w:val="single" w:sz="12"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30</w:t>
            </w:r>
          </w:p>
        </w:tc>
        <w:tc>
          <w:tcPr>
            <w:tcW w:w="1276" w:type="dxa"/>
            <w:tcBorders>
              <w:top w:val="single" w:sz="12" w:space="0" w:color="auto"/>
              <w:left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w:t>
            </w:r>
          </w:p>
        </w:tc>
      </w:tr>
      <w:tr w:rsidR="00956078">
        <w:trPr>
          <w:trHeight w:val="144"/>
        </w:trPr>
        <w:tc>
          <w:tcPr>
            <w:tcW w:w="2289" w:type="dxa"/>
            <w:tcBorders>
              <w:top w:val="single" w:sz="6" w:space="0" w:color="auto"/>
              <w:left w:val="single" w:sz="12" w:space="0" w:color="auto"/>
              <w:bottom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подсолнечник</w:t>
            </w:r>
          </w:p>
        </w:tc>
        <w:tc>
          <w:tcPr>
            <w:tcW w:w="620"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51</w:t>
            </w:r>
          </w:p>
        </w:tc>
        <w:tc>
          <w:tcPr>
            <w:tcW w:w="777"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61</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4</w:t>
            </w:r>
          </w:p>
        </w:tc>
        <w:tc>
          <w:tcPr>
            <w:tcW w:w="709"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218</w:t>
            </w:r>
          </w:p>
        </w:tc>
        <w:tc>
          <w:tcPr>
            <w:tcW w:w="1134"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427</w:t>
            </w:r>
          </w:p>
        </w:tc>
        <w:tc>
          <w:tcPr>
            <w:tcW w:w="709" w:type="dxa"/>
            <w:tcBorders>
              <w:top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w:t>
            </w:r>
          </w:p>
        </w:tc>
        <w:tc>
          <w:tcPr>
            <w:tcW w:w="708"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4</w:t>
            </w:r>
          </w:p>
        </w:tc>
        <w:tc>
          <w:tcPr>
            <w:tcW w:w="1276" w:type="dxa"/>
            <w:tcBorders>
              <w:top w:val="single" w:sz="6" w:space="0" w:color="auto"/>
              <w:left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p>
        </w:tc>
      </w:tr>
      <w:tr w:rsidR="00956078">
        <w:trPr>
          <w:trHeight w:val="144"/>
        </w:trPr>
        <w:tc>
          <w:tcPr>
            <w:tcW w:w="2289" w:type="dxa"/>
            <w:tcBorders>
              <w:top w:val="single" w:sz="6" w:space="0" w:color="auto"/>
              <w:left w:val="single" w:sz="12" w:space="0" w:color="auto"/>
              <w:bottom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садоводство</w:t>
            </w:r>
          </w:p>
        </w:tc>
        <w:tc>
          <w:tcPr>
            <w:tcW w:w="620"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1211</w:t>
            </w:r>
          </w:p>
        </w:tc>
        <w:tc>
          <w:tcPr>
            <w:tcW w:w="777"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1365</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2219</w:t>
            </w:r>
          </w:p>
        </w:tc>
        <w:tc>
          <w:tcPr>
            <w:tcW w:w="709"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1000</w:t>
            </w:r>
          </w:p>
        </w:tc>
        <w:tc>
          <w:tcPr>
            <w:tcW w:w="1134"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17</w:t>
            </w:r>
          </w:p>
        </w:tc>
        <w:tc>
          <w:tcPr>
            <w:tcW w:w="709" w:type="dxa"/>
            <w:tcBorders>
              <w:top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50</w:t>
            </w:r>
          </w:p>
        </w:tc>
        <w:tc>
          <w:tcPr>
            <w:tcW w:w="708"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39</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44</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16</w:t>
            </w:r>
          </w:p>
        </w:tc>
        <w:tc>
          <w:tcPr>
            <w:tcW w:w="1276" w:type="dxa"/>
            <w:tcBorders>
              <w:top w:val="single" w:sz="6" w:space="0" w:color="auto"/>
              <w:left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w:t>
            </w:r>
          </w:p>
        </w:tc>
      </w:tr>
      <w:tr w:rsidR="00956078">
        <w:trPr>
          <w:trHeight w:val="144"/>
        </w:trPr>
        <w:tc>
          <w:tcPr>
            <w:tcW w:w="2289" w:type="dxa"/>
            <w:tcBorders>
              <w:top w:val="single" w:sz="6" w:space="0" w:color="auto"/>
              <w:left w:val="single" w:sz="12" w:space="0" w:color="auto"/>
              <w:bottom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прочее</w:t>
            </w:r>
          </w:p>
        </w:tc>
        <w:tc>
          <w:tcPr>
            <w:tcW w:w="620"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70</w:t>
            </w:r>
          </w:p>
        </w:tc>
        <w:tc>
          <w:tcPr>
            <w:tcW w:w="777"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135</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69</w:t>
            </w:r>
          </w:p>
        </w:tc>
        <w:tc>
          <w:tcPr>
            <w:tcW w:w="709"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10</w:t>
            </w:r>
          </w:p>
        </w:tc>
        <w:tc>
          <w:tcPr>
            <w:tcW w:w="1134"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85</w:t>
            </w:r>
          </w:p>
        </w:tc>
        <w:tc>
          <w:tcPr>
            <w:tcW w:w="709" w:type="dxa"/>
            <w:tcBorders>
              <w:top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w:t>
            </w:r>
          </w:p>
        </w:tc>
        <w:tc>
          <w:tcPr>
            <w:tcW w:w="708"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4</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0,2</w:t>
            </w:r>
          </w:p>
        </w:tc>
        <w:tc>
          <w:tcPr>
            <w:tcW w:w="1276" w:type="dxa"/>
            <w:tcBorders>
              <w:top w:val="single" w:sz="6" w:space="0" w:color="auto"/>
              <w:left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p>
        </w:tc>
      </w:tr>
      <w:tr w:rsidR="00956078">
        <w:trPr>
          <w:trHeight w:val="144"/>
        </w:trPr>
        <w:tc>
          <w:tcPr>
            <w:tcW w:w="2289" w:type="dxa"/>
            <w:tcBorders>
              <w:top w:val="single" w:sz="6" w:space="0" w:color="auto"/>
              <w:left w:val="single" w:sz="12" w:space="0" w:color="auto"/>
              <w:bottom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итого по растениеводству</w:t>
            </w:r>
          </w:p>
        </w:tc>
        <w:tc>
          <w:tcPr>
            <w:tcW w:w="620"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1682</w:t>
            </w:r>
          </w:p>
        </w:tc>
        <w:tc>
          <w:tcPr>
            <w:tcW w:w="777"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2026</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3014</w:t>
            </w:r>
          </w:p>
        </w:tc>
        <w:tc>
          <w:tcPr>
            <w:tcW w:w="709"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3378</w:t>
            </w:r>
          </w:p>
        </w:tc>
        <w:tc>
          <w:tcPr>
            <w:tcW w:w="1134"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200</w:t>
            </w:r>
          </w:p>
        </w:tc>
        <w:tc>
          <w:tcPr>
            <w:tcW w:w="709" w:type="dxa"/>
            <w:tcBorders>
              <w:top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69</w:t>
            </w:r>
          </w:p>
        </w:tc>
        <w:tc>
          <w:tcPr>
            <w:tcW w:w="708"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55</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60</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50,5</w:t>
            </w:r>
          </w:p>
        </w:tc>
        <w:tc>
          <w:tcPr>
            <w:tcW w:w="1276" w:type="dxa"/>
            <w:tcBorders>
              <w:top w:val="single" w:sz="6" w:space="0" w:color="auto"/>
              <w:left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p>
        </w:tc>
      </w:tr>
      <w:tr w:rsidR="00956078">
        <w:trPr>
          <w:trHeight w:val="144"/>
        </w:trPr>
        <w:tc>
          <w:tcPr>
            <w:tcW w:w="2289" w:type="dxa"/>
            <w:tcBorders>
              <w:top w:val="single" w:sz="6" w:space="0" w:color="auto"/>
              <w:left w:val="single" w:sz="12" w:space="0" w:color="auto"/>
              <w:bottom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скотоводство</w:t>
            </w:r>
          </w:p>
        </w:tc>
        <w:tc>
          <w:tcPr>
            <w:tcW w:w="620"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349</w:t>
            </w:r>
          </w:p>
        </w:tc>
        <w:tc>
          <w:tcPr>
            <w:tcW w:w="777"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380</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537</w:t>
            </w:r>
          </w:p>
        </w:tc>
        <w:tc>
          <w:tcPr>
            <w:tcW w:w="709"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1048</w:t>
            </w:r>
          </w:p>
        </w:tc>
        <w:tc>
          <w:tcPr>
            <w:tcW w:w="1134"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300</w:t>
            </w:r>
          </w:p>
        </w:tc>
        <w:tc>
          <w:tcPr>
            <w:tcW w:w="709" w:type="dxa"/>
            <w:tcBorders>
              <w:top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14</w:t>
            </w:r>
          </w:p>
        </w:tc>
        <w:tc>
          <w:tcPr>
            <w:tcW w:w="708"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11</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11</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20</w:t>
            </w:r>
          </w:p>
        </w:tc>
        <w:tc>
          <w:tcPr>
            <w:tcW w:w="1276" w:type="dxa"/>
            <w:tcBorders>
              <w:top w:val="single" w:sz="6" w:space="0" w:color="auto"/>
              <w:left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w:t>
            </w:r>
          </w:p>
        </w:tc>
      </w:tr>
      <w:tr w:rsidR="00956078">
        <w:trPr>
          <w:trHeight w:val="144"/>
        </w:trPr>
        <w:tc>
          <w:tcPr>
            <w:tcW w:w="2284" w:type="dxa"/>
            <w:tcBorders>
              <w:top w:val="single" w:sz="6" w:space="0" w:color="auto"/>
              <w:left w:val="single" w:sz="12" w:space="0" w:color="auto"/>
              <w:bottom w:val="single" w:sz="6" w:space="0" w:color="auto"/>
              <w:right w:val="single" w:sz="4" w:space="0" w:color="auto"/>
            </w:tcBorders>
          </w:tcPr>
          <w:p w:rsidR="00956078" w:rsidRDefault="00956078">
            <w:pPr>
              <w:rPr>
                <w:rFonts w:ascii="Arial" w:hAnsi="Arial"/>
                <w:snapToGrid w:val="0"/>
                <w:color w:val="000000"/>
                <w:sz w:val="24"/>
              </w:rPr>
            </w:pPr>
            <w:r>
              <w:rPr>
                <w:rFonts w:ascii="Arial" w:hAnsi="Arial"/>
                <w:snapToGrid w:val="0"/>
                <w:color w:val="000000"/>
                <w:sz w:val="24"/>
              </w:rPr>
              <w:t>в т.ч. производство</w:t>
            </w:r>
          </w:p>
        </w:tc>
        <w:tc>
          <w:tcPr>
            <w:tcW w:w="625" w:type="dxa"/>
            <w:tcBorders>
              <w:top w:val="single" w:sz="6" w:space="0" w:color="auto"/>
              <w:left w:val="single" w:sz="4" w:space="0" w:color="auto"/>
              <w:bottom w:val="single" w:sz="6" w:space="0" w:color="auto"/>
            </w:tcBorders>
          </w:tcPr>
          <w:p w:rsidR="00956078" w:rsidRDefault="00956078">
            <w:pPr>
              <w:rPr>
                <w:rFonts w:ascii="Arial" w:hAnsi="Arial"/>
                <w:snapToGrid w:val="0"/>
                <w:color w:val="000000"/>
                <w:sz w:val="24"/>
              </w:rPr>
            </w:pPr>
          </w:p>
        </w:tc>
        <w:tc>
          <w:tcPr>
            <w:tcW w:w="777"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p>
        </w:tc>
        <w:tc>
          <w:tcPr>
            <w:tcW w:w="709"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p>
        </w:tc>
        <w:tc>
          <w:tcPr>
            <w:tcW w:w="709" w:type="dxa"/>
            <w:tcBorders>
              <w:top w:val="single" w:sz="6" w:space="0" w:color="auto"/>
              <w:bottom w:val="single" w:sz="6" w:space="0" w:color="auto"/>
            </w:tcBorders>
          </w:tcPr>
          <w:p w:rsidR="00956078" w:rsidRDefault="00956078">
            <w:pPr>
              <w:jc w:val="right"/>
              <w:rPr>
                <w:rFonts w:ascii="Arial" w:hAnsi="Arial"/>
                <w:snapToGrid w:val="0"/>
                <w:color w:val="000000"/>
                <w:sz w:val="24"/>
              </w:rPr>
            </w:pPr>
          </w:p>
        </w:tc>
        <w:tc>
          <w:tcPr>
            <w:tcW w:w="708" w:type="dxa"/>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p>
        </w:tc>
        <w:tc>
          <w:tcPr>
            <w:tcW w:w="1276" w:type="dxa"/>
            <w:tcBorders>
              <w:top w:val="single" w:sz="6" w:space="0" w:color="auto"/>
              <w:left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p>
        </w:tc>
      </w:tr>
      <w:tr w:rsidR="00956078">
        <w:trPr>
          <w:trHeight w:val="144"/>
        </w:trPr>
        <w:tc>
          <w:tcPr>
            <w:tcW w:w="2289" w:type="dxa"/>
            <w:tcBorders>
              <w:top w:val="single" w:sz="6" w:space="0" w:color="auto"/>
              <w:left w:val="single" w:sz="12" w:space="0" w:color="auto"/>
              <w:bottom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 xml:space="preserve">         молока</w:t>
            </w:r>
          </w:p>
        </w:tc>
        <w:tc>
          <w:tcPr>
            <w:tcW w:w="620"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286</w:t>
            </w:r>
          </w:p>
        </w:tc>
        <w:tc>
          <w:tcPr>
            <w:tcW w:w="777"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324</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438</w:t>
            </w:r>
          </w:p>
        </w:tc>
        <w:tc>
          <w:tcPr>
            <w:tcW w:w="709"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938</w:t>
            </w:r>
          </w:p>
        </w:tc>
        <w:tc>
          <w:tcPr>
            <w:tcW w:w="1134"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328</w:t>
            </w:r>
          </w:p>
        </w:tc>
        <w:tc>
          <w:tcPr>
            <w:tcW w:w="709" w:type="dxa"/>
            <w:tcBorders>
              <w:top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12</w:t>
            </w:r>
          </w:p>
        </w:tc>
        <w:tc>
          <w:tcPr>
            <w:tcW w:w="708"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9</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9</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15</w:t>
            </w:r>
          </w:p>
        </w:tc>
        <w:tc>
          <w:tcPr>
            <w:tcW w:w="1276" w:type="dxa"/>
            <w:tcBorders>
              <w:top w:val="single" w:sz="6" w:space="0" w:color="auto"/>
              <w:left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p>
        </w:tc>
      </w:tr>
      <w:tr w:rsidR="00956078">
        <w:trPr>
          <w:trHeight w:val="144"/>
        </w:trPr>
        <w:tc>
          <w:tcPr>
            <w:tcW w:w="2289" w:type="dxa"/>
            <w:tcBorders>
              <w:top w:val="single" w:sz="6" w:space="0" w:color="auto"/>
              <w:left w:val="single" w:sz="12" w:space="0" w:color="auto"/>
              <w:bottom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 xml:space="preserve">         мяса КРС</w:t>
            </w:r>
          </w:p>
        </w:tc>
        <w:tc>
          <w:tcPr>
            <w:tcW w:w="620"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63</w:t>
            </w:r>
          </w:p>
        </w:tc>
        <w:tc>
          <w:tcPr>
            <w:tcW w:w="777"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56</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99</w:t>
            </w:r>
          </w:p>
        </w:tc>
        <w:tc>
          <w:tcPr>
            <w:tcW w:w="709"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110</w:t>
            </w:r>
          </w:p>
        </w:tc>
        <w:tc>
          <w:tcPr>
            <w:tcW w:w="1134"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175</w:t>
            </w:r>
          </w:p>
        </w:tc>
        <w:tc>
          <w:tcPr>
            <w:tcW w:w="709" w:type="dxa"/>
            <w:tcBorders>
              <w:top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w:t>
            </w:r>
          </w:p>
        </w:tc>
        <w:tc>
          <w:tcPr>
            <w:tcW w:w="708"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w:t>
            </w:r>
          </w:p>
        </w:tc>
        <w:tc>
          <w:tcPr>
            <w:tcW w:w="1276" w:type="dxa"/>
            <w:tcBorders>
              <w:top w:val="single" w:sz="6" w:space="0" w:color="auto"/>
              <w:left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p>
        </w:tc>
      </w:tr>
      <w:tr w:rsidR="00956078">
        <w:trPr>
          <w:trHeight w:val="152"/>
        </w:trPr>
        <w:tc>
          <w:tcPr>
            <w:tcW w:w="2289" w:type="dxa"/>
            <w:tcBorders>
              <w:top w:val="single" w:sz="6" w:space="0" w:color="auto"/>
              <w:left w:val="single" w:sz="12" w:space="0" w:color="auto"/>
              <w:bottom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 xml:space="preserve">         прочее</w:t>
            </w:r>
          </w:p>
        </w:tc>
        <w:tc>
          <w:tcPr>
            <w:tcW w:w="620"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373</w:t>
            </w:r>
          </w:p>
        </w:tc>
        <w:tc>
          <w:tcPr>
            <w:tcW w:w="777"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1019</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1414</w:t>
            </w:r>
          </w:p>
        </w:tc>
        <w:tc>
          <w:tcPr>
            <w:tcW w:w="709"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1625</w:t>
            </w:r>
          </w:p>
        </w:tc>
        <w:tc>
          <w:tcPr>
            <w:tcW w:w="1134"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436</w:t>
            </w:r>
          </w:p>
        </w:tc>
        <w:tc>
          <w:tcPr>
            <w:tcW w:w="709" w:type="dxa"/>
            <w:tcBorders>
              <w:top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15</w:t>
            </w:r>
          </w:p>
        </w:tc>
        <w:tc>
          <w:tcPr>
            <w:tcW w:w="708"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29</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28</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29</w:t>
            </w:r>
          </w:p>
        </w:tc>
        <w:tc>
          <w:tcPr>
            <w:tcW w:w="1276" w:type="dxa"/>
            <w:tcBorders>
              <w:top w:val="single" w:sz="6" w:space="0" w:color="auto"/>
              <w:left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p>
        </w:tc>
      </w:tr>
      <w:tr w:rsidR="00956078">
        <w:trPr>
          <w:trHeight w:val="144"/>
        </w:trPr>
        <w:tc>
          <w:tcPr>
            <w:tcW w:w="2289" w:type="dxa"/>
            <w:tcBorders>
              <w:top w:val="single" w:sz="6" w:space="0" w:color="auto"/>
              <w:left w:val="single" w:sz="12" w:space="0" w:color="auto"/>
              <w:bottom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итого по животноводству</w:t>
            </w:r>
          </w:p>
        </w:tc>
        <w:tc>
          <w:tcPr>
            <w:tcW w:w="620"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722</w:t>
            </w:r>
          </w:p>
        </w:tc>
        <w:tc>
          <w:tcPr>
            <w:tcW w:w="777"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1399</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1951</w:t>
            </w:r>
          </w:p>
        </w:tc>
        <w:tc>
          <w:tcPr>
            <w:tcW w:w="709"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2673</w:t>
            </w:r>
          </w:p>
        </w:tc>
        <w:tc>
          <w:tcPr>
            <w:tcW w:w="1134"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370</w:t>
            </w:r>
          </w:p>
        </w:tc>
        <w:tc>
          <w:tcPr>
            <w:tcW w:w="709" w:type="dxa"/>
            <w:tcBorders>
              <w:top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30</w:t>
            </w:r>
          </w:p>
        </w:tc>
        <w:tc>
          <w:tcPr>
            <w:tcW w:w="708"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40</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39</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49</w:t>
            </w:r>
          </w:p>
        </w:tc>
        <w:tc>
          <w:tcPr>
            <w:tcW w:w="1276" w:type="dxa"/>
            <w:tcBorders>
              <w:top w:val="single" w:sz="6" w:space="0" w:color="auto"/>
              <w:left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p>
        </w:tc>
      </w:tr>
      <w:tr w:rsidR="00956078">
        <w:trPr>
          <w:trHeight w:val="144"/>
        </w:trPr>
        <w:tc>
          <w:tcPr>
            <w:tcW w:w="2289" w:type="dxa"/>
            <w:tcBorders>
              <w:top w:val="single" w:sz="6" w:space="0" w:color="auto"/>
              <w:left w:val="single" w:sz="12" w:space="0" w:color="auto"/>
              <w:bottom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прочие производства</w:t>
            </w:r>
          </w:p>
        </w:tc>
        <w:tc>
          <w:tcPr>
            <w:tcW w:w="620"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27</w:t>
            </w:r>
          </w:p>
        </w:tc>
        <w:tc>
          <w:tcPr>
            <w:tcW w:w="777"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53</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53</w:t>
            </w:r>
          </w:p>
        </w:tc>
        <w:tc>
          <w:tcPr>
            <w:tcW w:w="709" w:type="dxa"/>
            <w:tcBorders>
              <w:top w:val="single" w:sz="6" w:space="0" w:color="auto"/>
              <w:left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30</w:t>
            </w:r>
          </w:p>
        </w:tc>
        <w:tc>
          <w:tcPr>
            <w:tcW w:w="1134"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111</w:t>
            </w:r>
          </w:p>
        </w:tc>
        <w:tc>
          <w:tcPr>
            <w:tcW w:w="709" w:type="dxa"/>
            <w:tcBorders>
              <w:top w:val="single" w:sz="6" w:space="0" w:color="auto"/>
              <w:bottom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w:t>
            </w:r>
          </w:p>
        </w:tc>
        <w:tc>
          <w:tcPr>
            <w:tcW w:w="708"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w:t>
            </w:r>
          </w:p>
        </w:tc>
        <w:tc>
          <w:tcPr>
            <w:tcW w:w="709"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0,5</w:t>
            </w:r>
          </w:p>
        </w:tc>
        <w:tc>
          <w:tcPr>
            <w:tcW w:w="1276" w:type="dxa"/>
            <w:tcBorders>
              <w:top w:val="single" w:sz="6" w:space="0" w:color="auto"/>
              <w:left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p>
        </w:tc>
      </w:tr>
      <w:tr w:rsidR="00956078">
        <w:trPr>
          <w:trHeight w:val="326"/>
        </w:trPr>
        <w:tc>
          <w:tcPr>
            <w:tcW w:w="2289" w:type="dxa"/>
            <w:tcBorders>
              <w:left w:val="single" w:sz="12" w:space="0" w:color="auto"/>
              <w:bottom w:val="single" w:sz="12" w:space="0" w:color="auto"/>
            </w:tcBorders>
          </w:tcPr>
          <w:p w:rsidR="00956078" w:rsidRDefault="00956078">
            <w:pPr>
              <w:rPr>
                <w:rFonts w:ascii="Arial" w:hAnsi="Arial"/>
                <w:snapToGrid w:val="0"/>
                <w:color w:val="000000"/>
                <w:sz w:val="24"/>
              </w:rPr>
            </w:pPr>
            <w:r>
              <w:rPr>
                <w:rFonts w:ascii="Arial" w:hAnsi="Arial"/>
                <w:snapToGrid w:val="0"/>
                <w:color w:val="000000"/>
                <w:sz w:val="24"/>
              </w:rPr>
              <w:t>всего по хозяйству</w:t>
            </w:r>
          </w:p>
        </w:tc>
        <w:tc>
          <w:tcPr>
            <w:tcW w:w="620" w:type="dxa"/>
            <w:tcBorders>
              <w:left w:val="single" w:sz="6" w:space="0" w:color="auto"/>
              <w:bottom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2431</w:t>
            </w:r>
          </w:p>
        </w:tc>
        <w:tc>
          <w:tcPr>
            <w:tcW w:w="777" w:type="dxa"/>
            <w:tcBorders>
              <w:left w:val="single" w:sz="6" w:space="0" w:color="auto"/>
              <w:bottom w:val="single" w:sz="12"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3478</w:t>
            </w:r>
          </w:p>
        </w:tc>
        <w:tc>
          <w:tcPr>
            <w:tcW w:w="709" w:type="dxa"/>
            <w:tcBorders>
              <w:left w:val="single" w:sz="6" w:space="0" w:color="auto"/>
              <w:bottom w:val="single" w:sz="12"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5018</w:t>
            </w:r>
          </w:p>
        </w:tc>
        <w:tc>
          <w:tcPr>
            <w:tcW w:w="709" w:type="dxa"/>
            <w:tcBorders>
              <w:left w:val="single" w:sz="6" w:space="0" w:color="auto"/>
              <w:bottom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6081</w:t>
            </w:r>
          </w:p>
        </w:tc>
        <w:tc>
          <w:tcPr>
            <w:tcW w:w="1134" w:type="dxa"/>
            <w:tcBorders>
              <w:top w:val="single" w:sz="6" w:space="0" w:color="auto"/>
              <w:left w:val="single" w:sz="6" w:space="0" w:color="auto"/>
              <w:bottom w:val="single" w:sz="12"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250</w:t>
            </w:r>
          </w:p>
        </w:tc>
        <w:tc>
          <w:tcPr>
            <w:tcW w:w="709" w:type="dxa"/>
            <w:tcBorders>
              <w:bottom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100</w:t>
            </w:r>
          </w:p>
        </w:tc>
        <w:tc>
          <w:tcPr>
            <w:tcW w:w="708" w:type="dxa"/>
            <w:tcBorders>
              <w:left w:val="single" w:sz="6" w:space="0" w:color="auto"/>
              <w:bottom w:val="single" w:sz="12"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100</w:t>
            </w:r>
          </w:p>
        </w:tc>
        <w:tc>
          <w:tcPr>
            <w:tcW w:w="709" w:type="dxa"/>
            <w:tcBorders>
              <w:left w:val="single" w:sz="6" w:space="0" w:color="auto"/>
              <w:bottom w:val="single" w:sz="12"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100</w:t>
            </w:r>
          </w:p>
        </w:tc>
        <w:tc>
          <w:tcPr>
            <w:tcW w:w="709" w:type="dxa"/>
            <w:tcBorders>
              <w:left w:val="single" w:sz="6" w:space="0" w:color="auto"/>
              <w:bottom w:val="single" w:sz="12"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100</w:t>
            </w:r>
          </w:p>
        </w:tc>
        <w:tc>
          <w:tcPr>
            <w:tcW w:w="1276" w:type="dxa"/>
            <w:tcBorders>
              <w:left w:val="single" w:sz="6" w:space="0" w:color="auto"/>
              <w:bottom w:val="single" w:sz="12" w:space="0" w:color="auto"/>
              <w:right w:val="single" w:sz="12" w:space="0" w:color="auto"/>
            </w:tcBorders>
          </w:tcPr>
          <w:p w:rsidR="00956078" w:rsidRDefault="00956078">
            <w:pPr>
              <w:jc w:val="right"/>
              <w:rPr>
                <w:rFonts w:ascii="Arial" w:hAnsi="Arial"/>
                <w:snapToGrid w:val="0"/>
                <w:color w:val="000000"/>
                <w:sz w:val="24"/>
              </w:rPr>
            </w:pPr>
          </w:p>
        </w:tc>
      </w:tr>
    </w:tbl>
    <w:p w:rsidR="00956078" w:rsidRDefault="00956078">
      <w:pPr>
        <w:spacing w:line="360" w:lineRule="auto"/>
        <w:jc w:val="both"/>
        <w:rPr>
          <w:sz w:val="28"/>
        </w:rPr>
      </w:pPr>
      <w:r>
        <w:rPr>
          <w:sz w:val="28"/>
        </w:rPr>
        <w:t xml:space="preserve">    Анализируя  полученные  данные, можно  отметить, что  по  всем  отраслям  за  исследуемый  период  наблюдается  некоторое  колебание  в  реализации  продукции. С  каждым  годом  выручка  от  реализации  зерновой  продукции  возрастает  (в  1999 году  она  больше  в  5  раз, чем  в  1996  году). На   это  повлиял  объем  реализуемого  зерна, а  также  цены  реализации. Также  прослеживается  рост  выручки  от  реализации  подсолнечника, причины  этого  тот  же  рост  объема  продаж  и  цен  реализации. Выручка  от  реализации  продукции  садоводства  снижается, причиной  того  стал  неурожай, а,  следовательно,  низкий  уровень  валового  сбора. Наблюдается  также  увеличение  выручки  от  реализации  продукции  скотоводства, в  большей  степени  реализуется  молоко,  так  как  продукция  скоропортящаяся  и реализация  молока  более  выгодна, так  как  есть  постоянные  каналы  реализации.</w:t>
      </w:r>
    </w:p>
    <w:p w:rsidR="00956078" w:rsidRDefault="00956078">
      <w:pPr>
        <w:spacing w:line="360" w:lineRule="auto"/>
        <w:jc w:val="both"/>
        <w:rPr>
          <w:sz w:val="28"/>
        </w:rPr>
      </w:pPr>
      <w:r>
        <w:rPr>
          <w:sz w:val="28"/>
        </w:rPr>
        <w:t xml:space="preserve">   Таким  образом, по  данным  таблицы  видно, что  за  1999  год  наиболее  выгодным  была  реализация  зерна, меньше  выручки  было  получено  от  реализации  молока. Низкий  объем  выручки  от  реализации  продукции  садоводства  обусловлен  неурожаем  плодовых  культур  в  1999  году. В  общем  объеме  выручки  от  реализации  продукции  сельского  хозяйства  большую  долю  занимает  выручка  от  растениеводства, так  как  это  наиболее  выгодная  в  нынешних  условиях  отрасль.</w:t>
      </w:r>
    </w:p>
    <w:p w:rsidR="00956078" w:rsidRDefault="00956078">
      <w:pPr>
        <w:pStyle w:val="a4"/>
        <w:spacing w:line="360" w:lineRule="auto"/>
        <w:ind w:left="0" w:firstLine="0"/>
      </w:pPr>
      <w:r>
        <w:t xml:space="preserve">     Чтобы  выяснить, насколько  данное  предприятие  эффективно  работает, необходимо  проанализировать  интенсификацию  сельскохозяйственного  производства. Показатели  интенсивности  производства  отражены  в  таблице  1.3.</w:t>
      </w:r>
    </w:p>
    <w:p w:rsidR="00956078" w:rsidRDefault="00956078">
      <w:pPr>
        <w:pStyle w:val="2"/>
        <w:spacing w:line="360" w:lineRule="auto"/>
        <w:jc w:val="right"/>
        <w:rPr>
          <w:b w:val="0"/>
          <w:i w:val="0"/>
        </w:rPr>
      </w:pPr>
      <w:r>
        <w:t>Таблица  1.3</w:t>
      </w:r>
    </w:p>
    <w:tbl>
      <w:tblPr>
        <w:tblW w:w="0" w:type="auto"/>
        <w:tblInd w:w="-254" w:type="dxa"/>
        <w:tblLayout w:type="fixed"/>
        <w:tblCellMar>
          <w:left w:w="30" w:type="dxa"/>
          <w:right w:w="30" w:type="dxa"/>
        </w:tblCellMar>
        <w:tblLook w:val="0000" w:firstRow="0" w:lastRow="0" w:firstColumn="0" w:lastColumn="0" w:noHBand="0" w:noVBand="0"/>
      </w:tblPr>
      <w:tblGrid>
        <w:gridCol w:w="4537"/>
        <w:gridCol w:w="850"/>
        <w:gridCol w:w="851"/>
        <w:gridCol w:w="850"/>
        <w:gridCol w:w="855"/>
        <w:gridCol w:w="1417"/>
      </w:tblGrid>
      <w:tr w:rsidR="00956078">
        <w:trPr>
          <w:trHeight w:val="86"/>
        </w:trPr>
        <w:tc>
          <w:tcPr>
            <w:tcW w:w="9356" w:type="dxa"/>
            <w:gridSpan w:val="6"/>
          </w:tcPr>
          <w:p w:rsidR="00956078" w:rsidRDefault="00956078">
            <w:pPr>
              <w:pStyle w:val="8"/>
              <w:spacing w:line="360" w:lineRule="auto"/>
              <w:rPr>
                <w:b/>
              </w:rPr>
            </w:pPr>
            <w:r>
              <w:rPr>
                <w:b/>
              </w:rPr>
              <w:t>Анализ  интенсификации  сельскохозяйственного  производства</w:t>
            </w:r>
          </w:p>
          <w:p w:rsidR="00956078" w:rsidRDefault="00956078">
            <w:pPr>
              <w:pStyle w:val="8"/>
              <w:spacing w:line="360" w:lineRule="auto"/>
              <w:rPr>
                <w:b/>
              </w:rPr>
            </w:pPr>
            <w:r>
              <w:rPr>
                <w:b/>
              </w:rPr>
              <w:t>СХПК  «Кочетовский».</w:t>
            </w:r>
          </w:p>
        </w:tc>
      </w:tr>
      <w:tr w:rsidR="00956078">
        <w:trPr>
          <w:trHeight w:val="152"/>
        </w:trPr>
        <w:tc>
          <w:tcPr>
            <w:tcW w:w="4537" w:type="dxa"/>
            <w:tcBorders>
              <w:top w:val="single" w:sz="12" w:space="0" w:color="auto"/>
              <w:left w:val="single" w:sz="12" w:space="0" w:color="auto"/>
              <w:right w:val="single" w:sz="6" w:space="0" w:color="auto"/>
            </w:tcBorders>
          </w:tcPr>
          <w:p w:rsidR="00956078" w:rsidRDefault="00956078">
            <w:pPr>
              <w:jc w:val="right"/>
              <w:rPr>
                <w:rFonts w:ascii="Arial" w:hAnsi="Arial"/>
                <w:snapToGrid w:val="0"/>
                <w:color w:val="000000"/>
                <w:sz w:val="24"/>
              </w:rPr>
            </w:pPr>
          </w:p>
        </w:tc>
        <w:tc>
          <w:tcPr>
            <w:tcW w:w="850" w:type="dxa"/>
            <w:tcBorders>
              <w:top w:val="single" w:sz="12" w:space="0" w:color="auto"/>
              <w:left w:val="single" w:sz="6" w:space="0" w:color="auto"/>
              <w:right w:val="single" w:sz="6" w:space="0" w:color="auto"/>
            </w:tcBorders>
          </w:tcPr>
          <w:p w:rsidR="00956078" w:rsidRDefault="00956078">
            <w:pPr>
              <w:jc w:val="right"/>
              <w:rPr>
                <w:rFonts w:ascii="Arial" w:hAnsi="Arial"/>
                <w:snapToGrid w:val="0"/>
                <w:color w:val="000000"/>
                <w:sz w:val="24"/>
              </w:rPr>
            </w:pPr>
          </w:p>
        </w:tc>
        <w:tc>
          <w:tcPr>
            <w:tcW w:w="851" w:type="dxa"/>
            <w:tcBorders>
              <w:top w:val="single" w:sz="12" w:space="0" w:color="auto"/>
              <w:left w:val="single" w:sz="6" w:space="0" w:color="auto"/>
              <w:right w:val="single" w:sz="6" w:space="0" w:color="auto"/>
            </w:tcBorders>
          </w:tcPr>
          <w:p w:rsidR="00956078" w:rsidRDefault="00956078">
            <w:pPr>
              <w:jc w:val="right"/>
              <w:rPr>
                <w:rFonts w:ascii="Arial" w:hAnsi="Arial"/>
                <w:snapToGrid w:val="0"/>
                <w:color w:val="000000"/>
                <w:sz w:val="24"/>
              </w:rPr>
            </w:pPr>
          </w:p>
        </w:tc>
        <w:tc>
          <w:tcPr>
            <w:tcW w:w="850" w:type="dxa"/>
            <w:tcBorders>
              <w:top w:val="single" w:sz="12" w:space="0" w:color="auto"/>
              <w:left w:val="single" w:sz="6" w:space="0" w:color="auto"/>
              <w:right w:val="single" w:sz="6" w:space="0" w:color="auto"/>
            </w:tcBorders>
          </w:tcPr>
          <w:p w:rsidR="00956078" w:rsidRDefault="00956078">
            <w:pPr>
              <w:jc w:val="right"/>
              <w:rPr>
                <w:rFonts w:ascii="Arial" w:hAnsi="Arial"/>
                <w:snapToGrid w:val="0"/>
                <w:color w:val="000000"/>
                <w:sz w:val="24"/>
              </w:rPr>
            </w:pPr>
          </w:p>
        </w:tc>
        <w:tc>
          <w:tcPr>
            <w:tcW w:w="851" w:type="dxa"/>
            <w:tcBorders>
              <w:top w:val="single" w:sz="12" w:space="0" w:color="auto"/>
              <w:left w:val="single" w:sz="6" w:space="0" w:color="auto"/>
              <w:right w:val="single" w:sz="6" w:space="0" w:color="auto"/>
            </w:tcBorders>
          </w:tcPr>
          <w:p w:rsidR="00956078" w:rsidRDefault="00956078">
            <w:pPr>
              <w:jc w:val="right"/>
              <w:rPr>
                <w:rFonts w:ascii="Arial" w:hAnsi="Arial"/>
                <w:snapToGrid w:val="0"/>
                <w:color w:val="000000"/>
                <w:sz w:val="24"/>
              </w:rPr>
            </w:pPr>
          </w:p>
        </w:tc>
        <w:tc>
          <w:tcPr>
            <w:tcW w:w="1417" w:type="dxa"/>
            <w:tcBorders>
              <w:top w:val="single" w:sz="12" w:space="0" w:color="auto"/>
              <w:right w:val="single" w:sz="4" w:space="0" w:color="auto"/>
            </w:tcBorders>
          </w:tcPr>
          <w:p w:rsidR="00956078" w:rsidRDefault="00956078">
            <w:pPr>
              <w:jc w:val="right"/>
              <w:rPr>
                <w:rFonts w:ascii="Arial" w:hAnsi="Arial"/>
                <w:snapToGrid w:val="0"/>
                <w:color w:val="000000"/>
                <w:sz w:val="24"/>
              </w:rPr>
            </w:pPr>
          </w:p>
        </w:tc>
      </w:tr>
      <w:tr w:rsidR="00956078">
        <w:trPr>
          <w:trHeight w:val="152"/>
        </w:trPr>
        <w:tc>
          <w:tcPr>
            <w:tcW w:w="4537" w:type="dxa"/>
            <w:tcBorders>
              <w:left w:val="single" w:sz="12" w:space="0" w:color="auto"/>
              <w:right w:val="single" w:sz="6" w:space="0" w:color="auto"/>
            </w:tcBorders>
            <w:vAlign w:val="center"/>
          </w:tcPr>
          <w:p w:rsidR="00956078" w:rsidRDefault="00956078">
            <w:pPr>
              <w:pStyle w:val="7"/>
              <w:jc w:val="center"/>
            </w:pPr>
            <w:r>
              <w:t>Показатели</w:t>
            </w:r>
          </w:p>
        </w:tc>
        <w:tc>
          <w:tcPr>
            <w:tcW w:w="850" w:type="dxa"/>
            <w:tcBorders>
              <w:left w:val="single" w:sz="6" w:space="0" w:color="auto"/>
              <w:right w:val="single" w:sz="6"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1996 г.</w:t>
            </w:r>
          </w:p>
        </w:tc>
        <w:tc>
          <w:tcPr>
            <w:tcW w:w="851" w:type="dxa"/>
            <w:tcBorders>
              <w:left w:val="single" w:sz="6" w:space="0" w:color="auto"/>
              <w:right w:val="single" w:sz="6"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1997 г.</w:t>
            </w:r>
          </w:p>
        </w:tc>
        <w:tc>
          <w:tcPr>
            <w:tcW w:w="850" w:type="dxa"/>
            <w:tcBorders>
              <w:left w:val="single" w:sz="6" w:space="0" w:color="auto"/>
              <w:right w:val="single" w:sz="6"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1998 г.</w:t>
            </w:r>
          </w:p>
        </w:tc>
        <w:tc>
          <w:tcPr>
            <w:tcW w:w="851" w:type="dxa"/>
            <w:tcBorders>
              <w:left w:val="single" w:sz="6" w:space="0" w:color="auto"/>
              <w:right w:val="single" w:sz="6"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1999 г.</w:t>
            </w:r>
          </w:p>
        </w:tc>
        <w:tc>
          <w:tcPr>
            <w:tcW w:w="1417" w:type="dxa"/>
            <w:tcBorders>
              <w:right w:val="single" w:sz="12"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1999 г. в % к 1996 г.</w:t>
            </w:r>
          </w:p>
        </w:tc>
      </w:tr>
      <w:tr w:rsidR="00956078">
        <w:trPr>
          <w:trHeight w:val="152"/>
        </w:trPr>
        <w:tc>
          <w:tcPr>
            <w:tcW w:w="4537" w:type="dxa"/>
            <w:tcBorders>
              <w:left w:val="single" w:sz="12" w:space="0" w:color="auto"/>
              <w:bottom w:val="single" w:sz="12" w:space="0" w:color="auto"/>
              <w:right w:val="single" w:sz="6" w:space="0" w:color="auto"/>
            </w:tcBorders>
            <w:vAlign w:val="center"/>
          </w:tcPr>
          <w:p w:rsidR="00956078" w:rsidRDefault="00956078">
            <w:pPr>
              <w:jc w:val="center"/>
              <w:rPr>
                <w:rFonts w:ascii="Arial" w:hAnsi="Arial"/>
                <w:snapToGrid w:val="0"/>
                <w:color w:val="000000"/>
                <w:sz w:val="24"/>
              </w:rPr>
            </w:pPr>
          </w:p>
        </w:tc>
        <w:tc>
          <w:tcPr>
            <w:tcW w:w="850" w:type="dxa"/>
            <w:tcBorders>
              <w:left w:val="single" w:sz="6" w:space="0" w:color="auto"/>
              <w:bottom w:val="single" w:sz="12" w:space="0" w:color="auto"/>
              <w:right w:val="single" w:sz="6" w:space="0" w:color="auto"/>
            </w:tcBorders>
            <w:vAlign w:val="center"/>
          </w:tcPr>
          <w:p w:rsidR="00956078" w:rsidRDefault="00956078">
            <w:pPr>
              <w:jc w:val="center"/>
              <w:rPr>
                <w:rFonts w:ascii="Arial" w:hAnsi="Arial"/>
                <w:snapToGrid w:val="0"/>
                <w:color w:val="000000"/>
                <w:sz w:val="24"/>
              </w:rPr>
            </w:pPr>
          </w:p>
        </w:tc>
        <w:tc>
          <w:tcPr>
            <w:tcW w:w="851" w:type="dxa"/>
            <w:tcBorders>
              <w:left w:val="single" w:sz="6" w:space="0" w:color="auto"/>
              <w:bottom w:val="single" w:sz="12" w:space="0" w:color="auto"/>
              <w:right w:val="single" w:sz="6" w:space="0" w:color="auto"/>
            </w:tcBorders>
            <w:vAlign w:val="center"/>
          </w:tcPr>
          <w:p w:rsidR="00956078" w:rsidRDefault="00956078">
            <w:pPr>
              <w:jc w:val="center"/>
              <w:rPr>
                <w:rFonts w:ascii="Arial" w:hAnsi="Arial"/>
                <w:snapToGrid w:val="0"/>
                <w:color w:val="000000"/>
                <w:sz w:val="24"/>
              </w:rPr>
            </w:pPr>
          </w:p>
        </w:tc>
        <w:tc>
          <w:tcPr>
            <w:tcW w:w="850" w:type="dxa"/>
            <w:tcBorders>
              <w:left w:val="single" w:sz="6" w:space="0" w:color="auto"/>
              <w:bottom w:val="single" w:sz="12" w:space="0" w:color="auto"/>
              <w:right w:val="single" w:sz="6" w:space="0" w:color="auto"/>
            </w:tcBorders>
            <w:vAlign w:val="center"/>
          </w:tcPr>
          <w:p w:rsidR="00956078" w:rsidRDefault="00956078">
            <w:pPr>
              <w:jc w:val="center"/>
              <w:rPr>
                <w:rFonts w:ascii="Arial" w:hAnsi="Arial"/>
                <w:snapToGrid w:val="0"/>
                <w:color w:val="000000"/>
                <w:sz w:val="24"/>
              </w:rPr>
            </w:pPr>
          </w:p>
        </w:tc>
        <w:tc>
          <w:tcPr>
            <w:tcW w:w="851" w:type="dxa"/>
            <w:tcBorders>
              <w:left w:val="single" w:sz="6" w:space="0" w:color="auto"/>
              <w:bottom w:val="single" w:sz="12" w:space="0" w:color="auto"/>
              <w:right w:val="single" w:sz="6" w:space="0" w:color="auto"/>
            </w:tcBorders>
            <w:vAlign w:val="center"/>
          </w:tcPr>
          <w:p w:rsidR="00956078" w:rsidRDefault="00956078">
            <w:pPr>
              <w:jc w:val="center"/>
              <w:rPr>
                <w:rFonts w:ascii="Arial" w:hAnsi="Arial"/>
                <w:snapToGrid w:val="0"/>
                <w:color w:val="000000"/>
                <w:sz w:val="24"/>
              </w:rPr>
            </w:pPr>
          </w:p>
        </w:tc>
        <w:tc>
          <w:tcPr>
            <w:tcW w:w="1417" w:type="dxa"/>
            <w:tcBorders>
              <w:bottom w:val="single" w:sz="12" w:space="0" w:color="auto"/>
              <w:right w:val="single" w:sz="12" w:space="0" w:color="auto"/>
            </w:tcBorders>
            <w:vAlign w:val="center"/>
          </w:tcPr>
          <w:p w:rsidR="00956078" w:rsidRDefault="00956078">
            <w:pPr>
              <w:jc w:val="center"/>
              <w:rPr>
                <w:rFonts w:ascii="Arial" w:hAnsi="Arial"/>
                <w:snapToGrid w:val="0"/>
                <w:color w:val="000000"/>
                <w:sz w:val="24"/>
              </w:rPr>
            </w:pPr>
          </w:p>
        </w:tc>
      </w:tr>
      <w:tr w:rsidR="00956078">
        <w:trPr>
          <w:trHeight w:val="152"/>
        </w:trPr>
        <w:tc>
          <w:tcPr>
            <w:tcW w:w="4537" w:type="dxa"/>
            <w:tcBorders>
              <w:left w:val="single" w:sz="12" w:space="0" w:color="auto"/>
              <w:right w:val="single" w:sz="4" w:space="0" w:color="auto"/>
            </w:tcBorders>
          </w:tcPr>
          <w:p w:rsidR="00956078" w:rsidRDefault="00956078">
            <w:pPr>
              <w:rPr>
                <w:rFonts w:ascii="Arial" w:hAnsi="Arial"/>
                <w:snapToGrid w:val="0"/>
                <w:color w:val="000000"/>
                <w:sz w:val="24"/>
                <w:u w:val="single"/>
              </w:rPr>
            </w:pPr>
            <w:r>
              <w:rPr>
                <w:rFonts w:ascii="Arial" w:hAnsi="Arial"/>
                <w:snapToGrid w:val="0"/>
                <w:color w:val="000000"/>
                <w:sz w:val="24"/>
                <w:u w:val="single"/>
              </w:rPr>
              <w:t>Уровень интенсивности производства</w:t>
            </w:r>
          </w:p>
        </w:tc>
        <w:tc>
          <w:tcPr>
            <w:tcW w:w="850" w:type="dxa"/>
            <w:tcBorders>
              <w:left w:val="single" w:sz="4" w:space="0" w:color="auto"/>
              <w:right w:val="single" w:sz="4" w:space="0" w:color="auto"/>
            </w:tcBorders>
          </w:tcPr>
          <w:p w:rsidR="00956078" w:rsidRDefault="00956078">
            <w:pPr>
              <w:rPr>
                <w:rFonts w:ascii="Arial" w:hAnsi="Arial"/>
                <w:snapToGrid w:val="0"/>
                <w:color w:val="000000"/>
                <w:sz w:val="24"/>
                <w:u w:val="single"/>
              </w:rPr>
            </w:pPr>
          </w:p>
        </w:tc>
        <w:tc>
          <w:tcPr>
            <w:tcW w:w="851" w:type="dxa"/>
            <w:tcBorders>
              <w:left w:val="single" w:sz="4" w:space="0" w:color="auto"/>
              <w:right w:val="single" w:sz="6" w:space="0" w:color="auto"/>
            </w:tcBorders>
          </w:tcPr>
          <w:p w:rsidR="00956078" w:rsidRDefault="00956078">
            <w:pPr>
              <w:rPr>
                <w:rFonts w:ascii="Arial" w:hAnsi="Arial"/>
                <w:snapToGrid w:val="0"/>
                <w:color w:val="000000"/>
                <w:sz w:val="24"/>
                <w:u w:val="single"/>
              </w:rPr>
            </w:pP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1417" w:type="dxa"/>
            <w:tcBorders>
              <w:right w:val="single" w:sz="12" w:space="0" w:color="auto"/>
            </w:tcBorders>
          </w:tcPr>
          <w:p w:rsidR="00956078" w:rsidRDefault="00956078">
            <w:pPr>
              <w:jc w:val="right"/>
              <w:rPr>
                <w:rFonts w:ascii="Arial" w:hAnsi="Arial"/>
                <w:snapToGrid w:val="0"/>
                <w:color w:val="000000"/>
                <w:sz w:val="24"/>
              </w:rPr>
            </w:pPr>
          </w:p>
        </w:tc>
      </w:tr>
      <w:tr w:rsidR="00956078">
        <w:trPr>
          <w:cantSplit/>
          <w:trHeight w:val="144"/>
        </w:trPr>
        <w:tc>
          <w:tcPr>
            <w:tcW w:w="4537" w:type="dxa"/>
            <w:tcBorders>
              <w:left w:val="single" w:sz="12" w:space="0" w:color="auto"/>
              <w:right w:val="single" w:sz="4" w:space="0" w:color="auto"/>
            </w:tcBorders>
          </w:tcPr>
          <w:p w:rsidR="00956078" w:rsidRDefault="00956078">
            <w:pPr>
              <w:rPr>
                <w:rFonts w:ascii="Arial" w:hAnsi="Arial"/>
                <w:snapToGrid w:val="0"/>
                <w:color w:val="000000"/>
                <w:sz w:val="24"/>
              </w:rPr>
            </w:pPr>
            <w:r>
              <w:rPr>
                <w:rFonts w:ascii="Arial" w:hAnsi="Arial"/>
                <w:snapToGrid w:val="0"/>
                <w:color w:val="000000"/>
                <w:sz w:val="24"/>
              </w:rPr>
              <w:t>Приходится  на 100 га с/х  угодий:</w:t>
            </w:r>
          </w:p>
        </w:tc>
        <w:tc>
          <w:tcPr>
            <w:tcW w:w="850" w:type="dxa"/>
            <w:tcBorders>
              <w:left w:val="single" w:sz="4" w:space="0" w:color="auto"/>
              <w:right w:val="single" w:sz="4" w:space="0" w:color="auto"/>
            </w:tcBorders>
          </w:tcPr>
          <w:p w:rsidR="00956078" w:rsidRDefault="00956078">
            <w:pPr>
              <w:rPr>
                <w:rFonts w:ascii="Arial" w:hAnsi="Arial"/>
                <w:snapToGrid w:val="0"/>
                <w:color w:val="000000"/>
                <w:sz w:val="24"/>
              </w:rPr>
            </w:pPr>
          </w:p>
        </w:tc>
        <w:tc>
          <w:tcPr>
            <w:tcW w:w="851" w:type="dxa"/>
            <w:tcBorders>
              <w:left w:val="single" w:sz="4" w:space="0" w:color="auto"/>
              <w:right w:val="single" w:sz="4" w:space="0" w:color="auto"/>
            </w:tcBorders>
          </w:tcPr>
          <w:p w:rsidR="00956078" w:rsidRDefault="00956078">
            <w:pPr>
              <w:jc w:val="right"/>
              <w:rPr>
                <w:rFonts w:ascii="Arial" w:hAnsi="Arial"/>
                <w:snapToGrid w:val="0"/>
                <w:color w:val="000000"/>
                <w:sz w:val="24"/>
              </w:rPr>
            </w:pPr>
          </w:p>
        </w:tc>
        <w:tc>
          <w:tcPr>
            <w:tcW w:w="846" w:type="dxa"/>
            <w:tcBorders>
              <w:left w:val="single" w:sz="4" w:space="0" w:color="auto"/>
              <w:right w:val="single" w:sz="4" w:space="0" w:color="auto"/>
            </w:tcBorders>
          </w:tcPr>
          <w:p w:rsidR="00956078" w:rsidRDefault="00956078">
            <w:pPr>
              <w:jc w:val="right"/>
              <w:rPr>
                <w:rFonts w:ascii="Arial" w:hAnsi="Arial"/>
                <w:snapToGrid w:val="0"/>
                <w:color w:val="000000"/>
                <w:sz w:val="24"/>
              </w:rPr>
            </w:pPr>
          </w:p>
        </w:tc>
        <w:tc>
          <w:tcPr>
            <w:tcW w:w="855" w:type="dxa"/>
            <w:tcBorders>
              <w:left w:val="single" w:sz="4" w:space="0" w:color="auto"/>
              <w:right w:val="single" w:sz="4" w:space="0" w:color="auto"/>
            </w:tcBorders>
          </w:tcPr>
          <w:p w:rsidR="00956078" w:rsidRDefault="00956078">
            <w:pPr>
              <w:jc w:val="right"/>
              <w:rPr>
                <w:rFonts w:ascii="Arial" w:hAnsi="Arial"/>
                <w:snapToGrid w:val="0"/>
                <w:color w:val="000000"/>
                <w:sz w:val="24"/>
              </w:rPr>
            </w:pPr>
          </w:p>
        </w:tc>
        <w:tc>
          <w:tcPr>
            <w:tcW w:w="1417" w:type="dxa"/>
            <w:tcBorders>
              <w:left w:val="single" w:sz="4" w:space="0" w:color="auto"/>
              <w:right w:val="single" w:sz="12" w:space="0" w:color="auto"/>
            </w:tcBorders>
          </w:tcPr>
          <w:p w:rsidR="00956078" w:rsidRDefault="00956078">
            <w:pPr>
              <w:jc w:val="right"/>
              <w:rPr>
                <w:rFonts w:ascii="Arial" w:hAnsi="Arial"/>
                <w:snapToGrid w:val="0"/>
                <w:color w:val="000000"/>
                <w:sz w:val="24"/>
              </w:rPr>
            </w:pPr>
          </w:p>
        </w:tc>
      </w:tr>
      <w:tr w:rsidR="00956078">
        <w:trPr>
          <w:trHeight w:val="144"/>
        </w:trPr>
        <w:tc>
          <w:tcPr>
            <w:tcW w:w="4537" w:type="dxa"/>
            <w:tcBorders>
              <w:left w:val="single" w:sz="12"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основных средств с/х назначения, тыс. руб.</w:t>
            </w: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2243</w:t>
            </w: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2158</w:t>
            </w: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1958</w:t>
            </w: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1946</w:t>
            </w:r>
          </w:p>
        </w:tc>
        <w:tc>
          <w:tcPr>
            <w:tcW w:w="1417" w:type="dxa"/>
            <w:tcBorders>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13</w:t>
            </w:r>
          </w:p>
        </w:tc>
      </w:tr>
      <w:tr w:rsidR="00956078">
        <w:trPr>
          <w:trHeight w:val="144"/>
        </w:trPr>
        <w:tc>
          <w:tcPr>
            <w:tcW w:w="4537" w:type="dxa"/>
            <w:tcBorders>
              <w:left w:val="single" w:sz="12"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крупного рогатого скота, гол.</w:t>
            </w: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16</w:t>
            </w: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15</w:t>
            </w: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16</w:t>
            </w: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16</w:t>
            </w:r>
          </w:p>
        </w:tc>
        <w:tc>
          <w:tcPr>
            <w:tcW w:w="1417" w:type="dxa"/>
            <w:tcBorders>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100</w:t>
            </w:r>
          </w:p>
        </w:tc>
      </w:tr>
      <w:tr w:rsidR="00956078">
        <w:trPr>
          <w:trHeight w:val="144"/>
        </w:trPr>
        <w:tc>
          <w:tcPr>
            <w:tcW w:w="4537" w:type="dxa"/>
            <w:tcBorders>
              <w:left w:val="single" w:sz="12" w:space="0" w:color="auto"/>
              <w:bottom w:val="single" w:sz="6"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в т.ч.  коров</w:t>
            </w:r>
          </w:p>
        </w:tc>
        <w:tc>
          <w:tcPr>
            <w:tcW w:w="850" w:type="dxa"/>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9</w:t>
            </w:r>
          </w:p>
        </w:tc>
        <w:tc>
          <w:tcPr>
            <w:tcW w:w="851" w:type="dxa"/>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8</w:t>
            </w:r>
          </w:p>
        </w:tc>
        <w:tc>
          <w:tcPr>
            <w:tcW w:w="850" w:type="dxa"/>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8</w:t>
            </w:r>
          </w:p>
        </w:tc>
        <w:tc>
          <w:tcPr>
            <w:tcW w:w="851" w:type="dxa"/>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7</w:t>
            </w:r>
          </w:p>
        </w:tc>
        <w:tc>
          <w:tcPr>
            <w:tcW w:w="1417" w:type="dxa"/>
            <w:tcBorders>
              <w:bottom w:val="single" w:sz="6" w:space="0" w:color="auto"/>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22</w:t>
            </w:r>
          </w:p>
        </w:tc>
      </w:tr>
      <w:tr w:rsidR="00956078">
        <w:trPr>
          <w:trHeight w:val="144"/>
        </w:trPr>
        <w:tc>
          <w:tcPr>
            <w:tcW w:w="4537" w:type="dxa"/>
            <w:tcBorders>
              <w:left w:val="single" w:sz="12"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Приходится  на 1 га  пашни:</w:t>
            </w: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1417" w:type="dxa"/>
            <w:tcBorders>
              <w:right w:val="single" w:sz="12" w:space="0" w:color="auto"/>
            </w:tcBorders>
          </w:tcPr>
          <w:p w:rsidR="00956078" w:rsidRDefault="00956078">
            <w:pPr>
              <w:jc w:val="right"/>
              <w:rPr>
                <w:rFonts w:ascii="Arial" w:hAnsi="Arial"/>
                <w:snapToGrid w:val="0"/>
                <w:color w:val="000000"/>
                <w:sz w:val="24"/>
              </w:rPr>
            </w:pPr>
          </w:p>
        </w:tc>
      </w:tr>
      <w:tr w:rsidR="00956078">
        <w:trPr>
          <w:trHeight w:val="144"/>
        </w:trPr>
        <w:tc>
          <w:tcPr>
            <w:tcW w:w="4537" w:type="dxa"/>
            <w:tcBorders>
              <w:left w:val="single" w:sz="12"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энергоресурсов, л.с.</w:t>
            </w: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4,3</w:t>
            </w: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6,2</w:t>
            </w: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4,3</w:t>
            </w: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4,1</w:t>
            </w:r>
          </w:p>
        </w:tc>
        <w:tc>
          <w:tcPr>
            <w:tcW w:w="1417" w:type="dxa"/>
            <w:tcBorders>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w:t>
            </w:r>
          </w:p>
        </w:tc>
      </w:tr>
      <w:tr w:rsidR="00956078">
        <w:trPr>
          <w:trHeight w:val="144"/>
        </w:trPr>
        <w:tc>
          <w:tcPr>
            <w:tcW w:w="4537" w:type="dxa"/>
            <w:tcBorders>
              <w:left w:val="single" w:sz="12" w:space="0" w:color="auto"/>
              <w:bottom w:val="single" w:sz="6"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затрат труда, чел.-ч.</w:t>
            </w:r>
          </w:p>
        </w:tc>
        <w:tc>
          <w:tcPr>
            <w:tcW w:w="850" w:type="dxa"/>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0,2</w:t>
            </w:r>
          </w:p>
        </w:tc>
        <w:tc>
          <w:tcPr>
            <w:tcW w:w="851" w:type="dxa"/>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0,3</w:t>
            </w:r>
          </w:p>
        </w:tc>
        <w:tc>
          <w:tcPr>
            <w:tcW w:w="850" w:type="dxa"/>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0,2</w:t>
            </w:r>
          </w:p>
        </w:tc>
        <w:tc>
          <w:tcPr>
            <w:tcW w:w="851" w:type="dxa"/>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0,2</w:t>
            </w:r>
          </w:p>
        </w:tc>
        <w:tc>
          <w:tcPr>
            <w:tcW w:w="1417" w:type="dxa"/>
            <w:tcBorders>
              <w:bottom w:val="single" w:sz="6" w:space="0" w:color="auto"/>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100</w:t>
            </w:r>
          </w:p>
        </w:tc>
      </w:tr>
      <w:tr w:rsidR="00956078">
        <w:trPr>
          <w:trHeight w:val="144"/>
        </w:trPr>
        <w:tc>
          <w:tcPr>
            <w:tcW w:w="4537" w:type="dxa"/>
            <w:tcBorders>
              <w:top w:val="single" w:sz="6" w:space="0" w:color="auto"/>
              <w:left w:val="single" w:sz="12" w:space="0" w:color="auto"/>
              <w:bottom w:val="single" w:sz="6"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Производственных затрат, руб.</w:t>
            </w:r>
          </w:p>
        </w:tc>
        <w:tc>
          <w:tcPr>
            <w:tcW w:w="850"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2807</w:t>
            </w:r>
          </w:p>
        </w:tc>
        <w:tc>
          <w:tcPr>
            <w:tcW w:w="851"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2144</w:t>
            </w:r>
          </w:p>
        </w:tc>
        <w:tc>
          <w:tcPr>
            <w:tcW w:w="850"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2362</w:t>
            </w:r>
          </w:p>
        </w:tc>
        <w:tc>
          <w:tcPr>
            <w:tcW w:w="851"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939</w:t>
            </w:r>
          </w:p>
        </w:tc>
        <w:tc>
          <w:tcPr>
            <w:tcW w:w="1417" w:type="dxa"/>
            <w:tcBorders>
              <w:top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67</w:t>
            </w:r>
          </w:p>
        </w:tc>
      </w:tr>
      <w:tr w:rsidR="00956078">
        <w:trPr>
          <w:trHeight w:val="144"/>
        </w:trPr>
        <w:tc>
          <w:tcPr>
            <w:tcW w:w="4537" w:type="dxa"/>
            <w:tcBorders>
              <w:left w:val="single" w:sz="12" w:space="0" w:color="auto"/>
              <w:right w:val="single" w:sz="4" w:space="0" w:color="auto"/>
            </w:tcBorders>
          </w:tcPr>
          <w:p w:rsidR="00956078" w:rsidRDefault="00956078">
            <w:pPr>
              <w:rPr>
                <w:rFonts w:ascii="Arial" w:hAnsi="Arial"/>
                <w:snapToGrid w:val="0"/>
                <w:color w:val="000000"/>
                <w:sz w:val="24"/>
              </w:rPr>
            </w:pPr>
            <w:r>
              <w:rPr>
                <w:rFonts w:ascii="Arial" w:hAnsi="Arial"/>
                <w:snapToGrid w:val="0"/>
                <w:color w:val="000000"/>
                <w:sz w:val="24"/>
              </w:rPr>
              <w:t>Эффективность интенсификации</w:t>
            </w:r>
          </w:p>
        </w:tc>
        <w:tc>
          <w:tcPr>
            <w:tcW w:w="850" w:type="dxa"/>
            <w:tcBorders>
              <w:left w:val="single" w:sz="4" w:space="0" w:color="auto"/>
              <w:right w:val="single" w:sz="6" w:space="0" w:color="auto"/>
            </w:tcBorders>
          </w:tcPr>
          <w:p w:rsidR="00956078" w:rsidRDefault="00956078">
            <w:pPr>
              <w:rPr>
                <w:rFonts w:ascii="Arial" w:hAnsi="Arial"/>
                <w:snapToGrid w:val="0"/>
                <w:color w:val="000000"/>
                <w:sz w:val="24"/>
              </w:rPr>
            </w:pP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1417" w:type="dxa"/>
            <w:tcBorders>
              <w:right w:val="single" w:sz="12" w:space="0" w:color="auto"/>
            </w:tcBorders>
          </w:tcPr>
          <w:p w:rsidR="00956078" w:rsidRDefault="00956078">
            <w:pPr>
              <w:jc w:val="right"/>
              <w:rPr>
                <w:rFonts w:ascii="Arial" w:hAnsi="Arial"/>
                <w:snapToGrid w:val="0"/>
                <w:color w:val="000000"/>
                <w:sz w:val="24"/>
              </w:rPr>
            </w:pPr>
          </w:p>
        </w:tc>
      </w:tr>
      <w:tr w:rsidR="00956078">
        <w:trPr>
          <w:trHeight w:val="152"/>
        </w:trPr>
        <w:tc>
          <w:tcPr>
            <w:tcW w:w="4537" w:type="dxa"/>
            <w:tcBorders>
              <w:left w:val="single" w:sz="12" w:space="0" w:color="auto"/>
              <w:right w:val="single" w:sz="4" w:space="0" w:color="auto"/>
            </w:tcBorders>
          </w:tcPr>
          <w:p w:rsidR="00956078" w:rsidRDefault="00956078">
            <w:pPr>
              <w:rPr>
                <w:rFonts w:ascii="Arial" w:hAnsi="Arial"/>
                <w:snapToGrid w:val="0"/>
                <w:color w:val="000000"/>
                <w:sz w:val="24"/>
              </w:rPr>
            </w:pPr>
            <w:r>
              <w:rPr>
                <w:rFonts w:ascii="Arial" w:hAnsi="Arial"/>
                <w:snapToGrid w:val="0"/>
                <w:color w:val="000000"/>
                <w:sz w:val="24"/>
              </w:rPr>
              <w:t>Произведено валовой продукции, руб.:</w:t>
            </w:r>
          </w:p>
        </w:tc>
        <w:tc>
          <w:tcPr>
            <w:tcW w:w="850" w:type="dxa"/>
            <w:tcBorders>
              <w:left w:val="single" w:sz="4" w:space="0" w:color="auto"/>
              <w:right w:val="single" w:sz="4" w:space="0" w:color="auto"/>
            </w:tcBorders>
          </w:tcPr>
          <w:p w:rsidR="00956078" w:rsidRDefault="00956078">
            <w:pPr>
              <w:rPr>
                <w:rFonts w:ascii="Arial" w:hAnsi="Arial"/>
                <w:snapToGrid w:val="0"/>
                <w:color w:val="000000"/>
                <w:sz w:val="24"/>
              </w:rPr>
            </w:pPr>
          </w:p>
        </w:tc>
        <w:tc>
          <w:tcPr>
            <w:tcW w:w="851" w:type="dxa"/>
            <w:tcBorders>
              <w:left w:val="single" w:sz="4" w:space="0" w:color="auto"/>
              <w:right w:val="single" w:sz="6" w:space="0" w:color="auto"/>
            </w:tcBorders>
          </w:tcPr>
          <w:p w:rsidR="00956078" w:rsidRDefault="00956078">
            <w:pPr>
              <w:rPr>
                <w:rFonts w:ascii="Arial" w:hAnsi="Arial"/>
                <w:snapToGrid w:val="0"/>
                <w:color w:val="000000"/>
                <w:sz w:val="24"/>
              </w:rPr>
            </w:pP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1417" w:type="dxa"/>
            <w:tcBorders>
              <w:right w:val="single" w:sz="12" w:space="0" w:color="auto"/>
            </w:tcBorders>
          </w:tcPr>
          <w:p w:rsidR="00956078" w:rsidRDefault="00956078">
            <w:pPr>
              <w:jc w:val="right"/>
              <w:rPr>
                <w:rFonts w:ascii="Arial" w:hAnsi="Arial"/>
                <w:snapToGrid w:val="0"/>
                <w:color w:val="000000"/>
                <w:sz w:val="24"/>
              </w:rPr>
            </w:pPr>
          </w:p>
        </w:tc>
      </w:tr>
      <w:tr w:rsidR="00956078">
        <w:trPr>
          <w:trHeight w:val="144"/>
        </w:trPr>
        <w:tc>
          <w:tcPr>
            <w:tcW w:w="4537" w:type="dxa"/>
            <w:tcBorders>
              <w:left w:val="single" w:sz="12"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на 100 руб. производственных затрат</w:t>
            </w: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33</w:t>
            </w: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31</w:t>
            </w: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31</w:t>
            </w: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11</w:t>
            </w:r>
          </w:p>
        </w:tc>
        <w:tc>
          <w:tcPr>
            <w:tcW w:w="1417" w:type="dxa"/>
            <w:tcBorders>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67</w:t>
            </w:r>
          </w:p>
        </w:tc>
      </w:tr>
      <w:tr w:rsidR="00956078">
        <w:trPr>
          <w:trHeight w:val="144"/>
        </w:trPr>
        <w:tc>
          <w:tcPr>
            <w:tcW w:w="4537" w:type="dxa"/>
            <w:tcBorders>
              <w:left w:val="single" w:sz="12"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на 100 га сельхозугодий</w:t>
            </w: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90</w:t>
            </w: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69</w:t>
            </w: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76</w:t>
            </w: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30</w:t>
            </w:r>
          </w:p>
        </w:tc>
        <w:tc>
          <w:tcPr>
            <w:tcW w:w="1417" w:type="dxa"/>
            <w:tcBorders>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67</w:t>
            </w:r>
          </w:p>
        </w:tc>
      </w:tr>
      <w:tr w:rsidR="00956078">
        <w:trPr>
          <w:trHeight w:val="152"/>
        </w:trPr>
        <w:tc>
          <w:tcPr>
            <w:tcW w:w="4537" w:type="dxa"/>
            <w:tcBorders>
              <w:left w:val="single" w:sz="12"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на 100 руб. основных  производственных фондов</w:t>
            </w: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4</w:t>
            </w: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3,2</w:t>
            </w: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4</w:t>
            </w: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w:t>
            </w:r>
          </w:p>
        </w:tc>
        <w:tc>
          <w:tcPr>
            <w:tcW w:w="1417" w:type="dxa"/>
            <w:tcBorders>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50</w:t>
            </w:r>
          </w:p>
        </w:tc>
      </w:tr>
      <w:tr w:rsidR="00956078">
        <w:trPr>
          <w:trHeight w:val="152"/>
        </w:trPr>
        <w:tc>
          <w:tcPr>
            <w:tcW w:w="4537" w:type="dxa"/>
            <w:tcBorders>
              <w:left w:val="single" w:sz="12" w:space="0" w:color="auto"/>
              <w:bottom w:val="single" w:sz="6"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на 1 среднегодового работника</w:t>
            </w:r>
          </w:p>
        </w:tc>
        <w:tc>
          <w:tcPr>
            <w:tcW w:w="850" w:type="dxa"/>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9,4</w:t>
            </w:r>
          </w:p>
        </w:tc>
        <w:tc>
          <w:tcPr>
            <w:tcW w:w="851" w:type="dxa"/>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6,9</w:t>
            </w:r>
          </w:p>
        </w:tc>
        <w:tc>
          <w:tcPr>
            <w:tcW w:w="850" w:type="dxa"/>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8,2</w:t>
            </w:r>
          </w:p>
        </w:tc>
        <w:tc>
          <w:tcPr>
            <w:tcW w:w="851" w:type="dxa"/>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3,9</w:t>
            </w:r>
          </w:p>
        </w:tc>
        <w:tc>
          <w:tcPr>
            <w:tcW w:w="1417" w:type="dxa"/>
            <w:tcBorders>
              <w:bottom w:val="single" w:sz="6" w:space="0" w:color="auto"/>
              <w:right w:val="single" w:sz="12"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59</w:t>
            </w:r>
          </w:p>
        </w:tc>
      </w:tr>
      <w:tr w:rsidR="00956078">
        <w:trPr>
          <w:trHeight w:val="144"/>
        </w:trPr>
        <w:tc>
          <w:tcPr>
            <w:tcW w:w="4537" w:type="dxa"/>
            <w:tcBorders>
              <w:left w:val="single" w:sz="12"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Получено прибыли (+), убытка (-), тыс.руб.</w:t>
            </w: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-2252</w:t>
            </w: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-1855</w:t>
            </w: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-1560</w:t>
            </w: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181</w:t>
            </w:r>
          </w:p>
        </w:tc>
        <w:tc>
          <w:tcPr>
            <w:tcW w:w="1417" w:type="dxa"/>
            <w:tcBorders>
              <w:right w:val="single" w:sz="12" w:space="0" w:color="auto"/>
            </w:tcBorders>
          </w:tcPr>
          <w:p w:rsidR="00956078" w:rsidRDefault="00956078">
            <w:pPr>
              <w:jc w:val="right"/>
              <w:rPr>
                <w:rFonts w:ascii="Arial" w:hAnsi="Arial"/>
                <w:snapToGrid w:val="0"/>
                <w:color w:val="000000"/>
                <w:sz w:val="24"/>
              </w:rPr>
            </w:pPr>
          </w:p>
        </w:tc>
      </w:tr>
      <w:tr w:rsidR="00956078">
        <w:trPr>
          <w:trHeight w:val="152"/>
        </w:trPr>
        <w:tc>
          <w:tcPr>
            <w:tcW w:w="4537" w:type="dxa"/>
            <w:tcBorders>
              <w:left w:val="single" w:sz="12"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на 1 га сельхозугодий</w:t>
            </w: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-0,7</w:t>
            </w: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-0,6</w:t>
            </w: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-0,5</w:t>
            </w: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0,05</w:t>
            </w:r>
          </w:p>
        </w:tc>
        <w:tc>
          <w:tcPr>
            <w:tcW w:w="1417" w:type="dxa"/>
            <w:tcBorders>
              <w:right w:val="single" w:sz="12" w:space="0" w:color="auto"/>
            </w:tcBorders>
          </w:tcPr>
          <w:p w:rsidR="00956078" w:rsidRDefault="00956078">
            <w:pPr>
              <w:jc w:val="right"/>
              <w:rPr>
                <w:rFonts w:ascii="Arial" w:hAnsi="Arial"/>
                <w:snapToGrid w:val="0"/>
                <w:color w:val="000000"/>
                <w:sz w:val="24"/>
              </w:rPr>
            </w:pPr>
          </w:p>
        </w:tc>
      </w:tr>
      <w:tr w:rsidR="00956078">
        <w:trPr>
          <w:trHeight w:val="144"/>
        </w:trPr>
        <w:tc>
          <w:tcPr>
            <w:tcW w:w="4537" w:type="dxa"/>
            <w:tcBorders>
              <w:left w:val="single" w:sz="12" w:space="0" w:color="auto"/>
              <w:bottom w:val="single" w:sz="6"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на 1 среднегодового работника</w:t>
            </w:r>
          </w:p>
        </w:tc>
        <w:tc>
          <w:tcPr>
            <w:tcW w:w="850" w:type="dxa"/>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-7,6</w:t>
            </w:r>
          </w:p>
        </w:tc>
        <w:tc>
          <w:tcPr>
            <w:tcW w:w="851" w:type="dxa"/>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-6</w:t>
            </w:r>
          </w:p>
        </w:tc>
        <w:tc>
          <w:tcPr>
            <w:tcW w:w="850" w:type="dxa"/>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-5,4</w:t>
            </w:r>
          </w:p>
        </w:tc>
        <w:tc>
          <w:tcPr>
            <w:tcW w:w="851" w:type="dxa"/>
            <w:tcBorders>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0,7</w:t>
            </w:r>
          </w:p>
        </w:tc>
        <w:tc>
          <w:tcPr>
            <w:tcW w:w="1417" w:type="dxa"/>
            <w:tcBorders>
              <w:bottom w:val="single" w:sz="6" w:space="0" w:color="auto"/>
              <w:right w:val="single" w:sz="12" w:space="0" w:color="auto"/>
            </w:tcBorders>
          </w:tcPr>
          <w:p w:rsidR="00956078" w:rsidRDefault="00956078">
            <w:pPr>
              <w:jc w:val="right"/>
              <w:rPr>
                <w:rFonts w:ascii="Arial" w:hAnsi="Arial"/>
                <w:snapToGrid w:val="0"/>
                <w:color w:val="000000"/>
                <w:sz w:val="24"/>
              </w:rPr>
            </w:pPr>
          </w:p>
        </w:tc>
      </w:tr>
      <w:tr w:rsidR="00956078">
        <w:trPr>
          <w:trHeight w:val="144"/>
        </w:trPr>
        <w:tc>
          <w:tcPr>
            <w:tcW w:w="4537" w:type="dxa"/>
            <w:tcBorders>
              <w:top w:val="single" w:sz="6" w:space="0" w:color="auto"/>
              <w:left w:val="single" w:sz="12" w:space="0" w:color="auto"/>
              <w:bottom w:val="single" w:sz="6"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Уровень рентабельности, %</w:t>
            </w:r>
          </w:p>
        </w:tc>
        <w:tc>
          <w:tcPr>
            <w:tcW w:w="850"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p>
        </w:tc>
        <w:tc>
          <w:tcPr>
            <w:tcW w:w="850"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w:t>
            </w:r>
          </w:p>
        </w:tc>
        <w:tc>
          <w:tcPr>
            <w:tcW w:w="1417" w:type="dxa"/>
            <w:tcBorders>
              <w:top w:val="single" w:sz="6" w:space="0" w:color="auto"/>
              <w:bottom w:val="single" w:sz="6" w:space="0" w:color="auto"/>
              <w:right w:val="single" w:sz="12" w:space="0" w:color="auto"/>
            </w:tcBorders>
          </w:tcPr>
          <w:p w:rsidR="00956078" w:rsidRDefault="00956078">
            <w:pPr>
              <w:jc w:val="right"/>
              <w:rPr>
                <w:rFonts w:ascii="Arial" w:hAnsi="Arial"/>
                <w:snapToGrid w:val="0"/>
                <w:color w:val="000000"/>
                <w:sz w:val="24"/>
              </w:rPr>
            </w:pPr>
          </w:p>
        </w:tc>
      </w:tr>
      <w:tr w:rsidR="00956078">
        <w:trPr>
          <w:trHeight w:val="144"/>
        </w:trPr>
        <w:tc>
          <w:tcPr>
            <w:tcW w:w="4537" w:type="dxa"/>
            <w:tcBorders>
              <w:left w:val="single" w:sz="12"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Уровень убыточности, %</w:t>
            </w: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47</w:t>
            </w: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34</w:t>
            </w:r>
          </w:p>
        </w:tc>
        <w:tc>
          <w:tcPr>
            <w:tcW w:w="850" w:type="dxa"/>
            <w:tcBorders>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24</w:t>
            </w:r>
          </w:p>
        </w:tc>
        <w:tc>
          <w:tcPr>
            <w:tcW w:w="851" w:type="dxa"/>
            <w:tcBorders>
              <w:left w:val="single" w:sz="6" w:space="0" w:color="auto"/>
              <w:right w:val="single" w:sz="6" w:space="0" w:color="auto"/>
            </w:tcBorders>
          </w:tcPr>
          <w:p w:rsidR="00956078" w:rsidRDefault="00956078">
            <w:pPr>
              <w:jc w:val="right"/>
              <w:rPr>
                <w:rFonts w:ascii="Arial" w:hAnsi="Arial"/>
                <w:snapToGrid w:val="0"/>
                <w:color w:val="000000"/>
                <w:sz w:val="24"/>
              </w:rPr>
            </w:pPr>
          </w:p>
        </w:tc>
        <w:tc>
          <w:tcPr>
            <w:tcW w:w="1417" w:type="dxa"/>
            <w:tcBorders>
              <w:right w:val="single" w:sz="12" w:space="0" w:color="auto"/>
            </w:tcBorders>
          </w:tcPr>
          <w:p w:rsidR="00956078" w:rsidRDefault="00956078">
            <w:pPr>
              <w:jc w:val="right"/>
              <w:rPr>
                <w:rFonts w:ascii="Arial" w:hAnsi="Arial"/>
                <w:snapToGrid w:val="0"/>
                <w:color w:val="000000"/>
                <w:sz w:val="24"/>
              </w:rPr>
            </w:pPr>
          </w:p>
        </w:tc>
      </w:tr>
      <w:tr w:rsidR="00956078">
        <w:trPr>
          <w:trHeight w:val="194"/>
        </w:trPr>
        <w:tc>
          <w:tcPr>
            <w:tcW w:w="4537" w:type="dxa"/>
            <w:tcBorders>
              <w:left w:val="single" w:sz="12" w:space="0" w:color="auto"/>
              <w:bottom w:val="single" w:sz="12" w:space="0" w:color="auto"/>
              <w:right w:val="single" w:sz="6" w:space="0" w:color="auto"/>
            </w:tcBorders>
          </w:tcPr>
          <w:p w:rsidR="00956078" w:rsidRDefault="00956078">
            <w:pPr>
              <w:jc w:val="right"/>
              <w:rPr>
                <w:rFonts w:ascii="Arial" w:hAnsi="Arial"/>
                <w:snapToGrid w:val="0"/>
                <w:color w:val="000000"/>
                <w:sz w:val="24"/>
              </w:rPr>
            </w:pPr>
          </w:p>
        </w:tc>
        <w:tc>
          <w:tcPr>
            <w:tcW w:w="850" w:type="dxa"/>
            <w:tcBorders>
              <w:left w:val="single" w:sz="6" w:space="0" w:color="auto"/>
              <w:bottom w:val="single" w:sz="12" w:space="0" w:color="auto"/>
              <w:right w:val="single" w:sz="6" w:space="0" w:color="auto"/>
            </w:tcBorders>
          </w:tcPr>
          <w:p w:rsidR="00956078" w:rsidRDefault="00956078">
            <w:pPr>
              <w:jc w:val="right"/>
              <w:rPr>
                <w:rFonts w:ascii="Arial" w:hAnsi="Arial"/>
                <w:snapToGrid w:val="0"/>
                <w:color w:val="000000"/>
                <w:sz w:val="24"/>
              </w:rPr>
            </w:pPr>
          </w:p>
        </w:tc>
        <w:tc>
          <w:tcPr>
            <w:tcW w:w="851" w:type="dxa"/>
            <w:tcBorders>
              <w:left w:val="single" w:sz="6" w:space="0" w:color="auto"/>
              <w:bottom w:val="single" w:sz="12" w:space="0" w:color="auto"/>
              <w:right w:val="single" w:sz="6" w:space="0" w:color="auto"/>
            </w:tcBorders>
          </w:tcPr>
          <w:p w:rsidR="00956078" w:rsidRDefault="00956078">
            <w:pPr>
              <w:jc w:val="right"/>
              <w:rPr>
                <w:rFonts w:ascii="Arial" w:hAnsi="Arial"/>
                <w:snapToGrid w:val="0"/>
                <w:color w:val="000000"/>
                <w:sz w:val="24"/>
              </w:rPr>
            </w:pPr>
          </w:p>
        </w:tc>
        <w:tc>
          <w:tcPr>
            <w:tcW w:w="850" w:type="dxa"/>
            <w:tcBorders>
              <w:left w:val="single" w:sz="6" w:space="0" w:color="auto"/>
              <w:bottom w:val="single" w:sz="12" w:space="0" w:color="auto"/>
              <w:right w:val="single" w:sz="6" w:space="0" w:color="auto"/>
            </w:tcBorders>
          </w:tcPr>
          <w:p w:rsidR="00956078" w:rsidRDefault="00956078">
            <w:pPr>
              <w:jc w:val="right"/>
              <w:rPr>
                <w:rFonts w:ascii="Arial" w:hAnsi="Arial"/>
                <w:snapToGrid w:val="0"/>
                <w:color w:val="000000"/>
                <w:sz w:val="24"/>
              </w:rPr>
            </w:pPr>
          </w:p>
        </w:tc>
        <w:tc>
          <w:tcPr>
            <w:tcW w:w="851" w:type="dxa"/>
            <w:tcBorders>
              <w:left w:val="single" w:sz="6" w:space="0" w:color="auto"/>
              <w:bottom w:val="single" w:sz="12" w:space="0" w:color="auto"/>
              <w:right w:val="single" w:sz="6" w:space="0" w:color="auto"/>
            </w:tcBorders>
          </w:tcPr>
          <w:p w:rsidR="00956078" w:rsidRDefault="00956078">
            <w:pPr>
              <w:jc w:val="right"/>
              <w:rPr>
                <w:rFonts w:ascii="Arial" w:hAnsi="Arial"/>
                <w:snapToGrid w:val="0"/>
                <w:color w:val="000000"/>
                <w:sz w:val="24"/>
              </w:rPr>
            </w:pPr>
          </w:p>
        </w:tc>
        <w:tc>
          <w:tcPr>
            <w:tcW w:w="1417" w:type="dxa"/>
            <w:tcBorders>
              <w:bottom w:val="single" w:sz="12" w:space="0" w:color="auto"/>
              <w:right w:val="single" w:sz="12" w:space="0" w:color="auto"/>
            </w:tcBorders>
          </w:tcPr>
          <w:p w:rsidR="00956078" w:rsidRDefault="00956078">
            <w:pPr>
              <w:jc w:val="right"/>
              <w:rPr>
                <w:rFonts w:ascii="Arial" w:hAnsi="Arial"/>
                <w:snapToGrid w:val="0"/>
                <w:color w:val="000000"/>
                <w:sz w:val="24"/>
              </w:rPr>
            </w:pPr>
          </w:p>
        </w:tc>
      </w:tr>
    </w:tbl>
    <w:p w:rsidR="00956078" w:rsidRDefault="00956078">
      <w:pPr>
        <w:pStyle w:val="a4"/>
        <w:spacing w:line="360" w:lineRule="auto"/>
        <w:ind w:left="0" w:firstLine="0"/>
      </w:pPr>
      <w:r>
        <w:t xml:space="preserve">      По  данным  таблицы  можно  сделать  следующий  вывод, что  наличие  основных  производственных  фондов  на  100  га  сельхозугодий  за  исследуемый  период  снизился  на  13 %, это  связано  с  износом  фондов. Наблюдается  увеличение  наличия  крупного  рогатого  скота  на  77 %, что  связано  с  ростом  ремонтного  молодняка  и  переводом  скота  из  группы   нетелей  в  группу  коров. Снизилось  количество  энергоресурсов  на  1  га  пашни  на  36 %, это  обусловлено  снижения  общего  числа  энергетических  ресурсов. Затраты  труда  на  1  га  пашни  за  исследуемый  период  не  изменились, так  как  общая  площадь  пашни  не  изменилась. Производство  валовой  продукции  за  исследуемый  период  100  рублей  производственных  затрат  снизилось  68 %, это  результат  увеличения  производственных  затрат  и  уменьшением  объема  произведенной  продукции. Снизилось  производство  валовой  продукции  на  100  га  сельхозугодий  на  67 %, что  также  связано  со  спадом  общего  объема  произведенной  продукции. Тот  же  фактор  связан  с  уменьшением  производства  продукции  на  100  руб.  основных  производственных  фондов  и  на  одного  среднегодового  работника. По  данным  таблицы  видно, что  за  1996 – 1998  годы  предприятие  получило  убыток  от  производственной  деятельности, но  за  1999  год  оно  имеет  прибыль. Это  связано  с  тем, что  выручка  окупила  затраты  на  производство  (по  большей  части  это  произошло  за  счет  реализации  зерна, так  как  цены  на  него  были  высокими).</w:t>
      </w:r>
    </w:p>
    <w:p w:rsidR="00956078" w:rsidRDefault="00956078">
      <w:pPr>
        <w:spacing w:line="360" w:lineRule="auto"/>
        <w:jc w:val="both"/>
        <w:rPr>
          <w:sz w:val="28"/>
        </w:rPr>
      </w:pPr>
      <w:r>
        <w:rPr>
          <w:sz w:val="28"/>
        </w:rPr>
        <w:t xml:space="preserve">     </w:t>
      </w:r>
      <w:r>
        <w:t xml:space="preserve"> </w:t>
      </w:r>
      <w:r>
        <w:rPr>
          <w:sz w:val="28"/>
        </w:rPr>
        <w:t>Таким  образом, можно  сделать  вывод, что  современное  состояние  производства  на  предприятии  за  исследуемый  период  не  очень  эффективно  и  оставляет  желать  лучшего. Это  связано  с  низким  объемом  производства  продукции, низкой  обеспеченностью  основными  производственными  фондами  и  энергетическими  ресурсами  (что  связано  с  их  износом). Поэтому  руководству  предприятия  необходимо  пересмотреть  организацию  производства, изыскать  средства  на  обновление  основных  фондов  и  энергоресурсов, разработать  план  наиболее  эффективного  использования  трудовых  ресурсов. Конечно  же,  на  производственный  процесс  влияет  ряд  факторов  независящих  от  хозяйства, например, природно-климатические  условия. А  так  как  предприятие  специализируется  на  производстве  плодов, которое  очень  трудоемкое  и  требует  в  основном  затрат  ручного  труда, то  необходимо  свести  их  по  возможности  до  минимума.</w:t>
      </w:r>
    </w:p>
    <w:p w:rsidR="00956078" w:rsidRDefault="00956078">
      <w:pPr>
        <w:spacing w:line="360" w:lineRule="auto"/>
        <w:jc w:val="both"/>
        <w:rPr>
          <w:sz w:val="28"/>
        </w:rPr>
      </w:pPr>
      <w:r>
        <w:rPr>
          <w:sz w:val="28"/>
        </w:rPr>
        <w:t xml:space="preserve">        В  условиях  рыночных  отношений  целью  предпринимательской  деятельности  является  получение  прибыли. Прибыль  обеспечивает  предприятию  возможности  самофинансирования, удовлетворения  материальных  и  социальных  потребностей  собственника  капитала  и  работников  предприятия, на  основе  налога  на  прибыль  обеспечивается  формирование  бюджетных  доходов. </w:t>
      </w:r>
    </w:p>
    <w:p w:rsidR="00956078" w:rsidRDefault="00956078">
      <w:pPr>
        <w:pStyle w:val="20"/>
        <w:spacing w:line="360" w:lineRule="auto"/>
      </w:pPr>
      <w:r>
        <w:t xml:space="preserve">   Основную  сумму  прибыли  предприятия  получают  от  продажи  сельскохозяйственной  продукции. Кроме  того, на  предприятиях  имеются  различные  промышленные  предприятия, промыслы, продукция  которых  реализуется.</w:t>
      </w:r>
    </w:p>
    <w:p w:rsidR="00956078" w:rsidRDefault="00956078">
      <w:pPr>
        <w:spacing w:line="360" w:lineRule="auto"/>
        <w:jc w:val="both"/>
        <w:rPr>
          <w:sz w:val="28"/>
        </w:rPr>
      </w:pPr>
      <w:r>
        <w:rPr>
          <w:sz w:val="28"/>
        </w:rPr>
        <w:t xml:space="preserve">   На  финансовые  результаты  оказывают  влияние  некоторые  доходы  и  убытки, не  связанные  с  производством  и  реализацией  продукции, то  есть  внереализационные  результаты. К  ним  относятся: убытки  от  стихийных  бедствий  и  возмещение, полученное  на  их  покрытие; убытки  от  ликвидации  не  полностью  амортизированных  основных  фондов, от  списания  безнадежной  дебиторской  задолженности; пени, штрафы  и  неустойки  и  прочие  прибыли  и  убытки, которые  могли  иметь  место  в  хозяйственном  году.</w:t>
      </w:r>
    </w:p>
    <w:p w:rsidR="00956078" w:rsidRDefault="00956078">
      <w:pPr>
        <w:spacing w:line="360" w:lineRule="auto"/>
        <w:jc w:val="both"/>
        <w:rPr>
          <w:sz w:val="28"/>
        </w:rPr>
      </w:pPr>
      <w:r>
        <w:rPr>
          <w:sz w:val="28"/>
        </w:rPr>
        <w:t xml:space="preserve">  Финансовые  результаты  деятельности  сельскохозяйственных  предприятий  определяются  в  конце  года. Поэтому  всесторонний  анализ  этих  показателей  осуществляется  по  годовому  отчету. Но  следует  иметь  в виду, что  факторы, которые  оказывают  влияние  на  финансовые  результаты, действует  в  течение  года, поэтому  оперативный  анализ  этих  показателей  в  течение  года  позволит  выявить  причины  всех  отклонений  от  плана  и  принять  соответствующие  меры. Это  способствует  более  полному  использованию  резервов  увеличения  прибыли  и  повышения  рентабельности  сельскохозяйственного  производства.</w:t>
      </w:r>
    </w:p>
    <w:p w:rsidR="00956078" w:rsidRDefault="00956078">
      <w:pPr>
        <w:spacing w:line="360" w:lineRule="auto"/>
        <w:jc w:val="both"/>
        <w:rPr>
          <w:sz w:val="28"/>
        </w:rPr>
      </w:pPr>
      <w:r>
        <w:rPr>
          <w:sz w:val="28"/>
        </w:rPr>
        <w:t xml:space="preserve">   Для  того чтобы  определить, насколько  предприятие  работает  прибыльно, составим  таблицу  и  сделаем  ее  анализ.</w:t>
      </w:r>
    </w:p>
    <w:tbl>
      <w:tblPr>
        <w:tblW w:w="0" w:type="auto"/>
        <w:tblLayout w:type="fixed"/>
        <w:tblCellMar>
          <w:left w:w="30" w:type="dxa"/>
          <w:right w:w="30" w:type="dxa"/>
        </w:tblCellMar>
        <w:tblLook w:val="0000" w:firstRow="0" w:lastRow="0" w:firstColumn="0" w:lastColumn="0" w:noHBand="0" w:noVBand="0"/>
      </w:tblPr>
      <w:tblGrid>
        <w:gridCol w:w="3716"/>
        <w:gridCol w:w="1559"/>
        <w:gridCol w:w="1418"/>
        <w:gridCol w:w="1275"/>
        <w:gridCol w:w="1560"/>
        <w:gridCol w:w="1030"/>
      </w:tblGrid>
      <w:tr w:rsidR="00956078">
        <w:trPr>
          <w:trHeight w:val="268"/>
        </w:trPr>
        <w:tc>
          <w:tcPr>
            <w:tcW w:w="10558" w:type="dxa"/>
            <w:gridSpan w:val="6"/>
            <w:tcBorders>
              <w:right w:val="single" w:sz="2" w:space="0" w:color="000000"/>
            </w:tcBorders>
          </w:tcPr>
          <w:p w:rsidR="00956078" w:rsidRDefault="00956078">
            <w:pPr>
              <w:pStyle w:val="a6"/>
              <w:spacing w:line="360" w:lineRule="auto"/>
              <w:ind w:left="0" w:right="859"/>
              <w:jc w:val="right"/>
              <w:rPr>
                <w:i w:val="0"/>
              </w:rPr>
            </w:pPr>
            <w:r>
              <w:rPr>
                <w:i w:val="0"/>
              </w:rPr>
              <w:t xml:space="preserve">                                                                                                                             Таблица 1.4</w:t>
            </w:r>
          </w:p>
          <w:p w:rsidR="00956078" w:rsidRDefault="00956078">
            <w:pPr>
              <w:pStyle w:val="9"/>
              <w:spacing w:line="360" w:lineRule="auto"/>
              <w:rPr>
                <w:b/>
              </w:rPr>
            </w:pPr>
            <w:r>
              <w:rPr>
                <w:b/>
              </w:rPr>
              <w:t>Финансовые  результаты  от  хозяйственной  деятельности</w:t>
            </w:r>
          </w:p>
          <w:p w:rsidR="00956078" w:rsidRDefault="00956078">
            <w:pPr>
              <w:spacing w:line="360" w:lineRule="auto"/>
              <w:jc w:val="both"/>
              <w:rPr>
                <w:rFonts w:ascii="Arial" w:hAnsi="Arial"/>
                <w:snapToGrid w:val="0"/>
                <w:color w:val="000000"/>
              </w:rPr>
            </w:pPr>
            <w:r>
              <w:rPr>
                <w:rFonts w:ascii="Arial" w:hAnsi="Arial"/>
                <w:b/>
                <w:snapToGrid w:val="0"/>
                <w:color w:val="000000"/>
                <w:sz w:val="28"/>
              </w:rPr>
              <w:t xml:space="preserve"> СХПК  "Кочетовский"  за  1997 - 1999 годы.</w:t>
            </w:r>
          </w:p>
        </w:tc>
      </w:tr>
      <w:tr w:rsidR="00956078">
        <w:trPr>
          <w:cantSplit/>
          <w:trHeight w:val="824"/>
        </w:trPr>
        <w:tc>
          <w:tcPr>
            <w:tcW w:w="3716" w:type="dxa"/>
            <w:tcBorders>
              <w:top w:val="single" w:sz="18" w:space="0" w:color="auto"/>
              <w:left w:val="single" w:sz="18" w:space="0" w:color="auto"/>
              <w:bottom w:val="single" w:sz="18" w:space="0" w:color="auto"/>
              <w:right w:val="single" w:sz="6" w:space="0" w:color="auto"/>
            </w:tcBorders>
            <w:vAlign w:val="center"/>
          </w:tcPr>
          <w:p w:rsidR="00956078" w:rsidRDefault="00956078">
            <w:pPr>
              <w:jc w:val="center"/>
              <w:rPr>
                <w:rFonts w:ascii="Arial" w:hAnsi="Arial"/>
                <w:b/>
                <w:snapToGrid w:val="0"/>
                <w:color w:val="000000"/>
                <w:sz w:val="24"/>
              </w:rPr>
            </w:pPr>
            <w:r>
              <w:rPr>
                <w:rFonts w:ascii="Arial" w:hAnsi="Arial"/>
                <w:b/>
                <w:snapToGrid w:val="0"/>
                <w:color w:val="000000"/>
                <w:sz w:val="24"/>
              </w:rPr>
              <w:t>Показатели</w:t>
            </w:r>
          </w:p>
        </w:tc>
        <w:tc>
          <w:tcPr>
            <w:tcW w:w="1559" w:type="dxa"/>
            <w:tcBorders>
              <w:top w:val="single" w:sz="18" w:space="0" w:color="auto"/>
              <w:left w:val="single" w:sz="6" w:space="0" w:color="auto"/>
              <w:bottom w:val="single" w:sz="18" w:space="0" w:color="auto"/>
              <w:right w:val="single" w:sz="6" w:space="0" w:color="auto"/>
            </w:tcBorders>
            <w:vAlign w:val="center"/>
          </w:tcPr>
          <w:p w:rsidR="00956078" w:rsidRDefault="00956078">
            <w:pPr>
              <w:jc w:val="center"/>
              <w:rPr>
                <w:rFonts w:ascii="Arial" w:hAnsi="Arial"/>
                <w:b/>
                <w:snapToGrid w:val="0"/>
                <w:color w:val="000000"/>
                <w:sz w:val="24"/>
              </w:rPr>
            </w:pPr>
            <w:r>
              <w:rPr>
                <w:rFonts w:ascii="Arial" w:hAnsi="Arial"/>
                <w:b/>
                <w:snapToGrid w:val="0"/>
                <w:color w:val="000000"/>
                <w:sz w:val="24"/>
              </w:rPr>
              <w:t>1997год</w:t>
            </w:r>
          </w:p>
        </w:tc>
        <w:tc>
          <w:tcPr>
            <w:tcW w:w="1418" w:type="dxa"/>
            <w:tcBorders>
              <w:top w:val="single" w:sz="18" w:space="0" w:color="auto"/>
              <w:left w:val="single" w:sz="6" w:space="0" w:color="auto"/>
              <w:bottom w:val="single" w:sz="18" w:space="0" w:color="auto"/>
              <w:right w:val="single" w:sz="6" w:space="0" w:color="auto"/>
            </w:tcBorders>
            <w:vAlign w:val="center"/>
          </w:tcPr>
          <w:p w:rsidR="00956078" w:rsidRDefault="00956078">
            <w:pPr>
              <w:jc w:val="center"/>
              <w:rPr>
                <w:rFonts w:ascii="Arial" w:hAnsi="Arial"/>
                <w:b/>
                <w:snapToGrid w:val="0"/>
                <w:color w:val="000000"/>
                <w:sz w:val="24"/>
              </w:rPr>
            </w:pPr>
            <w:r>
              <w:rPr>
                <w:rFonts w:ascii="Arial" w:hAnsi="Arial"/>
                <w:b/>
                <w:snapToGrid w:val="0"/>
                <w:color w:val="000000"/>
                <w:sz w:val="24"/>
              </w:rPr>
              <w:t>1998год</w:t>
            </w:r>
          </w:p>
        </w:tc>
        <w:tc>
          <w:tcPr>
            <w:tcW w:w="1275" w:type="dxa"/>
            <w:tcBorders>
              <w:top w:val="single" w:sz="18" w:space="0" w:color="auto"/>
              <w:left w:val="single" w:sz="6" w:space="0" w:color="auto"/>
              <w:bottom w:val="single" w:sz="18" w:space="0" w:color="auto"/>
              <w:right w:val="single" w:sz="6" w:space="0" w:color="auto"/>
            </w:tcBorders>
            <w:vAlign w:val="center"/>
          </w:tcPr>
          <w:p w:rsidR="00956078" w:rsidRDefault="00956078">
            <w:pPr>
              <w:jc w:val="center"/>
              <w:rPr>
                <w:rFonts w:ascii="Arial" w:hAnsi="Arial"/>
                <w:b/>
                <w:snapToGrid w:val="0"/>
                <w:color w:val="000000"/>
                <w:sz w:val="24"/>
              </w:rPr>
            </w:pPr>
            <w:r>
              <w:rPr>
                <w:rFonts w:ascii="Arial" w:hAnsi="Arial"/>
                <w:b/>
                <w:snapToGrid w:val="0"/>
                <w:color w:val="000000"/>
                <w:sz w:val="24"/>
              </w:rPr>
              <w:t>1999год</w:t>
            </w:r>
          </w:p>
        </w:tc>
        <w:tc>
          <w:tcPr>
            <w:tcW w:w="1560" w:type="dxa"/>
            <w:tcBorders>
              <w:top w:val="single" w:sz="18" w:space="0" w:color="auto"/>
              <w:left w:val="single" w:sz="6" w:space="0" w:color="auto"/>
              <w:bottom w:val="single" w:sz="18" w:space="0" w:color="auto"/>
              <w:right w:val="single" w:sz="18" w:space="0" w:color="auto"/>
            </w:tcBorders>
            <w:vAlign w:val="center"/>
          </w:tcPr>
          <w:p w:rsidR="00956078" w:rsidRDefault="00956078">
            <w:pPr>
              <w:jc w:val="center"/>
              <w:rPr>
                <w:rFonts w:ascii="Arial" w:hAnsi="Arial"/>
                <w:b/>
                <w:snapToGrid w:val="0"/>
                <w:color w:val="000000"/>
                <w:sz w:val="24"/>
              </w:rPr>
            </w:pPr>
            <w:r>
              <w:rPr>
                <w:rFonts w:ascii="Arial" w:hAnsi="Arial"/>
                <w:b/>
                <w:snapToGrid w:val="0"/>
                <w:color w:val="000000"/>
                <w:sz w:val="24"/>
              </w:rPr>
              <w:t>отношение</w:t>
            </w:r>
          </w:p>
          <w:p w:rsidR="00956078" w:rsidRDefault="00956078">
            <w:pPr>
              <w:jc w:val="center"/>
              <w:rPr>
                <w:rFonts w:ascii="Arial" w:hAnsi="Arial"/>
                <w:b/>
                <w:snapToGrid w:val="0"/>
                <w:color w:val="000000"/>
                <w:sz w:val="24"/>
              </w:rPr>
            </w:pPr>
            <w:r>
              <w:rPr>
                <w:rFonts w:ascii="Arial" w:hAnsi="Arial"/>
                <w:b/>
                <w:snapToGrid w:val="0"/>
                <w:color w:val="000000"/>
                <w:sz w:val="24"/>
              </w:rPr>
              <w:t>1999 г. к</w:t>
            </w:r>
          </w:p>
          <w:p w:rsidR="00956078" w:rsidRDefault="00956078">
            <w:pPr>
              <w:jc w:val="center"/>
              <w:rPr>
                <w:rFonts w:ascii="Arial" w:hAnsi="Arial"/>
                <w:b/>
                <w:snapToGrid w:val="0"/>
                <w:color w:val="000000"/>
                <w:sz w:val="24"/>
              </w:rPr>
            </w:pPr>
            <w:r>
              <w:rPr>
                <w:rFonts w:ascii="Arial" w:hAnsi="Arial"/>
                <w:b/>
                <w:snapToGrid w:val="0"/>
                <w:color w:val="000000"/>
                <w:sz w:val="24"/>
              </w:rPr>
              <w:t>1997 г.</w:t>
            </w:r>
          </w:p>
        </w:tc>
        <w:tc>
          <w:tcPr>
            <w:tcW w:w="1030" w:type="dxa"/>
            <w:vMerge w:val="restart"/>
            <w:tcBorders>
              <w:right w:val="single" w:sz="2" w:space="0" w:color="000000"/>
            </w:tcBorders>
          </w:tcPr>
          <w:p w:rsidR="00956078" w:rsidRDefault="00956078">
            <w:pPr>
              <w:spacing w:line="360" w:lineRule="auto"/>
              <w:jc w:val="right"/>
              <w:rPr>
                <w:rFonts w:ascii="Arial" w:hAnsi="Arial"/>
                <w:snapToGrid w:val="0"/>
                <w:color w:val="000000"/>
              </w:rPr>
            </w:pPr>
          </w:p>
        </w:tc>
      </w:tr>
      <w:tr w:rsidR="00956078">
        <w:trPr>
          <w:cantSplit/>
          <w:trHeight w:val="839"/>
        </w:trPr>
        <w:tc>
          <w:tcPr>
            <w:tcW w:w="3716" w:type="dxa"/>
            <w:tcBorders>
              <w:top w:val="single" w:sz="18" w:space="0" w:color="auto"/>
              <w:left w:val="single" w:sz="18" w:space="0" w:color="auto"/>
              <w:right w:val="single" w:sz="6" w:space="0" w:color="auto"/>
            </w:tcBorders>
            <w:vAlign w:val="center"/>
          </w:tcPr>
          <w:p w:rsidR="00956078" w:rsidRDefault="00956078">
            <w:pPr>
              <w:rPr>
                <w:rFonts w:ascii="Arial" w:hAnsi="Arial"/>
                <w:snapToGrid w:val="0"/>
                <w:color w:val="000000"/>
                <w:sz w:val="24"/>
              </w:rPr>
            </w:pPr>
            <w:r>
              <w:rPr>
                <w:rFonts w:ascii="Arial" w:hAnsi="Arial"/>
                <w:snapToGrid w:val="0"/>
                <w:color w:val="000000"/>
                <w:sz w:val="24"/>
              </w:rPr>
              <w:t>Выручка  от  реализации</w:t>
            </w:r>
          </w:p>
          <w:p w:rsidR="00956078" w:rsidRDefault="00956078">
            <w:pPr>
              <w:tabs>
                <w:tab w:val="left" w:pos="426"/>
              </w:tabs>
              <w:rPr>
                <w:rFonts w:ascii="Arial" w:hAnsi="Arial"/>
                <w:snapToGrid w:val="0"/>
                <w:color w:val="000000"/>
                <w:sz w:val="24"/>
              </w:rPr>
            </w:pPr>
            <w:r>
              <w:rPr>
                <w:rFonts w:ascii="Arial" w:hAnsi="Arial"/>
                <w:snapToGrid w:val="0"/>
                <w:color w:val="000000"/>
                <w:sz w:val="24"/>
              </w:rPr>
              <w:t xml:space="preserve"> продукции, тыс. руб. (В)</w:t>
            </w:r>
          </w:p>
        </w:tc>
        <w:tc>
          <w:tcPr>
            <w:tcW w:w="1559" w:type="dxa"/>
            <w:tcBorders>
              <w:top w:val="single" w:sz="18" w:space="0" w:color="auto"/>
              <w:left w:val="single" w:sz="6" w:space="0" w:color="auto"/>
              <w:right w:val="single" w:sz="6" w:space="0" w:color="auto"/>
            </w:tcBorders>
            <w:vAlign w:val="center"/>
          </w:tcPr>
          <w:p w:rsidR="00956078" w:rsidRDefault="00956078">
            <w:pPr>
              <w:jc w:val="right"/>
              <w:rPr>
                <w:rFonts w:ascii="Arial" w:hAnsi="Arial"/>
                <w:snapToGrid w:val="0"/>
                <w:color w:val="000000"/>
                <w:sz w:val="24"/>
              </w:rPr>
            </w:pPr>
            <w:r>
              <w:rPr>
                <w:rFonts w:ascii="Arial" w:hAnsi="Arial"/>
                <w:snapToGrid w:val="0"/>
                <w:color w:val="000000"/>
                <w:sz w:val="24"/>
              </w:rPr>
              <w:t>3585</w:t>
            </w:r>
          </w:p>
        </w:tc>
        <w:tc>
          <w:tcPr>
            <w:tcW w:w="1418" w:type="dxa"/>
            <w:tcBorders>
              <w:top w:val="single" w:sz="18" w:space="0" w:color="auto"/>
              <w:left w:val="single" w:sz="6" w:space="0" w:color="auto"/>
              <w:right w:val="single" w:sz="6" w:space="0" w:color="auto"/>
            </w:tcBorders>
            <w:vAlign w:val="center"/>
          </w:tcPr>
          <w:p w:rsidR="00956078" w:rsidRDefault="00956078">
            <w:pPr>
              <w:jc w:val="right"/>
              <w:rPr>
                <w:rFonts w:ascii="Arial" w:hAnsi="Arial"/>
                <w:snapToGrid w:val="0"/>
                <w:color w:val="000000"/>
                <w:sz w:val="24"/>
              </w:rPr>
            </w:pPr>
            <w:r>
              <w:rPr>
                <w:rFonts w:ascii="Arial" w:hAnsi="Arial"/>
                <w:snapToGrid w:val="0"/>
                <w:color w:val="000000"/>
                <w:sz w:val="24"/>
              </w:rPr>
              <w:t>5043</w:t>
            </w:r>
          </w:p>
        </w:tc>
        <w:tc>
          <w:tcPr>
            <w:tcW w:w="1275" w:type="dxa"/>
            <w:tcBorders>
              <w:top w:val="single" w:sz="18" w:space="0" w:color="auto"/>
              <w:left w:val="single" w:sz="6" w:space="0" w:color="auto"/>
              <w:right w:val="single" w:sz="6" w:space="0" w:color="auto"/>
            </w:tcBorders>
            <w:vAlign w:val="center"/>
          </w:tcPr>
          <w:p w:rsidR="00956078" w:rsidRDefault="00956078">
            <w:pPr>
              <w:jc w:val="right"/>
              <w:rPr>
                <w:rFonts w:ascii="Arial" w:hAnsi="Arial"/>
                <w:snapToGrid w:val="0"/>
                <w:color w:val="000000"/>
                <w:sz w:val="24"/>
              </w:rPr>
            </w:pPr>
            <w:r>
              <w:rPr>
                <w:rFonts w:ascii="Arial" w:hAnsi="Arial"/>
                <w:snapToGrid w:val="0"/>
                <w:color w:val="000000"/>
                <w:sz w:val="24"/>
              </w:rPr>
              <w:t>6231</w:t>
            </w:r>
          </w:p>
        </w:tc>
        <w:tc>
          <w:tcPr>
            <w:tcW w:w="1560" w:type="dxa"/>
            <w:tcBorders>
              <w:top w:val="single" w:sz="18" w:space="0" w:color="auto"/>
              <w:left w:val="single" w:sz="6" w:space="0" w:color="auto"/>
              <w:right w:val="single" w:sz="18" w:space="0" w:color="auto"/>
            </w:tcBorders>
            <w:vAlign w:val="center"/>
          </w:tcPr>
          <w:p w:rsidR="00956078" w:rsidRDefault="00956078">
            <w:pPr>
              <w:jc w:val="right"/>
              <w:rPr>
                <w:rFonts w:ascii="Arial" w:hAnsi="Arial"/>
                <w:snapToGrid w:val="0"/>
                <w:color w:val="000000"/>
                <w:sz w:val="24"/>
              </w:rPr>
            </w:pPr>
            <w:r>
              <w:rPr>
                <w:rFonts w:ascii="Arial" w:hAnsi="Arial"/>
                <w:snapToGrid w:val="0"/>
                <w:color w:val="000000"/>
                <w:sz w:val="24"/>
              </w:rPr>
              <w:t xml:space="preserve">   74</w:t>
            </w:r>
          </w:p>
        </w:tc>
        <w:tc>
          <w:tcPr>
            <w:tcW w:w="1030" w:type="dxa"/>
            <w:vMerge/>
            <w:tcBorders>
              <w:right w:val="single" w:sz="2" w:space="0" w:color="000000"/>
            </w:tcBorders>
          </w:tcPr>
          <w:p w:rsidR="00956078" w:rsidRDefault="00956078">
            <w:pPr>
              <w:spacing w:line="360" w:lineRule="auto"/>
              <w:jc w:val="right"/>
              <w:rPr>
                <w:rFonts w:ascii="Arial" w:hAnsi="Arial"/>
                <w:snapToGrid w:val="0"/>
                <w:color w:val="000000"/>
              </w:rPr>
            </w:pPr>
          </w:p>
        </w:tc>
      </w:tr>
      <w:tr w:rsidR="00956078">
        <w:trPr>
          <w:cantSplit/>
          <w:trHeight w:val="512"/>
        </w:trPr>
        <w:tc>
          <w:tcPr>
            <w:tcW w:w="3716" w:type="dxa"/>
            <w:tcBorders>
              <w:top w:val="single" w:sz="6" w:space="0" w:color="auto"/>
              <w:left w:val="single" w:sz="18" w:space="0" w:color="auto"/>
              <w:right w:val="single" w:sz="2" w:space="0" w:color="000000"/>
            </w:tcBorders>
            <w:vAlign w:val="center"/>
          </w:tcPr>
          <w:p w:rsidR="00956078" w:rsidRDefault="00956078">
            <w:pPr>
              <w:rPr>
                <w:rFonts w:ascii="Arial" w:hAnsi="Arial"/>
                <w:snapToGrid w:val="0"/>
                <w:color w:val="000000"/>
                <w:sz w:val="24"/>
              </w:rPr>
            </w:pPr>
            <w:r>
              <w:rPr>
                <w:rFonts w:ascii="Arial" w:hAnsi="Arial"/>
                <w:snapToGrid w:val="0"/>
                <w:color w:val="000000"/>
                <w:sz w:val="24"/>
              </w:rPr>
              <w:t>Затраты на производство</w:t>
            </w:r>
          </w:p>
          <w:p w:rsidR="00956078" w:rsidRDefault="00956078">
            <w:pPr>
              <w:rPr>
                <w:rFonts w:ascii="Arial" w:hAnsi="Arial"/>
                <w:snapToGrid w:val="0"/>
                <w:color w:val="000000"/>
                <w:sz w:val="24"/>
              </w:rPr>
            </w:pPr>
            <w:r>
              <w:rPr>
                <w:rFonts w:ascii="Arial" w:hAnsi="Arial"/>
                <w:snapToGrid w:val="0"/>
                <w:color w:val="000000"/>
                <w:sz w:val="24"/>
              </w:rPr>
              <w:t>(полная себестоимость), тыс. руб.(С)</w:t>
            </w:r>
          </w:p>
        </w:tc>
        <w:tc>
          <w:tcPr>
            <w:tcW w:w="1559" w:type="dxa"/>
            <w:tcBorders>
              <w:top w:val="single" w:sz="6" w:space="0" w:color="auto"/>
              <w:left w:val="single" w:sz="6" w:space="0" w:color="auto"/>
              <w:right w:val="single" w:sz="6" w:space="0" w:color="auto"/>
            </w:tcBorders>
            <w:vAlign w:val="center"/>
          </w:tcPr>
          <w:p w:rsidR="00956078" w:rsidRDefault="00956078">
            <w:pPr>
              <w:jc w:val="right"/>
              <w:rPr>
                <w:rFonts w:ascii="Arial" w:hAnsi="Arial"/>
                <w:snapToGrid w:val="0"/>
                <w:color w:val="000000"/>
                <w:sz w:val="24"/>
              </w:rPr>
            </w:pPr>
            <w:r>
              <w:rPr>
                <w:rFonts w:ascii="Arial" w:hAnsi="Arial"/>
                <w:snapToGrid w:val="0"/>
                <w:color w:val="000000"/>
                <w:sz w:val="24"/>
              </w:rPr>
              <w:t>5440</w:t>
            </w:r>
          </w:p>
        </w:tc>
        <w:tc>
          <w:tcPr>
            <w:tcW w:w="1418" w:type="dxa"/>
            <w:tcBorders>
              <w:top w:val="single" w:sz="6" w:space="0" w:color="auto"/>
              <w:left w:val="single" w:sz="6" w:space="0" w:color="auto"/>
              <w:right w:val="single" w:sz="6" w:space="0" w:color="auto"/>
            </w:tcBorders>
            <w:vAlign w:val="center"/>
          </w:tcPr>
          <w:p w:rsidR="00956078" w:rsidRDefault="00956078">
            <w:pPr>
              <w:jc w:val="right"/>
              <w:rPr>
                <w:rFonts w:ascii="Arial" w:hAnsi="Arial"/>
                <w:snapToGrid w:val="0"/>
                <w:color w:val="000000"/>
                <w:sz w:val="24"/>
              </w:rPr>
            </w:pPr>
            <w:r>
              <w:rPr>
                <w:rFonts w:ascii="Arial" w:hAnsi="Arial"/>
                <w:snapToGrid w:val="0"/>
                <w:color w:val="000000"/>
                <w:sz w:val="24"/>
              </w:rPr>
              <w:t>6603</w:t>
            </w:r>
          </w:p>
        </w:tc>
        <w:tc>
          <w:tcPr>
            <w:tcW w:w="1275" w:type="dxa"/>
            <w:tcBorders>
              <w:top w:val="single" w:sz="6" w:space="0" w:color="auto"/>
              <w:left w:val="single" w:sz="6" w:space="0" w:color="auto"/>
              <w:right w:val="single" w:sz="6" w:space="0" w:color="auto"/>
            </w:tcBorders>
            <w:vAlign w:val="center"/>
          </w:tcPr>
          <w:p w:rsidR="00956078" w:rsidRDefault="00956078">
            <w:pPr>
              <w:jc w:val="right"/>
              <w:rPr>
                <w:rFonts w:ascii="Arial" w:hAnsi="Arial"/>
                <w:snapToGrid w:val="0"/>
                <w:color w:val="000000"/>
                <w:sz w:val="24"/>
              </w:rPr>
            </w:pPr>
            <w:r>
              <w:rPr>
                <w:rFonts w:ascii="Arial" w:hAnsi="Arial"/>
                <w:snapToGrid w:val="0"/>
                <w:color w:val="000000"/>
                <w:sz w:val="24"/>
              </w:rPr>
              <w:t>6050</w:t>
            </w:r>
          </w:p>
        </w:tc>
        <w:tc>
          <w:tcPr>
            <w:tcW w:w="1560" w:type="dxa"/>
            <w:tcBorders>
              <w:top w:val="single" w:sz="6" w:space="0" w:color="auto"/>
              <w:left w:val="single" w:sz="6" w:space="0" w:color="auto"/>
              <w:right w:val="single" w:sz="18" w:space="0" w:color="auto"/>
            </w:tcBorders>
            <w:vAlign w:val="center"/>
          </w:tcPr>
          <w:p w:rsidR="00956078" w:rsidRDefault="00956078">
            <w:pPr>
              <w:jc w:val="right"/>
              <w:rPr>
                <w:rFonts w:ascii="Arial" w:hAnsi="Arial"/>
                <w:snapToGrid w:val="0"/>
                <w:color w:val="000000"/>
                <w:sz w:val="24"/>
              </w:rPr>
            </w:pPr>
            <w:r>
              <w:rPr>
                <w:rFonts w:ascii="Arial" w:hAnsi="Arial"/>
                <w:snapToGrid w:val="0"/>
                <w:color w:val="000000"/>
                <w:sz w:val="24"/>
              </w:rPr>
              <w:t>11</w:t>
            </w:r>
          </w:p>
        </w:tc>
        <w:tc>
          <w:tcPr>
            <w:tcW w:w="1030" w:type="dxa"/>
            <w:vMerge/>
            <w:tcBorders>
              <w:right w:val="single" w:sz="2" w:space="0" w:color="000000"/>
            </w:tcBorders>
          </w:tcPr>
          <w:p w:rsidR="00956078" w:rsidRDefault="00956078">
            <w:pPr>
              <w:spacing w:line="360" w:lineRule="auto"/>
              <w:jc w:val="right"/>
              <w:rPr>
                <w:rFonts w:ascii="Arial" w:hAnsi="Arial"/>
                <w:snapToGrid w:val="0"/>
                <w:color w:val="000000"/>
              </w:rPr>
            </w:pPr>
          </w:p>
        </w:tc>
      </w:tr>
      <w:tr w:rsidR="00956078">
        <w:trPr>
          <w:cantSplit/>
          <w:trHeight w:val="512"/>
        </w:trPr>
        <w:tc>
          <w:tcPr>
            <w:tcW w:w="3716" w:type="dxa"/>
            <w:tcBorders>
              <w:top w:val="single" w:sz="6" w:space="0" w:color="auto"/>
              <w:left w:val="single" w:sz="18" w:space="0" w:color="auto"/>
              <w:right w:val="single" w:sz="2" w:space="0" w:color="000000"/>
            </w:tcBorders>
            <w:vAlign w:val="center"/>
          </w:tcPr>
          <w:p w:rsidR="00956078" w:rsidRDefault="00956078">
            <w:pPr>
              <w:rPr>
                <w:rFonts w:ascii="Arial" w:hAnsi="Arial"/>
                <w:snapToGrid w:val="0"/>
                <w:color w:val="000000"/>
                <w:sz w:val="24"/>
              </w:rPr>
            </w:pPr>
            <w:r>
              <w:rPr>
                <w:rFonts w:ascii="Arial" w:hAnsi="Arial"/>
                <w:snapToGrid w:val="0"/>
                <w:color w:val="000000"/>
                <w:sz w:val="24"/>
              </w:rPr>
              <w:t>Прибыль (+), убыток (-) от реализации  продукции, тыс. руб. (Р)</w:t>
            </w:r>
          </w:p>
        </w:tc>
        <w:tc>
          <w:tcPr>
            <w:tcW w:w="1559" w:type="dxa"/>
            <w:tcBorders>
              <w:top w:val="single" w:sz="6" w:space="0" w:color="auto"/>
              <w:left w:val="single" w:sz="6" w:space="0" w:color="auto"/>
              <w:right w:val="single" w:sz="6" w:space="0" w:color="auto"/>
            </w:tcBorders>
            <w:vAlign w:val="center"/>
          </w:tcPr>
          <w:p w:rsidR="00956078" w:rsidRDefault="00956078">
            <w:pPr>
              <w:jc w:val="right"/>
              <w:rPr>
                <w:rFonts w:ascii="Arial" w:hAnsi="Arial"/>
                <w:snapToGrid w:val="0"/>
                <w:color w:val="000000"/>
                <w:sz w:val="24"/>
              </w:rPr>
            </w:pPr>
            <w:r>
              <w:rPr>
                <w:rFonts w:ascii="Arial" w:hAnsi="Arial"/>
                <w:snapToGrid w:val="0"/>
                <w:color w:val="000000"/>
                <w:sz w:val="24"/>
              </w:rPr>
              <w:t>-1855</w:t>
            </w:r>
          </w:p>
        </w:tc>
        <w:tc>
          <w:tcPr>
            <w:tcW w:w="1418" w:type="dxa"/>
            <w:tcBorders>
              <w:top w:val="single" w:sz="6" w:space="0" w:color="auto"/>
              <w:left w:val="single" w:sz="6" w:space="0" w:color="auto"/>
              <w:right w:val="single" w:sz="6" w:space="0" w:color="auto"/>
            </w:tcBorders>
            <w:vAlign w:val="center"/>
          </w:tcPr>
          <w:p w:rsidR="00956078" w:rsidRDefault="00956078">
            <w:pPr>
              <w:jc w:val="right"/>
              <w:rPr>
                <w:rFonts w:ascii="Arial" w:hAnsi="Arial"/>
                <w:snapToGrid w:val="0"/>
                <w:color w:val="000000"/>
                <w:sz w:val="24"/>
              </w:rPr>
            </w:pPr>
            <w:r>
              <w:rPr>
                <w:rFonts w:ascii="Arial" w:hAnsi="Arial"/>
                <w:snapToGrid w:val="0"/>
                <w:color w:val="000000"/>
                <w:sz w:val="24"/>
              </w:rPr>
              <w:t>-1560</w:t>
            </w:r>
          </w:p>
        </w:tc>
        <w:tc>
          <w:tcPr>
            <w:tcW w:w="1275" w:type="dxa"/>
            <w:tcBorders>
              <w:top w:val="single" w:sz="6" w:space="0" w:color="auto"/>
              <w:left w:val="single" w:sz="6" w:space="0" w:color="auto"/>
              <w:right w:val="single" w:sz="6" w:space="0" w:color="auto"/>
            </w:tcBorders>
            <w:vAlign w:val="center"/>
          </w:tcPr>
          <w:p w:rsidR="00956078" w:rsidRDefault="00956078">
            <w:pPr>
              <w:jc w:val="right"/>
              <w:rPr>
                <w:rFonts w:ascii="Arial" w:hAnsi="Arial"/>
                <w:snapToGrid w:val="0"/>
                <w:color w:val="000000"/>
                <w:sz w:val="24"/>
              </w:rPr>
            </w:pPr>
            <w:r>
              <w:rPr>
                <w:rFonts w:ascii="Arial" w:hAnsi="Arial"/>
                <w:snapToGrid w:val="0"/>
                <w:color w:val="000000"/>
                <w:sz w:val="24"/>
              </w:rPr>
              <w:t>181</w:t>
            </w:r>
          </w:p>
        </w:tc>
        <w:tc>
          <w:tcPr>
            <w:tcW w:w="1560" w:type="dxa"/>
            <w:tcBorders>
              <w:top w:val="single" w:sz="6" w:space="0" w:color="auto"/>
              <w:left w:val="single" w:sz="6" w:space="0" w:color="auto"/>
              <w:right w:val="single" w:sz="18" w:space="0" w:color="auto"/>
            </w:tcBorders>
            <w:vAlign w:val="center"/>
          </w:tcPr>
          <w:p w:rsidR="00956078" w:rsidRDefault="00956078">
            <w:pPr>
              <w:jc w:val="right"/>
              <w:rPr>
                <w:rFonts w:ascii="Arial" w:hAnsi="Arial"/>
                <w:snapToGrid w:val="0"/>
                <w:color w:val="000000"/>
                <w:sz w:val="24"/>
              </w:rPr>
            </w:pPr>
            <w:r>
              <w:rPr>
                <w:rFonts w:ascii="Arial" w:hAnsi="Arial"/>
                <w:snapToGrid w:val="0"/>
                <w:color w:val="000000"/>
                <w:sz w:val="24"/>
              </w:rPr>
              <w:t xml:space="preserve"> 90</w:t>
            </w:r>
          </w:p>
        </w:tc>
        <w:tc>
          <w:tcPr>
            <w:tcW w:w="1030" w:type="dxa"/>
            <w:vMerge/>
            <w:tcBorders>
              <w:right w:val="single" w:sz="2" w:space="0" w:color="000000"/>
            </w:tcBorders>
          </w:tcPr>
          <w:p w:rsidR="00956078" w:rsidRDefault="00956078">
            <w:pPr>
              <w:spacing w:line="360" w:lineRule="auto"/>
              <w:jc w:val="right"/>
              <w:rPr>
                <w:rFonts w:ascii="Arial" w:hAnsi="Arial"/>
                <w:snapToGrid w:val="0"/>
                <w:color w:val="000000"/>
              </w:rPr>
            </w:pPr>
          </w:p>
        </w:tc>
      </w:tr>
      <w:tr w:rsidR="00956078">
        <w:trPr>
          <w:cantSplit/>
          <w:trHeight w:val="256"/>
        </w:trPr>
        <w:tc>
          <w:tcPr>
            <w:tcW w:w="3716" w:type="dxa"/>
            <w:vMerge w:val="restart"/>
            <w:tcBorders>
              <w:top w:val="single" w:sz="6" w:space="0" w:color="auto"/>
              <w:left w:val="single" w:sz="18" w:space="0" w:color="auto"/>
              <w:right w:val="single" w:sz="2" w:space="0" w:color="000000"/>
            </w:tcBorders>
            <w:vAlign w:val="center"/>
          </w:tcPr>
          <w:p w:rsidR="00956078" w:rsidRDefault="00956078">
            <w:pPr>
              <w:rPr>
                <w:rFonts w:ascii="Arial" w:hAnsi="Arial"/>
                <w:snapToGrid w:val="0"/>
                <w:color w:val="000000"/>
                <w:sz w:val="24"/>
              </w:rPr>
            </w:pPr>
            <w:r>
              <w:rPr>
                <w:rFonts w:ascii="Arial" w:hAnsi="Arial"/>
                <w:snapToGrid w:val="0"/>
                <w:color w:val="000000"/>
                <w:sz w:val="24"/>
              </w:rPr>
              <w:t>Уровень  убыточности, %</w:t>
            </w:r>
          </w:p>
          <w:p w:rsidR="00956078" w:rsidRDefault="00956078">
            <w:pPr>
              <w:rPr>
                <w:rFonts w:ascii="Arial" w:hAnsi="Arial"/>
                <w:snapToGrid w:val="0"/>
                <w:color w:val="000000"/>
                <w:sz w:val="24"/>
              </w:rPr>
            </w:pPr>
            <w:r>
              <w:rPr>
                <w:rFonts w:ascii="Arial" w:hAnsi="Arial"/>
                <w:snapToGrid w:val="0"/>
                <w:color w:val="000000"/>
                <w:sz w:val="24"/>
              </w:rPr>
              <w:t>Уровень  рентабельности, %</w:t>
            </w:r>
          </w:p>
        </w:tc>
        <w:tc>
          <w:tcPr>
            <w:tcW w:w="1559" w:type="dxa"/>
            <w:vMerge w:val="restart"/>
            <w:tcBorders>
              <w:top w:val="single" w:sz="6" w:space="0" w:color="auto"/>
              <w:left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-34</w:t>
            </w:r>
          </w:p>
        </w:tc>
        <w:tc>
          <w:tcPr>
            <w:tcW w:w="1418" w:type="dxa"/>
            <w:tcBorders>
              <w:top w:val="single" w:sz="6" w:space="0" w:color="auto"/>
              <w:left w:val="single" w:sz="6" w:space="0" w:color="auto"/>
              <w:right w:val="single" w:sz="6" w:space="0" w:color="auto"/>
            </w:tcBorders>
            <w:vAlign w:val="center"/>
          </w:tcPr>
          <w:p w:rsidR="00956078" w:rsidRDefault="00956078">
            <w:pPr>
              <w:jc w:val="right"/>
              <w:rPr>
                <w:rFonts w:ascii="Arial" w:hAnsi="Arial"/>
                <w:snapToGrid w:val="0"/>
                <w:color w:val="000000"/>
                <w:sz w:val="24"/>
              </w:rPr>
            </w:pPr>
            <w:r>
              <w:rPr>
                <w:rFonts w:ascii="Arial" w:hAnsi="Arial"/>
                <w:snapToGrid w:val="0"/>
                <w:color w:val="000000"/>
                <w:sz w:val="24"/>
              </w:rPr>
              <w:t>-24</w:t>
            </w:r>
          </w:p>
        </w:tc>
        <w:tc>
          <w:tcPr>
            <w:tcW w:w="1275" w:type="dxa"/>
            <w:tcBorders>
              <w:top w:val="single" w:sz="6" w:space="0" w:color="auto"/>
              <w:left w:val="single" w:sz="6" w:space="0" w:color="auto"/>
              <w:right w:val="single" w:sz="6" w:space="0" w:color="auto"/>
            </w:tcBorders>
            <w:vAlign w:val="center"/>
          </w:tcPr>
          <w:p w:rsidR="00956078" w:rsidRDefault="00956078">
            <w:pPr>
              <w:jc w:val="right"/>
              <w:rPr>
                <w:rFonts w:ascii="Arial" w:hAnsi="Arial"/>
                <w:snapToGrid w:val="0"/>
                <w:color w:val="000000"/>
                <w:sz w:val="24"/>
              </w:rPr>
            </w:pPr>
          </w:p>
        </w:tc>
        <w:tc>
          <w:tcPr>
            <w:tcW w:w="1560" w:type="dxa"/>
            <w:tcBorders>
              <w:top w:val="single" w:sz="6" w:space="0" w:color="auto"/>
              <w:left w:val="single" w:sz="6" w:space="0" w:color="auto"/>
              <w:right w:val="single" w:sz="18" w:space="0" w:color="auto"/>
            </w:tcBorders>
            <w:vAlign w:val="center"/>
          </w:tcPr>
          <w:p w:rsidR="00956078" w:rsidRDefault="00956078">
            <w:pPr>
              <w:jc w:val="right"/>
              <w:rPr>
                <w:rFonts w:ascii="Arial" w:hAnsi="Arial"/>
                <w:snapToGrid w:val="0"/>
                <w:color w:val="000000"/>
                <w:sz w:val="24"/>
              </w:rPr>
            </w:pPr>
            <w:r>
              <w:rPr>
                <w:rFonts w:ascii="Arial" w:hAnsi="Arial"/>
                <w:snapToGrid w:val="0"/>
                <w:color w:val="000000"/>
                <w:sz w:val="24"/>
              </w:rPr>
              <w:t>91</w:t>
            </w:r>
          </w:p>
        </w:tc>
        <w:tc>
          <w:tcPr>
            <w:tcW w:w="1030" w:type="dxa"/>
            <w:vMerge/>
            <w:tcBorders>
              <w:right w:val="single" w:sz="2" w:space="0" w:color="000000"/>
            </w:tcBorders>
          </w:tcPr>
          <w:p w:rsidR="00956078" w:rsidRDefault="00956078">
            <w:pPr>
              <w:spacing w:line="360" w:lineRule="auto"/>
              <w:jc w:val="right"/>
              <w:rPr>
                <w:rFonts w:ascii="Arial" w:hAnsi="Arial"/>
                <w:snapToGrid w:val="0"/>
                <w:color w:val="000000"/>
              </w:rPr>
            </w:pPr>
          </w:p>
        </w:tc>
      </w:tr>
      <w:tr w:rsidR="00956078">
        <w:trPr>
          <w:cantSplit/>
          <w:trHeight w:val="86"/>
        </w:trPr>
        <w:tc>
          <w:tcPr>
            <w:tcW w:w="3716" w:type="dxa"/>
            <w:vMerge/>
            <w:tcBorders>
              <w:left w:val="single" w:sz="18" w:space="0" w:color="auto"/>
              <w:bottom w:val="single" w:sz="18" w:space="0" w:color="auto"/>
              <w:right w:val="single" w:sz="6" w:space="0" w:color="auto"/>
            </w:tcBorders>
            <w:vAlign w:val="center"/>
          </w:tcPr>
          <w:p w:rsidR="00956078" w:rsidRDefault="00956078">
            <w:pPr>
              <w:jc w:val="right"/>
              <w:rPr>
                <w:rFonts w:ascii="Arial" w:hAnsi="Arial"/>
                <w:snapToGrid w:val="0"/>
                <w:color w:val="000000"/>
                <w:sz w:val="24"/>
              </w:rPr>
            </w:pPr>
          </w:p>
        </w:tc>
        <w:tc>
          <w:tcPr>
            <w:tcW w:w="1559" w:type="dxa"/>
            <w:vMerge/>
            <w:tcBorders>
              <w:left w:val="single" w:sz="6" w:space="0" w:color="auto"/>
              <w:bottom w:val="single" w:sz="18" w:space="0" w:color="auto"/>
              <w:right w:val="single" w:sz="6" w:space="0" w:color="auto"/>
            </w:tcBorders>
            <w:vAlign w:val="center"/>
          </w:tcPr>
          <w:p w:rsidR="00956078" w:rsidRDefault="00956078">
            <w:pPr>
              <w:jc w:val="right"/>
              <w:rPr>
                <w:rFonts w:ascii="Arial" w:hAnsi="Arial"/>
                <w:snapToGrid w:val="0"/>
                <w:color w:val="000000"/>
                <w:sz w:val="24"/>
              </w:rPr>
            </w:pPr>
          </w:p>
        </w:tc>
        <w:tc>
          <w:tcPr>
            <w:tcW w:w="1418" w:type="dxa"/>
            <w:tcBorders>
              <w:left w:val="single" w:sz="6" w:space="0" w:color="auto"/>
              <w:bottom w:val="single" w:sz="18" w:space="0" w:color="auto"/>
              <w:right w:val="single" w:sz="8" w:space="0" w:color="auto"/>
            </w:tcBorders>
            <w:vAlign w:val="center"/>
          </w:tcPr>
          <w:p w:rsidR="00956078" w:rsidRDefault="00956078">
            <w:pPr>
              <w:jc w:val="right"/>
              <w:rPr>
                <w:rFonts w:ascii="Arial" w:hAnsi="Arial"/>
                <w:snapToGrid w:val="0"/>
                <w:color w:val="000000"/>
                <w:sz w:val="24"/>
              </w:rPr>
            </w:pPr>
          </w:p>
        </w:tc>
        <w:tc>
          <w:tcPr>
            <w:tcW w:w="1275" w:type="dxa"/>
            <w:tcBorders>
              <w:left w:val="single" w:sz="8" w:space="0" w:color="auto"/>
              <w:bottom w:val="single" w:sz="18" w:space="0" w:color="auto"/>
              <w:right w:val="single" w:sz="8" w:space="0" w:color="auto"/>
            </w:tcBorders>
            <w:vAlign w:val="center"/>
          </w:tcPr>
          <w:p w:rsidR="00956078" w:rsidRDefault="00956078">
            <w:pPr>
              <w:jc w:val="right"/>
              <w:rPr>
                <w:rFonts w:ascii="Arial" w:hAnsi="Arial"/>
                <w:snapToGrid w:val="0"/>
                <w:color w:val="000000"/>
                <w:sz w:val="24"/>
              </w:rPr>
            </w:pPr>
            <w:r>
              <w:rPr>
                <w:rFonts w:ascii="Arial" w:hAnsi="Arial"/>
                <w:snapToGrid w:val="0"/>
                <w:color w:val="000000"/>
                <w:sz w:val="24"/>
              </w:rPr>
              <w:t>3</w:t>
            </w:r>
          </w:p>
        </w:tc>
        <w:tc>
          <w:tcPr>
            <w:tcW w:w="1560" w:type="dxa"/>
            <w:tcBorders>
              <w:left w:val="single" w:sz="8" w:space="0" w:color="auto"/>
              <w:bottom w:val="single" w:sz="18" w:space="0" w:color="auto"/>
              <w:right w:val="single" w:sz="18" w:space="0" w:color="auto"/>
            </w:tcBorders>
            <w:vAlign w:val="center"/>
          </w:tcPr>
          <w:p w:rsidR="00956078" w:rsidRDefault="00956078">
            <w:pPr>
              <w:jc w:val="right"/>
              <w:rPr>
                <w:rFonts w:ascii="Arial" w:hAnsi="Arial"/>
                <w:snapToGrid w:val="0"/>
                <w:color w:val="000000"/>
                <w:sz w:val="24"/>
              </w:rPr>
            </w:pPr>
          </w:p>
        </w:tc>
        <w:tc>
          <w:tcPr>
            <w:tcW w:w="1030" w:type="dxa"/>
            <w:vMerge/>
            <w:tcBorders>
              <w:right w:val="single" w:sz="2" w:space="0" w:color="000000"/>
            </w:tcBorders>
          </w:tcPr>
          <w:p w:rsidR="00956078" w:rsidRDefault="00956078">
            <w:pPr>
              <w:spacing w:line="360" w:lineRule="auto"/>
              <w:jc w:val="right"/>
              <w:rPr>
                <w:rFonts w:ascii="Arial" w:hAnsi="Arial"/>
                <w:snapToGrid w:val="0"/>
                <w:color w:val="000000"/>
              </w:rPr>
            </w:pPr>
          </w:p>
        </w:tc>
      </w:tr>
    </w:tbl>
    <w:p w:rsidR="00956078" w:rsidRDefault="00956078">
      <w:pPr>
        <w:pStyle w:val="a4"/>
        <w:spacing w:line="360" w:lineRule="auto"/>
        <w:ind w:left="0" w:firstLine="0"/>
      </w:pPr>
      <w:r>
        <w:t xml:space="preserve">   По  данным  таблицы  можно  сделать  следующий  вывод, что  за  три  исследуемых  года  результаты  финансовой  деятельности  предприятия  изменялись. Выручка  от  реализации  продукции  возрастала  с  каждым  годом, и  ее  изменение  составило  74%. Вместе  с  ростом  выручки  наблюдается  некоторое  возрастание  затрат  на  производство  продукции  (а  именно  на  11%). При  этом  наблюдается  снижение  убытка  от  реализации, в  1999  году  предприятие  имеет  прибыль  от  реализации  продукции. Такое  изменение  показателей  имеет  положительную  тенденцию  роста  и  можно  предположить, что  при  благоприятных  условиях, которые  позволят  предприятию  увеличить  объем  производства  продукции, и  ее  реализации, прибыль  будет  возрастать,  и  позволит  предприятию  более  эффективно  функционировать.</w:t>
      </w:r>
    </w:p>
    <w:p w:rsidR="00956078" w:rsidRDefault="00956078">
      <w:pPr>
        <w:pStyle w:val="a4"/>
        <w:spacing w:line="360" w:lineRule="auto"/>
        <w:ind w:left="0" w:firstLine="0"/>
      </w:pPr>
      <w:r>
        <w:t xml:space="preserve">   Таким  образом, несмотря  на  убыточность  в  1997-1998  годах, предприятие   имеет  тенденцию  к  улучшению  финансовых  результатов, а  это  повысит  возможности  самофинансирования  предприятия, удовлетворить  часть  потребностей  за  счет  собственных  средств.</w:t>
      </w:r>
    </w:p>
    <w:p w:rsidR="00956078" w:rsidRDefault="00956078">
      <w:pPr>
        <w:spacing w:line="360" w:lineRule="auto"/>
        <w:jc w:val="both"/>
        <w:rPr>
          <w:sz w:val="28"/>
        </w:rPr>
      </w:pPr>
      <w:r>
        <w:rPr>
          <w:sz w:val="28"/>
        </w:rPr>
        <w:t xml:space="preserve">      Вопросы  оценки  финансовой  устойчивости  в  условиях  резко  обострившегося  кризиса  неплатежей  выходят  на  одно  из  первых  мест  в  области  управления  финансами  российских  предприятий. Однако  традиционные  методы  оценки  зачастую  не  дают  точной  и  адекватной  картины  состояния  финансовой  устойчивости  и  платежеспособности  предприятия. Одним  из  направлений  решения  данной  проблемы  может  стать  использование  системы  показателей  денежного  потока, к  которой  все  чаще  прибегают  российские  менеджеры.</w:t>
      </w:r>
    </w:p>
    <w:p w:rsidR="00956078" w:rsidRDefault="00956078">
      <w:pPr>
        <w:spacing w:line="360" w:lineRule="auto"/>
        <w:jc w:val="both"/>
        <w:rPr>
          <w:sz w:val="28"/>
        </w:rPr>
      </w:pPr>
      <w:r>
        <w:rPr>
          <w:sz w:val="28"/>
        </w:rPr>
        <w:t xml:space="preserve">     Экономической  сущностью  финансовой  устойчивости  предприятия  является  обеспеченность  его  запасов  и  затрат  источниками  их  формирования.</w:t>
      </w:r>
    </w:p>
    <w:p w:rsidR="00956078" w:rsidRDefault="00956078">
      <w:pPr>
        <w:spacing w:line="360" w:lineRule="auto"/>
        <w:jc w:val="both"/>
        <w:rPr>
          <w:sz w:val="28"/>
        </w:rPr>
      </w:pPr>
      <w:r>
        <w:rPr>
          <w:sz w:val="28"/>
        </w:rPr>
        <w:t xml:space="preserve">   Для  характеристики  финансовой  устойчивости  предприятия  используется  ряд  финансовых  коэффициентов: </w:t>
      </w:r>
      <w:r>
        <w:rPr>
          <w:i/>
          <w:sz w:val="28"/>
        </w:rPr>
        <w:t>коэффициент  автономии, коэффициент  соотношения  заемных  и  собственных  средств, коэффициент  обеспеченности  собственными  средствами, коэффициент  маневренности, коэффициент  финансовой  устойчивости.</w:t>
      </w:r>
    </w:p>
    <w:p w:rsidR="00956078" w:rsidRDefault="00956078">
      <w:pPr>
        <w:spacing w:line="360" w:lineRule="auto"/>
        <w:jc w:val="right"/>
        <w:rPr>
          <w:b/>
          <w:sz w:val="28"/>
        </w:rPr>
      </w:pPr>
      <w:r>
        <w:rPr>
          <w:b/>
          <w:sz w:val="28"/>
        </w:rPr>
        <w:t>Таблица 1.5</w:t>
      </w:r>
    </w:p>
    <w:p w:rsidR="00956078" w:rsidRDefault="00956078">
      <w:pPr>
        <w:spacing w:line="360" w:lineRule="auto"/>
        <w:jc w:val="both"/>
        <w:rPr>
          <w:b/>
          <w:sz w:val="28"/>
        </w:rPr>
      </w:pPr>
      <w:r>
        <w:rPr>
          <w:b/>
          <w:sz w:val="28"/>
        </w:rPr>
        <w:t>Показатели  финансовой  устойчивости  баланса  СХПК  «Кочетовский» за  1997-1999 годы.</w:t>
      </w:r>
    </w:p>
    <w:tbl>
      <w:tblPr>
        <w:tblW w:w="0" w:type="auto"/>
        <w:tblLayout w:type="fixed"/>
        <w:tblCellMar>
          <w:left w:w="30" w:type="dxa"/>
          <w:right w:w="30" w:type="dxa"/>
        </w:tblCellMar>
        <w:tblLook w:val="0000" w:firstRow="0" w:lastRow="0" w:firstColumn="0" w:lastColumn="0" w:noHBand="0" w:noVBand="0"/>
      </w:tblPr>
      <w:tblGrid>
        <w:gridCol w:w="2582"/>
        <w:gridCol w:w="1843"/>
        <w:gridCol w:w="1275"/>
        <w:gridCol w:w="1276"/>
        <w:gridCol w:w="1134"/>
        <w:gridCol w:w="1559"/>
      </w:tblGrid>
      <w:tr w:rsidR="00956078">
        <w:trPr>
          <w:trHeight w:val="907"/>
        </w:trPr>
        <w:tc>
          <w:tcPr>
            <w:tcW w:w="2582" w:type="dxa"/>
            <w:tcBorders>
              <w:top w:val="single" w:sz="18" w:space="0" w:color="auto"/>
              <w:left w:val="single" w:sz="18" w:space="0" w:color="auto"/>
              <w:bottom w:val="single" w:sz="18" w:space="0" w:color="auto"/>
              <w:right w:val="single" w:sz="6" w:space="0" w:color="auto"/>
            </w:tcBorders>
            <w:vAlign w:val="center"/>
          </w:tcPr>
          <w:p w:rsidR="00956078" w:rsidRDefault="00956078">
            <w:pPr>
              <w:jc w:val="center"/>
              <w:rPr>
                <w:rFonts w:ascii="Arial" w:hAnsi="Arial"/>
                <w:b/>
                <w:snapToGrid w:val="0"/>
                <w:color w:val="000000"/>
                <w:sz w:val="24"/>
              </w:rPr>
            </w:pPr>
            <w:r>
              <w:rPr>
                <w:rFonts w:ascii="Arial" w:hAnsi="Arial"/>
                <w:b/>
                <w:snapToGrid w:val="0"/>
                <w:color w:val="000000"/>
                <w:sz w:val="24"/>
              </w:rPr>
              <w:t>Коэффициенты</w:t>
            </w:r>
          </w:p>
        </w:tc>
        <w:tc>
          <w:tcPr>
            <w:tcW w:w="1843" w:type="dxa"/>
            <w:tcBorders>
              <w:top w:val="single" w:sz="18" w:space="0" w:color="auto"/>
              <w:left w:val="single" w:sz="6" w:space="0" w:color="auto"/>
              <w:bottom w:val="single" w:sz="18" w:space="0" w:color="auto"/>
              <w:right w:val="single" w:sz="6" w:space="0" w:color="auto"/>
            </w:tcBorders>
            <w:vAlign w:val="center"/>
          </w:tcPr>
          <w:p w:rsidR="00956078" w:rsidRDefault="00956078">
            <w:pPr>
              <w:jc w:val="center"/>
              <w:rPr>
                <w:rFonts w:ascii="Arial" w:hAnsi="Arial"/>
                <w:b/>
                <w:snapToGrid w:val="0"/>
                <w:color w:val="000000"/>
                <w:sz w:val="24"/>
              </w:rPr>
            </w:pPr>
            <w:r>
              <w:rPr>
                <w:rFonts w:ascii="Arial" w:hAnsi="Arial"/>
                <w:b/>
                <w:snapToGrid w:val="0"/>
                <w:color w:val="000000"/>
                <w:sz w:val="24"/>
              </w:rPr>
              <w:t>Метод расчета</w:t>
            </w:r>
          </w:p>
        </w:tc>
        <w:tc>
          <w:tcPr>
            <w:tcW w:w="1275" w:type="dxa"/>
            <w:tcBorders>
              <w:top w:val="single" w:sz="18" w:space="0" w:color="auto"/>
              <w:left w:val="single" w:sz="6" w:space="0" w:color="auto"/>
              <w:bottom w:val="single" w:sz="18" w:space="0" w:color="auto"/>
              <w:right w:val="single" w:sz="6" w:space="0" w:color="auto"/>
            </w:tcBorders>
            <w:vAlign w:val="center"/>
          </w:tcPr>
          <w:p w:rsidR="00956078" w:rsidRDefault="00956078">
            <w:pPr>
              <w:jc w:val="center"/>
              <w:rPr>
                <w:rFonts w:ascii="Arial" w:hAnsi="Arial"/>
                <w:b/>
                <w:snapToGrid w:val="0"/>
                <w:color w:val="000000"/>
                <w:sz w:val="24"/>
              </w:rPr>
            </w:pPr>
            <w:r>
              <w:rPr>
                <w:rFonts w:ascii="Arial" w:hAnsi="Arial"/>
                <w:b/>
                <w:snapToGrid w:val="0"/>
                <w:color w:val="000000"/>
                <w:sz w:val="24"/>
              </w:rPr>
              <w:t>1997 год</w:t>
            </w:r>
          </w:p>
        </w:tc>
        <w:tc>
          <w:tcPr>
            <w:tcW w:w="1276" w:type="dxa"/>
            <w:tcBorders>
              <w:top w:val="single" w:sz="18" w:space="0" w:color="auto"/>
              <w:left w:val="single" w:sz="6" w:space="0" w:color="auto"/>
              <w:bottom w:val="single" w:sz="18" w:space="0" w:color="auto"/>
              <w:right w:val="single" w:sz="6" w:space="0" w:color="auto"/>
            </w:tcBorders>
            <w:vAlign w:val="center"/>
          </w:tcPr>
          <w:p w:rsidR="00956078" w:rsidRDefault="00956078">
            <w:pPr>
              <w:jc w:val="center"/>
              <w:rPr>
                <w:rFonts w:ascii="Arial" w:hAnsi="Arial"/>
                <w:b/>
                <w:snapToGrid w:val="0"/>
                <w:color w:val="000000"/>
                <w:sz w:val="24"/>
              </w:rPr>
            </w:pPr>
            <w:r>
              <w:rPr>
                <w:rFonts w:ascii="Arial" w:hAnsi="Arial"/>
                <w:b/>
                <w:snapToGrid w:val="0"/>
                <w:color w:val="000000"/>
                <w:sz w:val="24"/>
              </w:rPr>
              <w:t>1998 год</w:t>
            </w:r>
          </w:p>
        </w:tc>
        <w:tc>
          <w:tcPr>
            <w:tcW w:w="1134" w:type="dxa"/>
            <w:tcBorders>
              <w:top w:val="single" w:sz="18" w:space="0" w:color="auto"/>
              <w:left w:val="single" w:sz="6" w:space="0" w:color="auto"/>
              <w:bottom w:val="single" w:sz="18" w:space="0" w:color="auto"/>
              <w:right w:val="single" w:sz="6" w:space="0" w:color="auto"/>
            </w:tcBorders>
            <w:vAlign w:val="center"/>
          </w:tcPr>
          <w:p w:rsidR="00956078" w:rsidRDefault="00956078">
            <w:pPr>
              <w:jc w:val="center"/>
              <w:rPr>
                <w:rFonts w:ascii="Arial" w:hAnsi="Arial"/>
                <w:b/>
                <w:snapToGrid w:val="0"/>
                <w:color w:val="000000"/>
                <w:sz w:val="24"/>
              </w:rPr>
            </w:pPr>
            <w:r>
              <w:rPr>
                <w:rFonts w:ascii="Arial" w:hAnsi="Arial"/>
                <w:b/>
                <w:snapToGrid w:val="0"/>
                <w:color w:val="000000"/>
                <w:sz w:val="24"/>
              </w:rPr>
              <w:t>1999 год</w:t>
            </w:r>
          </w:p>
        </w:tc>
        <w:tc>
          <w:tcPr>
            <w:tcW w:w="1559" w:type="dxa"/>
            <w:tcBorders>
              <w:top w:val="single" w:sz="18" w:space="0" w:color="auto"/>
              <w:left w:val="single" w:sz="6" w:space="0" w:color="auto"/>
              <w:bottom w:val="single" w:sz="18" w:space="0" w:color="auto"/>
              <w:right w:val="single" w:sz="18" w:space="0" w:color="auto"/>
            </w:tcBorders>
            <w:vAlign w:val="center"/>
          </w:tcPr>
          <w:p w:rsidR="00956078" w:rsidRDefault="00956078">
            <w:pPr>
              <w:jc w:val="center"/>
              <w:rPr>
                <w:rFonts w:ascii="Arial" w:hAnsi="Arial"/>
                <w:b/>
                <w:snapToGrid w:val="0"/>
                <w:color w:val="000000"/>
                <w:sz w:val="24"/>
              </w:rPr>
            </w:pPr>
            <w:r>
              <w:rPr>
                <w:rFonts w:ascii="Arial" w:hAnsi="Arial"/>
                <w:b/>
                <w:snapToGrid w:val="0"/>
                <w:color w:val="000000"/>
                <w:sz w:val="24"/>
              </w:rPr>
              <w:t>нормальное</w:t>
            </w:r>
          </w:p>
          <w:p w:rsidR="00956078" w:rsidRDefault="00956078">
            <w:pPr>
              <w:jc w:val="center"/>
              <w:rPr>
                <w:rFonts w:ascii="Arial" w:hAnsi="Arial"/>
                <w:b/>
                <w:snapToGrid w:val="0"/>
                <w:color w:val="000000"/>
                <w:sz w:val="24"/>
              </w:rPr>
            </w:pPr>
            <w:r>
              <w:rPr>
                <w:rFonts w:ascii="Arial" w:hAnsi="Arial"/>
                <w:b/>
                <w:snapToGrid w:val="0"/>
                <w:color w:val="000000"/>
                <w:sz w:val="24"/>
              </w:rPr>
              <w:t>значение</w:t>
            </w:r>
          </w:p>
        </w:tc>
      </w:tr>
      <w:tr w:rsidR="00956078">
        <w:trPr>
          <w:trHeight w:val="268"/>
        </w:trPr>
        <w:tc>
          <w:tcPr>
            <w:tcW w:w="2582" w:type="dxa"/>
            <w:tcBorders>
              <w:top w:val="single" w:sz="18" w:space="0" w:color="auto"/>
              <w:left w:val="single" w:sz="18" w:space="0" w:color="auto"/>
              <w:bottom w:val="single" w:sz="6"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финансовой устойчивости</w:t>
            </w:r>
          </w:p>
        </w:tc>
        <w:tc>
          <w:tcPr>
            <w:tcW w:w="1843" w:type="dxa"/>
            <w:tcBorders>
              <w:top w:val="single" w:sz="18" w:space="0" w:color="auto"/>
              <w:left w:val="single" w:sz="6" w:space="0" w:color="auto"/>
              <w:bottom w:val="single" w:sz="6" w:space="0" w:color="auto"/>
              <w:right w:val="single" w:sz="6"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К / (ПД + М)</w:t>
            </w:r>
          </w:p>
        </w:tc>
        <w:tc>
          <w:tcPr>
            <w:tcW w:w="1275" w:type="dxa"/>
            <w:tcBorders>
              <w:top w:val="single" w:sz="18"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19</w:t>
            </w:r>
          </w:p>
        </w:tc>
        <w:tc>
          <w:tcPr>
            <w:tcW w:w="1276" w:type="dxa"/>
            <w:tcBorders>
              <w:top w:val="single" w:sz="18"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7,3</w:t>
            </w:r>
          </w:p>
        </w:tc>
        <w:tc>
          <w:tcPr>
            <w:tcW w:w="1134" w:type="dxa"/>
            <w:tcBorders>
              <w:top w:val="single" w:sz="18"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4,1</w:t>
            </w:r>
          </w:p>
        </w:tc>
        <w:tc>
          <w:tcPr>
            <w:tcW w:w="1559" w:type="dxa"/>
            <w:tcBorders>
              <w:top w:val="single" w:sz="18" w:space="0" w:color="auto"/>
              <w:left w:val="single" w:sz="6" w:space="0" w:color="auto"/>
              <w:bottom w:val="single" w:sz="6" w:space="0" w:color="auto"/>
              <w:right w:val="single" w:sz="18"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&gt;1</w:t>
            </w:r>
          </w:p>
        </w:tc>
      </w:tr>
      <w:tr w:rsidR="00956078">
        <w:trPr>
          <w:trHeight w:val="256"/>
        </w:trPr>
        <w:tc>
          <w:tcPr>
            <w:tcW w:w="2582" w:type="dxa"/>
            <w:tcBorders>
              <w:top w:val="single" w:sz="6" w:space="0" w:color="auto"/>
              <w:left w:val="single" w:sz="18" w:space="0" w:color="auto"/>
              <w:bottom w:val="single" w:sz="6"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автономии</w:t>
            </w:r>
          </w:p>
        </w:tc>
        <w:tc>
          <w:tcPr>
            <w:tcW w:w="1843" w:type="dxa"/>
            <w:tcBorders>
              <w:top w:val="single" w:sz="6" w:space="0" w:color="auto"/>
              <w:left w:val="single" w:sz="6" w:space="0" w:color="auto"/>
              <w:bottom w:val="single" w:sz="6" w:space="0" w:color="auto"/>
              <w:right w:val="single" w:sz="6"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К / Б</w:t>
            </w:r>
          </w:p>
        </w:tc>
        <w:tc>
          <w:tcPr>
            <w:tcW w:w="1275"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1</w:t>
            </w:r>
          </w:p>
        </w:tc>
        <w:tc>
          <w:tcPr>
            <w:tcW w:w="1276"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0,9</w:t>
            </w:r>
          </w:p>
        </w:tc>
        <w:tc>
          <w:tcPr>
            <w:tcW w:w="1134"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0,8</w:t>
            </w:r>
          </w:p>
        </w:tc>
        <w:tc>
          <w:tcPr>
            <w:tcW w:w="1559" w:type="dxa"/>
            <w:tcBorders>
              <w:top w:val="single" w:sz="6" w:space="0" w:color="auto"/>
              <w:left w:val="single" w:sz="6" w:space="0" w:color="auto"/>
              <w:bottom w:val="single" w:sz="6" w:space="0" w:color="auto"/>
              <w:right w:val="single" w:sz="18"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&gt;0,5</w:t>
            </w:r>
          </w:p>
        </w:tc>
      </w:tr>
      <w:tr w:rsidR="00956078">
        <w:trPr>
          <w:trHeight w:val="578"/>
        </w:trPr>
        <w:tc>
          <w:tcPr>
            <w:tcW w:w="2582" w:type="dxa"/>
            <w:tcBorders>
              <w:top w:val="single" w:sz="6" w:space="0" w:color="auto"/>
              <w:left w:val="single" w:sz="18" w:space="0" w:color="auto"/>
              <w:bottom w:val="single" w:sz="6"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соотношения заемных</w:t>
            </w:r>
          </w:p>
          <w:p w:rsidR="00956078" w:rsidRDefault="00956078">
            <w:pPr>
              <w:rPr>
                <w:rFonts w:ascii="Arial" w:hAnsi="Arial"/>
                <w:snapToGrid w:val="0"/>
                <w:color w:val="000000"/>
                <w:sz w:val="24"/>
              </w:rPr>
            </w:pPr>
            <w:r>
              <w:rPr>
                <w:rFonts w:ascii="Arial" w:hAnsi="Arial"/>
                <w:snapToGrid w:val="0"/>
                <w:color w:val="000000"/>
                <w:sz w:val="24"/>
              </w:rPr>
              <w:t>и собственных средств</w:t>
            </w:r>
          </w:p>
        </w:tc>
        <w:tc>
          <w:tcPr>
            <w:tcW w:w="1843" w:type="dxa"/>
            <w:tcBorders>
              <w:top w:val="single" w:sz="6" w:space="0" w:color="auto"/>
              <w:left w:val="single" w:sz="6" w:space="0" w:color="auto"/>
              <w:bottom w:val="single" w:sz="6" w:space="0" w:color="auto"/>
              <w:right w:val="single" w:sz="6"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(ПД + М) / К</w:t>
            </w:r>
          </w:p>
        </w:tc>
        <w:tc>
          <w:tcPr>
            <w:tcW w:w="1275"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0,1</w:t>
            </w:r>
          </w:p>
        </w:tc>
        <w:tc>
          <w:tcPr>
            <w:tcW w:w="1276"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0,2</w:t>
            </w:r>
          </w:p>
        </w:tc>
        <w:tc>
          <w:tcPr>
            <w:tcW w:w="1134" w:type="dxa"/>
            <w:tcBorders>
              <w:top w:val="single" w:sz="6" w:space="0" w:color="auto"/>
              <w:left w:val="single" w:sz="6" w:space="0" w:color="auto"/>
              <w:bottom w:val="single" w:sz="6"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0,2</w:t>
            </w:r>
          </w:p>
        </w:tc>
        <w:tc>
          <w:tcPr>
            <w:tcW w:w="1559" w:type="dxa"/>
            <w:tcBorders>
              <w:top w:val="single" w:sz="6" w:space="0" w:color="auto"/>
              <w:left w:val="single" w:sz="6" w:space="0" w:color="auto"/>
              <w:bottom w:val="single" w:sz="6" w:space="0" w:color="auto"/>
              <w:right w:val="single" w:sz="18"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&lt;1</w:t>
            </w:r>
          </w:p>
        </w:tc>
      </w:tr>
      <w:tr w:rsidR="00956078">
        <w:trPr>
          <w:trHeight w:val="843"/>
        </w:trPr>
        <w:tc>
          <w:tcPr>
            <w:tcW w:w="2582" w:type="dxa"/>
            <w:tcBorders>
              <w:top w:val="single" w:sz="6" w:space="0" w:color="auto"/>
              <w:left w:val="single" w:sz="18" w:space="0" w:color="auto"/>
              <w:bottom w:val="single" w:sz="6"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обеспеченности</w:t>
            </w:r>
          </w:p>
          <w:p w:rsidR="00956078" w:rsidRDefault="00956078">
            <w:pPr>
              <w:rPr>
                <w:rFonts w:ascii="Arial" w:hAnsi="Arial"/>
                <w:snapToGrid w:val="0"/>
                <w:color w:val="000000"/>
                <w:sz w:val="24"/>
              </w:rPr>
            </w:pPr>
            <w:r>
              <w:rPr>
                <w:rFonts w:ascii="Arial" w:hAnsi="Arial"/>
                <w:snapToGrid w:val="0"/>
                <w:color w:val="000000"/>
                <w:sz w:val="24"/>
              </w:rPr>
              <w:t>собственными средствами</w:t>
            </w:r>
          </w:p>
        </w:tc>
        <w:tc>
          <w:tcPr>
            <w:tcW w:w="1843" w:type="dxa"/>
            <w:tcBorders>
              <w:top w:val="single" w:sz="6" w:space="0" w:color="auto"/>
              <w:left w:val="single" w:sz="6" w:space="0" w:color="auto"/>
              <w:bottom w:val="single" w:sz="6" w:space="0" w:color="auto"/>
              <w:right w:val="single" w:sz="6"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(К + ПД - АВ)/З</w:t>
            </w:r>
          </w:p>
        </w:tc>
        <w:tc>
          <w:tcPr>
            <w:tcW w:w="1275" w:type="dxa"/>
            <w:tcBorders>
              <w:top w:val="single" w:sz="6" w:space="0" w:color="auto"/>
              <w:left w:val="single" w:sz="6" w:space="0" w:color="auto"/>
              <w:bottom w:val="single" w:sz="6" w:space="0" w:color="auto"/>
              <w:right w:val="single" w:sz="6" w:space="0" w:color="auto"/>
            </w:tcBorders>
            <w:vAlign w:val="center"/>
          </w:tcPr>
          <w:p w:rsidR="00956078" w:rsidRDefault="00956078">
            <w:pPr>
              <w:jc w:val="right"/>
              <w:rPr>
                <w:rFonts w:ascii="Arial" w:hAnsi="Arial"/>
                <w:snapToGrid w:val="0"/>
                <w:color w:val="000000"/>
                <w:sz w:val="24"/>
              </w:rPr>
            </w:pPr>
            <w:r>
              <w:rPr>
                <w:rFonts w:ascii="Arial" w:hAnsi="Arial"/>
                <w:snapToGrid w:val="0"/>
                <w:color w:val="000000"/>
                <w:sz w:val="24"/>
              </w:rPr>
              <w:t>3,5</w:t>
            </w:r>
          </w:p>
        </w:tc>
        <w:tc>
          <w:tcPr>
            <w:tcW w:w="1276" w:type="dxa"/>
            <w:tcBorders>
              <w:top w:val="single" w:sz="6" w:space="0" w:color="auto"/>
              <w:left w:val="single" w:sz="6" w:space="0" w:color="auto"/>
              <w:bottom w:val="single" w:sz="6" w:space="0" w:color="auto"/>
              <w:right w:val="single" w:sz="6" w:space="0" w:color="auto"/>
            </w:tcBorders>
            <w:vAlign w:val="center"/>
          </w:tcPr>
          <w:p w:rsidR="00956078" w:rsidRDefault="00956078">
            <w:pPr>
              <w:jc w:val="right"/>
              <w:rPr>
                <w:rFonts w:ascii="Arial" w:hAnsi="Arial"/>
                <w:snapToGrid w:val="0"/>
                <w:color w:val="000000"/>
                <w:sz w:val="24"/>
              </w:rPr>
            </w:pPr>
            <w:r>
              <w:rPr>
                <w:rFonts w:ascii="Arial" w:hAnsi="Arial"/>
                <w:snapToGrid w:val="0"/>
                <w:color w:val="000000"/>
                <w:sz w:val="24"/>
              </w:rPr>
              <w:t>0,9</w:t>
            </w:r>
          </w:p>
        </w:tc>
        <w:tc>
          <w:tcPr>
            <w:tcW w:w="1134" w:type="dxa"/>
            <w:tcBorders>
              <w:top w:val="single" w:sz="6" w:space="0" w:color="auto"/>
              <w:left w:val="single" w:sz="6" w:space="0" w:color="auto"/>
              <w:bottom w:val="single" w:sz="6" w:space="0" w:color="auto"/>
              <w:right w:val="single" w:sz="6" w:space="0" w:color="auto"/>
            </w:tcBorders>
            <w:vAlign w:val="center"/>
          </w:tcPr>
          <w:p w:rsidR="00956078" w:rsidRDefault="00956078">
            <w:pPr>
              <w:jc w:val="right"/>
              <w:rPr>
                <w:rFonts w:ascii="Arial" w:hAnsi="Arial"/>
                <w:snapToGrid w:val="0"/>
                <w:color w:val="000000"/>
                <w:sz w:val="24"/>
              </w:rPr>
            </w:pPr>
            <w:r>
              <w:rPr>
                <w:rFonts w:ascii="Arial" w:hAnsi="Arial"/>
                <w:snapToGrid w:val="0"/>
                <w:color w:val="000000"/>
                <w:sz w:val="24"/>
              </w:rPr>
              <w:t>1,3</w:t>
            </w:r>
          </w:p>
        </w:tc>
        <w:tc>
          <w:tcPr>
            <w:tcW w:w="1559" w:type="dxa"/>
            <w:tcBorders>
              <w:top w:val="single" w:sz="6" w:space="0" w:color="auto"/>
              <w:left w:val="single" w:sz="6" w:space="0" w:color="auto"/>
              <w:bottom w:val="single" w:sz="6" w:space="0" w:color="auto"/>
              <w:right w:val="single" w:sz="18" w:space="0" w:color="auto"/>
            </w:tcBorders>
            <w:vAlign w:val="center"/>
          </w:tcPr>
          <w:p w:rsidR="00956078" w:rsidRDefault="00956078">
            <w:pPr>
              <w:jc w:val="right"/>
              <w:rPr>
                <w:rFonts w:ascii="Arial" w:hAnsi="Arial"/>
                <w:snapToGrid w:val="0"/>
                <w:color w:val="000000"/>
                <w:sz w:val="24"/>
              </w:rPr>
            </w:pPr>
            <w:r>
              <w:rPr>
                <w:rFonts w:ascii="Arial" w:hAnsi="Arial"/>
                <w:snapToGrid w:val="0"/>
                <w:color w:val="000000"/>
                <w:sz w:val="24"/>
              </w:rPr>
              <w:t>&gt;0,1</w:t>
            </w:r>
          </w:p>
        </w:tc>
      </w:tr>
      <w:tr w:rsidR="00956078">
        <w:trPr>
          <w:trHeight w:val="268"/>
        </w:trPr>
        <w:tc>
          <w:tcPr>
            <w:tcW w:w="2582" w:type="dxa"/>
            <w:tcBorders>
              <w:top w:val="single" w:sz="6" w:space="0" w:color="auto"/>
              <w:left w:val="single" w:sz="18" w:space="0" w:color="auto"/>
              <w:bottom w:val="single" w:sz="18" w:space="0" w:color="auto"/>
              <w:right w:val="single" w:sz="6" w:space="0" w:color="auto"/>
            </w:tcBorders>
          </w:tcPr>
          <w:p w:rsidR="00956078" w:rsidRDefault="00956078">
            <w:pPr>
              <w:rPr>
                <w:rFonts w:ascii="Arial" w:hAnsi="Arial"/>
                <w:snapToGrid w:val="0"/>
                <w:color w:val="000000"/>
                <w:sz w:val="24"/>
              </w:rPr>
            </w:pPr>
            <w:r>
              <w:rPr>
                <w:rFonts w:ascii="Arial" w:hAnsi="Arial"/>
                <w:snapToGrid w:val="0"/>
                <w:color w:val="000000"/>
                <w:sz w:val="24"/>
              </w:rPr>
              <w:t>маневренности</w:t>
            </w:r>
          </w:p>
        </w:tc>
        <w:tc>
          <w:tcPr>
            <w:tcW w:w="1843" w:type="dxa"/>
            <w:tcBorders>
              <w:top w:val="single" w:sz="6" w:space="0" w:color="auto"/>
              <w:left w:val="single" w:sz="6" w:space="0" w:color="auto"/>
              <w:bottom w:val="single" w:sz="18" w:space="0" w:color="auto"/>
              <w:right w:val="single" w:sz="6" w:space="0" w:color="auto"/>
            </w:tcBorders>
            <w:vAlign w:val="center"/>
          </w:tcPr>
          <w:p w:rsidR="00956078" w:rsidRDefault="00956078">
            <w:pPr>
              <w:jc w:val="center"/>
              <w:rPr>
                <w:rFonts w:ascii="Arial" w:hAnsi="Arial"/>
                <w:snapToGrid w:val="0"/>
                <w:color w:val="000000"/>
                <w:sz w:val="24"/>
              </w:rPr>
            </w:pPr>
            <w:r>
              <w:rPr>
                <w:rFonts w:ascii="Arial" w:hAnsi="Arial"/>
                <w:snapToGrid w:val="0"/>
                <w:color w:val="000000"/>
                <w:sz w:val="24"/>
              </w:rPr>
              <w:t>(К + ПД - АВ)/К</w:t>
            </w:r>
          </w:p>
        </w:tc>
        <w:tc>
          <w:tcPr>
            <w:tcW w:w="1275" w:type="dxa"/>
            <w:tcBorders>
              <w:top w:val="single" w:sz="6" w:space="0" w:color="auto"/>
              <w:left w:val="single" w:sz="6" w:space="0" w:color="auto"/>
              <w:bottom w:val="single" w:sz="18"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0,1</w:t>
            </w:r>
          </w:p>
        </w:tc>
        <w:tc>
          <w:tcPr>
            <w:tcW w:w="1276" w:type="dxa"/>
            <w:tcBorders>
              <w:top w:val="single" w:sz="6" w:space="0" w:color="auto"/>
              <w:left w:val="single" w:sz="6" w:space="0" w:color="auto"/>
              <w:bottom w:val="single" w:sz="18"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0,1</w:t>
            </w:r>
          </w:p>
        </w:tc>
        <w:tc>
          <w:tcPr>
            <w:tcW w:w="1134" w:type="dxa"/>
            <w:tcBorders>
              <w:top w:val="single" w:sz="6" w:space="0" w:color="auto"/>
              <w:left w:val="single" w:sz="6" w:space="0" w:color="auto"/>
              <w:bottom w:val="single" w:sz="18" w:space="0" w:color="auto"/>
              <w:right w:val="single" w:sz="6"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0,1</w:t>
            </w:r>
          </w:p>
        </w:tc>
        <w:tc>
          <w:tcPr>
            <w:tcW w:w="1559" w:type="dxa"/>
            <w:tcBorders>
              <w:top w:val="single" w:sz="6" w:space="0" w:color="auto"/>
              <w:left w:val="single" w:sz="6" w:space="0" w:color="auto"/>
              <w:bottom w:val="single" w:sz="18" w:space="0" w:color="auto"/>
              <w:right w:val="single" w:sz="18" w:space="0" w:color="auto"/>
            </w:tcBorders>
          </w:tcPr>
          <w:p w:rsidR="00956078" w:rsidRDefault="00956078">
            <w:pPr>
              <w:jc w:val="right"/>
              <w:rPr>
                <w:rFonts w:ascii="Arial" w:hAnsi="Arial"/>
                <w:snapToGrid w:val="0"/>
                <w:color w:val="000000"/>
                <w:sz w:val="24"/>
              </w:rPr>
            </w:pPr>
            <w:r>
              <w:rPr>
                <w:rFonts w:ascii="Arial" w:hAnsi="Arial"/>
                <w:snapToGrid w:val="0"/>
                <w:color w:val="000000"/>
                <w:sz w:val="24"/>
              </w:rPr>
              <w:t>&gt;0,5</w:t>
            </w:r>
          </w:p>
        </w:tc>
      </w:tr>
    </w:tbl>
    <w:p w:rsidR="00956078" w:rsidRDefault="00956078">
      <w:pPr>
        <w:spacing w:line="360" w:lineRule="auto"/>
        <w:jc w:val="both"/>
        <w:rPr>
          <w:sz w:val="28"/>
        </w:rPr>
      </w:pPr>
      <w:r>
        <w:rPr>
          <w:sz w:val="28"/>
        </w:rPr>
        <w:t xml:space="preserve">   Анализируя  полученные  данные, можно  отметить, что  за  исследуемый  период  наблюдается  снижение  финансовой  устойчивости  предприятия, так  как  коэффициент  финансовой  устойчивости  снижается. Однако  предприятие  еще  «держится  на  плаву», так  как  этот  коэффициент  превышает  установленное  нормальное  значение, а  это  означает, что  оно  пока  независимо  от  внешних  финансовых  источников. О  выше  сказанном  также  свидетельствуют  другие  рассчитанные  коэффициенты. Коэффициент  автономии  превышает  установленный  норматив, следовательно,  доля  собственных  средств  в  общем  объеме  ресурсов  предприятия  больше  половины. Это  говорит  о  финансовой  независимости  предприятия. Соотношение  заемных  и  собственных  средств  ниже  единицы, а  это  значит, что  большая  доля  приходится  на  собственные  средства, то  есть  предприятие  в  основном  функционирует  за  счет  собственных  источников. Также  из  таблицы  видно, что  наличие  собственных  оборотных  средств  в  хозяйстве  превышает  норму, следовательно, этих  средств  предприятию  достаточно  для  его  финансовой  устойчивости. Однако  на  предприятии  малая  доля  собственных  средств  вкладывается  в  наиболее  мобильные  активы, поэтому  у  него  есть  малые  возможности  для  маневрирования  собственными  средствами. Об  этом  свидетельствует  коэффициент  маневренности.</w:t>
      </w:r>
    </w:p>
    <w:p w:rsidR="00956078" w:rsidRDefault="00956078">
      <w:pPr>
        <w:spacing w:line="360" w:lineRule="auto"/>
        <w:jc w:val="both"/>
        <w:rPr>
          <w:sz w:val="28"/>
        </w:rPr>
      </w:pPr>
      <w:r>
        <w:rPr>
          <w:sz w:val="28"/>
        </w:rPr>
        <w:t xml:space="preserve">   Таким  образом, можно  сделать  вывод, что  предприятие  находится  в  относительно  устойчивом  финансовом  состоянии, но  оно  с  каждым  годом  снижается. Это  говорит  о  том, что  руководству  хозяйства  необходимо  пересмотреть  свою  финансовую  политику  или  внести  в  нее  изменения, направленные  на  стабилизацию  финансового  состояния  и  дальнейшего  развития  хозяйства.</w:t>
      </w:r>
    </w:p>
    <w:p w:rsidR="00956078" w:rsidRDefault="00956078">
      <w:pPr>
        <w:pStyle w:val="20"/>
        <w:spacing w:line="360" w:lineRule="auto"/>
      </w:pPr>
      <w:r>
        <w:t xml:space="preserve">     Таким  образом, можно  подвести  следующий  итог. Произведя  анализ  финансовой  деятельности  СХПК  «Кочетовский», мы  можем  отметить, что  за  исследуемый  период  предприятие  оказалось  относительно  финансово  устойчивым, оборотные  средства  стали  использоваться  более  эффективно,  и  результатом  этого  являются  положительные  финансовые  результаты  в  1999  году  от  реализации  произведенной  им  продукции. Относительно  кредитоспособности  предприятия  можно  сказать  следующее. Кредитным  учреждениям  стоит  тщательно  проанализировать  возможность  выдачи  кредита  хозяйству, так  как  его  финансовое  положение  еще  не  устойчиво  и  вероятность  возврата  кредита  вовремя  мала.</w:t>
      </w: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rsidP="00F35F95">
      <w:pPr>
        <w:numPr>
          <w:ilvl w:val="0"/>
          <w:numId w:val="2"/>
        </w:numPr>
        <w:spacing w:line="360" w:lineRule="auto"/>
        <w:jc w:val="center"/>
        <w:rPr>
          <w:b/>
          <w:i/>
          <w:sz w:val="28"/>
        </w:rPr>
      </w:pPr>
      <w:r>
        <w:rPr>
          <w:b/>
          <w:i/>
          <w:sz w:val="28"/>
        </w:rPr>
        <w:t>АНАЛИЗ  ЗАТРАТ  НА  ПРОИЗВОДСТВО  ПРОДУКЦИИ  ПЛОДОВОДСТВА</w:t>
      </w:r>
    </w:p>
    <w:p w:rsidR="00956078" w:rsidRDefault="00956078">
      <w:pPr>
        <w:spacing w:line="360" w:lineRule="auto"/>
        <w:jc w:val="center"/>
        <w:rPr>
          <w:b/>
          <w:i/>
          <w:sz w:val="28"/>
        </w:rPr>
      </w:pPr>
    </w:p>
    <w:p w:rsidR="00956078" w:rsidRDefault="00956078">
      <w:pPr>
        <w:spacing w:line="360" w:lineRule="auto"/>
        <w:jc w:val="both"/>
        <w:rPr>
          <w:sz w:val="28"/>
        </w:rPr>
      </w:pPr>
    </w:p>
    <w:p w:rsidR="00956078" w:rsidRDefault="00956078">
      <w:pPr>
        <w:pStyle w:val="20"/>
        <w:spacing w:line="360" w:lineRule="auto"/>
      </w:pPr>
      <w:r>
        <w:t xml:space="preserve">     В  течение    года  осуществляется  систематический  контроль  затрат  на  производство, формирующие  себестоимость  продукции. Это  позволяет  своевременно  установить  причины  отклонений  от  плана  и  принимать  соответствующие  решения, направленные  на  экономное  расходование  материально-денежных  средств.</w:t>
      </w:r>
    </w:p>
    <w:p w:rsidR="00956078" w:rsidRDefault="00956078">
      <w:pPr>
        <w:pStyle w:val="20"/>
        <w:spacing w:line="360" w:lineRule="auto"/>
      </w:pPr>
    </w:p>
    <w:p w:rsidR="00956078" w:rsidRDefault="00956078">
      <w:pPr>
        <w:pStyle w:val="20"/>
        <w:spacing w:line="360" w:lineRule="auto"/>
      </w:pPr>
    </w:p>
    <w:p w:rsidR="00956078" w:rsidRDefault="00956078" w:rsidP="00F35F95">
      <w:pPr>
        <w:pStyle w:val="20"/>
        <w:numPr>
          <w:ilvl w:val="1"/>
          <w:numId w:val="3"/>
        </w:numPr>
        <w:spacing w:line="360" w:lineRule="auto"/>
        <w:jc w:val="center"/>
        <w:rPr>
          <w:b/>
          <w:i/>
        </w:rPr>
      </w:pPr>
      <w:r>
        <w:rPr>
          <w:b/>
          <w:i/>
        </w:rPr>
        <w:t>Анализ  затрат  на  рубль  валовой  продукции.</w:t>
      </w:r>
    </w:p>
    <w:p w:rsidR="00956078" w:rsidRDefault="00956078">
      <w:pPr>
        <w:pStyle w:val="20"/>
        <w:spacing w:line="360" w:lineRule="auto"/>
        <w:jc w:val="center"/>
        <w:rPr>
          <w:b/>
          <w:i/>
        </w:rPr>
      </w:pPr>
    </w:p>
    <w:p w:rsidR="00956078" w:rsidRDefault="00956078">
      <w:pPr>
        <w:pStyle w:val="20"/>
        <w:spacing w:line="360" w:lineRule="auto"/>
      </w:pPr>
      <w:r>
        <w:t xml:space="preserve">     Себестоимость  единицы  продукции  плодоводства  зависит  от  двух  факторов: от  затрат  хозяйства  на  обработку  земли, уход  за  растениями, применение  ядохимикатов, уборку  урожая  и  других  расходов, определяемых  уровнем  агротехники, технологии  выращивания  и  организации  производства; от  количества  продукции, собранной  с  единицы  земельной  площади. Данный  анализ  позволит  определить, каково  влияние  произведенных  затрат  на  результат  производства, то  есть  валовой  сбор. </w:t>
      </w:r>
    </w:p>
    <w:p w:rsidR="00956078" w:rsidRDefault="00956078">
      <w:pPr>
        <w:pStyle w:val="20"/>
      </w:pPr>
      <w:r>
        <w:t xml:space="preserve">     Для  того, чтобы  проанализировать  затраты  на  рубль  валовой  продукции, рассмотрим  следующую  таблицу.</w:t>
      </w:r>
    </w:p>
    <w:p w:rsidR="00956078" w:rsidRDefault="00956078">
      <w:pPr>
        <w:pStyle w:val="20"/>
        <w:jc w:val="right"/>
        <w:rPr>
          <w:b/>
        </w:rPr>
      </w:pPr>
      <w:r>
        <w:rPr>
          <w:b/>
        </w:rPr>
        <w:t>Таблица  1.6.</w:t>
      </w:r>
    </w:p>
    <w:p w:rsidR="00956078" w:rsidRDefault="00956078">
      <w:pPr>
        <w:pStyle w:val="20"/>
        <w:rPr>
          <w:b/>
        </w:rPr>
      </w:pPr>
      <w:r>
        <w:rPr>
          <w:b/>
        </w:rPr>
        <w:t xml:space="preserve">     Анализ  затрат  на  1  ц  валовой  продукции  в  СХПК  «Кочетовский»  за  1997-1999  годы, руб.</w:t>
      </w:r>
    </w:p>
    <w:tbl>
      <w:tblPr>
        <w:tblW w:w="0" w:type="auto"/>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540"/>
        <w:gridCol w:w="1104"/>
        <w:gridCol w:w="1104"/>
        <w:gridCol w:w="1104"/>
        <w:gridCol w:w="1366"/>
        <w:gridCol w:w="1398"/>
      </w:tblGrid>
      <w:tr w:rsidR="00956078">
        <w:trPr>
          <w:cantSplit/>
          <w:trHeight w:val="331"/>
        </w:trPr>
        <w:tc>
          <w:tcPr>
            <w:tcW w:w="3540" w:type="dxa"/>
            <w:vMerge w:val="restart"/>
            <w:vAlign w:val="center"/>
          </w:tcPr>
          <w:p w:rsidR="00956078" w:rsidRDefault="00956078">
            <w:pPr>
              <w:pStyle w:val="20"/>
              <w:jc w:val="center"/>
              <w:rPr>
                <w:b/>
              </w:rPr>
            </w:pPr>
            <w:r>
              <w:rPr>
                <w:b/>
              </w:rPr>
              <w:t>показатели</w:t>
            </w:r>
          </w:p>
        </w:tc>
        <w:tc>
          <w:tcPr>
            <w:tcW w:w="1104" w:type="dxa"/>
            <w:vMerge w:val="restart"/>
            <w:vAlign w:val="center"/>
          </w:tcPr>
          <w:p w:rsidR="00956078" w:rsidRDefault="00956078">
            <w:pPr>
              <w:pStyle w:val="20"/>
              <w:jc w:val="center"/>
              <w:rPr>
                <w:b/>
              </w:rPr>
            </w:pPr>
            <w:r>
              <w:rPr>
                <w:b/>
              </w:rPr>
              <w:t>базис.</w:t>
            </w:r>
          </w:p>
          <w:p w:rsidR="00956078" w:rsidRDefault="00956078">
            <w:pPr>
              <w:pStyle w:val="20"/>
              <w:jc w:val="center"/>
              <w:rPr>
                <w:b/>
              </w:rPr>
            </w:pPr>
            <w:r>
              <w:rPr>
                <w:b/>
              </w:rPr>
              <w:t>год</w:t>
            </w:r>
          </w:p>
        </w:tc>
        <w:tc>
          <w:tcPr>
            <w:tcW w:w="1104" w:type="dxa"/>
            <w:vMerge w:val="restart"/>
            <w:vAlign w:val="center"/>
          </w:tcPr>
          <w:p w:rsidR="00956078" w:rsidRDefault="00956078">
            <w:pPr>
              <w:pStyle w:val="20"/>
              <w:jc w:val="center"/>
              <w:rPr>
                <w:b/>
              </w:rPr>
            </w:pPr>
            <w:r>
              <w:rPr>
                <w:b/>
              </w:rPr>
              <w:t>отчет.</w:t>
            </w:r>
          </w:p>
          <w:p w:rsidR="00956078" w:rsidRDefault="00956078">
            <w:pPr>
              <w:pStyle w:val="20"/>
              <w:jc w:val="center"/>
              <w:rPr>
                <w:b/>
              </w:rPr>
            </w:pPr>
            <w:r>
              <w:rPr>
                <w:b/>
              </w:rPr>
              <w:t>год</w:t>
            </w:r>
          </w:p>
        </w:tc>
        <w:tc>
          <w:tcPr>
            <w:tcW w:w="1104" w:type="dxa"/>
            <w:vMerge w:val="restart"/>
            <w:vAlign w:val="center"/>
          </w:tcPr>
          <w:p w:rsidR="00956078" w:rsidRDefault="00956078">
            <w:pPr>
              <w:pStyle w:val="20"/>
              <w:jc w:val="center"/>
              <w:rPr>
                <w:b/>
              </w:rPr>
            </w:pPr>
            <w:r>
              <w:rPr>
                <w:b/>
              </w:rPr>
              <w:t>план</w:t>
            </w:r>
          </w:p>
        </w:tc>
        <w:tc>
          <w:tcPr>
            <w:tcW w:w="2764" w:type="dxa"/>
            <w:gridSpan w:val="2"/>
            <w:vAlign w:val="center"/>
          </w:tcPr>
          <w:p w:rsidR="00956078" w:rsidRDefault="00956078">
            <w:pPr>
              <w:pStyle w:val="20"/>
              <w:jc w:val="center"/>
              <w:rPr>
                <w:b/>
              </w:rPr>
            </w:pPr>
            <w:r>
              <w:rPr>
                <w:b/>
              </w:rPr>
              <w:t>Отклонение (+,-)</w:t>
            </w:r>
          </w:p>
        </w:tc>
      </w:tr>
      <w:tr w:rsidR="00956078">
        <w:trPr>
          <w:cantSplit/>
          <w:trHeight w:val="182"/>
        </w:trPr>
        <w:tc>
          <w:tcPr>
            <w:tcW w:w="3540" w:type="dxa"/>
            <w:vMerge/>
            <w:vAlign w:val="center"/>
          </w:tcPr>
          <w:p w:rsidR="00956078" w:rsidRDefault="00956078">
            <w:pPr>
              <w:pStyle w:val="20"/>
              <w:jc w:val="center"/>
              <w:rPr>
                <w:b/>
              </w:rPr>
            </w:pPr>
          </w:p>
        </w:tc>
        <w:tc>
          <w:tcPr>
            <w:tcW w:w="1104" w:type="dxa"/>
            <w:vMerge/>
            <w:vAlign w:val="center"/>
          </w:tcPr>
          <w:p w:rsidR="00956078" w:rsidRDefault="00956078">
            <w:pPr>
              <w:pStyle w:val="20"/>
              <w:jc w:val="center"/>
              <w:rPr>
                <w:b/>
              </w:rPr>
            </w:pPr>
          </w:p>
        </w:tc>
        <w:tc>
          <w:tcPr>
            <w:tcW w:w="1104" w:type="dxa"/>
            <w:vMerge/>
            <w:vAlign w:val="center"/>
          </w:tcPr>
          <w:p w:rsidR="00956078" w:rsidRDefault="00956078">
            <w:pPr>
              <w:pStyle w:val="20"/>
              <w:jc w:val="center"/>
              <w:rPr>
                <w:b/>
              </w:rPr>
            </w:pPr>
          </w:p>
        </w:tc>
        <w:tc>
          <w:tcPr>
            <w:tcW w:w="1104" w:type="dxa"/>
            <w:vMerge/>
            <w:vAlign w:val="center"/>
          </w:tcPr>
          <w:p w:rsidR="00956078" w:rsidRDefault="00956078">
            <w:pPr>
              <w:pStyle w:val="20"/>
              <w:jc w:val="center"/>
              <w:rPr>
                <w:b/>
              </w:rPr>
            </w:pPr>
          </w:p>
        </w:tc>
        <w:tc>
          <w:tcPr>
            <w:tcW w:w="1366" w:type="dxa"/>
            <w:vAlign w:val="center"/>
          </w:tcPr>
          <w:p w:rsidR="00956078" w:rsidRDefault="00956078">
            <w:pPr>
              <w:pStyle w:val="20"/>
              <w:jc w:val="center"/>
              <w:rPr>
                <w:b/>
              </w:rPr>
            </w:pPr>
            <w:r>
              <w:rPr>
                <w:b/>
              </w:rPr>
              <w:t>от баз.г.</w:t>
            </w:r>
          </w:p>
        </w:tc>
        <w:tc>
          <w:tcPr>
            <w:tcW w:w="1398" w:type="dxa"/>
            <w:vAlign w:val="center"/>
          </w:tcPr>
          <w:p w:rsidR="00956078" w:rsidRDefault="00956078">
            <w:pPr>
              <w:pStyle w:val="20"/>
              <w:jc w:val="center"/>
              <w:rPr>
                <w:b/>
              </w:rPr>
            </w:pPr>
            <w:r>
              <w:rPr>
                <w:b/>
              </w:rPr>
              <w:t>от плана</w:t>
            </w:r>
          </w:p>
        </w:tc>
      </w:tr>
      <w:tr w:rsidR="00956078">
        <w:trPr>
          <w:trHeight w:val="430"/>
        </w:trPr>
        <w:tc>
          <w:tcPr>
            <w:tcW w:w="3540" w:type="dxa"/>
            <w:vAlign w:val="center"/>
          </w:tcPr>
          <w:p w:rsidR="00956078" w:rsidRDefault="00956078">
            <w:pPr>
              <w:pStyle w:val="20"/>
            </w:pPr>
            <w:r>
              <w:t>Затраты на производство плодов, тыс. руб.</w:t>
            </w:r>
          </w:p>
        </w:tc>
        <w:tc>
          <w:tcPr>
            <w:tcW w:w="1104" w:type="dxa"/>
            <w:vAlign w:val="center"/>
          </w:tcPr>
          <w:p w:rsidR="00956078" w:rsidRDefault="00956078">
            <w:pPr>
              <w:pStyle w:val="20"/>
              <w:jc w:val="right"/>
            </w:pPr>
            <w:r>
              <w:t>1983</w:t>
            </w:r>
          </w:p>
        </w:tc>
        <w:tc>
          <w:tcPr>
            <w:tcW w:w="1104" w:type="dxa"/>
            <w:vAlign w:val="center"/>
          </w:tcPr>
          <w:p w:rsidR="00956078" w:rsidRDefault="00956078">
            <w:pPr>
              <w:pStyle w:val="20"/>
              <w:jc w:val="right"/>
            </w:pPr>
            <w:r>
              <w:t>790</w:t>
            </w:r>
          </w:p>
        </w:tc>
        <w:tc>
          <w:tcPr>
            <w:tcW w:w="1104" w:type="dxa"/>
            <w:vAlign w:val="center"/>
          </w:tcPr>
          <w:p w:rsidR="00956078" w:rsidRDefault="00956078">
            <w:pPr>
              <w:pStyle w:val="20"/>
              <w:jc w:val="right"/>
            </w:pPr>
            <w:r>
              <w:t>2090</w:t>
            </w:r>
          </w:p>
        </w:tc>
        <w:tc>
          <w:tcPr>
            <w:tcW w:w="1366" w:type="dxa"/>
            <w:vAlign w:val="center"/>
          </w:tcPr>
          <w:p w:rsidR="00956078" w:rsidRDefault="00956078">
            <w:pPr>
              <w:pStyle w:val="20"/>
              <w:jc w:val="right"/>
            </w:pPr>
            <w:r>
              <w:t>-1193</w:t>
            </w:r>
          </w:p>
        </w:tc>
        <w:tc>
          <w:tcPr>
            <w:tcW w:w="1398" w:type="dxa"/>
            <w:vAlign w:val="center"/>
          </w:tcPr>
          <w:p w:rsidR="00956078" w:rsidRDefault="00956078">
            <w:pPr>
              <w:pStyle w:val="20"/>
              <w:jc w:val="right"/>
            </w:pPr>
            <w:r>
              <w:t>-1306</w:t>
            </w:r>
          </w:p>
        </w:tc>
      </w:tr>
      <w:tr w:rsidR="00956078">
        <w:trPr>
          <w:trHeight w:val="430"/>
        </w:trPr>
        <w:tc>
          <w:tcPr>
            <w:tcW w:w="3540" w:type="dxa"/>
            <w:vAlign w:val="center"/>
          </w:tcPr>
          <w:p w:rsidR="00956078" w:rsidRDefault="00956078">
            <w:pPr>
              <w:pStyle w:val="20"/>
            </w:pPr>
            <w:r>
              <w:t>Валовой сбор, ц</w:t>
            </w:r>
          </w:p>
        </w:tc>
        <w:tc>
          <w:tcPr>
            <w:tcW w:w="1104" w:type="dxa"/>
            <w:vAlign w:val="center"/>
          </w:tcPr>
          <w:p w:rsidR="00956078" w:rsidRDefault="00956078">
            <w:pPr>
              <w:pStyle w:val="20"/>
              <w:jc w:val="right"/>
            </w:pPr>
            <w:r>
              <w:t>18827</w:t>
            </w:r>
          </w:p>
        </w:tc>
        <w:tc>
          <w:tcPr>
            <w:tcW w:w="1104" w:type="dxa"/>
            <w:vAlign w:val="center"/>
          </w:tcPr>
          <w:p w:rsidR="00956078" w:rsidRDefault="00956078">
            <w:pPr>
              <w:pStyle w:val="20"/>
              <w:jc w:val="right"/>
            </w:pPr>
            <w:r>
              <w:t>2246</w:t>
            </w:r>
          </w:p>
        </w:tc>
        <w:tc>
          <w:tcPr>
            <w:tcW w:w="1104" w:type="dxa"/>
            <w:vAlign w:val="center"/>
          </w:tcPr>
          <w:p w:rsidR="00956078" w:rsidRDefault="00956078">
            <w:pPr>
              <w:pStyle w:val="20"/>
              <w:jc w:val="right"/>
            </w:pPr>
            <w:r>
              <w:t>20270</w:t>
            </w:r>
          </w:p>
        </w:tc>
        <w:tc>
          <w:tcPr>
            <w:tcW w:w="1366" w:type="dxa"/>
            <w:vAlign w:val="center"/>
          </w:tcPr>
          <w:p w:rsidR="00956078" w:rsidRDefault="00956078">
            <w:pPr>
              <w:pStyle w:val="20"/>
              <w:jc w:val="right"/>
            </w:pPr>
            <w:r>
              <w:t>-16581</w:t>
            </w:r>
          </w:p>
        </w:tc>
        <w:tc>
          <w:tcPr>
            <w:tcW w:w="1398" w:type="dxa"/>
            <w:vAlign w:val="center"/>
          </w:tcPr>
          <w:p w:rsidR="00956078" w:rsidRDefault="00956078">
            <w:pPr>
              <w:pStyle w:val="20"/>
              <w:jc w:val="right"/>
            </w:pPr>
            <w:r>
              <w:t>-18024</w:t>
            </w:r>
          </w:p>
        </w:tc>
      </w:tr>
      <w:tr w:rsidR="00956078">
        <w:trPr>
          <w:trHeight w:val="431"/>
        </w:trPr>
        <w:tc>
          <w:tcPr>
            <w:tcW w:w="3540" w:type="dxa"/>
            <w:vAlign w:val="center"/>
          </w:tcPr>
          <w:p w:rsidR="00956078" w:rsidRDefault="00956078">
            <w:pPr>
              <w:pStyle w:val="20"/>
            </w:pPr>
            <w:r>
              <w:t>Затраты на 1 ц валовой продукции, руб.</w:t>
            </w:r>
          </w:p>
        </w:tc>
        <w:tc>
          <w:tcPr>
            <w:tcW w:w="1104" w:type="dxa"/>
            <w:vAlign w:val="center"/>
          </w:tcPr>
          <w:p w:rsidR="00956078" w:rsidRDefault="00956078">
            <w:pPr>
              <w:pStyle w:val="20"/>
              <w:jc w:val="right"/>
            </w:pPr>
            <w:r>
              <w:t>105,50</w:t>
            </w:r>
          </w:p>
        </w:tc>
        <w:tc>
          <w:tcPr>
            <w:tcW w:w="1104" w:type="dxa"/>
            <w:vAlign w:val="center"/>
          </w:tcPr>
          <w:p w:rsidR="00956078" w:rsidRDefault="00956078">
            <w:pPr>
              <w:pStyle w:val="20"/>
              <w:jc w:val="right"/>
            </w:pPr>
            <w:r>
              <w:t>351,70</w:t>
            </w:r>
          </w:p>
        </w:tc>
        <w:tc>
          <w:tcPr>
            <w:tcW w:w="1104" w:type="dxa"/>
            <w:vAlign w:val="center"/>
          </w:tcPr>
          <w:p w:rsidR="00956078" w:rsidRDefault="00956078">
            <w:pPr>
              <w:pStyle w:val="20"/>
              <w:jc w:val="right"/>
            </w:pPr>
            <w:r>
              <w:t>103,1</w:t>
            </w:r>
          </w:p>
        </w:tc>
        <w:tc>
          <w:tcPr>
            <w:tcW w:w="1366" w:type="dxa"/>
            <w:vAlign w:val="center"/>
          </w:tcPr>
          <w:p w:rsidR="00956078" w:rsidRDefault="00956078">
            <w:pPr>
              <w:pStyle w:val="20"/>
              <w:jc w:val="right"/>
            </w:pPr>
            <w:r>
              <w:t>+246,4</w:t>
            </w:r>
          </w:p>
        </w:tc>
        <w:tc>
          <w:tcPr>
            <w:tcW w:w="1398" w:type="dxa"/>
            <w:vAlign w:val="center"/>
          </w:tcPr>
          <w:p w:rsidR="00956078" w:rsidRDefault="00956078">
            <w:pPr>
              <w:pStyle w:val="20"/>
              <w:jc w:val="right"/>
            </w:pPr>
            <w:r>
              <w:t>+248,6</w:t>
            </w:r>
          </w:p>
        </w:tc>
      </w:tr>
    </w:tbl>
    <w:p w:rsidR="00956078" w:rsidRDefault="00956078">
      <w:pPr>
        <w:pStyle w:val="20"/>
        <w:rPr>
          <w:b/>
        </w:rPr>
      </w:pPr>
    </w:p>
    <w:p w:rsidR="00956078" w:rsidRDefault="00956078">
      <w:pPr>
        <w:pStyle w:val="20"/>
        <w:spacing w:line="360" w:lineRule="auto"/>
      </w:pPr>
      <w:r>
        <w:rPr>
          <w:b/>
        </w:rPr>
        <w:t xml:space="preserve">    </w:t>
      </w:r>
      <w:r>
        <w:t xml:space="preserve">По  данным  таблицы  1.6  можно  сделать  вывод, что  затраты  на  1ц  валовой  продукции  в  отчетном  году  возросли  по  сравнению  с  базисным  на  246,4  рубля, а  по  сравнению  с  планом  на  248,6  рубля. Однако, если  рассмотреть  величину  затрат  на  валовое  производство  плодов, то  мы  увидим, что  они  в  отчетном  году  ниже, чем  в  базисном. Но  и  валовой  сбор  в  отчетном  году  самый  низкий  (2246 ц). На  это  повлияло  ряд  факторов, в  том  числе  размер  затрат  на  производство, так  как  валовой  сбор  зависит  и  от  агротехники. </w:t>
      </w:r>
    </w:p>
    <w:p w:rsidR="00956078" w:rsidRDefault="00956078">
      <w:pPr>
        <w:pStyle w:val="20"/>
        <w:spacing w:line="360" w:lineRule="auto"/>
      </w:pPr>
      <w:r>
        <w:t xml:space="preserve">    Таким  образом, рост  затрат  на  1ц  валовой  продукции  обусловлен  снижением  затрат  на  валовое  производство  и  общего  количества  собранного  урожая  плодов.</w:t>
      </w:r>
    </w:p>
    <w:p w:rsidR="00956078" w:rsidRDefault="00956078">
      <w:pPr>
        <w:pStyle w:val="20"/>
        <w:spacing w:line="360" w:lineRule="auto"/>
      </w:pPr>
    </w:p>
    <w:p w:rsidR="00956078" w:rsidRDefault="00956078">
      <w:pPr>
        <w:pStyle w:val="20"/>
        <w:spacing w:line="360" w:lineRule="auto"/>
      </w:pPr>
    </w:p>
    <w:p w:rsidR="00956078" w:rsidRDefault="00956078" w:rsidP="00F35F95">
      <w:pPr>
        <w:pStyle w:val="20"/>
        <w:numPr>
          <w:ilvl w:val="1"/>
          <w:numId w:val="3"/>
        </w:numPr>
        <w:spacing w:line="360" w:lineRule="auto"/>
        <w:jc w:val="center"/>
        <w:rPr>
          <w:b/>
          <w:i/>
        </w:rPr>
      </w:pPr>
      <w:r>
        <w:rPr>
          <w:b/>
          <w:i/>
        </w:rPr>
        <w:t>Факторный  анализ  себестоимости  продукции  плодоводства.</w:t>
      </w:r>
    </w:p>
    <w:p w:rsidR="00956078" w:rsidRDefault="00956078">
      <w:pPr>
        <w:pStyle w:val="20"/>
        <w:spacing w:line="360" w:lineRule="auto"/>
        <w:rPr>
          <w:b/>
          <w:i/>
        </w:rPr>
      </w:pPr>
    </w:p>
    <w:p w:rsidR="00956078" w:rsidRDefault="00956078">
      <w:pPr>
        <w:pStyle w:val="20"/>
        <w:spacing w:line="360" w:lineRule="auto"/>
        <w:rPr>
          <w:b/>
        </w:rPr>
      </w:pPr>
    </w:p>
    <w:p w:rsidR="00956078" w:rsidRDefault="00956078">
      <w:pPr>
        <w:pStyle w:val="a4"/>
        <w:tabs>
          <w:tab w:val="left" w:pos="0"/>
        </w:tabs>
        <w:spacing w:line="360" w:lineRule="auto"/>
        <w:ind w:left="0" w:firstLine="0"/>
      </w:pPr>
      <w:r>
        <w:rPr>
          <w:b/>
        </w:rPr>
        <w:t xml:space="preserve"> </w:t>
      </w:r>
      <w:r>
        <w:t>Прямые  затраты, как  предусматривается  в  инструкции  по  калькуляции, подразделяют  на  доуборочные   и  уборочные, что  позволяет  правильнее  установить  и  измерить  влияние  затрат  на  себестоимость  единицы  продукции.</w:t>
      </w:r>
    </w:p>
    <w:p w:rsidR="00956078" w:rsidRDefault="00956078">
      <w:pPr>
        <w:pStyle w:val="a4"/>
        <w:spacing w:line="360" w:lineRule="auto"/>
        <w:ind w:left="0" w:firstLine="0"/>
      </w:pPr>
      <w:r>
        <w:t xml:space="preserve">     Анализ  показывает, что  величина  затрат, производимых  в  доуборочный  период, оказывает  значительное  влияние  на  уровень  урожайности  сельскохозяйственных  культур. Затраты  же  на  уборочные  и  послеуборочные  работы  зависят  от  урожайности. Поэтому  необходимо  произвести  корректировку  плановых  затрат  по  соответствующим  статьям  калькуляции. Если  в  отдельных  подразделениях  какие-либо  работы, предусмотренные  планом, не  выполнялись, то  надо  скорректировать  величину  плановых  затрат  на  1  га  посева  соответствующей  культуры  и  учесть  изменение  затрат  по  статьям.</w:t>
      </w:r>
    </w:p>
    <w:p w:rsidR="00956078" w:rsidRDefault="00956078">
      <w:pPr>
        <w:pStyle w:val="20"/>
        <w:spacing w:line="360" w:lineRule="auto"/>
      </w:pPr>
      <w:r>
        <w:t xml:space="preserve">    Для  определения  влияния  затрат  на  1  га  посева  и  урожайности  на  себестоимость  единицы  продукции  можно  использовать  и  такие  приемы  анализа, как  цепные  подстановки, исчисление  разниц, индексный  анализ.</w:t>
      </w:r>
    </w:p>
    <w:p w:rsidR="00956078" w:rsidRDefault="00956078">
      <w:pPr>
        <w:pStyle w:val="20"/>
        <w:spacing w:line="360" w:lineRule="auto"/>
      </w:pPr>
      <w:r>
        <w:t xml:space="preserve">     Используя  метод  цепной  подстановки  проанализируем  влияние  изменения  затрат  на  1  га  посадки  и  урожайности  на  себестоимость  1  ц  продукции  плодоводства.</w:t>
      </w:r>
    </w:p>
    <w:p w:rsidR="00956078" w:rsidRDefault="00956078">
      <w:pPr>
        <w:pStyle w:val="20"/>
        <w:jc w:val="right"/>
        <w:rPr>
          <w:b/>
        </w:rPr>
      </w:pPr>
      <w:r>
        <w:rPr>
          <w:b/>
        </w:rPr>
        <w:t xml:space="preserve">Таблица  1.7. </w:t>
      </w:r>
    </w:p>
    <w:p w:rsidR="00956078" w:rsidRDefault="00956078">
      <w:pPr>
        <w:pStyle w:val="20"/>
        <w:rPr>
          <w:b/>
        </w:rPr>
      </w:pPr>
      <w:r>
        <w:rPr>
          <w:b/>
        </w:rPr>
        <w:t>Определение  размера  влияния  отдельных  факторов  на  отклонение  в  себестоимости  продукции  плодоводства  в  СХПК  «Кочетовский» за 1997-1999 годы.</w:t>
      </w:r>
    </w:p>
    <w:p w:rsidR="00956078" w:rsidRDefault="00956078">
      <w:pPr>
        <w:pStyle w:val="20"/>
        <w:rPr>
          <w:b/>
        </w:rPr>
      </w:pPr>
    </w:p>
    <w:tbl>
      <w:tblPr>
        <w:tblW w:w="0" w:type="auto"/>
        <w:tblInd w:w="-1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92"/>
        <w:gridCol w:w="710"/>
        <w:gridCol w:w="709"/>
        <w:gridCol w:w="708"/>
        <w:gridCol w:w="709"/>
        <w:gridCol w:w="709"/>
        <w:gridCol w:w="709"/>
        <w:gridCol w:w="708"/>
        <w:gridCol w:w="567"/>
        <w:gridCol w:w="709"/>
        <w:gridCol w:w="1134"/>
        <w:gridCol w:w="567"/>
        <w:gridCol w:w="992"/>
        <w:gridCol w:w="567"/>
        <w:gridCol w:w="993"/>
      </w:tblGrid>
      <w:tr w:rsidR="00956078">
        <w:trPr>
          <w:cantSplit/>
          <w:trHeight w:val="314"/>
        </w:trPr>
        <w:tc>
          <w:tcPr>
            <w:tcW w:w="992" w:type="dxa"/>
            <w:vMerge w:val="restart"/>
            <w:vAlign w:val="center"/>
          </w:tcPr>
          <w:p w:rsidR="00956078" w:rsidRDefault="00956078">
            <w:pPr>
              <w:pStyle w:val="20"/>
              <w:jc w:val="center"/>
              <w:rPr>
                <w:sz w:val="24"/>
              </w:rPr>
            </w:pPr>
            <w:r>
              <w:rPr>
                <w:sz w:val="24"/>
              </w:rPr>
              <w:t>Куль-тура</w:t>
            </w:r>
          </w:p>
        </w:tc>
        <w:tc>
          <w:tcPr>
            <w:tcW w:w="710" w:type="dxa"/>
            <w:vMerge w:val="restart"/>
            <w:textDirection w:val="btLr"/>
            <w:vAlign w:val="center"/>
          </w:tcPr>
          <w:p w:rsidR="00956078" w:rsidRDefault="00956078">
            <w:pPr>
              <w:pStyle w:val="20"/>
              <w:ind w:left="113" w:right="113"/>
              <w:jc w:val="center"/>
              <w:rPr>
                <w:sz w:val="24"/>
              </w:rPr>
            </w:pPr>
            <w:r>
              <w:rPr>
                <w:sz w:val="24"/>
              </w:rPr>
              <w:t>Валовой  сбор, ц(ВС)</w:t>
            </w:r>
          </w:p>
        </w:tc>
        <w:tc>
          <w:tcPr>
            <w:tcW w:w="1417" w:type="dxa"/>
            <w:gridSpan w:val="2"/>
            <w:vMerge w:val="restart"/>
            <w:vAlign w:val="center"/>
          </w:tcPr>
          <w:p w:rsidR="00956078" w:rsidRDefault="00956078">
            <w:pPr>
              <w:pStyle w:val="20"/>
              <w:jc w:val="center"/>
              <w:rPr>
                <w:sz w:val="24"/>
              </w:rPr>
            </w:pPr>
            <w:r>
              <w:rPr>
                <w:sz w:val="24"/>
              </w:rPr>
              <w:t>Затраты на</w:t>
            </w:r>
          </w:p>
          <w:p w:rsidR="00956078" w:rsidRDefault="00956078">
            <w:pPr>
              <w:pStyle w:val="20"/>
              <w:jc w:val="center"/>
              <w:rPr>
                <w:sz w:val="24"/>
              </w:rPr>
            </w:pPr>
            <w:r>
              <w:rPr>
                <w:sz w:val="24"/>
              </w:rPr>
              <w:t>1 га, руб. (З)</w:t>
            </w:r>
          </w:p>
        </w:tc>
        <w:tc>
          <w:tcPr>
            <w:tcW w:w="1418" w:type="dxa"/>
            <w:gridSpan w:val="2"/>
            <w:vMerge w:val="restart"/>
            <w:vAlign w:val="center"/>
          </w:tcPr>
          <w:p w:rsidR="00956078" w:rsidRDefault="00956078">
            <w:pPr>
              <w:pStyle w:val="20"/>
              <w:jc w:val="center"/>
              <w:rPr>
                <w:sz w:val="24"/>
              </w:rPr>
            </w:pPr>
            <w:r>
              <w:rPr>
                <w:sz w:val="24"/>
              </w:rPr>
              <w:t>Урожай-ность, ц/га (У)</w:t>
            </w:r>
          </w:p>
        </w:tc>
        <w:tc>
          <w:tcPr>
            <w:tcW w:w="1984" w:type="dxa"/>
            <w:gridSpan w:val="3"/>
            <w:vMerge w:val="restart"/>
            <w:vAlign w:val="center"/>
          </w:tcPr>
          <w:p w:rsidR="00956078" w:rsidRDefault="00956078">
            <w:pPr>
              <w:pStyle w:val="20"/>
              <w:jc w:val="center"/>
              <w:rPr>
                <w:sz w:val="24"/>
              </w:rPr>
            </w:pPr>
            <w:r>
              <w:rPr>
                <w:sz w:val="24"/>
              </w:rPr>
              <w:t>Себестоимость</w:t>
            </w:r>
          </w:p>
          <w:p w:rsidR="00956078" w:rsidRDefault="00956078">
            <w:pPr>
              <w:pStyle w:val="20"/>
              <w:jc w:val="center"/>
              <w:rPr>
                <w:sz w:val="24"/>
              </w:rPr>
            </w:pPr>
            <w:r>
              <w:rPr>
                <w:sz w:val="24"/>
              </w:rPr>
              <w:t>1 ц, руб.</w:t>
            </w:r>
          </w:p>
        </w:tc>
        <w:tc>
          <w:tcPr>
            <w:tcW w:w="1843" w:type="dxa"/>
            <w:gridSpan w:val="2"/>
            <w:vMerge w:val="restart"/>
            <w:vAlign w:val="center"/>
          </w:tcPr>
          <w:p w:rsidR="00956078" w:rsidRDefault="00956078">
            <w:pPr>
              <w:pStyle w:val="20"/>
              <w:jc w:val="center"/>
              <w:rPr>
                <w:sz w:val="24"/>
              </w:rPr>
            </w:pPr>
            <w:r>
              <w:rPr>
                <w:sz w:val="24"/>
              </w:rPr>
              <w:t>Отклонене-всего  (+,-)</w:t>
            </w:r>
          </w:p>
          <w:p w:rsidR="00956078" w:rsidRDefault="00956078">
            <w:pPr>
              <w:pStyle w:val="20"/>
              <w:jc w:val="center"/>
              <w:rPr>
                <w:sz w:val="24"/>
              </w:rPr>
            </w:pPr>
          </w:p>
        </w:tc>
        <w:tc>
          <w:tcPr>
            <w:tcW w:w="3119" w:type="dxa"/>
            <w:gridSpan w:val="4"/>
            <w:vAlign w:val="center"/>
          </w:tcPr>
          <w:p w:rsidR="00956078" w:rsidRDefault="00956078">
            <w:pPr>
              <w:pStyle w:val="20"/>
              <w:jc w:val="center"/>
              <w:rPr>
                <w:sz w:val="24"/>
              </w:rPr>
            </w:pPr>
            <w:r>
              <w:rPr>
                <w:sz w:val="24"/>
              </w:rPr>
              <w:t>В т.ч. за</w:t>
            </w:r>
          </w:p>
          <w:p w:rsidR="00956078" w:rsidRDefault="00956078">
            <w:pPr>
              <w:pStyle w:val="20"/>
              <w:jc w:val="center"/>
              <w:rPr>
                <w:sz w:val="24"/>
              </w:rPr>
            </w:pPr>
            <w:r>
              <w:rPr>
                <w:sz w:val="24"/>
              </w:rPr>
              <w:t>счет изменений</w:t>
            </w:r>
          </w:p>
        </w:tc>
      </w:tr>
      <w:tr w:rsidR="00956078">
        <w:trPr>
          <w:cantSplit/>
          <w:trHeight w:val="281"/>
        </w:trPr>
        <w:tc>
          <w:tcPr>
            <w:tcW w:w="992" w:type="dxa"/>
            <w:vMerge/>
            <w:vAlign w:val="center"/>
          </w:tcPr>
          <w:p w:rsidR="00956078" w:rsidRDefault="00956078">
            <w:pPr>
              <w:pStyle w:val="20"/>
              <w:jc w:val="center"/>
              <w:rPr>
                <w:sz w:val="24"/>
              </w:rPr>
            </w:pPr>
          </w:p>
        </w:tc>
        <w:tc>
          <w:tcPr>
            <w:tcW w:w="710" w:type="dxa"/>
            <w:vMerge/>
          </w:tcPr>
          <w:p w:rsidR="00956078" w:rsidRDefault="00956078">
            <w:pPr>
              <w:pStyle w:val="20"/>
              <w:rPr>
                <w:sz w:val="24"/>
              </w:rPr>
            </w:pPr>
          </w:p>
        </w:tc>
        <w:tc>
          <w:tcPr>
            <w:tcW w:w="1417" w:type="dxa"/>
            <w:gridSpan w:val="2"/>
            <w:vMerge/>
          </w:tcPr>
          <w:p w:rsidR="00956078" w:rsidRDefault="00956078">
            <w:pPr>
              <w:pStyle w:val="20"/>
              <w:rPr>
                <w:sz w:val="24"/>
              </w:rPr>
            </w:pPr>
          </w:p>
        </w:tc>
        <w:tc>
          <w:tcPr>
            <w:tcW w:w="1418" w:type="dxa"/>
            <w:gridSpan w:val="2"/>
            <w:vMerge/>
          </w:tcPr>
          <w:p w:rsidR="00956078" w:rsidRDefault="00956078">
            <w:pPr>
              <w:pStyle w:val="20"/>
              <w:rPr>
                <w:sz w:val="24"/>
              </w:rPr>
            </w:pPr>
          </w:p>
        </w:tc>
        <w:tc>
          <w:tcPr>
            <w:tcW w:w="1984" w:type="dxa"/>
            <w:gridSpan w:val="3"/>
            <w:vMerge/>
          </w:tcPr>
          <w:p w:rsidR="00956078" w:rsidRDefault="00956078">
            <w:pPr>
              <w:pStyle w:val="20"/>
              <w:rPr>
                <w:sz w:val="24"/>
              </w:rPr>
            </w:pPr>
          </w:p>
        </w:tc>
        <w:tc>
          <w:tcPr>
            <w:tcW w:w="1843" w:type="dxa"/>
            <w:gridSpan w:val="2"/>
            <w:vMerge/>
          </w:tcPr>
          <w:p w:rsidR="00956078" w:rsidRDefault="00956078">
            <w:pPr>
              <w:pStyle w:val="20"/>
              <w:rPr>
                <w:sz w:val="24"/>
              </w:rPr>
            </w:pPr>
          </w:p>
        </w:tc>
        <w:tc>
          <w:tcPr>
            <w:tcW w:w="1559" w:type="dxa"/>
            <w:gridSpan w:val="2"/>
            <w:vMerge w:val="restart"/>
            <w:vAlign w:val="center"/>
          </w:tcPr>
          <w:p w:rsidR="00956078" w:rsidRDefault="00956078">
            <w:pPr>
              <w:pStyle w:val="20"/>
              <w:jc w:val="center"/>
              <w:rPr>
                <w:sz w:val="22"/>
              </w:rPr>
            </w:pPr>
            <w:r>
              <w:rPr>
                <w:sz w:val="22"/>
              </w:rPr>
              <w:t>Затрат на 1 га</w:t>
            </w:r>
          </w:p>
        </w:tc>
        <w:tc>
          <w:tcPr>
            <w:tcW w:w="1560" w:type="dxa"/>
            <w:gridSpan w:val="2"/>
            <w:vMerge w:val="restart"/>
            <w:vAlign w:val="center"/>
          </w:tcPr>
          <w:p w:rsidR="00956078" w:rsidRDefault="00956078">
            <w:pPr>
              <w:pStyle w:val="20"/>
              <w:jc w:val="center"/>
              <w:rPr>
                <w:sz w:val="22"/>
              </w:rPr>
            </w:pPr>
            <w:r>
              <w:rPr>
                <w:sz w:val="22"/>
              </w:rPr>
              <w:t>Урожай-</w:t>
            </w:r>
          </w:p>
          <w:p w:rsidR="00956078" w:rsidRDefault="00956078">
            <w:pPr>
              <w:pStyle w:val="20"/>
              <w:jc w:val="center"/>
              <w:rPr>
                <w:sz w:val="22"/>
              </w:rPr>
            </w:pPr>
            <w:r>
              <w:rPr>
                <w:sz w:val="22"/>
              </w:rPr>
              <w:t>ности</w:t>
            </w:r>
          </w:p>
        </w:tc>
      </w:tr>
      <w:tr w:rsidR="00956078">
        <w:trPr>
          <w:cantSplit/>
          <w:trHeight w:val="297"/>
        </w:trPr>
        <w:tc>
          <w:tcPr>
            <w:tcW w:w="992" w:type="dxa"/>
            <w:vMerge/>
            <w:vAlign w:val="center"/>
          </w:tcPr>
          <w:p w:rsidR="00956078" w:rsidRDefault="00956078">
            <w:pPr>
              <w:pStyle w:val="20"/>
              <w:jc w:val="center"/>
              <w:rPr>
                <w:sz w:val="24"/>
              </w:rPr>
            </w:pPr>
          </w:p>
        </w:tc>
        <w:tc>
          <w:tcPr>
            <w:tcW w:w="710" w:type="dxa"/>
            <w:vMerge/>
          </w:tcPr>
          <w:p w:rsidR="00956078" w:rsidRDefault="00956078">
            <w:pPr>
              <w:pStyle w:val="20"/>
              <w:rPr>
                <w:sz w:val="24"/>
              </w:rPr>
            </w:pPr>
          </w:p>
        </w:tc>
        <w:tc>
          <w:tcPr>
            <w:tcW w:w="709" w:type="dxa"/>
            <w:vMerge w:val="restart"/>
            <w:vAlign w:val="center"/>
          </w:tcPr>
          <w:p w:rsidR="00956078" w:rsidRDefault="00956078">
            <w:pPr>
              <w:pStyle w:val="20"/>
              <w:jc w:val="center"/>
              <w:rPr>
                <w:sz w:val="22"/>
              </w:rPr>
            </w:pPr>
            <w:r>
              <w:rPr>
                <w:sz w:val="22"/>
              </w:rPr>
              <w:t>план</w:t>
            </w:r>
          </w:p>
        </w:tc>
        <w:tc>
          <w:tcPr>
            <w:tcW w:w="708" w:type="dxa"/>
            <w:vMerge w:val="restart"/>
            <w:vAlign w:val="center"/>
          </w:tcPr>
          <w:p w:rsidR="00956078" w:rsidRDefault="00956078">
            <w:pPr>
              <w:pStyle w:val="20"/>
              <w:jc w:val="center"/>
              <w:rPr>
                <w:sz w:val="22"/>
              </w:rPr>
            </w:pPr>
            <w:r>
              <w:rPr>
                <w:sz w:val="22"/>
              </w:rPr>
              <w:t>факт</w:t>
            </w:r>
          </w:p>
        </w:tc>
        <w:tc>
          <w:tcPr>
            <w:tcW w:w="709" w:type="dxa"/>
            <w:vMerge w:val="restart"/>
            <w:vAlign w:val="center"/>
          </w:tcPr>
          <w:p w:rsidR="00956078" w:rsidRDefault="00956078">
            <w:pPr>
              <w:pStyle w:val="20"/>
              <w:jc w:val="center"/>
              <w:rPr>
                <w:sz w:val="22"/>
              </w:rPr>
            </w:pPr>
            <w:r>
              <w:rPr>
                <w:sz w:val="22"/>
              </w:rPr>
              <w:t>план</w:t>
            </w:r>
          </w:p>
        </w:tc>
        <w:tc>
          <w:tcPr>
            <w:tcW w:w="709" w:type="dxa"/>
            <w:vMerge w:val="restart"/>
            <w:vAlign w:val="center"/>
          </w:tcPr>
          <w:p w:rsidR="00956078" w:rsidRDefault="00956078">
            <w:pPr>
              <w:pStyle w:val="20"/>
              <w:jc w:val="center"/>
              <w:rPr>
                <w:sz w:val="22"/>
              </w:rPr>
            </w:pPr>
            <w:r>
              <w:rPr>
                <w:sz w:val="22"/>
              </w:rPr>
              <w:t>факт</w:t>
            </w:r>
          </w:p>
        </w:tc>
        <w:tc>
          <w:tcPr>
            <w:tcW w:w="709" w:type="dxa"/>
            <w:vMerge w:val="restart"/>
            <w:vAlign w:val="center"/>
          </w:tcPr>
          <w:p w:rsidR="00956078" w:rsidRDefault="00956078">
            <w:pPr>
              <w:pStyle w:val="20"/>
              <w:jc w:val="center"/>
              <w:rPr>
                <w:sz w:val="22"/>
              </w:rPr>
            </w:pPr>
            <w:r>
              <w:rPr>
                <w:sz w:val="22"/>
              </w:rPr>
              <w:t>план</w:t>
            </w:r>
          </w:p>
        </w:tc>
        <w:tc>
          <w:tcPr>
            <w:tcW w:w="708" w:type="dxa"/>
            <w:vMerge w:val="restart"/>
            <w:vAlign w:val="center"/>
          </w:tcPr>
          <w:p w:rsidR="00956078" w:rsidRDefault="00956078">
            <w:pPr>
              <w:pStyle w:val="20"/>
              <w:jc w:val="center"/>
              <w:rPr>
                <w:sz w:val="22"/>
              </w:rPr>
            </w:pPr>
            <w:r>
              <w:rPr>
                <w:sz w:val="22"/>
              </w:rPr>
              <w:t>факт</w:t>
            </w:r>
          </w:p>
        </w:tc>
        <w:tc>
          <w:tcPr>
            <w:tcW w:w="567" w:type="dxa"/>
            <w:vMerge w:val="restart"/>
            <w:vAlign w:val="center"/>
          </w:tcPr>
          <w:p w:rsidR="00956078" w:rsidRDefault="00956078">
            <w:pPr>
              <w:pStyle w:val="20"/>
              <w:jc w:val="center"/>
              <w:rPr>
                <w:sz w:val="22"/>
                <w:u w:val="single"/>
              </w:rPr>
            </w:pPr>
            <w:r>
              <w:rPr>
                <w:sz w:val="22"/>
                <w:u w:val="single"/>
              </w:rPr>
              <w:t>Зп</w:t>
            </w:r>
          </w:p>
          <w:p w:rsidR="00956078" w:rsidRDefault="00956078">
            <w:pPr>
              <w:pStyle w:val="20"/>
              <w:jc w:val="center"/>
              <w:rPr>
                <w:sz w:val="22"/>
              </w:rPr>
            </w:pPr>
            <w:r>
              <w:rPr>
                <w:sz w:val="22"/>
              </w:rPr>
              <w:t>Уф</w:t>
            </w:r>
          </w:p>
        </w:tc>
        <w:tc>
          <w:tcPr>
            <w:tcW w:w="709" w:type="dxa"/>
            <w:vMerge w:val="restart"/>
            <w:vAlign w:val="center"/>
          </w:tcPr>
          <w:p w:rsidR="00956078" w:rsidRDefault="00956078">
            <w:pPr>
              <w:pStyle w:val="20"/>
              <w:jc w:val="center"/>
              <w:rPr>
                <w:sz w:val="22"/>
              </w:rPr>
            </w:pPr>
            <w:r>
              <w:rPr>
                <w:sz w:val="22"/>
              </w:rPr>
              <w:t>на 1ц</w:t>
            </w:r>
          </w:p>
        </w:tc>
        <w:tc>
          <w:tcPr>
            <w:tcW w:w="1134" w:type="dxa"/>
            <w:vMerge w:val="restart"/>
            <w:vAlign w:val="center"/>
          </w:tcPr>
          <w:p w:rsidR="00956078" w:rsidRDefault="00956078">
            <w:pPr>
              <w:pStyle w:val="20"/>
              <w:jc w:val="center"/>
              <w:rPr>
                <w:sz w:val="22"/>
              </w:rPr>
            </w:pPr>
            <w:r>
              <w:rPr>
                <w:sz w:val="22"/>
              </w:rPr>
              <w:t>на ВС</w:t>
            </w:r>
          </w:p>
        </w:tc>
        <w:tc>
          <w:tcPr>
            <w:tcW w:w="1559" w:type="dxa"/>
            <w:gridSpan w:val="2"/>
            <w:vMerge/>
          </w:tcPr>
          <w:p w:rsidR="00956078" w:rsidRDefault="00956078">
            <w:pPr>
              <w:pStyle w:val="20"/>
              <w:rPr>
                <w:sz w:val="22"/>
              </w:rPr>
            </w:pPr>
          </w:p>
        </w:tc>
        <w:tc>
          <w:tcPr>
            <w:tcW w:w="1560" w:type="dxa"/>
            <w:gridSpan w:val="2"/>
            <w:vMerge/>
          </w:tcPr>
          <w:p w:rsidR="00956078" w:rsidRDefault="00956078">
            <w:pPr>
              <w:pStyle w:val="20"/>
              <w:rPr>
                <w:sz w:val="22"/>
              </w:rPr>
            </w:pPr>
          </w:p>
        </w:tc>
      </w:tr>
      <w:tr w:rsidR="00956078">
        <w:trPr>
          <w:cantSplit/>
          <w:trHeight w:val="381"/>
        </w:trPr>
        <w:tc>
          <w:tcPr>
            <w:tcW w:w="992" w:type="dxa"/>
            <w:vMerge/>
            <w:vAlign w:val="center"/>
          </w:tcPr>
          <w:p w:rsidR="00956078" w:rsidRDefault="00956078">
            <w:pPr>
              <w:pStyle w:val="20"/>
              <w:jc w:val="center"/>
              <w:rPr>
                <w:sz w:val="24"/>
              </w:rPr>
            </w:pPr>
          </w:p>
        </w:tc>
        <w:tc>
          <w:tcPr>
            <w:tcW w:w="710" w:type="dxa"/>
            <w:vMerge/>
          </w:tcPr>
          <w:p w:rsidR="00956078" w:rsidRDefault="00956078">
            <w:pPr>
              <w:pStyle w:val="20"/>
              <w:rPr>
                <w:sz w:val="24"/>
              </w:rPr>
            </w:pPr>
          </w:p>
        </w:tc>
        <w:tc>
          <w:tcPr>
            <w:tcW w:w="709" w:type="dxa"/>
            <w:vMerge/>
          </w:tcPr>
          <w:p w:rsidR="00956078" w:rsidRDefault="00956078">
            <w:pPr>
              <w:pStyle w:val="20"/>
              <w:rPr>
                <w:sz w:val="24"/>
              </w:rPr>
            </w:pPr>
          </w:p>
        </w:tc>
        <w:tc>
          <w:tcPr>
            <w:tcW w:w="708" w:type="dxa"/>
            <w:vMerge/>
          </w:tcPr>
          <w:p w:rsidR="00956078" w:rsidRDefault="00956078">
            <w:pPr>
              <w:pStyle w:val="20"/>
              <w:rPr>
                <w:sz w:val="24"/>
              </w:rPr>
            </w:pPr>
          </w:p>
        </w:tc>
        <w:tc>
          <w:tcPr>
            <w:tcW w:w="709" w:type="dxa"/>
            <w:vMerge/>
          </w:tcPr>
          <w:p w:rsidR="00956078" w:rsidRDefault="00956078">
            <w:pPr>
              <w:pStyle w:val="20"/>
              <w:rPr>
                <w:sz w:val="24"/>
              </w:rPr>
            </w:pPr>
          </w:p>
        </w:tc>
        <w:tc>
          <w:tcPr>
            <w:tcW w:w="709" w:type="dxa"/>
            <w:vMerge/>
          </w:tcPr>
          <w:p w:rsidR="00956078" w:rsidRDefault="00956078">
            <w:pPr>
              <w:pStyle w:val="20"/>
              <w:rPr>
                <w:sz w:val="24"/>
              </w:rPr>
            </w:pPr>
          </w:p>
        </w:tc>
        <w:tc>
          <w:tcPr>
            <w:tcW w:w="709" w:type="dxa"/>
            <w:vMerge/>
          </w:tcPr>
          <w:p w:rsidR="00956078" w:rsidRDefault="00956078">
            <w:pPr>
              <w:pStyle w:val="20"/>
              <w:rPr>
                <w:sz w:val="24"/>
              </w:rPr>
            </w:pPr>
          </w:p>
        </w:tc>
        <w:tc>
          <w:tcPr>
            <w:tcW w:w="708" w:type="dxa"/>
            <w:vMerge/>
          </w:tcPr>
          <w:p w:rsidR="00956078" w:rsidRDefault="00956078">
            <w:pPr>
              <w:pStyle w:val="20"/>
              <w:rPr>
                <w:sz w:val="24"/>
              </w:rPr>
            </w:pPr>
          </w:p>
        </w:tc>
        <w:tc>
          <w:tcPr>
            <w:tcW w:w="567" w:type="dxa"/>
            <w:vMerge/>
          </w:tcPr>
          <w:p w:rsidR="00956078" w:rsidRDefault="00956078">
            <w:pPr>
              <w:pStyle w:val="20"/>
              <w:rPr>
                <w:sz w:val="24"/>
              </w:rPr>
            </w:pPr>
          </w:p>
        </w:tc>
        <w:tc>
          <w:tcPr>
            <w:tcW w:w="709" w:type="dxa"/>
            <w:vMerge/>
          </w:tcPr>
          <w:p w:rsidR="00956078" w:rsidRDefault="00956078">
            <w:pPr>
              <w:pStyle w:val="20"/>
              <w:rPr>
                <w:sz w:val="24"/>
              </w:rPr>
            </w:pPr>
          </w:p>
        </w:tc>
        <w:tc>
          <w:tcPr>
            <w:tcW w:w="1134" w:type="dxa"/>
            <w:vMerge/>
          </w:tcPr>
          <w:p w:rsidR="00956078" w:rsidRDefault="00956078">
            <w:pPr>
              <w:pStyle w:val="20"/>
              <w:rPr>
                <w:sz w:val="24"/>
              </w:rPr>
            </w:pPr>
          </w:p>
        </w:tc>
        <w:tc>
          <w:tcPr>
            <w:tcW w:w="567" w:type="dxa"/>
            <w:vAlign w:val="center"/>
          </w:tcPr>
          <w:p w:rsidR="00956078" w:rsidRDefault="00956078">
            <w:pPr>
              <w:pStyle w:val="20"/>
              <w:jc w:val="center"/>
              <w:rPr>
                <w:sz w:val="22"/>
              </w:rPr>
            </w:pPr>
            <w:r>
              <w:rPr>
                <w:sz w:val="22"/>
              </w:rPr>
              <w:t>на 1ц</w:t>
            </w:r>
          </w:p>
        </w:tc>
        <w:tc>
          <w:tcPr>
            <w:tcW w:w="992" w:type="dxa"/>
            <w:vAlign w:val="center"/>
          </w:tcPr>
          <w:p w:rsidR="00956078" w:rsidRDefault="00956078">
            <w:pPr>
              <w:pStyle w:val="20"/>
              <w:jc w:val="center"/>
              <w:rPr>
                <w:sz w:val="22"/>
              </w:rPr>
            </w:pPr>
            <w:r>
              <w:rPr>
                <w:sz w:val="22"/>
              </w:rPr>
              <w:t>на ВС</w:t>
            </w:r>
          </w:p>
        </w:tc>
        <w:tc>
          <w:tcPr>
            <w:tcW w:w="567" w:type="dxa"/>
            <w:vAlign w:val="center"/>
          </w:tcPr>
          <w:p w:rsidR="00956078" w:rsidRDefault="00956078">
            <w:pPr>
              <w:pStyle w:val="20"/>
              <w:jc w:val="center"/>
              <w:rPr>
                <w:sz w:val="22"/>
              </w:rPr>
            </w:pPr>
            <w:r>
              <w:rPr>
                <w:sz w:val="22"/>
              </w:rPr>
              <w:t>на 1ц</w:t>
            </w:r>
          </w:p>
        </w:tc>
        <w:tc>
          <w:tcPr>
            <w:tcW w:w="993" w:type="dxa"/>
            <w:vAlign w:val="center"/>
          </w:tcPr>
          <w:p w:rsidR="00956078" w:rsidRDefault="00956078">
            <w:pPr>
              <w:pStyle w:val="20"/>
              <w:jc w:val="center"/>
              <w:rPr>
                <w:sz w:val="22"/>
              </w:rPr>
            </w:pPr>
            <w:r>
              <w:rPr>
                <w:sz w:val="22"/>
              </w:rPr>
              <w:t>на ВС</w:t>
            </w:r>
          </w:p>
        </w:tc>
      </w:tr>
      <w:tr w:rsidR="00956078">
        <w:trPr>
          <w:trHeight w:val="984"/>
        </w:trPr>
        <w:tc>
          <w:tcPr>
            <w:tcW w:w="992" w:type="dxa"/>
            <w:vAlign w:val="center"/>
          </w:tcPr>
          <w:p w:rsidR="00956078" w:rsidRDefault="00956078">
            <w:pPr>
              <w:pStyle w:val="20"/>
              <w:jc w:val="center"/>
              <w:rPr>
                <w:sz w:val="24"/>
              </w:rPr>
            </w:pPr>
            <w:r>
              <w:rPr>
                <w:sz w:val="24"/>
              </w:rPr>
              <w:t>плоды</w:t>
            </w:r>
          </w:p>
        </w:tc>
        <w:tc>
          <w:tcPr>
            <w:tcW w:w="710" w:type="dxa"/>
            <w:vAlign w:val="center"/>
          </w:tcPr>
          <w:p w:rsidR="00956078" w:rsidRDefault="00956078">
            <w:pPr>
              <w:pStyle w:val="20"/>
              <w:jc w:val="right"/>
              <w:rPr>
                <w:sz w:val="22"/>
              </w:rPr>
            </w:pPr>
            <w:r>
              <w:rPr>
                <w:sz w:val="22"/>
              </w:rPr>
              <w:t>2246</w:t>
            </w:r>
          </w:p>
        </w:tc>
        <w:tc>
          <w:tcPr>
            <w:tcW w:w="709" w:type="dxa"/>
            <w:vAlign w:val="center"/>
          </w:tcPr>
          <w:p w:rsidR="00956078" w:rsidRDefault="00956078">
            <w:pPr>
              <w:pStyle w:val="20"/>
              <w:jc w:val="right"/>
              <w:rPr>
                <w:sz w:val="22"/>
              </w:rPr>
            </w:pPr>
            <w:r>
              <w:rPr>
                <w:sz w:val="22"/>
              </w:rPr>
              <w:t>3981</w:t>
            </w:r>
          </w:p>
        </w:tc>
        <w:tc>
          <w:tcPr>
            <w:tcW w:w="708" w:type="dxa"/>
            <w:vAlign w:val="center"/>
          </w:tcPr>
          <w:p w:rsidR="00956078" w:rsidRDefault="00956078">
            <w:pPr>
              <w:pStyle w:val="20"/>
              <w:jc w:val="right"/>
              <w:rPr>
                <w:sz w:val="22"/>
              </w:rPr>
            </w:pPr>
            <w:r>
              <w:rPr>
                <w:sz w:val="22"/>
              </w:rPr>
              <w:t>1505</w:t>
            </w:r>
          </w:p>
        </w:tc>
        <w:tc>
          <w:tcPr>
            <w:tcW w:w="709" w:type="dxa"/>
            <w:vAlign w:val="center"/>
          </w:tcPr>
          <w:p w:rsidR="00956078" w:rsidRDefault="00956078">
            <w:pPr>
              <w:pStyle w:val="20"/>
              <w:jc w:val="right"/>
              <w:rPr>
                <w:sz w:val="22"/>
              </w:rPr>
            </w:pPr>
            <w:r>
              <w:rPr>
                <w:sz w:val="22"/>
              </w:rPr>
              <w:t>38,6</w:t>
            </w:r>
          </w:p>
        </w:tc>
        <w:tc>
          <w:tcPr>
            <w:tcW w:w="709" w:type="dxa"/>
            <w:vAlign w:val="center"/>
          </w:tcPr>
          <w:p w:rsidR="00956078" w:rsidRDefault="00956078">
            <w:pPr>
              <w:pStyle w:val="20"/>
              <w:jc w:val="right"/>
              <w:rPr>
                <w:sz w:val="22"/>
              </w:rPr>
            </w:pPr>
            <w:r>
              <w:rPr>
                <w:sz w:val="22"/>
              </w:rPr>
              <w:t>4,3</w:t>
            </w:r>
          </w:p>
        </w:tc>
        <w:tc>
          <w:tcPr>
            <w:tcW w:w="709" w:type="dxa"/>
            <w:vAlign w:val="center"/>
          </w:tcPr>
          <w:p w:rsidR="00956078" w:rsidRDefault="00956078">
            <w:pPr>
              <w:pStyle w:val="20"/>
              <w:jc w:val="right"/>
              <w:rPr>
                <w:sz w:val="22"/>
              </w:rPr>
            </w:pPr>
            <w:r>
              <w:rPr>
                <w:sz w:val="22"/>
              </w:rPr>
              <w:t>103</w:t>
            </w:r>
          </w:p>
        </w:tc>
        <w:tc>
          <w:tcPr>
            <w:tcW w:w="708" w:type="dxa"/>
            <w:vAlign w:val="center"/>
          </w:tcPr>
          <w:p w:rsidR="00956078" w:rsidRDefault="00956078">
            <w:pPr>
              <w:pStyle w:val="20"/>
              <w:jc w:val="right"/>
              <w:rPr>
                <w:sz w:val="22"/>
              </w:rPr>
            </w:pPr>
            <w:r>
              <w:rPr>
                <w:sz w:val="22"/>
              </w:rPr>
              <w:t>350</w:t>
            </w:r>
          </w:p>
        </w:tc>
        <w:tc>
          <w:tcPr>
            <w:tcW w:w="567" w:type="dxa"/>
            <w:vAlign w:val="center"/>
          </w:tcPr>
          <w:p w:rsidR="00956078" w:rsidRDefault="00956078">
            <w:pPr>
              <w:pStyle w:val="20"/>
              <w:jc w:val="right"/>
              <w:rPr>
                <w:sz w:val="22"/>
              </w:rPr>
            </w:pPr>
            <w:r>
              <w:rPr>
                <w:sz w:val="22"/>
              </w:rPr>
              <w:t>926</w:t>
            </w:r>
          </w:p>
        </w:tc>
        <w:tc>
          <w:tcPr>
            <w:tcW w:w="709" w:type="dxa"/>
            <w:vAlign w:val="center"/>
          </w:tcPr>
          <w:p w:rsidR="00956078" w:rsidRDefault="00956078">
            <w:pPr>
              <w:pStyle w:val="20"/>
              <w:jc w:val="right"/>
              <w:rPr>
                <w:sz w:val="22"/>
              </w:rPr>
            </w:pPr>
            <w:r>
              <w:rPr>
                <w:sz w:val="22"/>
              </w:rPr>
              <w:t>+247</w:t>
            </w:r>
          </w:p>
        </w:tc>
        <w:tc>
          <w:tcPr>
            <w:tcW w:w="1134" w:type="dxa"/>
            <w:vAlign w:val="center"/>
          </w:tcPr>
          <w:p w:rsidR="00956078" w:rsidRDefault="00956078">
            <w:pPr>
              <w:pStyle w:val="20"/>
              <w:jc w:val="right"/>
              <w:rPr>
                <w:sz w:val="24"/>
              </w:rPr>
            </w:pPr>
            <w:r>
              <w:rPr>
                <w:sz w:val="24"/>
              </w:rPr>
              <w:t>+559262</w:t>
            </w:r>
          </w:p>
        </w:tc>
        <w:tc>
          <w:tcPr>
            <w:tcW w:w="567" w:type="dxa"/>
            <w:vAlign w:val="center"/>
          </w:tcPr>
          <w:p w:rsidR="00956078" w:rsidRDefault="00956078">
            <w:pPr>
              <w:pStyle w:val="20"/>
              <w:jc w:val="right"/>
              <w:rPr>
                <w:sz w:val="22"/>
              </w:rPr>
            </w:pPr>
            <w:r>
              <w:rPr>
                <w:sz w:val="22"/>
              </w:rPr>
              <w:t>-64</w:t>
            </w:r>
          </w:p>
        </w:tc>
        <w:tc>
          <w:tcPr>
            <w:tcW w:w="992" w:type="dxa"/>
            <w:vAlign w:val="center"/>
          </w:tcPr>
          <w:p w:rsidR="00956078" w:rsidRDefault="00956078">
            <w:pPr>
              <w:pStyle w:val="20"/>
              <w:jc w:val="right"/>
              <w:rPr>
                <w:sz w:val="22"/>
              </w:rPr>
            </w:pPr>
            <w:r>
              <w:rPr>
                <w:sz w:val="22"/>
              </w:rPr>
              <w:t>-143744</w:t>
            </w:r>
          </w:p>
        </w:tc>
        <w:tc>
          <w:tcPr>
            <w:tcW w:w="567" w:type="dxa"/>
            <w:vAlign w:val="center"/>
          </w:tcPr>
          <w:p w:rsidR="00956078" w:rsidRDefault="00956078">
            <w:pPr>
              <w:pStyle w:val="20"/>
              <w:jc w:val="right"/>
              <w:rPr>
                <w:sz w:val="22"/>
              </w:rPr>
            </w:pPr>
            <w:r>
              <w:rPr>
                <w:sz w:val="22"/>
              </w:rPr>
              <w:t>311</w:t>
            </w:r>
          </w:p>
        </w:tc>
        <w:tc>
          <w:tcPr>
            <w:tcW w:w="993" w:type="dxa"/>
            <w:vAlign w:val="center"/>
          </w:tcPr>
          <w:p w:rsidR="00956078" w:rsidRDefault="00956078">
            <w:pPr>
              <w:pStyle w:val="20"/>
              <w:jc w:val="right"/>
              <w:rPr>
                <w:sz w:val="22"/>
              </w:rPr>
            </w:pPr>
            <w:r>
              <w:rPr>
                <w:sz w:val="22"/>
              </w:rPr>
              <w:t>698306</w:t>
            </w:r>
          </w:p>
        </w:tc>
      </w:tr>
    </w:tbl>
    <w:p w:rsidR="00956078" w:rsidRDefault="00956078">
      <w:pPr>
        <w:pStyle w:val="20"/>
        <w:rPr>
          <w:b/>
        </w:rPr>
      </w:pPr>
    </w:p>
    <w:p w:rsidR="00956078" w:rsidRDefault="00956078">
      <w:pPr>
        <w:pStyle w:val="20"/>
        <w:spacing w:line="360" w:lineRule="auto"/>
      </w:pPr>
      <w:r>
        <w:rPr>
          <w:b/>
        </w:rPr>
        <w:t xml:space="preserve">     </w:t>
      </w:r>
      <w:r>
        <w:t>В  соответствии  с  полученными  данными  можно  сделать  следующий  вывод. Фактическая  себестоимость  1ц  плодов  выше  плановой  на  247  рублей. За  счет  снижения  уровня  затрат  на  1  га  себестоимость  1ц  плодов  снизилась  на  64  рубля, а  за  счет  снижения  урожайности  она  повысилась  на  311  рублей. Таким  образом, произведен  перерасход  средств  на  производство  продукции  плодоводства на  559262  рубля, в  частности, на  это  повлияло  снижение  урожайности.  При  этом  себестоимость  всей  продукции  возросла  на  698306  рубля. Однако, за  счет  снижения  объема  затрат  на  1  га  посадки, себестоимость  продукции  снизилась  на  143744  рубля.</w:t>
      </w:r>
    </w:p>
    <w:p w:rsidR="00956078" w:rsidRDefault="00956078">
      <w:pPr>
        <w:pStyle w:val="20"/>
        <w:spacing w:line="360" w:lineRule="auto"/>
      </w:pPr>
      <w:r>
        <w:t xml:space="preserve">      Итак, на  производство  плодов  в  СХПК  «Кочетовсий»   в  отчетном  году  затраты  превысили  план. На  это  повлияло  ряд  факторов: снижение  урожайности  плодов, снижение  затрат  на  1  га  и  другие. </w:t>
      </w:r>
    </w:p>
    <w:p w:rsidR="00956078" w:rsidRDefault="00956078">
      <w:pPr>
        <w:pStyle w:val="20"/>
        <w:spacing w:line="360" w:lineRule="auto"/>
      </w:pPr>
    </w:p>
    <w:p w:rsidR="00956078" w:rsidRDefault="00956078">
      <w:pPr>
        <w:pStyle w:val="20"/>
        <w:spacing w:line="360" w:lineRule="auto"/>
      </w:pPr>
    </w:p>
    <w:p w:rsidR="00956078" w:rsidRDefault="00956078" w:rsidP="00F35F95">
      <w:pPr>
        <w:numPr>
          <w:ilvl w:val="0"/>
          <w:numId w:val="4"/>
        </w:numPr>
        <w:spacing w:line="360" w:lineRule="auto"/>
        <w:jc w:val="center"/>
        <w:rPr>
          <w:b/>
          <w:i/>
          <w:sz w:val="28"/>
        </w:rPr>
      </w:pPr>
      <w:r>
        <w:rPr>
          <w:b/>
          <w:i/>
          <w:sz w:val="28"/>
        </w:rPr>
        <w:t>АНАЛИЗ  СЕБЕСТОИМОСТИ  1Ц  ПРОДУКЦИИ  ПЛОДОВОДСТВА</w:t>
      </w:r>
    </w:p>
    <w:p w:rsidR="00956078" w:rsidRDefault="00956078">
      <w:pPr>
        <w:spacing w:line="360" w:lineRule="auto"/>
        <w:jc w:val="center"/>
        <w:rPr>
          <w:b/>
          <w:i/>
          <w:sz w:val="28"/>
        </w:rPr>
      </w:pPr>
    </w:p>
    <w:p w:rsidR="00956078" w:rsidRDefault="00956078">
      <w:pPr>
        <w:spacing w:line="360" w:lineRule="auto"/>
        <w:jc w:val="both"/>
        <w:rPr>
          <w:sz w:val="28"/>
        </w:rPr>
      </w:pPr>
      <w:r>
        <w:rPr>
          <w:sz w:val="28"/>
        </w:rPr>
        <w:t xml:space="preserve">      Анализ  себестоимости  продукции – необходимое  условие  контроля  за  издержками  производства  и  определения  мер  по  их  снижению.</w:t>
      </w:r>
    </w:p>
    <w:p w:rsidR="00956078" w:rsidRDefault="00956078">
      <w:pPr>
        <w:pStyle w:val="20"/>
        <w:spacing w:line="360" w:lineRule="auto"/>
      </w:pPr>
      <w:r>
        <w:t xml:space="preserve">     Анализ  себестоимости  продукции  включает: анализ  изменений  общей  суммы  затрат  на  производство  всей  валовой  и  товарной  продукции, себестоимости  продукции  отдельных  отраслей, сельскохозяйственных  культур  и  видов  скота  как  в  целом  по  предприятию, так  и  по  отдельным  производственным  подразделениям; оценку  по  выполнению  плановых  заданий  по  снижению  себестоимости  продукции  и  анализа  изменения  ее  уровня  в  динамике; определение  факторов, повлиявших  на  изменение  себестоимости  отдельных  видов  продукции  в  динамике  и  в  сравнении  с  планом; анализ  себестоимости  единицы  продукции  по  статьям  затрат; выявление  резервов  и  разработку  предложений  по  снижению  себестоимости  продукции.</w:t>
      </w:r>
    </w:p>
    <w:p w:rsidR="00956078" w:rsidRDefault="00956078">
      <w:pPr>
        <w:spacing w:line="360" w:lineRule="auto"/>
        <w:jc w:val="both"/>
        <w:rPr>
          <w:sz w:val="28"/>
        </w:rPr>
      </w:pPr>
    </w:p>
    <w:p w:rsidR="00956078" w:rsidRDefault="00956078">
      <w:pPr>
        <w:spacing w:line="360" w:lineRule="auto"/>
        <w:jc w:val="both"/>
        <w:rPr>
          <w:sz w:val="28"/>
        </w:rPr>
      </w:pPr>
    </w:p>
    <w:p w:rsidR="00956078" w:rsidRDefault="00956078" w:rsidP="00F35F95">
      <w:pPr>
        <w:pStyle w:val="20"/>
        <w:numPr>
          <w:ilvl w:val="1"/>
          <w:numId w:val="4"/>
        </w:numPr>
        <w:spacing w:line="360" w:lineRule="auto"/>
        <w:jc w:val="center"/>
        <w:rPr>
          <w:b/>
          <w:i/>
        </w:rPr>
      </w:pPr>
      <w:r>
        <w:rPr>
          <w:b/>
          <w:i/>
        </w:rPr>
        <w:t>Анализ  структуры  себестоимости  1 ц продукции  плодоводства.</w:t>
      </w:r>
    </w:p>
    <w:p w:rsidR="00956078" w:rsidRDefault="00956078">
      <w:pPr>
        <w:pStyle w:val="20"/>
        <w:spacing w:line="360" w:lineRule="auto"/>
        <w:jc w:val="center"/>
        <w:rPr>
          <w:b/>
          <w:i/>
        </w:rPr>
      </w:pPr>
    </w:p>
    <w:p w:rsidR="00956078" w:rsidRDefault="00956078">
      <w:pPr>
        <w:pStyle w:val="20"/>
        <w:spacing w:line="360" w:lineRule="auto"/>
        <w:jc w:val="center"/>
        <w:rPr>
          <w:b/>
          <w:i/>
        </w:rPr>
      </w:pPr>
    </w:p>
    <w:p w:rsidR="00956078" w:rsidRDefault="00956078">
      <w:pPr>
        <w:pStyle w:val="20"/>
        <w:spacing w:line="360" w:lineRule="auto"/>
      </w:pPr>
      <w:r>
        <w:t xml:space="preserve">   По  окончании  года, когда  определены  объем  продукции  и  затраты  на  ее  производство, проводят  анализ  себестоимости  основных  видов. Производственные  затраты  являются  основным  фактором  уровня  интенсификации  сельскохозяйственного  производства. Рассмотрим  на  примере  СХПК  «Кочетовский»  уровень  себестоимости  1ц плодов  и  произведем  анализ  снижения  себестоимости  продукции  плодоводства.</w:t>
      </w:r>
    </w:p>
    <w:p w:rsidR="00956078" w:rsidRDefault="00956078">
      <w:pPr>
        <w:pStyle w:val="20"/>
        <w:spacing w:line="360" w:lineRule="auto"/>
      </w:pPr>
    </w:p>
    <w:p w:rsidR="00956078" w:rsidRDefault="00956078">
      <w:pPr>
        <w:pStyle w:val="20"/>
        <w:spacing w:line="360" w:lineRule="auto"/>
      </w:pPr>
    </w:p>
    <w:p w:rsidR="00956078" w:rsidRDefault="00956078">
      <w:pPr>
        <w:pStyle w:val="20"/>
        <w:spacing w:line="360" w:lineRule="auto"/>
      </w:pPr>
    </w:p>
    <w:p w:rsidR="00956078" w:rsidRDefault="00956078">
      <w:pPr>
        <w:pStyle w:val="20"/>
        <w:spacing w:line="360" w:lineRule="auto"/>
      </w:pPr>
    </w:p>
    <w:p w:rsidR="00956078" w:rsidRDefault="00956078">
      <w:pPr>
        <w:pStyle w:val="20"/>
        <w:spacing w:line="360" w:lineRule="auto"/>
        <w:jc w:val="right"/>
        <w:rPr>
          <w:b/>
        </w:rPr>
      </w:pPr>
      <w:r>
        <w:rPr>
          <w:b/>
        </w:rPr>
        <w:t xml:space="preserve">Таблица 1.8. </w:t>
      </w:r>
    </w:p>
    <w:p w:rsidR="00956078" w:rsidRDefault="00956078">
      <w:pPr>
        <w:pStyle w:val="20"/>
        <w:spacing w:line="360" w:lineRule="auto"/>
        <w:rPr>
          <w:b/>
        </w:rPr>
      </w:pPr>
      <w:r>
        <w:rPr>
          <w:b/>
        </w:rPr>
        <w:t xml:space="preserve">     Уровень  себестоимости  1ц  продукции  плодоводства  в  СХПК  «Кочетовский» за  1997-1999  годы.</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1419"/>
        <w:gridCol w:w="1423"/>
        <w:gridCol w:w="1419"/>
        <w:gridCol w:w="1420"/>
      </w:tblGrid>
      <w:tr w:rsidR="00956078">
        <w:trPr>
          <w:cantSplit/>
          <w:trHeight w:val="513"/>
        </w:trPr>
        <w:tc>
          <w:tcPr>
            <w:tcW w:w="3559" w:type="dxa"/>
            <w:vMerge w:val="restart"/>
            <w:tcBorders>
              <w:top w:val="single" w:sz="12" w:space="0" w:color="auto"/>
              <w:left w:val="single" w:sz="12" w:space="0" w:color="auto"/>
              <w:bottom w:val="nil"/>
              <w:right w:val="single" w:sz="12" w:space="0" w:color="auto"/>
            </w:tcBorders>
            <w:vAlign w:val="center"/>
          </w:tcPr>
          <w:p w:rsidR="00956078" w:rsidRDefault="00956078">
            <w:pPr>
              <w:pStyle w:val="20"/>
              <w:jc w:val="center"/>
              <w:rPr>
                <w:b/>
              </w:rPr>
            </w:pPr>
            <w:r>
              <w:rPr>
                <w:b/>
              </w:rPr>
              <w:t>культура</w:t>
            </w:r>
          </w:p>
        </w:tc>
        <w:tc>
          <w:tcPr>
            <w:tcW w:w="1419" w:type="dxa"/>
            <w:vMerge w:val="restart"/>
            <w:tcBorders>
              <w:top w:val="single" w:sz="12" w:space="0" w:color="auto"/>
              <w:left w:val="single" w:sz="12" w:space="0" w:color="auto"/>
              <w:bottom w:val="nil"/>
              <w:right w:val="single" w:sz="12" w:space="0" w:color="auto"/>
            </w:tcBorders>
            <w:vAlign w:val="center"/>
          </w:tcPr>
          <w:p w:rsidR="00956078" w:rsidRDefault="00956078">
            <w:pPr>
              <w:pStyle w:val="20"/>
              <w:jc w:val="center"/>
              <w:rPr>
                <w:b/>
                <w:sz w:val="24"/>
              </w:rPr>
            </w:pPr>
            <w:r>
              <w:rPr>
                <w:b/>
                <w:sz w:val="24"/>
              </w:rPr>
              <w:t>Базисный</w:t>
            </w:r>
          </w:p>
          <w:p w:rsidR="00956078" w:rsidRDefault="00956078">
            <w:pPr>
              <w:pStyle w:val="20"/>
              <w:jc w:val="center"/>
              <w:rPr>
                <w:b/>
                <w:sz w:val="24"/>
              </w:rPr>
            </w:pPr>
            <w:r>
              <w:rPr>
                <w:b/>
                <w:sz w:val="24"/>
              </w:rPr>
              <w:t>год</w:t>
            </w:r>
          </w:p>
        </w:tc>
        <w:tc>
          <w:tcPr>
            <w:tcW w:w="2838" w:type="dxa"/>
            <w:gridSpan w:val="2"/>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center"/>
              <w:rPr>
                <w:b/>
                <w:sz w:val="24"/>
              </w:rPr>
            </w:pPr>
            <w:r>
              <w:rPr>
                <w:b/>
                <w:sz w:val="24"/>
              </w:rPr>
              <w:t>Отчетный год</w:t>
            </w:r>
          </w:p>
        </w:tc>
        <w:tc>
          <w:tcPr>
            <w:tcW w:w="1420" w:type="dxa"/>
            <w:vMerge w:val="restart"/>
            <w:tcBorders>
              <w:top w:val="single" w:sz="12" w:space="0" w:color="auto"/>
              <w:left w:val="single" w:sz="12" w:space="0" w:color="auto"/>
              <w:bottom w:val="nil"/>
              <w:right w:val="single" w:sz="12" w:space="0" w:color="auto"/>
            </w:tcBorders>
            <w:vAlign w:val="center"/>
          </w:tcPr>
          <w:p w:rsidR="00956078" w:rsidRDefault="00956078">
            <w:pPr>
              <w:pStyle w:val="20"/>
              <w:jc w:val="center"/>
              <w:rPr>
                <w:b/>
                <w:sz w:val="24"/>
              </w:rPr>
            </w:pPr>
            <w:r>
              <w:rPr>
                <w:b/>
                <w:sz w:val="24"/>
              </w:rPr>
              <w:t>В % к  плану</w:t>
            </w:r>
          </w:p>
        </w:tc>
      </w:tr>
      <w:tr w:rsidR="00956078">
        <w:trPr>
          <w:cantSplit/>
          <w:trHeight w:val="480"/>
        </w:trPr>
        <w:tc>
          <w:tcPr>
            <w:tcW w:w="3559" w:type="dxa"/>
            <w:vMerge/>
            <w:tcBorders>
              <w:top w:val="nil"/>
              <w:left w:val="single" w:sz="12" w:space="0" w:color="auto"/>
              <w:bottom w:val="single" w:sz="12" w:space="0" w:color="auto"/>
              <w:right w:val="single" w:sz="12" w:space="0" w:color="auto"/>
            </w:tcBorders>
            <w:vAlign w:val="center"/>
          </w:tcPr>
          <w:p w:rsidR="00956078" w:rsidRDefault="00956078">
            <w:pPr>
              <w:pStyle w:val="20"/>
              <w:jc w:val="center"/>
            </w:pPr>
          </w:p>
        </w:tc>
        <w:tc>
          <w:tcPr>
            <w:tcW w:w="1419" w:type="dxa"/>
            <w:vMerge/>
            <w:tcBorders>
              <w:top w:val="nil"/>
              <w:left w:val="single" w:sz="12" w:space="0" w:color="auto"/>
              <w:bottom w:val="single" w:sz="12" w:space="0" w:color="auto"/>
              <w:right w:val="single" w:sz="12" w:space="0" w:color="auto"/>
            </w:tcBorders>
            <w:vAlign w:val="center"/>
          </w:tcPr>
          <w:p w:rsidR="00956078" w:rsidRDefault="00956078">
            <w:pPr>
              <w:pStyle w:val="20"/>
              <w:jc w:val="center"/>
              <w:rPr>
                <w:b/>
                <w:sz w:val="24"/>
              </w:rPr>
            </w:pPr>
          </w:p>
        </w:tc>
        <w:tc>
          <w:tcPr>
            <w:tcW w:w="1423"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center"/>
              <w:rPr>
                <w:b/>
                <w:sz w:val="24"/>
              </w:rPr>
            </w:pPr>
            <w:r>
              <w:rPr>
                <w:b/>
                <w:sz w:val="24"/>
              </w:rPr>
              <w:t>план</w:t>
            </w:r>
          </w:p>
        </w:tc>
        <w:tc>
          <w:tcPr>
            <w:tcW w:w="1415"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center"/>
              <w:rPr>
                <w:b/>
                <w:sz w:val="24"/>
              </w:rPr>
            </w:pPr>
            <w:r>
              <w:rPr>
                <w:b/>
                <w:sz w:val="24"/>
              </w:rPr>
              <w:t>факт</w:t>
            </w:r>
          </w:p>
        </w:tc>
        <w:tc>
          <w:tcPr>
            <w:tcW w:w="1420" w:type="dxa"/>
            <w:vMerge/>
            <w:tcBorders>
              <w:top w:val="nil"/>
              <w:left w:val="single" w:sz="12" w:space="0" w:color="auto"/>
              <w:bottom w:val="single" w:sz="12" w:space="0" w:color="auto"/>
              <w:right w:val="single" w:sz="12" w:space="0" w:color="auto"/>
            </w:tcBorders>
          </w:tcPr>
          <w:p w:rsidR="00956078" w:rsidRDefault="00956078">
            <w:pPr>
              <w:pStyle w:val="20"/>
              <w:jc w:val="center"/>
            </w:pPr>
          </w:p>
        </w:tc>
      </w:tr>
      <w:tr w:rsidR="00956078">
        <w:trPr>
          <w:cantSplit/>
          <w:trHeight w:val="755"/>
        </w:trPr>
        <w:tc>
          <w:tcPr>
            <w:tcW w:w="3559"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pPr>
            <w:r>
              <w:t>плоды</w:t>
            </w:r>
          </w:p>
        </w:tc>
        <w:tc>
          <w:tcPr>
            <w:tcW w:w="1419"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pPr>
            <w:r>
              <w:t>105</w:t>
            </w:r>
          </w:p>
        </w:tc>
        <w:tc>
          <w:tcPr>
            <w:tcW w:w="1419"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pPr>
            <w:r>
              <w:t>103</w:t>
            </w:r>
          </w:p>
        </w:tc>
        <w:tc>
          <w:tcPr>
            <w:tcW w:w="1419"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pPr>
            <w:r>
              <w:t>350</w:t>
            </w:r>
          </w:p>
        </w:tc>
        <w:tc>
          <w:tcPr>
            <w:tcW w:w="1420"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pPr>
            <w:r>
              <w:t>342</w:t>
            </w:r>
          </w:p>
        </w:tc>
      </w:tr>
    </w:tbl>
    <w:p w:rsidR="00956078" w:rsidRDefault="00956078">
      <w:pPr>
        <w:pStyle w:val="20"/>
        <w:spacing w:line="360" w:lineRule="auto"/>
      </w:pPr>
    </w:p>
    <w:p w:rsidR="00956078" w:rsidRDefault="00956078">
      <w:pPr>
        <w:pStyle w:val="20"/>
        <w:spacing w:line="360" w:lineRule="auto"/>
      </w:pPr>
      <w:r>
        <w:t xml:space="preserve">     По  данным  таблицы  1.8  можно  сделать  следующий  вывод. </w:t>
      </w:r>
    </w:p>
    <w:p w:rsidR="00956078" w:rsidRDefault="00956078">
      <w:pPr>
        <w:pStyle w:val="20"/>
        <w:spacing w:line="360" w:lineRule="auto"/>
      </w:pPr>
      <w:r>
        <w:t xml:space="preserve">По  отношению  к  базисному  году  себестоимость  1ц  продукции  плодоводства  возросла  в  3,4  раза. Как  уже  было  отмечено  ранее  на  это  повлияло  непропорциональное  снижение  затрат  на  производство  продукции  плодоводства  и  валового  сбора  плодов. Плановая  себестоимость  так  же  ниже  фактической  на  342 %. Это  говорит  о  перерасходе  средств  на  производство  1ц  плодов. </w:t>
      </w:r>
    </w:p>
    <w:p w:rsidR="00956078" w:rsidRDefault="00956078">
      <w:pPr>
        <w:pStyle w:val="20"/>
        <w:spacing w:line="360" w:lineRule="auto"/>
      </w:pPr>
      <w:r>
        <w:t xml:space="preserve">      Исходя  из  вышеизложенного, необходимо  произвести  анализ  возможного  снижения  себестоимости    продукции  плодоводства. Проведем  этот  анализ  с  помощью  следующей  таблицы.</w:t>
      </w:r>
    </w:p>
    <w:p w:rsidR="00956078" w:rsidRDefault="00956078">
      <w:pPr>
        <w:pStyle w:val="20"/>
        <w:spacing w:line="360" w:lineRule="auto"/>
        <w:jc w:val="right"/>
        <w:rPr>
          <w:b/>
        </w:rPr>
      </w:pPr>
      <w:r>
        <w:rPr>
          <w:b/>
        </w:rPr>
        <w:t>Таблица  1.9.</w:t>
      </w:r>
    </w:p>
    <w:p w:rsidR="00956078" w:rsidRDefault="00956078">
      <w:pPr>
        <w:pStyle w:val="20"/>
        <w:spacing w:line="360" w:lineRule="auto"/>
        <w:rPr>
          <w:b/>
        </w:rPr>
      </w:pPr>
      <w:r>
        <w:rPr>
          <w:b/>
        </w:rPr>
        <w:t xml:space="preserve">     Анализ  снижения  себестоимости  продукции  плодоводства  в  СХПК  «Кочетовский».</w:t>
      </w:r>
    </w:p>
    <w:tbl>
      <w:tblPr>
        <w:tblW w:w="0" w:type="auto"/>
        <w:tblInd w:w="-7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22"/>
        <w:gridCol w:w="894"/>
        <w:gridCol w:w="894"/>
        <w:gridCol w:w="1324"/>
        <w:gridCol w:w="1081"/>
        <w:gridCol w:w="1081"/>
        <w:gridCol w:w="1082"/>
        <w:gridCol w:w="1241"/>
        <w:gridCol w:w="1242"/>
      </w:tblGrid>
      <w:tr w:rsidR="00956078">
        <w:trPr>
          <w:cantSplit/>
          <w:trHeight w:val="662"/>
        </w:trPr>
        <w:tc>
          <w:tcPr>
            <w:tcW w:w="1622" w:type="dxa"/>
            <w:vMerge w:val="restart"/>
            <w:vAlign w:val="center"/>
          </w:tcPr>
          <w:p w:rsidR="00956078" w:rsidRDefault="00956078">
            <w:pPr>
              <w:pStyle w:val="20"/>
              <w:jc w:val="center"/>
              <w:rPr>
                <w:b/>
                <w:sz w:val="22"/>
              </w:rPr>
            </w:pPr>
            <w:r>
              <w:rPr>
                <w:b/>
                <w:sz w:val="22"/>
              </w:rPr>
              <w:t>культура</w:t>
            </w:r>
          </w:p>
        </w:tc>
        <w:tc>
          <w:tcPr>
            <w:tcW w:w="1788" w:type="dxa"/>
            <w:gridSpan w:val="2"/>
            <w:vAlign w:val="center"/>
          </w:tcPr>
          <w:p w:rsidR="00956078" w:rsidRDefault="00956078">
            <w:pPr>
              <w:pStyle w:val="20"/>
              <w:jc w:val="center"/>
              <w:rPr>
                <w:b/>
                <w:sz w:val="22"/>
              </w:rPr>
            </w:pPr>
            <w:r>
              <w:rPr>
                <w:b/>
                <w:sz w:val="22"/>
              </w:rPr>
              <w:t>Себестоимость</w:t>
            </w:r>
          </w:p>
          <w:p w:rsidR="00956078" w:rsidRDefault="00956078">
            <w:pPr>
              <w:pStyle w:val="20"/>
              <w:jc w:val="center"/>
              <w:rPr>
                <w:b/>
                <w:sz w:val="22"/>
              </w:rPr>
            </w:pPr>
            <w:r>
              <w:rPr>
                <w:b/>
                <w:sz w:val="22"/>
              </w:rPr>
              <w:t>1ц, руб</w:t>
            </w:r>
          </w:p>
        </w:tc>
        <w:tc>
          <w:tcPr>
            <w:tcW w:w="1324" w:type="dxa"/>
            <w:vMerge w:val="restart"/>
            <w:vAlign w:val="center"/>
          </w:tcPr>
          <w:p w:rsidR="00956078" w:rsidRDefault="00956078">
            <w:pPr>
              <w:pStyle w:val="20"/>
              <w:jc w:val="center"/>
              <w:rPr>
                <w:b/>
                <w:sz w:val="22"/>
              </w:rPr>
            </w:pPr>
            <w:r>
              <w:rPr>
                <w:b/>
                <w:sz w:val="22"/>
              </w:rPr>
              <w:t>Валовой сбор, ц</w:t>
            </w:r>
          </w:p>
        </w:tc>
        <w:tc>
          <w:tcPr>
            <w:tcW w:w="3244" w:type="dxa"/>
            <w:gridSpan w:val="3"/>
            <w:tcBorders>
              <w:bottom w:val="single" w:sz="12" w:space="0" w:color="auto"/>
            </w:tcBorders>
            <w:vAlign w:val="center"/>
          </w:tcPr>
          <w:p w:rsidR="00956078" w:rsidRDefault="00956078">
            <w:pPr>
              <w:pStyle w:val="20"/>
              <w:jc w:val="center"/>
              <w:rPr>
                <w:b/>
                <w:sz w:val="22"/>
              </w:rPr>
            </w:pPr>
            <w:r>
              <w:rPr>
                <w:b/>
                <w:sz w:val="22"/>
              </w:rPr>
              <w:t>Продукция отчетного года</w:t>
            </w:r>
          </w:p>
        </w:tc>
        <w:tc>
          <w:tcPr>
            <w:tcW w:w="2483" w:type="dxa"/>
            <w:gridSpan w:val="2"/>
            <w:tcBorders>
              <w:bottom w:val="single" w:sz="12" w:space="0" w:color="auto"/>
            </w:tcBorders>
            <w:vAlign w:val="center"/>
          </w:tcPr>
          <w:p w:rsidR="00956078" w:rsidRDefault="00956078">
            <w:pPr>
              <w:pStyle w:val="20"/>
              <w:jc w:val="center"/>
              <w:rPr>
                <w:b/>
                <w:sz w:val="22"/>
              </w:rPr>
            </w:pPr>
            <w:r>
              <w:rPr>
                <w:b/>
                <w:sz w:val="22"/>
              </w:rPr>
              <w:t>Отклонение себестоимости, руб.</w:t>
            </w:r>
          </w:p>
        </w:tc>
      </w:tr>
      <w:tr w:rsidR="00956078">
        <w:trPr>
          <w:cantSplit/>
          <w:trHeight w:val="940"/>
        </w:trPr>
        <w:tc>
          <w:tcPr>
            <w:tcW w:w="1622" w:type="dxa"/>
            <w:vMerge/>
            <w:vAlign w:val="center"/>
          </w:tcPr>
          <w:p w:rsidR="00956078" w:rsidRDefault="00956078">
            <w:pPr>
              <w:pStyle w:val="20"/>
              <w:jc w:val="center"/>
              <w:rPr>
                <w:b/>
                <w:sz w:val="22"/>
              </w:rPr>
            </w:pPr>
          </w:p>
        </w:tc>
        <w:tc>
          <w:tcPr>
            <w:tcW w:w="894" w:type="dxa"/>
            <w:vAlign w:val="center"/>
          </w:tcPr>
          <w:p w:rsidR="00956078" w:rsidRDefault="00956078">
            <w:pPr>
              <w:pStyle w:val="20"/>
              <w:jc w:val="center"/>
              <w:rPr>
                <w:b/>
                <w:sz w:val="22"/>
              </w:rPr>
            </w:pPr>
            <w:r>
              <w:rPr>
                <w:b/>
                <w:sz w:val="22"/>
              </w:rPr>
              <w:t>баз.г.</w:t>
            </w:r>
          </w:p>
        </w:tc>
        <w:tc>
          <w:tcPr>
            <w:tcW w:w="894" w:type="dxa"/>
            <w:vAlign w:val="center"/>
          </w:tcPr>
          <w:p w:rsidR="00956078" w:rsidRDefault="00956078">
            <w:pPr>
              <w:pStyle w:val="20"/>
              <w:jc w:val="center"/>
              <w:rPr>
                <w:b/>
                <w:sz w:val="22"/>
              </w:rPr>
            </w:pPr>
            <w:r>
              <w:rPr>
                <w:b/>
                <w:sz w:val="22"/>
              </w:rPr>
              <w:t>отч.г.</w:t>
            </w:r>
          </w:p>
        </w:tc>
        <w:tc>
          <w:tcPr>
            <w:tcW w:w="1324" w:type="dxa"/>
            <w:vMerge/>
            <w:vAlign w:val="center"/>
          </w:tcPr>
          <w:p w:rsidR="00956078" w:rsidRDefault="00956078">
            <w:pPr>
              <w:pStyle w:val="20"/>
              <w:jc w:val="center"/>
              <w:rPr>
                <w:b/>
                <w:sz w:val="22"/>
              </w:rPr>
            </w:pPr>
          </w:p>
        </w:tc>
        <w:tc>
          <w:tcPr>
            <w:tcW w:w="1081" w:type="dxa"/>
            <w:tcBorders>
              <w:top w:val="single" w:sz="12" w:space="0" w:color="auto"/>
            </w:tcBorders>
            <w:vAlign w:val="center"/>
          </w:tcPr>
          <w:p w:rsidR="00956078" w:rsidRDefault="00956078">
            <w:pPr>
              <w:pStyle w:val="20"/>
              <w:jc w:val="center"/>
              <w:rPr>
                <w:b/>
                <w:sz w:val="22"/>
              </w:rPr>
            </w:pPr>
            <w:r>
              <w:rPr>
                <w:b/>
                <w:sz w:val="22"/>
              </w:rPr>
              <w:t>по фак.с/ти баз.г.</w:t>
            </w:r>
          </w:p>
        </w:tc>
        <w:tc>
          <w:tcPr>
            <w:tcW w:w="1081" w:type="dxa"/>
            <w:tcBorders>
              <w:top w:val="single" w:sz="12" w:space="0" w:color="auto"/>
            </w:tcBorders>
            <w:vAlign w:val="center"/>
          </w:tcPr>
          <w:p w:rsidR="00956078" w:rsidRDefault="00956078">
            <w:pPr>
              <w:pStyle w:val="20"/>
              <w:jc w:val="center"/>
              <w:rPr>
                <w:b/>
                <w:sz w:val="22"/>
              </w:rPr>
            </w:pPr>
            <w:r>
              <w:rPr>
                <w:b/>
                <w:sz w:val="22"/>
              </w:rPr>
              <w:t>по план. с/ти отч.г.</w:t>
            </w:r>
          </w:p>
        </w:tc>
        <w:tc>
          <w:tcPr>
            <w:tcW w:w="1082" w:type="dxa"/>
            <w:tcBorders>
              <w:top w:val="single" w:sz="12" w:space="0" w:color="auto"/>
            </w:tcBorders>
            <w:vAlign w:val="center"/>
          </w:tcPr>
          <w:p w:rsidR="00956078" w:rsidRDefault="00956078">
            <w:pPr>
              <w:pStyle w:val="20"/>
              <w:jc w:val="center"/>
              <w:rPr>
                <w:b/>
                <w:sz w:val="22"/>
              </w:rPr>
            </w:pPr>
            <w:r>
              <w:rPr>
                <w:b/>
                <w:sz w:val="22"/>
              </w:rPr>
              <w:t>по фак. с/ти отч.г.</w:t>
            </w:r>
          </w:p>
        </w:tc>
        <w:tc>
          <w:tcPr>
            <w:tcW w:w="1241" w:type="dxa"/>
            <w:tcBorders>
              <w:top w:val="single" w:sz="12" w:space="0" w:color="auto"/>
              <w:bottom w:val="nil"/>
            </w:tcBorders>
            <w:vAlign w:val="center"/>
          </w:tcPr>
          <w:p w:rsidR="00956078" w:rsidRDefault="00956078">
            <w:pPr>
              <w:pStyle w:val="20"/>
              <w:jc w:val="center"/>
              <w:rPr>
                <w:b/>
                <w:sz w:val="22"/>
              </w:rPr>
            </w:pPr>
            <w:r>
              <w:rPr>
                <w:b/>
                <w:sz w:val="22"/>
              </w:rPr>
              <w:t>от  баз.г.</w:t>
            </w:r>
          </w:p>
        </w:tc>
        <w:tc>
          <w:tcPr>
            <w:tcW w:w="1242" w:type="dxa"/>
            <w:tcBorders>
              <w:top w:val="single" w:sz="12" w:space="0" w:color="auto"/>
              <w:bottom w:val="single" w:sz="12" w:space="0" w:color="auto"/>
            </w:tcBorders>
            <w:vAlign w:val="center"/>
          </w:tcPr>
          <w:p w:rsidR="00956078" w:rsidRDefault="00956078">
            <w:pPr>
              <w:pStyle w:val="20"/>
              <w:jc w:val="center"/>
              <w:rPr>
                <w:b/>
                <w:sz w:val="22"/>
              </w:rPr>
            </w:pPr>
            <w:r>
              <w:rPr>
                <w:b/>
                <w:sz w:val="22"/>
              </w:rPr>
              <w:t>от плана</w:t>
            </w:r>
          </w:p>
        </w:tc>
      </w:tr>
      <w:tr w:rsidR="00956078">
        <w:trPr>
          <w:trHeight w:val="1274"/>
        </w:trPr>
        <w:tc>
          <w:tcPr>
            <w:tcW w:w="1622" w:type="dxa"/>
            <w:vAlign w:val="center"/>
          </w:tcPr>
          <w:p w:rsidR="00956078" w:rsidRDefault="00956078">
            <w:pPr>
              <w:pStyle w:val="20"/>
              <w:jc w:val="center"/>
              <w:rPr>
                <w:sz w:val="24"/>
              </w:rPr>
            </w:pPr>
            <w:r>
              <w:rPr>
                <w:sz w:val="24"/>
              </w:rPr>
              <w:t>плоды</w:t>
            </w:r>
          </w:p>
        </w:tc>
        <w:tc>
          <w:tcPr>
            <w:tcW w:w="894" w:type="dxa"/>
            <w:vAlign w:val="center"/>
          </w:tcPr>
          <w:p w:rsidR="00956078" w:rsidRDefault="00956078">
            <w:pPr>
              <w:pStyle w:val="20"/>
              <w:jc w:val="right"/>
              <w:rPr>
                <w:sz w:val="24"/>
              </w:rPr>
            </w:pPr>
            <w:r>
              <w:rPr>
                <w:sz w:val="24"/>
              </w:rPr>
              <w:t>105</w:t>
            </w:r>
          </w:p>
        </w:tc>
        <w:tc>
          <w:tcPr>
            <w:tcW w:w="894" w:type="dxa"/>
            <w:vAlign w:val="center"/>
          </w:tcPr>
          <w:p w:rsidR="00956078" w:rsidRDefault="00956078">
            <w:pPr>
              <w:pStyle w:val="20"/>
              <w:jc w:val="right"/>
              <w:rPr>
                <w:sz w:val="24"/>
              </w:rPr>
            </w:pPr>
            <w:r>
              <w:rPr>
                <w:sz w:val="24"/>
              </w:rPr>
              <w:t>350</w:t>
            </w:r>
          </w:p>
        </w:tc>
        <w:tc>
          <w:tcPr>
            <w:tcW w:w="1324" w:type="dxa"/>
            <w:vAlign w:val="center"/>
          </w:tcPr>
          <w:p w:rsidR="00956078" w:rsidRDefault="00956078">
            <w:pPr>
              <w:pStyle w:val="20"/>
              <w:jc w:val="right"/>
              <w:rPr>
                <w:sz w:val="24"/>
              </w:rPr>
            </w:pPr>
            <w:r>
              <w:rPr>
                <w:sz w:val="24"/>
              </w:rPr>
              <w:t>2246</w:t>
            </w:r>
          </w:p>
        </w:tc>
        <w:tc>
          <w:tcPr>
            <w:tcW w:w="1081" w:type="dxa"/>
            <w:vAlign w:val="center"/>
          </w:tcPr>
          <w:p w:rsidR="00956078" w:rsidRDefault="00956078">
            <w:pPr>
              <w:pStyle w:val="20"/>
              <w:jc w:val="right"/>
              <w:rPr>
                <w:sz w:val="24"/>
              </w:rPr>
            </w:pPr>
            <w:r>
              <w:rPr>
                <w:sz w:val="24"/>
              </w:rPr>
              <w:t>235830</w:t>
            </w:r>
          </w:p>
        </w:tc>
        <w:tc>
          <w:tcPr>
            <w:tcW w:w="1081" w:type="dxa"/>
            <w:vAlign w:val="center"/>
          </w:tcPr>
          <w:p w:rsidR="00956078" w:rsidRDefault="00956078">
            <w:pPr>
              <w:pStyle w:val="20"/>
              <w:jc w:val="right"/>
              <w:rPr>
                <w:sz w:val="24"/>
              </w:rPr>
            </w:pPr>
            <w:r>
              <w:rPr>
                <w:sz w:val="24"/>
              </w:rPr>
              <w:t>231338</w:t>
            </w:r>
          </w:p>
        </w:tc>
        <w:tc>
          <w:tcPr>
            <w:tcW w:w="1082" w:type="dxa"/>
            <w:vAlign w:val="center"/>
          </w:tcPr>
          <w:p w:rsidR="00956078" w:rsidRDefault="00956078">
            <w:pPr>
              <w:pStyle w:val="20"/>
              <w:jc w:val="right"/>
              <w:rPr>
                <w:sz w:val="24"/>
              </w:rPr>
            </w:pPr>
            <w:r>
              <w:rPr>
                <w:sz w:val="24"/>
              </w:rPr>
              <w:t>786100</w:t>
            </w:r>
          </w:p>
        </w:tc>
        <w:tc>
          <w:tcPr>
            <w:tcW w:w="1241" w:type="dxa"/>
            <w:vAlign w:val="center"/>
          </w:tcPr>
          <w:p w:rsidR="00956078" w:rsidRDefault="00956078">
            <w:pPr>
              <w:pStyle w:val="20"/>
              <w:jc w:val="right"/>
              <w:rPr>
                <w:sz w:val="24"/>
              </w:rPr>
            </w:pPr>
            <w:r>
              <w:rPr>
                <w:sz w:val="24"/>
              </w:rPr>
              <w:t>550270</w:t>
            </w:r>
          </w:p>
        </w:tc>
        <w:tc>
          <w:tcPr>
            <w:tcW w:w="1242" w:type="dxa"/>
            <w:vAlign w:val="center"/>
          </w:tcPr>
          <w:p w:rsidR="00956078" w:rsidRDefault="00956078">
            <w:pPr>
              <w:pStyle w:val="20"/>
              <w:jc w:val="right"/>
              <w:rPr>
                <w:sz w:val="24"/>
              </w:rPr>
            </w:pPr>
            <w:r>
              <w:rPr>
                <w:sz w:val="24"/>
              </w:rPr>
              <w:t>554762</w:t>
            </w:r>
          </w:p>
        </w:tc>
      </w:tr>
    </w:tbl>
    <w:p w:rsidR="00956078" w:rsidRDefault="00956078">
      <w:pPr>
        <w:pStyle w:val="20"/>
        <w:rPr>
          <w:b/>
        </w:rPr>
      </w:pPr>
    </w:p>
    <w:p w:rsidR="00956078" w:rsidRDefault="00956078">
      <w:pPr>
        <w:pStyle w:val="20"/>
        <w:spacing w:line="360" w:lineRule="auto"/>
      </w:pPr>
      <w:r>
        <w:rPr>
          <w:b/>
        </w:rPr>
        <w:t xml:space="preserve">     </w:t>
      </w:r>
      <w:r>
        <w:t>Из  данной  таблицы  видно, что  при  постоянном  уровне  валового  сбора  плодов, себестоимость  их  изменяется, а  именно: себестоимость  плодов  в  отчетном  году  превысила  себестоимость  плодов  в  базисном  на  550270  рублей; по  сравнению  с  себестоимостью  планового  года  себестоимость  в  отчетном  году  возросла  на  554762  рубля. Это  говорит  о  том, что  был  произведен  перерасход  затрат  на  производство  плодов, то  есть  в  среднем  предприятие  могло  бы  сэкономить  около  552516  рублей, которые  возможно  было  использовать  на  улучшение  организации  производства  на  предприятии.</w:t>
      </w:r>
    </w:p>
    <w:p w:rsidR="00956078" w:rsidRDefault="00956078">
      <w:pPr>
        <w:pStyle w:val="20"/>
        <w:spacing w:line="360" w:lineRule="auto"/>
      </w:pPr>
      <w:r>
        <w:t xml:space="preserve">     Мы  рассмотрели  уровень  себестоимости  и  возможность  ее  сокращения. Теперь  более  подробно  проанализируем  себестоимость  по  статьям  затрат.</w:t>
      </w:r>
    </w:p>
    <w:p w:rsidR="00956078" w:rsidRDefault="00956078">
      <w:pPr>
        <w:pStyle w:val="20"/>
        <w:spacing w:line="360" w:lineRule="auto"/>
      </w:pPr>
    </w:p>
    <w:p w:rsidR="00956078" w:rsidRDefault="00956078">
      <w:pPr>
        <w:pStyle w:val="20"/>
        <w:spacing w:line="360" w:lineRule="auto"/>
      </w:pPr>
    </w:p>
    <w:p w:rsidR="00956078" w:rsidRDefault="00956078" w:rsidP="00F35F95">
      <w:pPr>
        <w:pStyle w:val="20"/>
        <w:numPr>
          <w:ilvl w:val="1"/>
          <w:numId w:val="4"/>
        </w:numPr>
        <w:spacing w:line="360" w:lineRule="auto"/>
        <w:jc w:val="center"/>
        <w:rPr>
          <w:b/>
          <w:i/>
        </w:rPr>
      </w:pPr>
      <w:r>
        <w:rPr>
          <w:b/>
          <w:i/>
        </w:rPr>
        <w:t>Анализ  основных  статей  затрат.</w:t>
      </w:r>
    </w:p>
    <w:p w:rsidR="00956078" w:rsidRDefault="00956078">
      <w:pPr>
        <w:pStyle w:val="20"/>
        <w:spacing w:line="360" w:lineRule="auto"/>
        <w:jc w:val="center"/>
        <w:rPr>
          <w:b/>
          <w:i/>
        </w:rPr>
      </w:pPr>
    </w:p>
    <w:p w:rsidR="00956078" w:rsidRDefault="00956078">
      <w:pPr>
        <w:pStyle w:val="20"/>
        <w:spacing w:line="360" w:lineRule="auto"/>
        <w:jc w:val="center"/>
        <w:rPr>
          <w:b/>
          <w:i/>
        </w:rPr>
      </w:pPr>
    </w:p>
    <w:p w:rsidR="00956078" w:rsidRDefault="00956078">
      <w:pPr>
        <w:pStyle w:val="20"/>
        <w:spacing w:line="360" w:lineRule="auto"/>
      </w:pPr>
      <w:r>
        <w:t xml:space="preserve"> Себестоимость  сельскохозяйственной  продукции  определяется  по  окончании  года. В  течение  же  года  осуществляется  систематический  контроль  затрат  на  производство, формирующие  себестоимость  продукции. Это  позволяет  своевременно  установить  причины  отклонений  от  плана  и  принимать  соответствующие  решения, направленные  на  экономное  расходование  материально-денежных  средств.</w:t>
      </w:r>
    </w:p>
    <w:p w:rsidR="00956078" w:rsidRDefault="00956078">
      <w:pPr>
        <w:pStyle w:val="20"/>
        <w:spacing w:line="360" w:lineRule="auto"/>
      </w:pPr>
      <w:r>
        <w:t xml:space="preserve">     Прямые  затраты  на  отдельные  виды  работ  в  растениеводстве  можно  контролировать  по  данным  производственных  отчетов  бригад  в  разрезе  статей  и  учетных  регистров  из  первичных  документов. К  прямым  затратам, которые  надо  анализировать  в ходе  и  по  окончании  той  или  иной  работы, относят  заработную  плату  с  начислениями  ЕСН, топливо  и  смазочные  материалы, семена, удобрения, услуги  вспомогательных  производств. Плановые  данные  по  отдельным  культурам  содержатся  в  технологических  картах.</w:t>
      </w:r>
    </w:p>
    <w:p w:rsidR="00956078" w:rsidRDefault="00956078">
      <w:pPr>
        <w:pStyle w:val="20"/>
        <w:spacing w:line="360" w:lineRule="auto"/>
      </w:pPr>
      <w:r>
        <w:t xml:space="preserve"> Размер  затрат  по  многим  статьям  является  величиной, производной  от  количества  и  цены  соответствующего  элемента  затрат. В  этой  связи  при  анализе  постатейных  затрат  надо  выяснить  влияние  на  себестоимость  продукции  количественных  и  стоимостных  изменений  по  видам  сельскохозяйственных  культур.</w:t>
      </w:r>
    </w:p>
    <w:p w:rsidR="00956078" w:rsidRDefault="00956078">
      <w:pPr>
        <w:pStyle w:val="20"/>
        <w:spacing w:line="360" w:lineRule="auto"/>
      </w:pPr>
      <w:r>
        <w:t xml:space="preserve">     Произведем  анализ  затрат  на  производство  плодов  по  статьям  расходов  на  примере  СХПК  «Кочетовский».</w:t>
      </w:r>
    </w:p>
    <w:p w:rsidR="00956078" w:rsidRDefault="00956078">
      <w:pPr>
        <w:pStyle w:val="20"/>
        <w:spacing w:line="360" w:lineRule="auto"/>
        <w:jc w:val="right"/>
        <w:rPr>
          <w:b/>
        </w:rPr>
      </w:pPr>
      <w:r>
        <w:t xml:space="preserve">  </w:t>
      </w:r>
      <w:r>
        <w:rPr>
          <w:b/>
        </w:rPr>
        <w:t>Таблица  1.10.</w:t>
      </w:r>
    </w:p>
    <w:p w:rsidR="00956078" w:rsidRDefault="00956078">
      <w:pPr>
        <w:pStyle w:val="20"/>
        <w:spacing w:line="360" w:lineRule="auto"/>
        <w:rPr>
          <w:b/>
        </w:rPr>
      </w:pPr>
      <w:r>
        <w:rPr>
          <w:b/>
        </w:rPr>
        <w:t xml:space="preserve">     Анализ  затрат  на  производство  плодов  по  статьям  расходов, тыс. руб.</w:t>
      </w:r>
    </w:p>
    <w:p w:rsidR="00956078" w:rsidRDefault="00956078">
      <w:pPr>
        <w:pStyle w:val="20"/>
      </w:pPr>
    </w:p>
    <w:tbl>
      <w:tblPr>
        <w:tblW w:w="0" w:type="auto"/>
        <w:tblInd w:w="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87"/>
        <w:gridCol w:w="1556"/>
        <w:gridCol w:w="1556"/>
        <w:gridCol w:w="1556"/>
        <w:gridCol w:w="1522"/>
        <w:gridCol w:w="1523"/>
      </w:tblGrid>
      <w:tr w:rsidR="00956078">
        <w:trPr>
          <w:cantSplit/>
          <w:trHeight w:val="430"/>
        </w:trPr>
        <w:tc>
          <w:tcPr>
            <w:tcW w:w="1887" w:type="dxa"/>
            <w:vMerge w:val="restart"/>
            <w:vAlign w:val="center"/>
          </w:tcPr>
          <w:p w:rsidR="00956078" w:rsidRDefault="00956078">
            <w:pPr>
              <w:pStyle w:val="20"/>
              <w:jc w:val="center"/>
              <w:rPr>
                <w:b/>
                <w:sz w:val="24"/>
              </w:rPr>
            </w:pPr>
            <w:r>
              <w:rPr>
                <w:b/>
                <w:sz w:val="24"/>
              </w:rPr>
              <w:t xml:space="preserve"> Статьи  затрат</w:t>
            </w:r>
          </w:p>
        </w:tc>
        <w:tc>
          <w:tcPr>
            <w:tcW w:w="4668" w:type="dxa"/>
            <w:gridSpan w:val="3"/>
            <w:vAlign w:val="center"/>
          </w:tcPr>
          <w:p w:rsidR="00956078" w:rsidRDefault="00956078">
            <w:pPr>
              <w:pStyle w:val="20"/>
              <w:jc w:val="center"/>
              <w:rPr>
                <w:b/>
                <w:sz w:val="24"/>
              </w:rPr>
            </w:pPr>
            <w:r>
              <w:rPr>
                <w:b/>
                <w:sz w:val="24"/>
              </w:rPr>
              <w:t>Затраты на фактический объем производства</w:t>
            </w:r>
          </w:p>
        </w:tc>
        <w:tc>
          <w:tcPr>
            <w:tcW w:w="3045" w:type="dxa"/>
            <w:gridSpan w:val="2"/>
            <w:vAlign w:val="center"/>
          </w:tcPr>
          <w:p w:rsidR="00956078" w:rsidRDefault="00956078">
            <w:pPr>
              <w:pStyle w:val="20"/>
              <w:jc w:val="center"/>
              <w:rPr>
                <w:b/>
                <w:sz w:val="24"/>
              </w:rPr>
            </w:pPr>
            <w:r>
              <w:rPr>
                <w:b/>
                <w:sz w:val="24"/>
              </w:rPr>
              <w:t>Отклонение (+,-)</w:t>
            </w:r>
          </w:p>
        </w:tc>
      </w:tr>
      <w:tr w:rsidR="00956078">
        <w:trPr>
          <w:cantSplit/>
          <w:trHeight w:val="397"/>
        </w:trPr>
        <w:tc>
          <w:tcPr>
            <w:tcW w:w="1887" w:type="dxa"/>
            <w:vMerge/>
            <w:vAlign w:val="center"/>
          </w:tcPr>
          <w:p w:rsidR="00956078" w:rsidRDefault="00956078">
            <w:pPr>
              <w:pStyle w:val="20"/>
              <w:jc w:val="center"/>
              <w:rPr>
                <w:b/>
                <w:sz w:val="24"/>
              </w:rPr>
            </w:pPr>
          </w:p>
        </w:tc>
        <w:tc>
          <w:tcPr>
            <w:tcW w:w="1556" w:type="dxa"/>
            <w:vAlign w:val="center"/>
          </w:tcPr>
          <w:p w:rsidR="00956078" w:rsidRDefault="00956078">
            <w:pPr>
              <w:pStyle w:val="20"/>
              <w:jc w:val="center"/>
              <w:rPr>
                <w:b/>
                <w:sz w:val="24"/>
              </w:rPr>
            </w:pPr>
            <w:r>
              <w:rPr>
                <w:b/>
                <w:sz w:val="24"/>
              </w:rPr>
              <w:t>по с/ти баз.г.</w:t>
            </w:r>
          </w:p>
        </w:tc>
        <w:tc>
          <w:tcPr>
            <w:tcW w:w="1556" w:type="dxa"/>
            <w:vAlign w:val="center"/>
          </w:tcPr>
          <w:p w:rsidR="00956078" w:rsidRDefault="00956078">
            <w:pPr>
              <w:pStyle w:val="20"/>
              <w:jc w:val="center"/>
              <w:rPr>
                <w:b/>
                <w:sz w:val="24"/>
              </w:rPr>
            </w:pPr>
            <w:r>
              <w:rPr>
                <w:b/>
                <w:sz w:val="24"/>
              </w:rPr>
              <w:t>по план. с/ти отч. г.</w:t>
            </w:r>
          </w:p>
        </w:tc>
        <w:tc>
          <w:tcPr>
            <w:tcW w:w="1556" w:type="dxa"/>
            <w:vAlign w:val="center"/>
          </w:tcPr>
          <w:p w:rsidR="00956078" w:rsidRDefault="00956078">
            <w:pPr>
              <w:pStyle w:val="20"/>
              <w:jc w:val="center"/>
              <w:rPr>
                <w:b/>
                <w:sz w:val="24"/>
              </w:rPr>
            </w:pPr>
            <w:r>
              <w:rPr>
                <w:b/>
                <w:sz w:val="24"/>
              </w:rPr>
              <w:t>по факт. с/ти отч.г.</w:t>
            </w:r>
          </w:p>
        </w:tc>
        <w:tc>
          <w:tcPr>
            <w:tcW w:w="1522" w:type="dxa"/>
            <w:vAlign w:val="center"/>
          </w:tcPr>
          <w:p w:rsidR="00956078" w:rsidRDefault="00956078">
            <w:pPr>
              <w:pStyle w:val="20"/>
              <w:jc w:val="center"/>
              <w:rPr>
                <w:b/>
                <w:sz w:val="24"/>
              </w:rPr>
            </w:pPr>
            <w:r>
              <w:rPr>
                <w:b/>
                <w:sz w:val="24"/>
              </w:rPr>
              <w:t>от баз. г.</w:t>
            </w:r>
          </w:p>
        </w:tc>
        <w:tc>
          <w:tcPr>
            <w:tcW w:w="1523" w:type="dxa"/>
            <w:vAlign w:val="center"/>
          </w:tcPr>
          <w:p w:rsidR="00956078" w:rsidRDefault="00956078">
            <w:pPr>
              <w:pStyle w:val="20"/>
              <w:jc w:val="center"/>
              <w:rPr>
                <w:b/>
                <w:sz w:val="24"/>
              </w:rPr>
            </w:pPr>
            <w:r>
              <w:rPr>
                <w:b/>
                <w:sz w:val="24"/>
              </w:rPr>
              <w:t>от плана</w:t>
            </w:r>
          </w:p>
        </w:tc>
      </w:tr>
      <w:tr w:rsidR="00956078">
        <w:trPr>
          <w:trHeight w:val="413"/>
        </w:trPr>
        <w:tc>
          <w:tcPr>
            <w:tcW w:w="1887" w:type="dxa"/>
            <w:vAlign w:val="center"/>
          </w:tcPr>
          <w:p w:rsidR="00956078" w:rsidRDefault="00956078">
            <w:pPr>
              <w:pStyle w:val="20"/>
              <w:jc w:val="center"/>
              <w:rPr>
                <w:sz w:val="24"/>
              </w:rPr>
            </w:pPr>
            <w:r>
              <w:rPr>
                <w:sz w:val="24"/>
              </w:rPr>
              <w:t>Оплата труда с отчислениями ЕСН</w:t>
            </w:r>
          </w:p>
        </w:tc>
        <w:tc>
          <w:tcPr>
            <w:tcW w:w="1556" w:type="dxa"/>
            <w:vAlign w:val="center"/>
          </w:tcPr>
          <w:p w:rsidR="00956078" w:rsidRDefault="00956078">
            <w:pPr>
              <w:pStyle w:val="20"/>
              <w:jc w:val="right"/>
              <w:rPr>
                <w:sz w:val="24"/>
              </w:rPr>
            </w:pPr>
            <w:r>
              <w:rPr>
                <w:sz w:val="24"/>
              </w:rPr>
              <w:t>57,68</w:t>
            </w:r>
          </w:p>
        </w:tc>
        <w:tc>
          <w:tcPr>
            <w:tcW w:w="1556" w:type="dxa"/>
            <w:vAlign w:val="center"/>
          </w:tcPr>
          <w:p w:rsidR="00956078" w:rsidRDefault="00956078">
            <w:pPr>
              <w:pStyle w:val="20"/>
              <w:jc w:val="right"/>
              <w:rPr>
                <w:sz w:val="24"/>
              </w:rPr>
            </w:pPr>
            <w:r>
              <w:rPr>
                <w:sz w:val="24"/>
              </w:rPr>
              <w:t>78,89</w:t>
            </w:r>
          </w:p>
        </w:tc>
        <w:tc>
          <w:tcPr>
            <w:tcW w:w="1556" w:type="dxa"/>
            <w:vAlign w:val="center"/>
          </w:tcPr>
          <w:p w:rsidR="00956078" w:rsidRDefault="00956078">
            <w:pPr>
              <w:pStyle w:val="20"/>
              <w:jc w:val="right"/>
              <w:rPr>
                <w:sz w:val="24"/>
              </w:rPr>
            </w:pPr>
            <w:r>
              <w:rPr>
                <w:sz w:val="24"/>
              </w:rPr>
              <w:t>102</w:t>
            </w:r>
          </w:p>
        </w:tc>
        <w:tc>
          <w:tcPr>
            <w:tcW w:w="1522" w:type="dxa"/>
            <w:vAlign w:val="center"/>
          </w:tcPr>
          <w:p w:rsidR="00956078" w:rsidRDefault="00956078">
            <w:pPr>
              <w:pStyle w:val="20"/>
              <w:jc w:val="right"/>
              <w:rPr>
                <w:sz w:val="24"/>
              </w:rPr>
            </w:pPr>
            <w:r>
              <w:rPr>
                <w:sz w:val="24"/>
              </w:rPr>
              <w:t>+44,14</w:t>
            </w:r>
          </w:p>
        </w:tc>
        <w:tc>
          <w:tcPr>
            <w:tcW w:w="1523" w:type="dxa"/>
            <w:vAlign w:val="center"/>
          </w:tcPr>
          <w:p w:rsidR="00956078" w:rsidRDefault="00956078">
            <w:pPr>
              <w:pStyle w:val="20"/>
              <w:jc w:val="right"/>
              <w:rPr>
                <w:sz w:val="24"/>
              </w:rPr>
            </w:pPr>
            <w:r>
              <w:rPr>
                <w:sz w:val="24"/>
              </w:rPr>
              <w:t>+23,11</w:t>
            </w:r>
          </w:p>
        </w:tc>
      </w:tr>
      <w:tr w:rsidR="00956078">
        <w:trPr>
          <w:trHeight w:val="414"/>
        </w:trPr>
        <w:tc>
          <w:tcPr>
            <w:tcW w:w="1887" w:type="dxa"/>
            <w:vAlign w:val="center"/>
          </w:tcPr>
          <w:p w:rsidR="00956078" w:rsidRDefault="00956078">
            <w:pPr>
              <w:pStyle w:val="20"/>
              <w:jc w:val="center"/>
              <w:rPr>
                <w:sz w:val="24"/>
              </w:rPr>
            </w:pPr>
            <w:r>
              <w:rPr>
                <w:sz w:val="24"/>
              </w:rPr>
              <w:t>Посадочный материал</w:t>
            </w:r>
          </w:p>
        </w:tc>
        <w:tc>
          <w:tcPr>
            <w:tcW w:w="1556" w:type="dxa"/>
            <w:vAlign w:val="center"/>
          </w:tcPr>
          <w:p w:rsidR="00956078" w:rsidRDefault="00956078">
            <w:pPr>
              <w:pStyle w:val="20"/>
              <w:jc w:val="center"/>
              <w:rPr>
                <w:sz w:val="24"/>
              </w:rPr>
            </w:pPr>
            <w:r>
              <w:rPr>
                <w:sz w:val="24"/>
              </w:rPr>
              <w:t>-</w:t>
            </w:r>
          </w:p>
        </w:tc>
        <w:tc>
          <w:tcPr>
            <w:tcW w:w="1556" w:type="dxa"/>
            <w:vAlign w:val="center"/>
          </w:tcPr>
          <w:p w:rsidR="00956078" w:rsidRDefault="00956078">
            <w:pPr>
              <w:pStyle w:val="20"/>
              <w:jc w:val="center"/>
              <w:rPr>
                <w:sz w:val="24"/>
              </w:rPr>
            </w:pPr>
            <w:r>
              <w:rPr>
                <w:sz w:val="24"/>
              </w:rPr>
              <w:t>-</w:t>
            </w:r>
          </w:p>
        </w:tc>
        <w:tc>
          <w:tcPr>
            <w:tcW w:w="1556" w:type="dxa"/>
            <w:vAlign w:val="center"/>
          </w:tcPr>
          <w:p w:rsidR="00956078" w:rsidRDefault="00956078">
            <w:pPr>
              <w:pStyle w:val="20"/>
              <w:jc w:val="center"/>
              <w:rPr>
                <w:sz w:val="24"/>
              </w:rPr>
            </w:pPr>
            <w:r>
              <w:rPr>
                <w:sz w:val="24"/>
              </w:rPr>
              <w:t>-</w:t>
            </w:r>
          </w:p>
        </w:tc>
        <w:tc>
          <w:tcPr>
            <w:tcW w:w="1522" w:type="dxa"/>
            <w:vAlign w:val="center"/>
          </w:tcPr>
          <w:p w:rsidR="00956078" w:rsidRDefault="00956078">
            <w:pPr>
              <w:pStyle w:val="20"/>
              <w:jc w:val="center"/>
              <w:rPr>
                <w:sz w:val="24"/>
              </w:rPr>
            </w:pPr>
            <w:r>
              <w:rPr>
                <w:sz w:val="24"/>
              </w:rPr>
              <w:t>-</w:t>
            </w:r>
          </w:p>
        </w:tc>
        <w:tc>
          <w:tcPr>
            <w:tcW w:w="1523" w:type="dxa"/>
            <w:vAlign w:val="center"/>
          </w:tcPr>
          <w:p w:rsidR="00956078" w:rsidRDefault="00956078">
            <w:pPr>
              <w:pStyle w:val="20"/>
              <w:jc w:val="center"/>
              <w:rPr>
                <w:sz w:val="24"/>
              </w:rPr>
            </w:pPr>
            <w:r>
              <w:rPr>
                <w:sz w:val="24"/>
              </w:rPr>
              <w:t>-</w:t>
            </w:r>
          </w:p>
        </w:tc>
      </w:tr>
      <w:tr w:rsidR="00956078">
        <w:trPr>
          <w:trHeight w:val="414"/>
        </w:trPr>
        <w:tc>
          <w:tcPr>
            <w:tcW w:w="1887" w:type="dxa"/>
            <w:vAlign w:val="center"/>
          </w:tcPr>
          <w:p w:rsidR="00956078" w:rsidRDefault="00956078">
            <w:pPr>
              <w:pStyle w:val="20"/>
              <w:jc w:val="center"/>
              <w:rPr>
                <w:sz w:val="24"/>
              </w:rPr>
            </w:pPr>
            <w:r>
              <w:rPr>
                <w:sz w:val="24"/>
              </w:rPr>
              <w:t>Ядохимикаты</w:t>
            </w:r>
          </w:p>
        </w:tc>
        <w:tc>
          <w:tcPr>
            <w:tcW w:w="1556" w:type="dxa"/>
            <w:vAlign w:val="center"/>
          </w:tcPr>
          <w:p w:rsidR="00956078" w:rsidRDefault="00956078">
            <w:pPr>
              <w:pStyle w:val="20"/>
              <w:jc w:val="right"/>
              <w:rPr>
                <w:sz w:val="24"/>
              </w:rPr>
            </w:pPr>
            <w:r>
              <w:rPr>
                <w:sz w:val="24"/>
              </w:rPr>
              <w:t>45,81</w:t>
            </w:r>
          </w:p>
        </w:tc>
        <w:tc>
          <w:tcPr>
            <w:tcW w:w="1556" w:type="dxa"/>
            <w:vAlign w:val="center"/>
          </w:tcPr>
          <w:p w:rsidR="00956078" w:rsidRDefault="00956078">
            <w:pPr>
              <w:pStyle w:val="20"/>
              <w:jc w:val="right"/>
              <w:rPr>
                <w:sz w:val="24"/>
              </w:rPr>
            </w:pPr>
            <w:r>
              <w:rPr>
                <w:sz w:val="24"/>
              </w:rPr>
              <w:t>69,92</w:t>
            </w:r>
          </w:p>
        </w:tc>
        <w:tc>
          <w:tcPr>
            <w:tcW w:w="1556" w:type="dxa"/>
            <w:vAlign w:val="center"/>
          </w:tcPr>
          <w:p w:rsidR="00956078" w:rsidRDefault="00956078">
            <w:pPr>
              <w:pStyle w:val="20"/>
              <w:jc w:val="right"/>
              <w:rPr>
                <w:sz w:val="24"/>
              </w:rPr>
            </w:pPr>
            <w:r>
              <w:rPr>
                <w:sz w:val="24"/>
              </w:rPr>
              <w:t>43,6</w:t>
            </w:r>
          </w:p>
        </w:tc>
        <w:tc>
          <w:tcPr>
            <w:tcW w:w="1522" w:type="dxa"/>
            <w:vAlign w:val="center"/>
          </w:tcPr>
          <w:p w:rsidR="00956078" w:rsidRDefault="00956078">
            <w:pPr>
              <w:pStyle w:val="20"/>
              <w:jc w:val="right"/>
              <w:rPr>
                <w:sz w:val="24"/>
              </w:rPr>
            </w:pPr>
            <w:r>
              <w:rPr>
                <w:sz w:val="24"/>
              </w:rPr>
              <w:t>-2,21</w:t>
            </w:r>
          </w:p>
        </w:tc>
        <w:tc>
          <w:tcPr>
            <w:tcW w:w="1523" w:type="dxa"/>
            <w:vAlign w:val="center"/>
          </w:tcPr>
          <w:p w:rsidR="00956078" w:rsidRDefault="00956078">
            <w:pPr>
              <w:pStyle w:val="20"/>
              <w:jc w:val="right"/>
              <w:rPr>
                <w:sz w:val="24"/>
              </w:rPr>
            </w:pPr>
            <w:r>
              <w:rPr>
                <w:sz w:val="24"/>
              </w:rPr>
              <w:t>-26,32</w:t>
            </w:r>
          </w:p>
        </w:tc>
      </w:tr>
      <w:tr w:rsidR="00956078">
        <w:trPr>
          <w:trHeight w:val="414"/>
        </w:trPr>
        <w:tc>
          <w:tcPr>
            <w:tcW w:w="1887" w:type="dxa"/>
            <w:vAlign w:val="center"/>
          </w:tcPr>
          <w:p w:rsidR="00956078" w:rsidRDefault="00956078">
            <w:pPr>
              <w:pStyle w:val="20"/>
              <w:jc w:val="center"/>
              <w:rPr>
                <w:sz w:val="24"/>
              </w:rPr>
            </w:pPr>
            <w:r>
              <w:rPr>
                <w:sz w:val="24"/>
              </w:rPr>
              <w:t>Содержание основных средств</w:t>
            </w:r>
          </w:p>
        </w:tc>
        <w:tc>
          <w:tcPr>
            <w:tcW w:w="1556" w:type="dxa"/>
            <w:vAlign w:val="center"/>
          </w:tcPr>
          <w:p w:rsidR="00956078" w:rsidRDefault="00956078">
            <w:pPr>
              <w:pStyle w:val="20"/>
              <w:jc w:val="right"/>
              <w:rPr>
                <w:sz w:val="24"/>
              </w:rPr>
            </w:pPr>
            <w:r>
              <w:rPr>
                <w:sz w:val="24"/>
              </w:rPr>
              <w:t>13,60</w:t>
            </w:r>
          </w:p>
        </w:tc>
        <w:tc>
          <w:tcPr>
            <w:tcW w:w="1556" w:type="dxa"/>
            <w:vAlign w:val="center"/>
          </w:tcPr>
          <w:p w:rsidR="00956078" w:rsidRDefault="00956078">
            <w:pPr>
              <w:pStyle w:val="20"/>
              <w:jc w:val="right"/>
              <w:rPr>
                <w:sz w:val="24"/>
              </w:rPr>
            </w:pPr>
            <w:r>
              <w:rPr>
                <w:sz w:val="24"/>
              </w:rPr>
              <w:t>82,77</w:t>
            </w:r>
          </w:p>
        </w:tc>
        <w:tc>
          <w:tcPr>
            <w:tcW w:w="1556" w:type="dxa"/>
            <w:vAlign w:val="center"/>
          </w:tcPr>
          <w:p w:rsidR="00956078" w:rsidRDefault="00956078">
            <w:pPr>
              <w:pStyle w:val="20"/>
              <w:jc w:val="right"/>
              <w:rPr>
                <w:sz w:val="24"/>
              </w:rPr>
            </w:pPr>
            <w:r>
              <w:rPr>
                <w:sz w:val="24"/>
              </w:rPr>
              <w:t>252</w:t>
            </w:r>
          </w:p>
        </w:tc>
        <w:tc>
          <w:tcPr>
            <w:tcW w:w="1522" w:type="dxa"/>
            <w:vAlign w:val="center"/>
          </w:tcPr>
          <w:p w:rsidR="00956078" w:rsidRDefault="00956078">
            <w:pPr>
              <w:pStyle w:val="20"/>
              <w:jc w:val="right"/>
              <w:rPr>
                <w:sz w:val="24"/>
              </w:rPr>
            </w:pPr>
            <w:r>
              <w:rPr>
                <w:sz w:val="24"/>
              </w:rPr>
              <w:t>+238,4</w:t>
            </w:r>
          </w:p>
        </w:tc>
        <w:tc>
          <w:tcPr>
            <w:tcW w:w="1523" w:type="dxa"/>
            <w:vAlign w:val="center"/>
          </w:tcPr>
          <w:p w:rsidR="00956078" w:rsidRDefault="00956078">
            <w:pPr>
              <w:pStyle w:val="20"/>
              <w:jc w:val="right"/>
              <w:rPr>
                <w:sz w:val="24"/>
              </w:rPr>
            </w:pPr>
            <w:r>
              <w:rPr>
                <w:sz w:val="24"/>
              </w:rPr>
              <w:t>+169,23</w:t>
            </w:r>
          </w:p>
        </w:tc>
      </w:tr>
      <w:tr w:rsidR="00956078">
        <w:trPr>
          <w:trHeight w:val="414"/>
        </w:trPr>
        <w:tc>
          <w:tcPr>
            <w:tcW w:w="1887" w:type="dxa"/>
            <w:vAlign w:val="center"/>
          </w:tcPr>
          <w:p w:rsidR="00956078" w:rsidRDefault="00956078">
            <w:pPr>
              <w:pStyle w:val="20"/>
              <w:jc w:val="center"/>
              <w:rPr>
                <w:b/>
                <w:sz w:val="24"/>
              </w:rPr>
            </w:pPr>
            <w:r>
              <w:rPr>
                <w:b/>
                <w:sz w:val="24"/>
              </w:rPr>
              <w:t xml:space="preserve">Всего </w:t>
            </w:r>
          </w:p>
        </w:tc>
        <w:tc>
          <w:tcPr>
            <w:tcW w:w="1556" w:type="dxa"/>
            <w:vAlign w:val="center"/>
          </w:tcPr>
          <w:p w:rsidR="00956078" w:rsidRDefault="00956078">
            <w:pPr>
              <w:pStyle w:val="20"/>
              <w:jc w:val="right"/>
              <w:rPr>
                <w:b/>
                <w:sz w:val="24"/>
              </w:rPr>
            </w:pPr>
            <w:r>
              <w:rPr>
                <w:b/>
                <w:sz w:val="24"/>
              </w:rPr>
              <w:t>117,09</w:t>
            </w:r>
          </w:p>
        </w:tc>
        <w:tc>
          <w:tcPr>
            <w:tcW w:w="1556" w:type="dxa"/>
            <w:vAlign w:val="center"/>
          </w:tcPr>
          <w:p w:rsidR="00956078" w:rsidRDefault="00956078">
            <w:pPr>
              <w:pStyle w:val="20"/>
              <w:jc w:val="right"/>
              <w:rPr>
                <w:b/>
                <w:sz w:val="24"/>
              </w:rPr>
            </w:pPr>
            <w:r>
              <w:rPr>
                <w:b/>
                <w:sz w:val="24"/>
              </w:rPr>
              <w:t>231,58</w:t>
            </w:r>
          </w:p>
        </w:tc>
        <w:tc>
          <w:tcPr>
            <w:tcW w:w="1556" w:type="dxa"/>
            <w:vAlign w:val="center"/>
          </w:tcPr>
          <w:p w:rsidR="00956078" w:rsidRDefault="00956078">
            <w:pPr>
              <w:pStyle w:val="20"/>
              <w:jc w:val="right"/>
              <w:rPr>
                <w:b/>
                <w:sz w:val="24"/>
              </w:rPr>
            </w:pPr>
            <w:r>
              <w:rPr>
                <w:b/>
                <w:sz w:val="24"/>
              </w:rPr>
              <w:t>397,60</w:t>
            </w:r>
          </w:p>
        </w:tc>
        <w:tc>
          <w:tcPr>
            <w:tcW w:w="1522" w:type="dxa"/>
            <w:vAlign w:val="center"/>
          </w:tcPr>
          <w:p w:rsidR="00956078" w:rsidRDefault="00956078">
            <w:pPr>
              <w:pStyle w:val="20"/>
              <w:jc w:val="right"/>
              <w:rPr>
                <w:b/>
                <w:sz w:val="24"/>
              </w:rPr>
            </w:pPr>
            <w:r>
              <w:rPr>
                <w:b/>
                <w:sz w:val="24"/>
              </w:rPr>
              <w:t>+280,33</w:t>
            </w:r>
          </w:p>
        </w:tc>
        <w:tc>
          <w:tcPr>
            <w:tcW w:w="1523" w:type="dxa"/>
            <w:vAlign w:val="center"/>
          </w:tcPr>
          <w:p w:rsidR="00956078" w:rsidRDefault="00956078">
            <w:pPr>
              <w:pStyle w:val="20"/>
              <w:jc w:val="right"/>
              <w:rPr>
                <w:b/>
                <w:sz w:val="24"/>
              </w:rPr>
            </w:pPr>
            <w:r>
              <w:rPr>
                <w:b/>
                <w:sz w:val="24"/>
              </w:rPr>
              <w:t>+166,02</w:t>
            </w:r>
          </w:p>
        </w:tc>
      </w:tr>
    </w:tbl>
    <w:p w:rsidR="00956078" w:rsidRDefault="00956078">
      <w:pPr>
        <w:pStyle w:val="20"/>
        <w:spacing w:line="360" w:lineRule="auto"/>
      </w:pPr>
      <w:r>
        <w:t xml:space="preserve">    </w:t>
      </w:r>
    </w:p>
    <w:p w:rsidR="00956078" w:rsidRDefault="00956078">
      <w:pPr>
        <w:pStyle w:val="20"/>
        <w:spacing w:line="360" w:lineRule="auto"/>
      </w:pPr>
      <w:r>
        <w:t xml:space="preserve">     Согласно  полученным  данным  можно  сделать  вывод. При  фактическом  объеме  произведенной  продукции  и фактической  себестоимости  большая  доля  затрат  в  себестоимости  приходится на  содержание  основных  средств – 252 тыс. руб. Это  связано  с  тем, что  многолетние  насаждения  являются  основными  средствами, а  также  с  тем, что   себестоимость  в  отчетном  году  превышает  в  3  раза  себестоимость  базисного  года  и  плановую  себестоимость. В  частности  затраты  на  содержание  основных  средств  отчетного  года  превышают  те  же  затраты  базисного  года  на  238,40  тыс. руб., а  по  сравнению  с  планом  на  169,23  тыс. руб. Немалая  часть  затрат  в  отчетном  году  приходится  на  оплату  труда  с  начислением  ЕСН, а  именно  102  тыс. руб. Это  связано  с  трудоемким  процессом  производства  плодов  (обрезка, сбор  урожая). Однако, уровень  вышеназванных  затрат  превышает  плановый  и  базисный  показатели  на  23,11  и  44,14  тыс. руб. соответственно. Это  связано  с  тем, что  расчет  производится  с  учетом  неизменного  валового  сбора, но  с  различной  себестоимостью  продукции. А  именно, себестоимость  базисная  и  плановая  ниже  фактической.  По  данным  таблицы  наблюдается  снижение  затрат  по  статье  «ядохимикаты». Отклонение  составило  2,21  тыс. руб. в  базисном  году  и  26,32  тыс. руб.  по  сравнению  с  планом. В  целом  рост  общего  объема  затрат  за  отчетный  период  составил  280,33  тыс. руб. по  сравнению  с  базисным  годом  и  166,02  тыс. руб. по  сравнению  с  планом.</w:t>
      </w:r>
    </w:p>
    <w:p w:rsidR="00956078" w:rsidRDefault="00956078">
      <w:pPr>
        <w:pStyle w:val="20"/>
        <w:spacing w:line="360" w:lineRule="auto"/>
      </w:pPr>
      <w:r>
        <w:t xml:space="preserve">     Произведем  анализ  структуры  затрат  на  1  га  и  себестоимости  1ц  плодов. Для  этого  построим  следующую  таблицу. </w:t>
      </w:r>
    </w:p>
    <w:p w:rsidR="00956078" w:rsidRDefault="00956078">
      <w:pPr>
        <w:pStyle w:val="20"/>
        <w:spacing w:line="360" w:lineRule="auto"/>
        <w:jc w:val="right"/>
        <w:rPr>
          <w:b/>
        </w:rPr>
      </w:pPr>
      <w:r>
        <w:rPr>
          <w:b/>
        </w:rPr>
        <w:t>Таблица  1.11.</w:t>
      </w:r>
    </w:p>
    <w:p w:rsidR="00956078" w:rsidRDefault="00956078">
      <w:pPr>
        <w:pStyle w:val="20"/>
        <w:spacing w:line="360" w:lineRule="auto"/>
        <w:rPr>
          <w:b/>
        </w:rPr>
      </w:pPr>
      <w:r>
        <w:rPr>
          <w:b/>
        </w:rPr>
        <w:t xml:space="preserve">     Анализ  структуры  затрат  на  1  га  и  себестоимости  1ц  плодов  в  СХПК  «Кочетовский».</w:t>
      </w:r>
    </w:p>
    <w:tbl>
      <w:tblPr>
        <w:tblW w:w="0" w:type="auto"/>
        <w:tblInd w:w="-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69"/>
        <w:gridCol w:w="1134"/>
        <w:gridCol w:w="992"/>
        <w:gridCol w:w="1134"/>
        <w:gridCol w:w="993"/>
        <w:gridCol w:w="1134"/>
        <w:gridCol w:w="992"/>
        <w:gridCol w:w="992"/>
        <w:gridCol w:w="992"/>
      </w:tblGrid>
      <w:tr w:rsidR="00956078">
        <w:trPr>
          <w:cantSplit/>
          <w:trHeight w:val="380"/>
        </w:trPr>
        <w:tc>
          <w:tcPr>
            <w:tcW w:w="2269" w:type="dxa"/>
            <w:vMerge w:val="restart"/>
            <w:tcBorders>
              <w:top w:val="single" w:sz="12" w:space="0" w:color="auto"/>
              <w:left w:val="single" w:sz="12" w:space="0" w:color="auto"/>
              <w:bottom w:val="nil"/>
              <w:right w:val="single" w:sz="12" w:space="0" w:color="auto"/>
            </w:tcBorders>
            <w:vAlign w:val="center"/>
          </w:tcPr>
          <w:p w:rsidR="00956078" w:rsidRDefault="00956078">
            <w:pPr>
              <w:pStyle w:val="20"/>
              <w:jc w:val="center"/>
              <w:rPr>
                <w:b/>
                <w:sz w:val="24"/>
              </w:rPr>
            </w:pPr>
            <w:r>
              <w:rPr>
                <w:b/>
                <w:sz w:val="24"/>
              </w:rPr>
              <w:t>Статьи затрат</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center"/>
              <w:rPr>
                <w:b/>
                <w:sz w:val="24"/>
              </w:rPr>
            </w:pPr>
            <w:r>
              <w:rPr>
                <w:b/>
                <w:sz w:val="24"/>
              </w:rPr>
              <w:t>Базис. год</w:t>
            </w:r>
          </w:p>
        </w:tc>
        <w:tc>
          <w:tcPr>
            <w:tcW w:w="4253" w:type="dxa"/>
            <w:gridSpan w:val="4"/>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center"/>
              <w:rPr>
                <w:b/>
                <w:sz w:val="24"/>
              </w:rPr>
            </w:pPr>
            <w:r>
              <w:rPr>
                <w:b/>
                <w:sz w:val="24"/>
              </w:rPr>
              <w:t>Отчетный год</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center"/>
              <w:rPr>
                <w:b/>
                <w:sz w:val="24"/>
              </w:rPr>
            </w:pPr>
            <w:r>
              <w:rPr>
                <w:b/>
                <w:sz w:val="24"/>
              </w:rPr>
              <w:t>Отклонение на 1ц</w:t>
            </w:r>
          </w:p>
        </w:tc>
      </w:tr>
      <w:tr w:rsidR="00956078">
        <w:trPr>
          <w:cantSplit/>
          <w:trHeight w:val="281"/>
        </w:trPr>
        <w:tc>
          <w:tcPr>
            <w:tcW w:w="2269" w:type="dxa"/>
            <w:vMerge/>
            <w:tcBorders>
              <w:top w:val="nil"/>
              <w:left w:val="single" w:sz="12" w:space="0" w:color="auto"/>
              <w:bottom w:val="nil"/>
              <w:right w:val="single" w:sz="12" w:space="0" w:color="auto"/>
            </w:tcBorders>
            <w:vAlign w:val="center"/>
          </w:tcPr>
          <w:p w:rsidR="00956078" w:rsidRDefault="00956078">
            <w:pPr>
              <w:pStyle w:val="20"/>
              <w:jc w:val="center"/>
            </w:pPr>
          </w:p>
        </w:tc>
        <w:tc>
          <w:tcPr>
            <w:tcW w:w="1134" w:type="dxa"/>
            <w:vMerge w:val="restart"/>
            <w:tcBorders>
              <w:top w:val="single" w:sz="12" w:space="0" w:color="auto"/>
              <w:left w:val="single" w:sz="12" w:space="0" w:color="auto"/>
              <w:bottom w:val="nil"/>
              <w:right w:val="single" w:sz="12" w:space="0" w:color="auto"/>
            </w:tcBorders>
            <w:vAlign w:val="center"/>
          </w:tcPr>
          <w:p w:rsidR="00956078" w:rsidRDefault="00956078">
            <w:pPr>
              <w:pStyle w:val="20"/>
              <w:jc w:val="center"/>
              <w:rPr>
                <w:b/>
                <w:sz w:val="24"/>
              </w:rPr>
            </w:pPr>
            <w:r>
              <w:rPr>
                <w:b/>
                <w:sz w:val="24"/>
              </w:rPr>
              <w:t>на 1 га</w:t>
            </w:r>
          </w:p>
        </w:tc>
        <w:tc>
          <w:tcPr>
            <w:tcW w:w="992" w:type="dxa"/>
            <w:vMerge w:val="restart"/>
            <w:tcBorders>
              <w:top w:val="single" w:sz="12" w:space="0" w:color="auto"/>
              <w:left w:val="single" w:sz="12" w:space="0" w:color="auto"/>
              <w:bottom w:val="nil"/>
              <w:right w:val="single" w:sz="12" w:space="0" w:color="auto"/>
            </w:tcBorders>
            <w:vAlign w:val="center"/>
          </w:tcPr>
          <w:p w:rsidR="00956078" w:rsidRDefault="00956078">
            <w:pPr>
              <w:pStyle w:val="20"/>
              <w:jc w:val="center"/>
              <w:rPr>
                <w:b/>
                <w:sz w:val="24"/>
              </w:rPr>
            </w:pPr>
            <w:r>
              <w:rPr>
                <w:b/>
                <w:sz w:val="24"/>
              </w:rPr>
              <w:t>на 1ц</w:t>
            </w:r>
          </w:p>
        </w:tc>
        <w:tc>
          <w:tcPr>
            <w:tcW w:w="2127" w:type="dxa"/>
            <w:gridSpan w:val="2"/>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center"/>
              <w:rPr>
                <w:b/>
                <w:sz w:val="24"/>
              </w:rPr>
            </w:pPr>
            <w:r>
              <w:rPr>
                <w:b/>
                <w:sz w:val="24"/>
              </w:rPr>
              <w:t>план</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center"/>
              <w:rPr>
                <w:b/>
                <w:sz w:val="24"/>
              </w:rPr>
            </w:pPr>
            <w:r>
              <w:rPr>
                <w:b/>
                <w:sz w:val="24"/>
              </w:rPr>
              <w:t>факт</w:t>
            </w:r>
          </w:p>
        </w:tc>
        <w:tc>
          <w:tcPr>
            <w:tcW w:w="992" w:type="dxa"/>
            <w:vMerge w:val="restart"/>
            <w:tcBorders>
              <w:top w:val="single" w:sz="12" w:space="0" w:color="auto"/>
              <w:left w:val="single" w:sz="12" w:space="0" w:color="auto"/>
              <w:bottom w:val="nil"/>
              <w:right w:val="single" w:sz="12" w:space="0" w:color="auto"/>
            </w:tcBorders>
            <w:vAlign w:val="center"/>
          </w:tcPr>
          <w:p w:rsidR="00956078" w:rsidRDefault="00956078">
            <w:pPr>
              <w:pStyle w:val="20"/>
              <w:jc w:val="center"/>
              <w:rPr>
                <w:b/>
                <w:sz w:val="24"/>
              </w:rPr>
            </w:pPr>
            <w:r>
              <w:rPr>
                <w:b/>
                <w:sz w:val="24"/>
              </w:rPr>
              <w:t>от баз.г.</w:t>
            </w:r>
          </w:p>
        </w:tc>
        <w:tc>
          <w:tcPr>
            <w:tcW w:w="992" w:type="dxa"/>
            <w:vMerge w:val="restart"/>
            <w:tcBorders>
              <w:top w:val="single" w:sz="12" w:space="0" w:color="auto"/>
              <w:left w:val="single" w:sz="12" w:space="0" w:color="auto"/>
              <w:bottom w:val="nil"/>
              <w:right w:val="single" w:sz="12" w:space="0" w:color="auto"/>
            </w:tcBorders>
            <w:vAlign w:val="center"/>
          </w:tcPr>
          <w:p w:rsidR="00956078" w:rsidRDefault="00956078">
            <w:pPr>
              <w:pStyle w:val="20"/>
              <w:jc w:val="center"/>
              <w:rPr>
                <w:b/>
                <w:sz w:val="24"/>
              </w:rPr>
            </w:pPr>
            <w:r>
              <w:rPr>
                <w:b/>
                <w:sz w:val="24"/>
              </w:rPr>
              <w:t>от плана</w:t>
            </w:r>
          </w:p>
        </w:tc>
      </w:tr>
      <w:tr w:rsidR="00956078">
        <w:trPr>
          <w:cantSplit/>
          <w:trHeight w:val="298"/>
        </w:trPr>
        <w:tc>
          <w:tcPr>
            <w:tcW w:w="2269" w:type="dxa"/>
            <w:vMerge/>
            <w:tcBorders>
              <w:top w:val="nil"/>
              <w:left w:val="single" w:sz="12" w:space="0" w:color="auto"/>
              <w:bottom w:val="single" w:sz="12" w:space="0" w:color="auto"/>
              <w:right w:val="single" w:sz="12" w:space="0" w:color="auto"/>
            </w:tcBorders>
            <w:vAlign w:val="center"/>
          </w:tcPr>
          <w:p w:rsidR="00956078" w:rsidRDefault="00956078">
            <w:pPr>
              <w:pStyle w:val="20"/>
              <w:jc w:val="center"/>
            </w:pPr>
          </w:p>
        </w:tc>
        <w:tc>
          <w:tcPr>
            <w:tcW w:w="1134" w:type="dxa"/>
            <w:vMerge/>
            <w:tcBorders>
              <w:top w:val="nil"/>
              <w:left w:val="single" w:sz="12" w:space="0" w:color="auto"/>
              <w:bottom w:val="single" w:sz="12" w:space="0" w:color="auto"/>
              <w:right w:val="single" w:sz="12" w:space="0" w:color="auto"/>
            </w:tcBorders>
            <w:vAlign w:val="center"/>
          </w:tcPr>
          <w:p w:rsidR="00956078" w:rsidRDefault="00956078">
            <w:pPr>
              <w:pStyle w:val="20"/>
              <w:jc w:val="center"/>
              <w:rPr>
                <w:sz w:val="24"/>
              </w:rPr>
            </w:pPr>
          </w:p>
        </w:tc>
        <w:tc>
          <w:tcPr>
            <w:tcW w:w="992" w:type="dxa"/>
            <w:vMerge/>
            <w:tcBorders>
              <w:top w:val="nil"/>
              <w:left w:val="single" w:sz="12" w:space="0" w:color="auto"/>
              <w:bottom w:val="single" w:sz="12" w:space="0" w:color="auto"/>
              <w:right w:val="single" w:sz="12" w:space="0" w:color="auto"/>
            </w:tcBorders>
            <w:vAlign w:val="center"/>
          </w:tcPr>
          <w:p w:rsidR="00956078" w:rsidRDefault="00956078">
            <w:pPr>
              <w:pStyle w:val="20"/>
              <w:jc w:val="center"/>
              <w:rPr>
                <w:sz w:val="24"/>
              </w:rPr>
            </w:pPr>
          </w:p>
        </w:tc>
        <w:tc>
          <w:tcPr>
            <w:tcW w:w="1134"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center"/>
              <w:rPr>
                <w:b/>
                <w:sz w:val="24"/>
              </w:rPr>
            </w:pPr>
            <w:r>
              <w:rPr>
                <w:b/>
                <w:sz w:val="24"/>
              </w:rPr>
              <w:t>на 1га</w:t>
            </w:r>
          </w:p>
        </w:tc>
        <w:tc>
          <w:tcPr>
            <w:tcW w:w="993"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center"/>
              <w:rPr>
                <w:b/>
                <w:sz w:val="24"/>
              </w:rPr>
            </w:pPr>
            <w:r>
              <w:rPr>
                <w:b/>
                <w:sz w:val="24"/>
              </w:rPr>
              <w:t>на 1ц</w:t>
            </w:r>
          </w:p>
        </w:tc>
        <w:tc>
          <w:tcPr>
            <w:tcW w:w="1134"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center"/>
              <w:rPr>
                <w:b/>
                <w:sz w:val="24"/>
              </w:rPr>
            </w:pPr>
            <w:r>
              <w:rPr>
                <w:b/>
                <w:sz w:val="24"/>
              </w:rPr>
              <w:t>на 1га</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center"/>
              <w:rPr>
                <w:b/>
                <w:sz w:val="24"/>
              </w:rPr>
            </w:pPr>
            <w:r>
              <w:rPr>
                <w:b/>
                <w:sz w:val="24"/>
              </w:rPr>
              <w:t>на 1ц</w:t>
            </w:r>
          </w:p>
        </w:tc>
        <w:tc>
          <w:tcPr>
            <w:tcW w:w="992" w:type="dxa"/>
            <w:vMerge/>
            <w:tcBorders>
              <w:top w:val="nil"/>
              <w:left w:val="single" w:sz="12" w:space="0" w:color="auto"/>
              <w:bottom w:val="single" w:sz="12" w:space="0" w:color="auto"/>
              <w:right w:val="single" w:sz="12" w:space="0" w:color="auto"/>
            </w:tcBorders>
            <w:vAlign w:val="center"/>
          </w:tcPr>
          <w:p w:rsidR="00956078" w:rsidRDefault="00956078">
            <w:pPr>
              <w:pStyle w:val="20"/>
              <w:rPr>
                <w:sz w:val="24"/>
              </w:rPr>
            </w:pPr>
          </w:p>
        </w:tc>
        <w:tc>
          <w:tcPr>
            <w:tcW w:w="992" w:type="dxa"/>
            <w:vMerge/>
            <w:tcBorders>
              <w:top w:val="nil"/>
              <w:left w:val="single" w:sz="12" w:space="0" w:color="auto"/>
              <w:bottom w:val="single" w:sz="12" w:space="0" w:color="auto"/>
              <w:right w:val="single" w:sz="12" w:space="0" w:color="auto"/>
            </w:tcBorders>
            <w:vAlign w:val="center"/>
          </w:tcPr>
          <w:p w:rsidR="00956078" w:rsidRDefault="00956078">
            <w:pPr>
              <w:pStyle w:val="20"/>
              <w:rPr>
                <w:sz w:val="24"/>
              </w:rPr>
            </w:pPr>
          </w:p>
        </w:tc>
      </w:tr>
      <w:tr w:rsidR="00956078">
        <w:trPr>
          <w:trHeight w:val="496"/>
        </w:trPr>
        <w:tc>
          <w:tcPr>
            <w:tcW w:w="2269"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rPr>
                <w:sz w:val="24"/>
              </w:rPr>
            </w:pPr>
            <w:r>
              <w:rPr>
                <w:sz w:val="24"/>
              </w:rPr>
              <w:t>Оплата труда  с  ЕСН</w:t>
            </w:r>
          </w:p>
        </w:tc>
        <w:tc>
          <w:tcPr>
            <w:tcW w:w="1134"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923,80</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25,76</w:t>
            </w:r>
          </w:p>
        </w:tc>
        <w:tc>
          <w:tcPr>
            <w:tcW w:w="1134"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1356,19</w:t>
            </w:r>
          </w:p>
        </w:tc>
        <w:tc>
          <w:tcPr>
            <w:tcW w:w="993"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35,13</w:t>
            </w:r>
          </w:p>
        </w:tc>
        <w:tc>
          <w:tcPr>
            <w:tcW w:w="1134"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194,29</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45,41</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19,65</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10,28</w:t>
            </w:r>
          </w:p>
        </w:tc>
      </w:tr>
      <w:tr w:rsidR="00956078">
        <w:trPr>
          <w:trHeight w:val="497"/>
        </w:trPr>
        <w:tc>
          <w:tcPr>
            <w:tcW w:w="2269"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rPr>
                <w:sz w:val="24"/>
              </w:rPr>
            </w:pPr>
            <w:r>
              <w:rPr>
                <w:sz w:val="24"/>
              </w:rPr>
              <w:t>Ядохимикаты</w:t>
            </w:r>
          </w:p>
        </w:tc>
        <w:tc>
          <w:tcPr>
            <w:tcW w:w="1134"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731,43</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20,40</w:t>
            </w:r>
          </w:p>
        </w:tc>
        <w:tc>
          <w:tcPr>
            <w:tcW w:w="1134"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630,05</w:t>
            </w:r>
          </w:p>
        </w:tc>
        <w:tc>
          <w:tcPr>
            <w:tcW w:w="993"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16,33</w:t>
            </w:r>
          </w:p>
        </w:tc>
        <w:tc>
          <w:tcPr>
            <w:tcW w:w="1134"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640</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149,60</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129,20</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133,27</w:t>
            </w:r>
          </w:p>
        </w:tc>
      </w:tr>
      <w:tr w:rsidR="00956078">
        <w:trPr>
          <w:trHeight w:val="496"/>
        </w:trPr>
        <w:tc>
          <w:tcPr>
            <w:tcW w:w="2269"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rPr>
                <w:sz w:val="24"/>
              </w:rPr>
            </w:pPr>
            <w:r>
              <w:rPr>
                <w:sz w:val="24"/>
              </w:rPr>
              <w:t>Содержание основных средств</w:t>
            </w:r>
          </w:p>
        </w:tc>
        <w:tc>
          <w:tcPr>
            <w:tcW w:w="1134"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217,14</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6,06</w:t>
            </w:r>
          </w:p>
        </w:tc>
        <w:tc>
          <w:tcPr>
            <w:tcW w:w="1134"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1422,86</w:t>
            </w:r>
          </w:p>
        </w:tc>
        <w:tc>
          <w:tcPr>
            <w:tcW w:w="993"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36,85</w:t>
            </w:r>
          </w:p>
        </w:tc>
        <w:tc>
          <w:tcPr>
            <w:tcW w:w="1134"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480</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112,20</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106,14</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75,35</w:t>
            </w:r>
          </w:p>
        </w:tc>
      </w:tr>
      <w:tr w:rsidR="00956078">
        <w:trPr>
          <w:trHeight w:val="497"/>
        </w:trPr>
        <w:tc>
          <w:tcPr>
            <w:tcW w:w="2269"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rPr>
                <w:sz w:val="24"/>
              </w:rPr>
            </w:pPr>
            <w:r>
              <w:rPr>
                <w:sz w:val="24"/>
              </w:rPr>
              <w:t>Прочие</w:t>
            </w:r>
          </w:p>
        </w:tc>
        <w:tc>
          <w:tcPr>
            <w:tcW w:w="1134"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207,08</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53,12</w:t>
            </w:r>
          </w:p>
        </w:tc>
        <w:tc>
          <w:tcPr>
            <w:tcW w:w="1134"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571,43</w:t>
            </w:r>
          </w:p>
        </w:tc>
        <w:tc>
          <w:tcPr>
            <w:tcW w:w="993"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14,80</w:t>
            </w:r>
          </w:p>
        </w:tc>
        <w:tc>
          <w:tcPr>
            <w:tcW w:w="1134"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190,48</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44,52</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-8,6</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29,72</w:t>
            </w:r>
          </w:p>
        </w:tc>
      </w:tr>
      <w:tr w:rsidR="00956078">
        <w:trPr>
          <w:trHeight w:val="496"/>
        </w:trPr>
        <w:tc>
          <w:tcPr>
            <w:tcW w:w="2269"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rPr>
                <w:b/>
                <w:sz w:val="24"/>
              </w:rPr>
            </w:pPr>
            <w:r>
              <w:rPr>
                <w:b/>
                <w:sz w:val="24"/>
              </w:rPr>
              <w:t>Всего затрат</w:t>
            </w:r>
          </w:p>
        </w:tc>
        <w:tc>
          <w:tcPr>
            <w:tcW w:w="1134"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center"/>
              <w:rPr>
                <w:b/>
                <w:sz w:val="24"/>
              </w:rPr>
            </w:pPr>
            <w:r>
              <w:rPr>
                <w:b/>
                <w:sz w:val="24"/>
              </w:rPr>
              <w:t>2079,43</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b/>
                <w:sz w:val="24"/>
              </w:rPr>
            </w:pPr>
            <w:r>
              <w:rPr>
                <w:b/>
                <w:sz w:val="24"/>
              </w:rPr>
              <w:t>105,32</w:t>
            </w:r>
          </w:p>
        </w:tc>
        <w:tc>
          <w:tcPr>
            <w:tcW w:w="1134"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b/>
                <w:sz w:val="24"/>
              </w:rPr>
            </w:pPr>
            <w:r>
              <w:rPr>
                <w:b/>
                <w:sz w:val="24"/>
              </w:rPr>
              <w:t>3980,95</w:t>
            </w:r>
          </w:p>
        </w:tc>
        <w:tc>
          <w:tcPr>
            <w:tcW w:w="993"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b/>
                <w:sz w:val="24"/>
              </w:rPr>
            </w:pPr>
            <w:r>
              <w:rPr>
                <w:b/>
                <w:sz w:val="24"/>
              </w:rPr>
              <w:t>103,11</w:t>
            </w:r>
          </w:p>
        </w:tc>
        <w:tc>
          <w:tcPr>
            <w:tcW w:w="1134"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b/>
                <w:sz w:val="24"/>
              </w:rPr>
            </w:pPr>
            <w:r>
              <w:rPr>
                <w:b/>
                <w:sz w:val="24"/>
              </w:rPr>
              <w:t>1504,76</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b/>
                <w:sz w:val="24"/>
              </w:rPr>
            </w:pPr>
            <w:r>
              <w:rPr>
                <w:b/>
                <w:sz w:val="24"/>
              </w:rPr>
              <w:t>350</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b/>
                <w:sz w:val="24"/>
              </w:rPr>
            </w:pPr>
            <w:r>
              <w:rPr>
                <w:b/>
                <w:sz w:val="24"/>
              </w:rPr>
              <w:t>244,68</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b/>
                <w:sz w:val="24"/>
              </w:rPr>
            </w:pPr>
            <w:r>
              <w:rPr>
                <w:b/>
                <w:sz w:val="24"/>
              </w:rPr>
              <w:t>246,89</w:t>
            </w:r>
          </w:p>
        </w:tc>
      </w:tr>
      <w:tr w:rsidR="00956078">
        <w:trPr>
          <w:trHeight w:val="497"/>
        </w:trPr>
        <w:tc>
          <w:tcPr>
            <w:tcW w:w="2269"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rPr>
                <w:sz w:val="24"/>
              </w:rPr>
            </w:pPr>
            <w:r>
              <w:rPr>
                <w:sz w:val="24"/>
              </w:rPr>
              <w:t>Себестоимость 1 ц</w:t>
            </w:r>
          </w:p>
        </w:tc>
        <w:tc>
          <w:tcPr>
            <w:tcW w:w="1134"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center"/>
              <w:rPr>
                <w:sz w:val="24"/>
              </w:rPr>
            </w:pPr>
            <w:r>
              <w:rPr>
                <w:sz w:val="24"/>
              </w:rPr>
              <w:t>-</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105,32</w:t>
            </w:r>
          </w:p>
        </w:tc>
        <w:tc>
          <w:tcPr>
            <w:tcW w:w="1134"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center"/>
              <w:rPr>
                <w:sz w:val="24"/>
              </w:rPr>
            </w:pPr>
            <w:r>
              <w:rPr>
                <w:sz w:val="24"/>
              </w:rPr>
              <w:t>-</w:t>
            </w:r>
          </w:p>
        </w:tc>
        <w:tc>
          <w:tcPr>
            <w:tcW w:w="993"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103,11</w:t>
            </w:r>
          </w:p>
        </w:tc>
        <w:tc>
          <w:tcPr>
            <w:tcW w:w="1134"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center"/>
              <w:rPr>
                <w:sz w:val="24"/>
              </w:rPr>
            </w:pPr>
            <w:r>
              <w:rPr>
                <w:sz w:val="24"/>
              </w:rPr>
              <w:t>-</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350</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244,68</w:t>
            </w:r>
          </w:p>
        </w:tc>
        <w:tc>
          <w:tcPr>
            <w:tcW w:w="992" w:type="dxa"/>
            <w:tcBorders>
              <w:top w:val="single" w:sz="12" w:space="0" w:color="auto"/>
              <w:left w:val="single" w:sz="12" w:space="0" w:color="auto"/>
              <w:bottom w:val="single" w:sz="12" w:space="0" w:color="auto"/>
              <w:right w:val="single" w:sz="12" w:space="0" w:color="auto"/>
            </w:tcBorders>
            <w:vAlign w:val="center"/>
          </w:tcPr>
          <w:p w:rsidR="00956078" w:rsidRDefault="00956078">
            <w:pPr>
              <w:pStyle w:val="20"/>
              <w:jc w:val="right"/>
              <w:rPr>
                <w:sz w:val="24"/>
              </w:rPr>
            </w:pPr>
            <w:r>
              <w:rPr>
                <w:sz w:val="24"/>
              </w:rPr>
              <w:t>246,89</w:t>
            </w:r>
          </w:p>
        </w:tc>
      </w:tr>
    </w:tbl>
    <w:p w:rsidR="00956078" w:rsidRDefault="00956078">
      <w:pPr>
        <w:pStyle w:val="20"/>
      </w:pPr>
    </w:p>
    <w:p w:rsidR="00956078" w:rsidRDefault="00956078">
      <w:pPr>
        <w:pStyle w:val="20"/>
        <w:spacing w:line="360" w:lineRule="auto"/>
      </w:pPr>
      <w:r>
        <w:t xml:space="preserve">     По  данным  таблицы  можно  сделать  следующий  вывод. Большая  часть  затрат  в  отчетном  году  приходится  на  ядохимикаты,  по  сравнению  с  базисным  годом  эта  статья  затрат  снизилась  на  8,6  тыс. руб., а  по  сравнению  с  планом  увеличилась  на  29,72  тыс. руб. Это  означает  перерасход  средств  на  ядохимикаты. Увеличился  объем  затрат  на  содержание  основных  средств  в  отчетном  году  на  106,14  тыс. руб. по  сравнению  с  базисным  годом  и  на  75,35  тыс. руб. по  сравнению  с  планом. Рост  затрат  в  базисном  году  по  содержанию  основных  средств  может  быть  связан  с  их  переоценкой  в  1997  году, а  также  с  увеличением  их  количества. Растет  доля  затрат  на  оплату  труда  и  начисление  ЕСН, это  связано  с  ростом  количества  работников  и  увеличением, в  соответствии  с  законодательством, минимальной  оплаты  труда. В  связи  с  этим  возрос  весь  объем  затрат: на  244,68тыс. руб.  по  сравнению  с  базисным  годом, на  246,89  тыс. руб. по  сравнению  с  планом. На  ту  же  сумму  увеличилась  и  себестоимость  1ц  плодов. </w:t>
      </w:r>
    </w:p>
    <w:p w:rsidR="00956078" w:rsidRDefault="00956078">
      <w:pPr>
        <w:pStyle w:val="20"/>
        <w:spacing w:line="360" w:lineRule="auto"/>
      </w:pPr>
      <w:r>
        <w:t xml:space="preserve">      Таким  образом, проанализировав  структуру  статей  затрат, мы  выяснили, что  немалая  доля  приходится  на  ядохимикаты  и  содержание  основных  средств. За  счет  роста  этих  затрат  повышается  и  себестоимость  продукции. В  связи  с  этим, можно  сказать, что  допущен  перерасход  средств  на  производство  плодов.</w:t>
      </w:r>
    </w:p>
    <w:p w:rsidR="00956078" w:rsidRDefault="00956078">
      <w:pPr>
        <w:pStyle w:val="20"/>
        <w:spacing w:line="360" w:lineRule="auto"/>
      </w:pPr>
    </w:p>
    <w:p w:rsidR="00956078" w:rsidRDefault="00956078">
      <w:pPr>
        <w:pStyle w:val="20"/>
        <w:spacing w:line="360" w:lineRule="auto"/>
      </w:pPr>
    </w:p>
    <w:p w:rsidR="00956078" w:rsidRDefault="00956078">
      <w:pPr>
        <w:pStyle w:val="20"/>
        <w:spacing w:line="360" w:lineRule="auto"/>
        <w:jc w:val="center"/>
        <w:rPr>
          <w:b/>
          <w:i/>
        </w:rPr>
      </w:pPr>
      <w:r>
        <w:rPr>
          <w:b/>
          <w:i/>
        </w:rPr>
        <w:t>3.3.  Резервы  снижения  себестоимости  продукции  плодоводства.</w:t>
      </w:r>
    </w:p>
    <w:p w:rsidR="00956078" w:rsidRDefault="00956078">
      <w:pPr>
        <w:pStyle w:val="20"/>
        <w:spacing w:line="360" w:lineRule="auto"/>
        <w:jc w:val="center"/>
      </w:pPr>
    </w:p>
    <w:p w:rsidR="00956078" w:rsidRDefault="00956078">
      <w:pPr>
        <w:pStyle w:val="20"/>
        <w:spacing w:line="360" w:lineRule="auto"/>
      </w:pPr>
    </w:p>
    <w:p w:rsidR="00956078" w:rsidRDefault="00956078">
      <w:pPr>
        <w:pStyle w:val="20"/>
        <w:spacing w:line="360" w:lineRule="auto"/>
      </w:pPr>
      <w:r>
        <w:t xml:space="preserve">     Заключительной  стадией  анализа  себестоимости  продукции  является  обобщение  выявленных  резервов  и  разработка  конкретных  предложений  по  повышению  эффективности  производства. Большое  влияние  на  снижение  себестоимости  могут  оказывать  приведенные  в  действие  резервы  увеличения  производства  валовой  продукции. </w:t>
      </w:r>
    </w:p>
    <w:p w:rsidR="00956078" w:rsidRDefault="00956078">
      <w:pPr>
        <w:pStyle w:val="20"/>
        <w:spacing w:line="360" w:lineRule="auto"/>
      </w:pPr>
      <w:r>
        <w:t xml:space="preserve">     Проведем  анализ  резервов  возможного  снижения  себестоимости  продукции  плодоводства  на  примере  СХПК  «Кочетовский». Для  этого  составим  следующую  таблицу.</w:t>
      </w:r>
    </w:p>
    <w:p w:rsidR="00956078" w:rsidRDefault="00956078">
      <w:pPr>
        <w:pStyle w:val="20"/>
        <w:spacing w:line="360" w:lineRule="auto"/>
      </w:pPr>
    </w:p>
    <w:p w:rsidR="00956078" w:rsidRDefault="00956078">
      <w:pPr>
        <w:pStyle w:val="20"/>
        <w:spacing w:line="360" w:lineRule="auto"/>
      </w:pPr>
    </w:p>
    <w:p w:rsidR="00956078" w:rsidRDefault="00956078">
      <w:pPr>
        <w:pStyle w:val="20"/>
        <w:spacing w:line="360" w:lineRule="auto"/>
        <w:jc w:val="right"/>
        <w:rPr>
          <w:b/>
        </w:rPr>
      </w:pPr>
      <w:r>
        <w:rPr>
          <w:b/>
        </w:rPr>
        <w:t>Таблица  1.12.</w:t>
      </w:r>
    </w:p>
    <w:p w:rsidR="00956078" w:rsidRDefault="00956078">
      <w:pPr>
        <w:pStyle w:val="20"/>
        <w:spacing w:line="360" w:lineRule="auto"/>
        <w:rPr>
          <w:b/>
        </w:rPr>
      </w:pPr>
      <w:r>
        <w:rPr>
          <w:b/>
        </w:rPr>
        <w:t xml:space="preserve">     Влияние  резервов  снижения  себестоимости  продукции  плодоводства, тыс. руб.                                        </w:t>
      </w:r>
    </w:p>
    <w:p w:rsidR="00956078" w:rsidRDefault="00956078">
      <w:pPr>
        <w:pStyle w:val="20"/>
      </w:pPr>
    </w:p>
    <w:tbl>
      <w:tblPr>
        <w:tblW w:w="0" w:type="auto"/>
        <w:tblInd w:w="1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177"/>
        <w:gridCol w:w="2374"/>
      </w:tblGrid>
      <w:tr w:rsidR="00956078">
        <w:trPr>
          <w:cantSplit/>
          <w:trHeight w:val="397"/>
        </w:trPr>
        <w:tc>
          <w:tcPr>
            <w:tcW w:w="7177" w:type="dxa"/>
            <w:vMerge w:val="restart"/>
            <w:vAlign w:val="center"/>
          </w:tcPr>
          <w:p w:rsidR="00956078" w:rsidRDefault="00956078">
            <w:pPr>
              <w:pStyle w:val="20"/>
              <w:jc w:val="center"/>
              <w:rPr>
                <w:b/>
                <w:sz w:val="24"/>
              </w:rPr>
            </w:pPr>
            <w:r>
              <w:rPr>
                <w:b/>
                <w:sz w:val="24"/>
              </w:rPr>
              <w:t>Резервы  снижения</w:t>
            </w:r>
          </w:p>
        </w:tc>
        <w:tc>
          <w:tcPr>
            <w:tcW w:w="2374" w:type="dxa"/>
            <w:vAlign w:val="center"/>
          </w:tcPr>
          <w:p w:rsidR="00956078" w:rsidRDefault="00956078">
            <w:pPr>
              <w:pStyle w:val="20"/>
              <w:jc w:val="center"/>
              <w:rPr>
                <w:b/>
                <w:sz w:val="24"/>
              </w:rPr>
            </w:pPr>
            <w:r>
              <w:rPr>
                <w:b/>
                <w:sz w:val="24"/>
              </w:rPr>
              <w:t>Культура</w:t>
            </w:r>
          </w:p>
        </w:tc>
      </w:tr>
      <w:tr w:rsidR="00956078">
        <w:trPr>
          <w:cantSplit/>
          <w:trHeight w:val="430"/>
        </w:trPr>
        <w:tc>
          <w:tcPr>
            <w:tcW w:w="7177" w:type="dxa"/>
            <w:vMerge/>
            <w:vAlign w:val="center"/>
          </w:tcPr>
          <w:p w:rsidR="00956078" w:rsidRDefault="00956078">
            <w:pPr>
              <w:pStyle w:val="20"/>
              <w:jc w:val="center"/>
            </w:pPr>
          </w:p>
        </w:tc>
        <w:tc>
          <w:tcPr>
            <w:tcW w:w="2374" w:type="dxa"/>
            <w:vAlign w:val="center"/>
          </w:tcPr>
          <w:p w:rsidR="00956078" w:rsidRDefault="00956078">
            <w:pPr>
              <w:pStyle w:val="20"/>
              <w:jc w:val="center"/>
              <w:rPr>
                <w:b/>
                <w:sz w:val="24"/>
              </w:rPr>
            </w:pPr>
            <w:r>
              <w:rPr>
                <w:b/>
                <w:sz w:val="24"/>
              </w:rPr>
              <w:t>плоды</w:t>
            </w:r>
          </w:p>
        </w:tc>
      </w:tr>
      <w:tr w:rsidR="00956078">
        <w:trPr>
          <w:cantSplit/>
          <w:trHeight w:val="562"/>
        </w:trPr>
        <w:tc>
          <w:tcPr>
            <w:tcW w:w="7177" w:type="dxa"/>
            <w:vAlign w:val="center"/>
          </w:tcPr>
          <w:p w:rsidR="00956078" w:rsidRDefault="00956078">
            <w:pPr>
              <w:pStyle w:val="20"/>
              <w:rPr>
                <w:sz w:val="24"/>
              </w:rPr>
            </w:pPr>
            <w:r>
              <w:rPr>
                <w:sz w:val="24"/>
              </w:rPr>
              <w:t>Ликвидация  перерасхода средств по основным прямым затратам</w:t>
            </w:r>
          </w:p>
        </w:tc>
        <w:tc>
          <w:tcPr>
            <w:tcW w:w="2374" w:type="dxa"/>
            <w:vAlign w:val="center"/>
          </w:tcPr>
          <w:p w:rsidR="00956078" w:rsidRDefault="00956078">
            <w:pPr>
              <w:pStyle w:val="20"/>
              <w:jc w:val="right"/>
              <w:rPr>
                <w:sz w:val="24"/>
              </w:rPr>
            </w:pPr>
            <w:r>
              <w:rPr>
                <w:sz w:val="24"/>
              </w:rPr>
              <w:t>245</w:t>
            </w:r>
          </w:p>
        </w:tc>
      </w:tr>
      <w:tr w:rsidR="00956078">
        <w:trPr>
          <w:cantSplit/>
          <w:trHeight w:val="563"/>
        </w:trPr>
        <w:tc>
          <w:tcPr>
            <w:tcW w:w="7177" w:type="dxa"/>
            <w:vAlign w:val="center"/>
          </w:tcPr>
          <w:p w:rsidR="00956078" w:rsidRDefault="00956078">
            <w:pPr>
              <w:pStyle w:val="20"/>
              <w:rPr>
                <w:sz w:val="24"/>
              </w:rPr>
            </w:pPr>
            <w:r>
              <w:rPr>
                <w:sz w:val="24"/>
              </w:rPr>
              <w:t>Возможная  экономия  от  гибели  плодов  (1%)</w:t>
            </w:r>
          </w:p>
        </w:tc>
        <w:tc>
          <w:tcPr>
            <w:tcW w:w="2374" w:type="dxa"/>
            <w:vAlign w:val="center"/>
          </w:tcPr>
          <w:p w:rsidR="00956078" w:rsidRDefault="00956078">
            <w:pPr>
              <w:pStyle w:val="20"/>
              <w:jc w:val="right"/>
              <w:rPr>
                <w:sz w:val="24"/>
              </w:rPr>
            </w:pPr>
            <w:r>
              <w:rPr>
                <w:sz w:val="24"/>
              </w:rPr>
              <w:t>7864</w:t>
            </w:r>
          </w:p>
        </w:tc>
      </w:tr>
      <w:tr w:rsidR="00956078">
        <w:trPr>
          <w:cantSplit/>
          <w:trHeight w:val="563"/>
        </w:trPr>
        <w:tc>
          <w:tcPr>
            <w:tcW w:w="7177" w:type="dxa"/>
            <w:vAlign w:val="center"/>
          </w:tcPr>
          <w:p w:rsidR="00956078" w:rsidRDefault="00956078">
            <w:pPr>
              <w:pStyle w:val="20"/>
              <w:rPr>
                <w:sz w:val="24"/>
              </w:rPr>
            </w:pPr>
            <w:r>
              <w:rPr>
                <w:sz w:val="24"/>
              </w:rPr>
              <w:t>Возможная  экономия  от  уборки  в лучшие сроки (5%)</w:t>
            </w:r>
          </w:p>
        </w:tc>
        <w:tc>
          <w:tcPr>
            <w:tcW w:w="2374" w:type="dxa"/>
            <w:vAlign w:val="center"/>
          </w:tcPr>
          <w:p w:rsidR="00956078" w:rsidRDefault="00956078">
            <w:pPr>
              <w:pStyle w:val="20"/>
              <w:jc w:val="right"/>
              <w:rPr>
                <w:sz w:val="24"/>
              </w:rPr>
            </w:pPr>
            <w:r>
              <w:rPr>
                <w:sz w:val="24"/>
              </w:rPr>
              <w:t>39305</w:t>
            </w:r>
          </w:p>
        </w:tc>
      </w:tr>
      <w:tr w:rsidR="00956078">
        <w:trPr>
          <w:cantSplit/>
          <w:trHeight w:val="563"/>
        </w:trPr>
        <w:tc>
          <w:tcPr>
            <w:tcW w:w="7177" w:type="dxa"/>
            <w:vAlign w:val="center"/>
          </w:tcPr>
          <w:p w:rsidR="00956078" w:rsidRDefault="00956078">
            <w:pPr>
              <w:pStyle w:val="20"/>
              <w:rPr>
                <w:b/>
                <w:sz w:val="24"/>
              </w:rPr>
            </w:pPr>
            <w:r>
              <w:rPr>
                <w:b/>
                <w:sz w:val="24"/>
              </w:rPr>
              <w:t xml:space="preserve">Всего </w:t>
            </w:r>
          </w:p>
        </w:tc>
        <w:tc>
          <w:tcPr>
            <w:tcW w:w="2374" w:type="dxa"/>
            <w:vAlign w:val="center"/>
          </w:tcPr>
          <w:p w:rsidR="00956078" w:rsidRDefault="00956078">
            <w:pPr>
              <w:pStyle w:val="20"/>
              <w:jc w:val="right"/>
              <w:rPr>
                <w:b/>
                <w:sz w:val="24"/>
              </w:rPr>
            </w:pPr>
            <w:r>
              <w:rPr>
                <w:b/>
                <w:sz w:val="24"/>
              </w:rPr>
              <w:t>47414</w:t>
            </w:r>
          </w:p>
        </w:tc>
      </w:tr>
    </w:tbl>
    <w:p w:rsidR="00956078" w:rsidRDefault="00956078">
      <w:pPr>
        <w:pStyle w:val="20"/>
        <w:spacing w:line="360" w:lineRule="auto"/>
      </w:pPr>
    </w:p>
    <w:p w:rsidR="00956078" w:rsidRDefault="00956078">
      <w:pPr>
        <w:pStyle w:val="20"/>
        <w:spacing w:line="360" w:lineRule="auto"/>
      </w:pPr>
      <w:r>
        <w:t xml:space="preserve">     По  данным  таблицы  можно  сделать  следующий  вывод. От  ликвидации  перерасхода  средств  по  основным  прямым  затратам  можно   получить  дополнительно  245 тыс. руб. От  ликвидации  гибели  плодов  возможно  сэкономить  7864 тыс.  руб.,  от  проведенной  уборки  в  лучшие  сроки  - 39305  тыс. руб. </w:t>
      </w:r>
    </w:p>
    <w:p w:rsidR="00956078" w:rsidRDefault="00956078">
      <w:pPr>
        <w:pStyle w:val="20"/>
        <w:spacing w:line="360" w:lineRule="auto"/>
      </w:pPr>
      <w:r>
        <w:t xml:space="preserve">     Таким  образом, мы  выявили  резервы  снижения  себестоимости  на  47414  тысяч  рублей. Данные  средства  предприятие  могло  бы  использовать  на  расширение  производства, улучшение  агротехнических  условий  производства  и  другие  цели.</w:t>
      </w:r>
    </w:p>
    <w:p w:rsidR="00956078" w:rsidRDefault="00956078">
      <w:pPr>
        <w:pStyle w:val="20"/>
        <w:spacing w:line="360" w:lineRule="auto"/>
      </w:pPr>
    </w:p>
    <w:p w:rsidR="00956078" w:rsidRDefault="00956078">
      <w:pPr>
        <w:pStyle w:val="20"/>
        <w:spacing w:line="360" w:lineRule="auto"/>
      </w:pPr>
    </w:p>
    <w:p w:rsidR="00956078" w:rsidRDefault="00956078">
      <w:pPr>
        <w:pStyle w:val="20"/>
        <w:spacing w:line="360" w:lineRule="auto"/>
      </w:pPr>
    </w:p>
    <w:p w:rsidR="00956078" w:rsidRDefault="00956078">
      <w:pPr>
        <w:pStyle w:val="20"/>
        <w:spacing w:line="360" w:lineRule="auto"/>
      </w:pPr>
    </w:p>
    <w:p w:rsidR="00956078" w:rsidRDefault="00956078">
      <w:pPr>
        <w:pStyle w:val="20"/>
        <w:spacing w:line="360" w:lineRule="auto"/>
      </w:pPr>
    </w:p>
    <w:p w:rsidR="00956078" w:rsidRDefault="00956078">
      <w:pPr>
        <w:pStyle w:val="20"/>
        <w:spacing w:line="360" w:lineRule="auto"/>
      </w:pPr>
    </w:p>
    <w:p w:rsidR="00956078" w:rsidRDefault="00956078">
      <w:pPr>
        <w:pStyle w:val="20"/>
        <w:spacing w:line="360" w:lineRule="auto"/>
      </w:pPr>
    </w:p>
    <w:p w:rsidR="00956078" w:rsidRDefault="00956078">
      <w:pPr>
        <w:pStyle w:val="20"/>
        <w:spacing w:line="360" w:lineRule="auto"/>
      </w:pPr>
    </w:p>
    <w:p w:rsidR="00956078" w:rsidRDefault="00956078">
      <w:pPr>
        <w:pStyle w:val="20"/>
        <w:spacing w:line="360" w:lineRule="auto"/>
      </w:pPr>
    </w:p>
    <w:p w:rsidR="00956078" w:rsidRDefault="00956078">
      <w:pPr>
        <w:pStyle w:val="20"/>
        <w:spacing w:line="360" w:lineRule="auto"/>
      </w:pPr>
    </w:p>
    <w:p w:rsidR="00956078" w:rsidRDefault="00956078">
      <w:pPr>
        <w:pStyle w:val="20"/>
        <w:spacing w:line="360" w:lineRule="auto"/>
        <w:jc w:val="center"/>
        <w:rPr>
          <w:b/>
          <w:i/>
        </w:rPr>
      </w:pPr>
      <w:r>
        <w:rPr>
          <w:b/>
          <w:i/>
        </w:rPr>
        <w:t>ВЫВОДЫ  И  ПРЕДЛОЖЕНИЯ</w:t>
      </w:r>
    </w:p>
    <w:p w:rsidR="00956078" w:rsidRDefault="00956078">
      <w:pPr>
        <w:pStyle w:val="20"/>
        <w:spacing w:line="360" w:lineRule="auto"/>
        <w:jc w:val="center"/>
        <w:rPr>
          <w:b/>
          <w:i/>
        </w:rPr>
      </w:pPr>
    </w:p>
    <w:p w:rsidR="00956078" w:rsidRDefault="00956078">
      <w:pPr>
        <w:pStyle w:val="20"/>
        <w:spacing w:line="360" w:lineRule="auto"/>
        <w:jc w:val="center"/>
        <w:rPr>
          <w:b/>
          <w:i/>
        </w:rPr>
      </w:pPr>
    </w:p>
    <w:p w:rsidR="00956078" w:rsidRDefault="00956078">
      <w:pPr>
        <w:pStyle w:val="20"/>
        <w:spacing w:line="360" w:lineRule="auto"/>
      </w:pPr>
      <w:r>
        <w:t xml:space="preserve">     СХПК  «Кочетовский» – предприятие  с  высокой  плодоводческой  специализацией. В  хозяйстве  выращивают  плодовые  культуры  (яблоки), ягоды  (черная  смородина, черноплодная  рябина), в 2001  году  запланирована  закладка  земляники. Для  такой  специализации  в  хозяйстве  имеются  все  необходимые  условия. Данное  предприятие  обеспечено  специализированной  техникой: смородиноуборочные  комбайны, механический  агрегат  для  обрезки  деревьев  и  другие. Все  это  позволяет  получать  высокие  и  качественные  урожаи.</w:t>
      </w:r>
    </w:p>
    <w:p w:rsidR="00956078" w:rsidRDefault="00956078">
      <w:pPr>
        <w:pStyle w:val="20"/>
        <w:spacing w:line="360" w:lineRule="auto"/>
      </w:pPr>
      <w:r>
        <w:t xml:space="preserve">     Однако, под  влиянием  ряда  факторов  в  1999  году  урожайность  на  предприятии  сложилась  низкая. В  связи  с  этим  возросла  себестоимость   производимой  продукции. </w:t>
      </w:r>
    </w:p>
    <w:p w:rsidR="00956078" w:rsidRDefault="00956078">
      <w:pPr>
        <w:pStyle w:val="20"/>
        <w:spacing w:line="360" w:lineRule="auto"/>
      </w:pPr>
      <w:r>
        <w:t xml:space="preserve">     Произведенный  анализ  возможного  снижения  себестоимости  показал, что  при  производстве  можно  было  сэкономить  47414 тысяч рублей. Большое  влияние  на  снижение  себестоимости  оказывает  ликвидация  перерасхода  по  отдельным  статьям  затрат, допущенного  самим  предприятием. Это  прежде  всего  перерасход  по  заработной  плате, содержанию  основных  производственных  фондов  и  другим  прямым  расходам. Перерасход  же  средств  на  ядохимикаты  должен  окупаться  прибавкой  урожая, что  способствует  снижению  себестоимости. Однако, как  уже  было  отмечено  ранее, урожайность  за  исследуемый  период  сократилась. </w:t>
      </w:r>
    </w:p>
    <w:p w:rsidR="00956078" w:rsidRDefault="00956078">
      <w:pPr>
        <w:pStyle w:val="20"/>
        <w:spacing w:line="360" w:lineRule="auto"/>
      </w:pPr>
      <w:r>
        <w:t xml:space="preserve">     Таким  образом, руководству  предприятия  необходимо  более  тщательно  обдумывать  принимаемые  экономические  решения  по  производству  плодов, так  как  оно  очень  трудоемкое  и  требует  больших  затрат  ручного  труда. Выявленные  резервы  предприятие  могло  бы  направить  на  улучшение  качества  продукции  по  средствам  более  тщательной  защиты  растений, на  увеличение  материально-технической  базы  для  обслуживания  производства  плодов  и  другие.</w:t>
      </w:r>
    </w:p>
    <w:p w:rsidR="00956078" w:rsidRDefault="00956078">
      <w:pPr>
        <w:pStyle w:val="20"/>
        <w:spacing w:line="360" w:lineRule="auto"/>
        <w:jc w:val="center"/>
        <w:rPr>
          <w:b/>
          <w:i/>
        </w:rPr>
      </w:pPr>
      <w:r>
        <w:rPr>
          <w:b/>
          <w:i/>
        </w:rPr>
        <w:t>СПИСОК  ИСПОЛЬЗОВАННОЙ  ЛИТЕРАТУРЫ</w:t>
      </w:r>
    </w:p>
    <w:p w:rsidR="00956078" w:rsidRDefault="00956078">
      <w:pPr>
        <w:pStyle w:val="20"/>
        <w:spacing w:line="360" w:lineRule="auto"/>
        <w:jc w:val="center"/>
        <w:rPr>
          <w:b/>
          <w:i/>
        </w:rPr>
      </w:pPr>
    </w:p>
    <w:p w:rsidR="00956078" w:rsidRDefault="00956078">
      <w:pPr>
        <w:pStyle w:val="20"/>
        <w:spacing w:line="360" w:lineRule="auto"/>
        <w:rPr>
          <w:b/>
          <w:i/>
        </w:rPr>
      </w:pPr>
    </w:p>
    <w:p w:rsidR="00956078" w:rsidRDefault="00956078" w:rsidP="00F35F95">
      <w:pPr>
        <w:pStyle w:val="20"/>
        <w:numPr>
          <w:ilvl w:val="0"/>
          <w:numId w:val="5"/>
        </w:numPr>
        <w:spacing w:line="360" w:lineRule="auto"/>
      </w:pPr>
      <w:r>
        <w:t>В.И. Завгородний  Экономический  анализ  хозяйственной  деятельности  сельскохозяйственных  предприятий. – М.: Колос, 1983.</w:t>
      </w:r>
    </w:p>
    <w:p w:rsidR="00956078" w:rsidRDefault="00956078" w:rsidP="00F35F95">
      <w:pPr>
        <w:pStyle w:val="20"/>
        <w:numPr>
          <w:ilvl w:val="0"/>
          <w:numId w:val="5"/>
        </w:numPr>
        <w:spacing w:line="360" w:lineRule="auto"/>
      </w:pPr>
      <w:r>
        <w:t>С.Г. Овсянников  Экономический  анализ  деятельности  сельскохозяйственных  предприятий. – Минск  «Высшая  школа», 1983.</w:t>
      </w:r>
    </w:p>
    <w:p w:rsidR="00956078" w:rsidRDefault="00956078" w:rsidP="00F35F95">
      <w:pPr>
        <w:pStyle w:val="20"/>
        <w:numPr>
          <w:ilvl w:val="0"/>
          <w:numId w:val="5"/>
        </w:numPr>
        <w:spacing w:line="360" w:lineRule="auto"/>
      </w:pPr>
      <w:r>
        <w:t>Г.А. Ораевская  Анализ  хозяйственной  деятельности  сельскохозяйственных  предприятий: Учебник. – М.: Агропромиздат, 1985.</w:t>
      </w:r>
    </w:p>
    <w:p w:rsidR="00956078" w:rsidRDefault="00956078" w:rsidP="00F35F95">
      <w:pPr>
        <w:pStyle w:val="20"/>
        <w:numPr>
          <w:ilvl w:val="0"/>
          <w:numId w:val="5"/>
        </w:numPr>
        <w:spacing w:line="360" w:lineRule="auto"/>
      </w:pPr>
      <w:r>
        <w:t>П.В. Смекалов, Г.А. Ораевсая Анализ  хозяйственной  деятельности  сельскохозяйственных  предприятий: Учебник. – М.: Финансы  и  статистика, 1991.</w:t>
      </w:r>
    </w:p>
    <w:p w:rsidR="00956078" w:rsidRDefault="00956078" w:rsidP="00F35F95">
      <w:pPr>
        <w:pStyle w:val="20"/>
        <w:numPr>
          <w:ilvl w:val="0"/>
          <w:numId w:val="5"/>
        </w:numPr>
        <w:spacing w:line="360" w:lineRule="auto"/>
      </w:pPr>
      <w:r>
        <w:t>Н. Рафикова  «Об  анализе  себестоимости  сельскохозяйственной  продукции» //  Экономист, № 5, 1996.</w:t>
      </w:r>
      <w:bookmarkStart w:id="0" w:name="_GoBack"/>
      <w:bookmarkEnd w:id="0"/>
    </w:p>
    <w:sectPr w:rsidR="00956078">
      <w:headerReference w:type="even" r:id="rId7"/>
      <w:headerReference w:type="default" r:id="rId8"/>
      <w:pgSz w:w="11906" w:h="16838" w:code="9"/>
      <w:pgMar w:top="1134" w:right="567" w:bottom="1134" w:left="1701"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0D2" w:rsidRDefault="00F35F95">
      <w:r>
        <w:separator/>
      </w:r>
    </w:p>
  </w:endnote>
  <w:endnote w:type="continuationSeparator" w:id="0">
    <w:p w:rsidR="005900D2" w:rsidRDefault="00F3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0D2" w:rsidRDefault="00F35F95">
      <w:r>
        <w:separator/>
      </w:r>
    </w:p>
  </w:footnote>
  <w:footnote w:type="continuationSeparator" w:id="0">
    <w:p w:rsidR="005900D2" w:rsidRDefault="00F3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078" w:rsidRDefault="0095607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56078" w:rsidRDefault="0095607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078" w:rsidRDefault="0095607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00728">
      <w:rPr>
        <w:rStyle w:val="a8"/>
        <w:noProof/>
      </w:rPr>
      <w:t>32</w:t>
    </w:r>
    <w:r>
      <w:rPr>
        <w:rStyle w:val="a8"/>
      </w:rPr>
      <w:fldChar w:fldCharType="end"/>
    </w:r>
  </w:p>
  <w:p w:rsidR="00956078" w:rsidRDefault="0095607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C649E"/>
    <w:multiLevelType w:val="multilevel"/>
    <w:tmpl w:val="4FC82386"/>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2C1B552D"/>
    <w:multiLevelType w:val="multilevel"/>
    <w:tmpl w:val="B72E1824"/>
    <w:lvl w:ilvl="0">
      <w:start w:val="3"/>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46B723AD"/>
    <w:multiLevelType w:val="multilevel"/>
    <w:tmpl w:val="923A2904"/>
    <w:lvl w:ilvl="0">
      <w:start w:val="1"/>
      <w:numFmt w:val="upperRoman"/>
      <w:pStyle w:val="5"/>
      <w:lvlText w:val="%1."/>
      <w:lvlJc w:val="left"/>
      <w:pPr>
        <w:tabs>
          <w:tab w:val="num" w:pos="720"/>
        </w:tabs>
        <w:ind w:left="720" w:hanging="720"/>
      </w:pPr>
      <w:rPr>
        <w:rFonts w:hint="default"/>
      </w:rPr>
    </w:lvl>
    <w:lvl w:ilvl="1">
      <w:start w:val="1"/>
      <w:numFmt w:val="decimal"/>
      <w:isLgl/>
      <w:lvlText w:val="%1.%2."/>
      <w:lvlJc w:val="left"/>
      <w:pPr>
        <w:tabs>
          <w:tab w:val="num" w:pos="1020"/>
        </w:tabs>
        <w:ind w:left="102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940"/>
        </w:tabs>
        <w:ind w:left="2940" w:hanging="1440"/>
      </w:pPr>
      <w:rPr>
        <w:rFonts w:hint="default"/>
      </w:rPr>
    </w:lvl>
    <w:lvl w:ilvl="6">
      <w:start w:val="1"/>
      <w:numFmt w:val="decimal"/>
      <w:isLgl/>
      <w:lvlText w:val="%1.%2.%3.%4.%5.%6.%7."/>
      <w:lvlJc w:val="left"/>
      <w:pPr>
        <w:tabs>
          <w:tab w:val="num" w:pos="3600"/>
        </w:tabs>
        <w:ind w:left="3600" w:hanging="1800"/>
      </w:pPr>
      <w:rPr>
        <w:rFonts w:hint="default"/>
      </w:rPr>
    </w:lvl>
    <w:lvl w:ilvl="7">
      <w:start w:val="1"/>
      <w:numFmt w:val="decimal"/>
      <w:isLgl/>
      <w:lvlText w:val="%1.%2.%3.%4.%5.%6.%7.%8."/>
      <w:lvlJc w:val="left"/>
      <w:pPr>
        <w:tabs>
          <w:tab w:val="num" w:pos="3900"/>
        </w:tabs>
        <w:ind w:left="3900" w:hanging="1800"/>
      </w:pPr>
      <w:rPr>
        <w:rFonts w:hint="default"/>
      </w:rPr>
    </w:lvl>
    <w:lvl w:ilvl="8">
      <w:start w:val="1"/>
      <w:numFmt w:val="decimal"/>
      <w:isLgl/>
      <w:lvlText w:val="%1.%2.%3.%4.%5.%6.%7.%8.%9."/>
      <w:lvlJc w:val="left"/>
      <w:pPr>
        <w:tabs>
          <w:tab w:val="num" w:pos="4560"/>
        </w:tabs>
        <w:ind w:left="4560" w:hanging="2160"/>
      </w:pPr>
      <w:rPr>
        <w:rFonts w:hint="default"/>
      </w:rPr>
    </w:lvl>
  </w:abstractNum>
  <w:abstractNum w:abstractNumId="3">
    <w:nsid w:val="5EC74E90"/>
    <w:multiLevelType w:val="singleLevel"/>
    <w:tmpl w:val="0419000F"/>
    <w:lvl w:ilvl="0">
      <w:start w:val="1"/>
      <w:numFmt w:val="decimal"/>
      <w:lvlText w:val="%1."/>
      <w:lvlJc w:val="left"/>
      <w:pPr>
        <w:tabs>
          <w:tab w:val="num" w:pos="360"/>
        </w:tabs>
        <w:ind w:left="360" w:hanging="360"/>
      </w:pPr>
    </w:lvl>
  </w:abstractNum>
  <w:abstractNum w:abstractNumId="4">
    <w:nsid w:val="67E453E9"/>
    <w:multiLevelType w:val="multilevel"/>
    <w:tmpl w:val="91DC0A5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7FA10CF6"/>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0"/>
  </w:num>
  <w:num w:numId="3">
    <w:abstractNumId w:val="4"/>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728"/>
    <w:rsid w:val="00200728"/>
    <w:rsid w:val="005900D2"/>
    <w:rsid w:val="00956078"/>
    <w:rsid w:val="009E40B6"/>
    <w:rsid w:val="00F35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8946EC-0D0E-41C1-944F-6F5E1B2E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i/>
      <w:sz w:val="40"/>
    </w:rPr>
  </w:style>
  <w:style w:type="paragraph" w:styleId="2">
    <w:name w:val="heading 2"/>
    <w:basedOn w:val="a"/>
    <w:next w:val="a"/>
    <w:qFormat/>
    <w:pPr>
      <w:keepNext/>
      <w:outlineLvl w:val="1"/>
    </w:pPr>
    <w:rPr>
      <w:b/>
      <w:i/>
      <w:sz w:val="28"/>
    </w:rPr>
  </w:style>
  <w:style w:type="paragraph" w:styleId="3">
    <w:name w:val="heading 3"/>
    <w:basedOn w:val="a"/>
    <w:next w:val="a"/>
    <w:qFormat/>
    <w:pPr>
      <w:keepNext/>
      <w:jc w:val="center"/>
      <w:outlineLvl w:val="2"/>
    </w:pPr>
    <w:rPr>
      <w:b/>
      <w:i/>
      <w:sz w:val="28"/>
    </w:rPr>
  </w:style>
  <w:style w:type="paragraph" w:styleId="4">
    <w:name w:val="heading 4"/>
    <w:basedOn w:val="a"/>
    <w:next w:val="a"/>
    <w:qFormat/>
    <w:pPr>
      <w:keepNext/>
      <w:jc w:val="both"/>
      <w:outlineLvl w:val="3"/>
    </w:pPr>
    <w:rPr>
      <w:sz w:val="28"/>
    </w:rPr>
  </w:style>
  <w:style w:type="paragraph" w:styleId="5">
    <w:name w:val="heading 5"/>
    <w:basedOn w:val="a"/>
    <w:next w:val="a"/>
    <w:qFormat/>
    <w:pPr>
      <w:keepNext/>
      <w:numPr>
        <w:numId w:val="1"/>
      </w:numPr>
      <w:jc w:val="both"/>
      <w:outlineLvl w:val="4"/>
    </w:pPr>
    <w:rPr>
      <w:b/>
      <w:sz w:val="28"/>
    </w:rPr>
  </w:style>
  <w:style w:type="paragraph" w:styleId="6">
    <w:name w:val="heading 6"/>
    <w:basedOn w:val="a"/>
    <w:next w:val="a"/>
    <w:qFormat/>
    <w:pPr>
      <w:keepNext/>
      <w:jc w:val="both"/>
      <w:outlineLvl w:val="5"/>
    </w:pPr>
    <w:rPr>
      <w:sz w:val="28"/>
    </w:rPr>
  </w:style>
  <w:style w:type="paragraph" w:styleId="7">
    <w:name w:val="heading 7"/>
    <w:basedOn w:val="a"/>
    <w:next w:val="a"/>
    <w:qFormat/>
    <w:pPr>
      <w:keepNext/>
      <w:outlineLvl w:val="6"/>
    </w:pPr>
    <w:rPr>
      <w:rFonts w:ascii="Arial" w:hAnsi="Arial"/>
      <w:snapToGrid w:val="0"/>
      <w:color w:val="000000"/>
      <w:sz w:val="24"/>
    </w:rPr>
  </w:style>
  <w:style w:type="paragraph" w:styleId="8">
    <w:name w:val="heading 8"/>
    <w:basedOn w:val="a"/>
    <w:next w:val="a"/>
    <w:qFormat/>
    <w:pPr>
      <w:keepNext/>
      <w:jc w:val="both"/>
      <w:outlineLvl w:val="7"/>
    </w:pPr>
    <w:rPr>
      <w:rFonts w:ascii="Arial" w:hAnsi="Arial"/>
      <w:i/>
      <w:snapToGrid w:val="0"/>
      <w:color w:val="000000"/>
      <w:sz w:val="24"/>
    </w:rPr>
  </w:style>
  <w:style w:type="paragraph" w:styleId="9">
    <w:name w:val="heading 9"/>
    <w:basedOn w:val="a"/>
    <w:next w:val="a"/>
    <w:qFormat/>
    <w:pPr>
      <w:keepNext/>
      <w:jc w:val="both"/>
      <w:outlineLvl w:val="8"/>
    </w:pPr>
    <w:rPr>
      <w:rFonts w:ascii="Arial" w:hAnsi="Arial"/>
      <w:snapToGrid w:val="0"/>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i/>
      <w:sz w:val="28"/>
    </w:rPr>
  </w:style>
  <w:style w:type="paragraph" w:styleId="a4">
    <w:name w:val="Body Text Indent"/>
    <w:basedOn w:val="a"/>
    <w:pPr>
      <w:ind w:left="426" w:hanging="426"/>
      <w:jc w:val="both"/>
    </w:pPr>
    <w:rPr>
      <w:sz w:val="28"/>
    </w:rPr>
  </w:style>
  <w:style w:type="paragraph" w:styleId="30">
    <w:name w:val="Body Text 3"/>
    <w:basedOn w:val="a"/>
    <w:rPr>
      <w:sz w:val="28"/>
    </w:rPr>
  </w:style>
  <w:style w:type="paragraph" w:styleId="a5">
    <w:name w:val="Body Text"/>
    <w:basedOn w:val="a"/>
    <w:pPr>
      <w:jc w:val="center"/>
    </w:pPr>
    <w:rPr>
      <w:b/>
      <w:sz w:val="28"/>
    </w:rPr>
  </w:style>
  <w:style w:type="paragraph" w:styleId="a6">
    <w:name w:val="Block Text"/>
    <w:basedOn w:val="a"/>
    <w:pPr>
      <w:tabs>
        <w:tab w:val="left" w:pos="9498"/>
      </w:tabs>
      <w:ind w:left="7200" w:right="575"/>
      <w:jc w:val="center"/>
    </w:pPr>
    <w:rPr>
      <w:rFonts w:ascii="Arial" w:hAnsi="Arial"/>
      <w:b/>
      <w:i/>
      <w:snapToGrid w:val="0"/>
      <w:color w:val="000000"/>
      <w:sz w:val="28"/>
    </w:rPr>
  </w:style>
  <w:style w:type="paragraph" w:styleId="20">
    <w:name w:val="Body Text 2"/>
    <w:basedOn w:val="a"/>
    <w:pPr>
      <w:jc w:val="both"/>
    </w:pPr>
    <w:rPr>
      <w:sz w:val="28"/>
    </w:rPr>
  </w:style>
  <w:style w:type="paragraph" w:styleId="a7">
    <w:name w:val="header"/>
    <w:basedOn w:val="a"/>
    <w:pPr>
      <w:tabs>
        <w:tab w:val="center" w:pos="4153"/>
        <w:tab w:val="right" w:pos="8306"/>
      </w:tabs>
    </w:p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7401</Words>
  <Characters>42188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Курсовая  АХД</vt:lpstr>
    </vt:vector>
  </TitlesOfParts>
  <Company>GOLD USER</Company>
  <LinksUpToDate>false</LinksUpToDate>
  <CharactersWithSpaces>49491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АХД</dc:title>
  <dc:subject/>
  <dc:creator>СВЕТА</dc:creator>
  <cp:keywords/>
  <cp:lastModifiedBy>Irina</cp:lastModifiedBy>
  <cp:revision>2</cp:revision>
  <dcterms:created xsi:type="dcterms:W3CDTF">2014-08-22T21:18:00Z</dcterms:created>
  <dcterms:modified xsi:type="dcterms:W3CDTF">2014-08-22T21:18:00Z</dcterms:modified>
</cp:coreProperties>
</file>