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42" w:rsidRDefault="009B3042">
      <w:pPr>
        <w:pStyle w:val="ab"/>
        <w:rPr>
          <w:rFonts w:ascii="Times New Roman" w:hAnsi="Times New Roman"/>
        </w:rPr>
      </w:pPr>
    </w:p>
    <w:p w:rsidR="003247FC" w:rsidRDefault="003247FC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РФ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образовательное учреждение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«Новгородский государственный университет имени Ярослава Мудрого»</w:t>
      </w:r>
    </w:p>
    <w:p w:rsidR="003247FC" w:rsidRDefault="000022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line id="_x0000_s1349" style="position:absolute;left:0;text-align:left;z-index:251692544" from="8.3pt,10.2pt" to="476.3pt,10.2pt" o:allowincell="f"/>
        </w:pic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«Радиофизика и электроника»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СИГНАЛОВ И ПРОХОЖДЕНИЕ ИХ ЧЕРЕЗ ЛИНЕЙНЫЕ ЦЕПИ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Курсовая работа по дисциплине «Радиотехнические цепи и сигналы»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  <w:sectPr w:rsidR="003247FC">
          <w:headerReference w:type="even" r:id="rId7"/>
          <w:headerReference w:type="default" r:id="rId8"/>
          <w:type w:val="continuous"/>
          <w:pgSz w:w="11906" w:h="16838" w:code="9"/>
          <w:pgMar w:top="1134" w:right="851" w:bottom="1276" w:left="1418" w:header="720" w:footer="720" w:gutter="0"/>
          <w:cols w:space="720"/>
          <w:titlePg/>
        </w:sectPr>
      </w:pPr>
    </w:p>
    <w:p w:rsidR="003247FC" w:rsidRDefault="003247FC">
      <w:pPr>
        <w:ind w:left="1418" w:hanging="567"/>
        <w:rPr>
          <w:rFonts w:ascii="Times New Roman" w:hAnsi="Times New Roman"/>
          <w:sz w:val="28"/>
        </w:rPr>
      </w:pPr>
    </w:p>
    <w:p w:rsidR="003247FC" w:rsidRDefault="003247FC">
      <w:pPr>
        <w:ind w:left="1418" w:hanging="567"/>
        <w:rPr>
          <w:rFonts w:ascii="Times New Roman" w:hAnsi="Times New Roman"/>
          <w:sz w:val="28"/>
        </w:rPr>
      </w:pPr>
    </w:p>
    <w:p w:rsidR="003247FC" w:rsidRDefault="003247FC">
      <w:pPr>
        <w:ind w:left="1418" w:hanging="567"/>
        <w:rPr>
          <w:rFonts w:ascii="Times New Roman" w:hAnsi="Times New Roman"/>
          <w:sz w:val="28"/>
        </w:rPr>
      </w:pPr>
    </w:p>
    <w:p w:rsidR="003247FC" w:rsidRDefault="003247FC">
      <w:pPr>
        <w:ind w:left="1418" w:hanging="567"/>
        <w:rPr>
          <w:rFonts w:ascii="Times New Roman" w:hAnsi="Times New Roman"/>
          <w:sz w:val="28"/>
        </w:rPr>
      </w:pPr>
    </w:p>
    <w:p w:rsidR="003247FC" w:rsidRDefault="003247FC">
      <w:pPr>
        <w:ind w:left="1418" w:hanging="567"/>
        <w:rPr>
          <w:rFonts w:ascii="Times New Roman" w:hAnsi="Times New Roman"/>
          <w:sz w:val="28"/>
        </w:rPr>
      </w:pPr>
    </w:p>
    <w:p w:rsidR="003247FC" w:rsidRDefault="003247FC">
      <w:pPr>
        <w:ind w:left="1418" w:hanging="567"/>
        <w:rPr>
          <w:rFonts w:ascii="Times New Roman" w:hAnsi="Times New Roman"/>
          <w:sz w:val="28"/>
        </w:rPr>
        <w:sectPr w:rsidR="003247FC">
          <w:type w:val="continuous"/>
          <w:pgSz w:w="11906" w:h="16838"/>
          <w:pgMar w:top="1134" w:right="851" w:bottom="1701" w:left="1418" w:header="720" w:footer="720" w:gutter="0"/>
          <w:cols w:space="720"/>
          <w:titlePg/>
        </w:sect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 контроль                                                                     Руководитель 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___________В. А. Дубровская                                      д.т.н., профессор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«___»___________2001г.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  <w:t xml:space="preserve">                  _____А. Т. Трофимов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«___»__________2001г.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3247FC" w:rsidRDefault="003247FC">
      <w:pPr>
        <w:ind w:firstLine="6379"/>
        <w:rPr>
          <w:rFonts w:ascii="Times New Roman" w:hAnsi="Times New Roman"/>
          <w:sz w:val="28"/>
        </w:rPr>
      </w:pPr>
    </w:p>
    <w:p w:rsidR="003247FC" w:rsidRDefault="003247FC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   группы   9341               </w:t>
      </w:r>
    </w:p>
    <w:p w:rsidR="003247FC" w:rsidRDefault="003247FC">
      <w:pPr>
        <w:ind w:firstLine="63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________К.В. Прокопьева</w:t>
      </w:r>
    </w:p>
    <w:p w:rsidR="003247FC" w:rsidRDefault="003247FC">
      <w:pPr>
        <w:ind w:firstLine="63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«___»__________2001г.</w:t>
      </w:r>
    </w:p>
    <w:p w:rsidR="003247FC" w:rsidRDefault="003247FC">
      <w:pPr>
        <w:jc w:val="right"/>
        <w:rPr>
          <w:rFonts w:ascii="Times New Roman" w:hAnsi="Times New Roman"/>
          <w:sz w:val="28"/>
        </w:rPr>
      </w:pPr>
    </w:p>
    <w:p w:rsidR="003247FC" w:rsidRDefault="003247FC">
      <w:pPr>
        <w:jc w:val="right"/>
        <w:rPr>
          <w:rFonts w:ascii="Times New Roman" w:hAnsi="Times New Roman"/>
          <w:sz w:val="28"/>
        </w:rPr>
      </w:pPr>
    </w:p>
    <w:p w:rsidR="003247FC" w:rsidRDefault="003247FC">
      <w:pPr>
        <w:jc w:val="right"/>
        <w:rPr>
          <w:rFonts w:ascii="Times New Roman" w:hAnsi="Times New Roman"/>
          <w:sz w:val="28"/>
        </w:rPr>
      </w:pPr>
    </w:p>
    <w:p w:rsidR="003247FC" w:rsidRDefault="003247FC">
      <w:pPr>
        <w:pStyle w:val="2"/>
        <w:ind w:left="246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Великий Новгород</w:t>
      </w:r>
    </w:p>
    <w:p w:rsidR="003247FC" w:rsidRDefault="003247FC">
      <w:pPr>
        <w:jc w:val="center"/>
        <w:rPr>
          <w:rFonts w:ascii="Bookman Old Style" w:hAnsi="Bookman Old Style"/>
          <w:sz w:val="26"/>
        </w:rPr>
      </w:pPr>
      <w:r>
        <w:rPr>
          <w:rFonts w:ascii="Times New Roman" w:hAnsi="Times New Roman"/>
          <w:sz w:val="28"/>
        </w:rPr>
        <w:t>2001</w:t>
      </w:r>
    </w:p>
    <w:p w:rsidR="003247FC" w:rsidRDefault="003247FC">
      <w:pPr>
        <w:pStyle w:val="4"/>
      </w:pPr>
      <w:r>
        <w:t>СОДЕРЖАНИЕ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    Задание на курсовую работу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Цель работы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 Заданные параметры </w:t>
      </w:r>
      <w:r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3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    Анализ формы сигнала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Математическая модель видеосигнала и его спектр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4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 Математические модели сигналов, соответствующих заданному видео сигналу, и их спектры </w:t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6</w:t>
      </w:r>
    </w:p>
    <w:p w:rsidR="003247FC" w:rsidRDefault="003247FC">
      <w:pPr>
        <w:numPr>
          <w:ilvl w:val="2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Периодическая последовательность видеосигналов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6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  Радиосигнал с огибающей в форме видеосигнала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8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2.2.3  Аналитический сигнал, соответствующий радиосигналу </w:t>
      </w:r>
      <w:r>
        <w:rPr>
          <w:rFonts w:ascii="Times New Roman" w:hAnsi="Times New Roman"/>
          <w:sz w:val="28"/>
        </w:rPr>
        <w:tab/>
        <w:t xml:space="preserve">                    9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2.2.4  Дискретный сигнал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10</w:t>
      </w:r>
    </w:p>
    <w:p w:rsidR="003247FC" w:rsidRDefault="003247FC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Вывод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12</w:t>
      </w:r>
    </w:p>
    <w:p w:rsidR="003247FC" w:rsidRDefault="003247FC">
      <w:pPr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электрических цепей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13</w:t>
      </w:r>
    </w:p>
    <w:p w:rsidR="003247FC" w:rsidRDefault="003247FC">
      <w:pPr>
        <w:numPr>
          <w:ilvl w:val="1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Апериодическое звено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14</w:t>
      </w:r>
    </w:p>
    <w:p w:rsidR="003247FC" w:rsidRDefault="003247FC">
      <w:pPr>
        <w:numPr>
          <w:ilvl w:val="1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Колебательное звено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16</w:t>
      </w:r>
    </w:p>
    <w:p w:rsidR="003247FC" w:rsidRDefault="003247FC">
      <w:pPr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прохождения сигналов через цепи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19</w:t>
      </w:r>
    </w:p>
    <w:p w:rsidR="003247FC" w:rsidRDefault="003247FC">
      <w:pPr>
        <w:numPr>
          <w:ilvl w:val="1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Прохождение видеосигнала через апериодическое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 колебательное звено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19</w:t>
      </w:r>
    </w:p>
    <w:p w:rsidR="003247FC" w:rsidRDefault="003247FC">
      <w:pPr>
        <w:numPr>
          <w:ilvl w:val="1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Прохождение радиосигнала через апериодическое 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колебательное звено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20</w:t>
      </w:r>
    </w:p>
    <w:p w:rsidR="003247FC" w:rsidRDefault="003247FC">
      <w:pPr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прохождения случайного сигнала через линейные цепи               21</w:t>
      </w:r>
    </w:p>
    <w:p w:rsidR="003247FC" w:rsidRDefault="003247FC">
      <w:pPr>
        <w:numPr>
          <w:ilvl w:val="1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прохождения случайного сигнала через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апериодическое звено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21    </w:t>
      </w:r>
    </w:p>
    <w:p w:rsidR="003247FC" w:rsidRDefault="003247FC">
      <w:pPr>
        <w:numPr>
          <w:ilvl w:val="1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прохождения случайного сигнала через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колебательное звено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22</w:t>
      </w:r>
    </w:p>
    <w:p w:rsidR="003247FC" w:rsidRDefault="003247FC">
      <w:pPr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24</w:t>
      </w:r>
    </w:p>
    <w:p w:rsidR="003247FC" w:rsidRDefault="003247FC">
      <w:pPr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литературы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25</w:t>
      </w:r>
    </w:p>
    <w:p w:rsidR="003247FC" w:rsidRDefault="003247FC">
      <w:pPr>
        <w:ind w:left="1134"/>
        <w:rPr>
          <w:rFonts w:ascii="Times New Roman" w:hAnsi="Times New Roman"/>
          <w:sz w:val="28"/>
        </w:rPr>
      </w:pPr>
    </w:p>
    <w:p w:rsidR="003247FC" w:rsidRDefault="003247FC">
      <w:pPr>
        <w:ind w:left="1134"/>
        <w:rPr>
          <w:rFonts w:ascii="Bookman Old Style" w:hAnsi="Bookman Old Style"/>
          <w:sz w:val="26"/>
        </w:rPr>
      </w:pPr>
    </w:p>
    <w:p w:rsidR="003247FC" w:rsidRDefault="003247FC">
      <w:pPr>
        <w:ind w:left="1134"/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rPr>
          <w:rFonts w:ascii="Bookman Old Style" w:hAnsi="Bookman Old Style"/>
          <w:sz w:val="26"/>
        </w:rPr>
      </w:pPr>
    </w:p>
    <w:p w:rsidR="003247FC" w:rsidRDefault="003247FC">
      <w:pPr>
        <w:pStyle w:val="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ОПРЕДЕЛЕНИЯ, ОБОЗНАЧЕНИЯ И СОКРАЩЕНИЯ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</w:rPr>
        <w:t xml:space="preserve"> - сопротивление</w:t>
      </w:r>
    </w:p>
    <w:p w:rsidR="003247FC" w:rsidRDefault="003247FC">
      <w:pPr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C</w:t>
      </w:r>
      <w:r>
        <w:rPr>
          <w:rFonts w:ascii="Times New Roman" w:hAnsi="Times New Roman"/>
          <w:color w:val="000000"/>
          <w:sz w:val="28"/>
        </w:rPr>
        <w:t xml:space="preserve"> - ёмкость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L</w:t>
      </w:r>
      <w:r>
        <w:rPr>
          <w:rFonts w:ascii="Times New Roman" w:hAnsi="Times New Roman"/>
          <w:color w:val="000000"/>
          <w:sz w:val="28"/>
        </w:rPr>
        <w:t xml:space="preserve"> - индуктивность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- амплитуда сигнала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Q</w:t>
      </w:r>
      <w:r>
        <w:rPr>
          <w:rFonts w:ascii="Times New Roman" w:hAnsi="Times New Roman"/>
          <w:color w:val="000000"/>
          <w:sz w:val="28"/>
        </w:rPr>
        <w:t xml:space="preserve"> - добротность колебательного контура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sym w:font="Symbol" w:char="F073"/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>) - функция Хевисайда, которая определяется как:</w:t>
      </w:r>
    </w:p>
    <w:p w:rsidR="003247FC" w:rsidRDefault="003247FC">
      <w:pPr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0"/>
          <w:sz w:val="28"/>
          <w:lang w:val="en-US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 fillcolor="window">
            <v:imagedata r:id="rId9" o:title=""/>
          </v:shape>
          <o:OLEObject Type="Embed" ProgID="Equation.3" ShapeID="_x0000_i1025" DrawAspect="Content" ObjectID="_1477167969" r:id="rId10"/>
        </w:objec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(1.1)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 xml:space="preserve"> - время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sym w:font="Symbol" w:char="F077"/>
      </w:r>
      <w:r>
        <w:rPr>
          <w:rFonts w:ascii="Times New Roman" w:hAnsi="Times New Roman"/>
          <w:color w:val="000000"/>
          <w:sz w:val="28"/>
        </w:rPr>
        <w:t xml:space="preserve"> - круговая частота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АЧХ - амплитудно-частотная характеристика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ФЧХ - фазо-частотная характеристика</w:t>
      </w:r>
    </w:p>
    <w:p w:rsidR="003247FC" w:rsidRDefault="003247FC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g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>) - переходная характеристика цепи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h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>) - импульсная характеристика цепи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K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j</w:t>
      </w:r>
      <w:r>
        <w:rPr>
          <w:rFonts w:ascii="Times New Roman" w:hAnsi="Times New Roman"/>
          <w:color w:val="000000"/>
          <w:sz w:val="28"/>
        </w:rPr>
        <w:sym w:font="Symbol" w:char="F077"/>
      </w:r>
      <w:r>
        <w:rPr>
          <w:rFonts w:ascii="Times New Roman" w:hAnsi="Times New Roman"/>
          <w:color w:val="000000"/>
          <w:sz w:val="28"/>
        </w:rPr>
        <w:t>) - комплексный частотный коэффициент передачи цепи</w:t>
      </w:r>
    </w:p>
    <w:p w:rsidR="003247FC" w:rsidRDefault="003247F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K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p</w:t>
      </w:r>
      <w:r>
        <w:rPr>
          <w:rFonts w:ascii="Times New Roman" w:hAnsi="Times New Roman"/>
          <w:color w:val="000000"/>
          <w:sz w:val="28"/>
        </w:rPr>
        <w:t>) - операторный коэффициент передачи цепи</w:t>
      </w:r>
    </w:p>
    <w:p w:rsidR="003247FC" w:rsidRDefault="003247FC">
      <w:pPr>
        <w:pStyle w:val="5"/>
        <w:rPr>
          <w:rFonts w:ascii="Times New Roman" w:hAnsi="Times New Roman"/>
          <w:sz w:val="28"/>
        </w:rPr>
      </w:pPr>
    </w:p>
    <w:p w:rsidR="003247FC" w:rsidRDefault="003247FC">
      <w:pPr>
        <w:pStyle w:val="5"/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>2 ЗАДАНИЕ НА КУРСОВУЮ РАБОТУ</w:t>
      </w: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sz w:val="28"/>
        </w:rPr>
      </w:pP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Студенту группы 9341 Прокопьева К.В.</w:t>
      </w:r>
    </w:p>
    <w:p w:rsidR="003247FC" w:rsidRDefault="003247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Учебная дисциплина “Радиотехнические цепи и сигналы”</w:t>
      </w: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Тема работы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радиотехнических сигналов и их прохождение через линейные цепи.</w:t>
      </w:r>
    </w:p>
    <w:p w:rsidR="003247FC" w:rsidRDefault="003247FC">
      <w:pPr>
        <w:ind w:firstLine="720"/>
        <w:rPr>
          <w:rFonts w:ascii="Times New Roman" w:hAnsi="Times New Roman"/>
          <w:color w:val="000000"/>
          <w:sz w:val="28"/>
        </w:rPr>
      </w:pP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 Цель работы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радиотехнических сигналов и  линейных цепей методами математического моделирования .</w:t>
      </w:r>
    </w:p>
    <w:p w:rsidR="003247FC" w:rsidRDefault="003247FC">
      <w:pPr>
        <w:ind w:firstLine="720"/>
        <w:rPr>
          <w:rFonts w:ascii="Times New Roman" w:hAnsi="Times New Roman"/>
          <w:color w:val="000000"/>
          <w:sz w:val="28"/>
        </w:rPr>
      </w:pP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2.3 Исходные данные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2.3.1 Видеосигнал – полином Чебышева третьей степени, определенный на интервале времени (-</w:t>
      </w: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 xml:space="preserve">), где </w:t>
      </w: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>=35 мкс.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2.3.2 Схема апериодического звена: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Г-образный четырехполюсник, где </w:t>
      </w:r>
    </w:p>
    <w:p w:rsidR="003247FC" w:rsidRDefault="003247FC">
      <w:pPr>
        <w:ind w:left="72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Z</w:t>
      </w:r>
      <w:r>
        <w:rPr>
          <w:rFonts w:ascii="Times New Roman" w:hAnsi="Times New Roman"/>
          <w:color w:val="000000"/>
          <w:sz w:val="28"/>
        </w:rPr>
        <w:t xml:space="preserve">1 - </w:t>
      </w:r>
      <w:r>
        <w:rPr>
          <w:rFonts w:ascii="Times New Roman" w:hAnsi="Times New Roman"/>
          <w:color w:val="000000"/>
          <w:sz w:val="28"/>
          <w:lang w:val="en-US"/>
        </w:rPr>
        <w:t>C</w:t>
      </w:r>
      <w:r>
        <w:rPr>
          <w:rFonts w:ascii="Times New Roman" w:hAnsi="Times New Roman"/>
          <w:color w:val="000000"/>
          <w:sz w:val="28"/>
        </w:rPr>
        <w:t xml:space="preserve"> параллельно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</w:rPr>
        <w:t>,</w:t>
      </w:r>
    </w:p>
    <w:p w:rsidR="003247FC" w:rsidRDefault="003247FC">
      <w:pPr>
        <w:ind w:left="72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Z</w:t>
      </w:r>
      <w:r>
        <w:rPr>
          <w:rFonts w:ascii="Times New Roman" w:hAnsi="Times New Roman"/>
          <w:color w:val="000000"/>
          <w:sz w:val="28"/>
        </w:rPr>
        <w:t xml:space="preserve">2 -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</w:rPr>
        <w:t>.</w:t>
      </w:r>
    </w:p>
    <w:p w:rsidR="003247FC" w:rsidRDefault="003247FC">
      <w:pPr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RC</w:t>
      </w:r>
      <w:r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</w:rPr>
        <w:t xml:space="preserve">, С=0.5 мкФ,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</w:rPr>
        <w:t>=10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2.3.2 Схема колебательного звена: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Г-образный четырехполюсник, где </w:t>
      </w:r>
    </w:p>
    <w:p w:rsidR="003247FC" w:rsidRDefault="003247FC">
      <w:pPr>
        <w:ind w:left="72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Z</w:t>
      </w:r>
      <w:r>
        <w:rPr>
          <w:rFonts w:ascii="Times New Roman" w:hAnsi="Times New Roman"/>
          <w:color w:val="000000"/>
          <w:sz w:val="28"/>
        </w:rPr>
        <w:t xml:space="preserve">1 - </w:t>
      </w:r>
      <w:r>
        <w:rPr>
          <w:rFonts w:ascii="Times New Roman" w:hAnsi="Times New Roman"/>
          <w:color w:val="000000"/>
          <w:sz w:val="28"/>
          <w:lang w:val="en-US"/>
        </w:rPr>
        <w:t>L</w:t>
      </w:r>
      <w:r>
        <w:rPr>
          <w:rFonts w:ascii="Times New Roman" w:hAnsi="Times New Roman"/>
          <w:color w:val="000000"/>
          <w:sz w:val="28"/>
        </w:rPr>
        <w:t xml:space="preserve"> последовательно </w:t>
      </w:r>
      <w:r>
        <w:rPr>
          <w:rFonts w:ascii="Times New Roman" w:hAnsi="Times New Roman"/>
          <w:color w:val="000000"/>
          <w:sz w:val="28"/>
          <w:lang w:val="en-US"/>
        </w:rPr>
        <w:t>C</w:t>
      </w:r>
      <w:r>
        <w:rPr>
          <w:rFonts w:ascii="Times New Roman" w:hAnsi="Times New Roman"/>
          <w:color w:val="000000"/>
          <w:sz w:val="28"/>
        </w:rPr>
        <w:t xml:space="preserve"> параллельно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</w:rPr>
        <w:t>,</w:t>
      </w:r>
    </w:p>
    <w:p w:rsidR="003247FC" w:rsidRDefault="003247FC">
      <w:pPr>
        <w:ind w:left="72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Z</w:t>
      </w:r>
      <w:r>
        <w:rPr>
          <w:rFonts w:ascii="Times New Roman" w:hAnsi="Times New Roman"/>
          <w:color w:val="000000"/>
          <w:sz w:val="28"/>
        </w:rPr>
        <w:t xml:space="preserve">2 -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</w:rPr>
        <w:t>.</w:t>
      </w:r>
    </w:p>
    <w:p w:rsidR="003247FC" w:rsidRDefault="003247FC">
      <w:pPr>
        <w:ind w:left="720"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С=20000 пФ, </w:t>
      </w:r>
      <w:r>
        <w:rPr>
          <w:rFonts w:ascii="Times New Roman" w:hAnsi="Times New Roman"/>
          <w:color w:val="000000"/>
          <w:sz w:val="28"/>
          <w:lang w:val="en-US"/>
        </w:rPr>
        <w:t>L</w:t>
      </w:r>
      <w:r>
        <w:rPr>
          <w:rFonts w:ascii="Times New Roman" w:hAnsi="Times New Roman"/>
          <w:color w:val="000000"/>
          <w:sz w:val="28"/>
        </w:rPr>
        <w:t xml:space="preserve">=1.5 мкГн,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</w:rPr>
        <w:t>=10</w:t>
      </w:r>
      <w:r>
        <w:rPr>
          <w:rFonts w:ascii="Times New Roman" w:hAnsi="Times New Roman"/>
          <w:color w:val="000000"/>
          <w:sz w:val="28"/>
          <w:vertAlign w:val="superscript"/>
        </w:rPr>
        <w:t>4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</w:rPr>
        <w:t>.</w:t>
      </w:r>
    </w:p>
    <w:p w:rsidR="003247FC" w:rsidRDefault="003247FC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Добротность колебательной системы равна 50, резонансная частота контура совпадает с частотой радиоимпульса.</w:t>
      </w:r>
    </w:p>
    <w:p w:rsidR="003247FC" w:rsidRDefault="003247FC">
      <w:pPr>
        <w:ind w:firstLine="720"/>
        <w:rPr>
          <w:rFonts w:ascii="Times New Roman" w:hAnsi="Times New Roman"/>
          <w:color w:val="000000"/>
          <w:sz w:val="28"/>
        </w:rPr>
      </w:pPr>
    </w:p>
    <w:p w:rsidR="003247FC" w:rsidRDefault="003247FC">
      <w:pPr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 Условия</w:t>
      </w:r>
    </w:p>
    <w:p w:rsidR="003247FC" w:rsidRDefault="003247FC">
      <w:pPr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Дополнительные условия отсутствуют.</w:t>
      </w: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sz w:val="28"/>
        </w:rPr>
      </w:pP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 Срок выдачи задания курсовую работу</w:t>
      </w:r>
    </w:p>
    <w:p w:rsidR="003247FC" w:rsidRDefault="003247FC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_______________________________________________</w:t>
      </w:r>
    </w:p>
    <w:p w:rsidR="003247FC" w:rsidRDefault="003247FC">
      <w:pPr>
        <w:ind w:firstLine="720"/>
        <w:rPr>
          <w:rFonts w:ascii="Times New Roman" w:hAnsi="Times New Roman"/>
          <w:sz w:val="28"/>
        </w:rPr>
      </w:pPr>
    </w:p>
    <w:p w:rsidR="003247FC" w:rsidRDefault="003247FC">
      <w:pPr>
        <w:pStyle w:val="2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 Срок выполнения курсовой работы</w:t>
      </w:r>
    </w:p>
    <w:p w:rsidR="003247FC" w:rsidRDefault="003247FC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_______________________________________________</w:t>
      </w:r>
    </w:p>
    <w:p w:rsidR="003247FC" w:rsidRDefault="003247FC">
      <w:pPr>
        <w:ind w:firstLine="720"/>
        <w:rPr>
          <w:rFonts w:ascii="Times New Roman" w:hAnsi="Times New Roman"/>
          <w:color w:val="000000"/>
          <w:sz w:val="28"/>
        </w:rPr>
      </w:pPr>
    </w:p>
    <w:p w:rsidR="003247FC" w:rsidRDefault="003247FC">
      <w:pPr>
        <w:pStyle w:val="3"/>
      </w:pPr>
      <w:r>
        <w:t>Задание выдал                                                        Задание получил</w:t>
      </w:r>
    </w:p>
    <w:p w:rsidR="003247FC" w:rsidRDefault="003247FC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                                    ________________________</w:t>
      </w:r>
    </w:p>
    <w:p w:rsidR="003247FC" w:rsidRDefault="003247FC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                                    ________________________</w:t>
      </w:r>
    </w:p>
    <w:p w:rsidR="003247FC" w:rsidRDefault="003247FC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                                    ________________________</w:t>
      </w:r>
    </w:p>
    <w:p w:rsidR="003247FC" w:rsidRDefault="003247FC">
      <w:pPr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  <w:t>2 АН</w:t>
      </w:r>
      <w:r>
        <w:rPr>
          <w:rFonts w:ascii="Times New Roman" w:hAnsi="Times New Roman"/>
          <w:sz w:val="28"/>
        </w:rPr>
        <w:t>АЛИЗ ФОРМЫ СИГНАЛА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numPr>
          <w:ilvl w:val="1"/>
          <w:numId w:val="3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Математическая модель видеосигнала и его спектр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Выражение для определения полиномов Чебышева (третьего рода) и полином Чебышева третьего порядка представлены формулами (2.1.1) и (2.1.2) соответственно.</w:t>
      </w:r>
    </w:p>
    <w:p w:rsidR="003247FC" w:rsidRDefault="003247FC">
      <w:pPr>
        <w:ind w:firstLine="1134"/>
        <w:jc w:val="both"/>
        <w:rPr>
          <w:rFonts w:ascii="Times New Roman" w:hAnsi="Times New Roman"/>
          <w:sz w:val="28"/>
        </w:rPr>
      </w:pPr>
    </w:p>
    <w:p w:rsidR="003247FC" w:rsidRDefault="00002212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5.9pt;margin-top:44.25pt;width:1in;height:21.6pt;z-index:251623936" o:allowincell="f" stroked="f">
            <v:textbox style="mso-next-textbox:#_x0000_s1033">
              <w:txbxContent>
                <w:p w:rsidR="003247FC" w:rsidRDefault="003247FC">
                  <w:pPr>
                    <w:jc w:val="right"/>
                  </w:pPr>
                  <w:r>
                    <w:t>(2.1.2)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</w:rPr>
        <w:pict>
          <v:shape id="_x0000_s1032" type="#_x0000_t202" style="position:absolute;left:0;text-align:left;margin-left:425.9pt;margin-top:1.95pt;width:1in;height:21.6pt;z-index:251622912" o:allowincell="f" stroked="f">
            <v:textbox style="mso-next-textbox:#_x0000_s1032">
              <w:txbxContent>
                <w:p w:rsidR="003247FC" w:rsidRDefault="003247FC">
                  <w:pPr>
                    <w:jc w:val="right"/>
                  </w:pPr>
                  <w:r>
                    <w:t>(2.1.1)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8"/>
          <w:sz w:val="28"/>
          <w:lang w:val="en-US"/>
        </w:rPr>
        <w:object w:dxaOrig="4000" w:dyaOrig="700">
          <v:shape id="_x0000_i1026" type="#_x0000_t75" style="width:200.25pt;height:35.25pt" o:ole="" fillcolor="window">
            <v:imagedata r:id="rId11" o:title=""/>
          </v:shape>
          <o:OLEObject Type="Embed" ProgID="Equation.3" ShapeID="_x0000_i1026" DrawAspect="Content" ObjectID="_1477167970" r:id="rId12"/>
        </w:object>
      </w:r>
    </w:p>
    <w:p w:rsidR="003247FC" w:rsidRDefault="003247FC">
      <w:pPr>
        <w:jc w:val="center"/>
        <w:rPr>
          <w:rFonts w:ascii="Times New Roman" w:hAnsi="Times New Roman"/>
          <w:sz w:val="28"/>
          <w:lang w:val="en-US"/>
        </w:rPr>
      </w:pPr>
    </w:p>
    <w:p w:rsidR="003247FC" w:rsidRDefault="003247FC">
      <w:pPr>
        <w:ind w:left="720" w:hanging="7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lang w:val="en-US"/>
        </w:rPr>
        <w:t>(x) = (4*x</w:t>
      </w:r>
      <w:r>
        <w:rPr>
          <w:rFonts w:ascii="Times New Roman" w:hAnsi="Times New Roman"/>
          <w:sz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lang w:val="en-US"/>
        </w:rPr>
        <w:t>-3*x)</w:t>
      </w:r>
    </w:p>
    <w:p w:rsidR="003247FC" w:rsidRDefault="003247FC">
      <w:pPr>
        <w:ind w:firstLine="1134"/>
        <w:jc w:val="both"/>
        <w:rPr>
          <w:rFonts w:ascii="Times New Roman" w:hAnsi="Times New Roman"/>
          <w:sz w:val="28"/>
          <w:lang w:val="en-US"/>
        </w:rPr>
      </w:pP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Математическая модель видеосигнала представляет собой промасштабированный полином Чебышева третьего порядка. Масштабирование осуществляется путем замены переменной 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 на новую переменную </w:t>
      </w:r>
      <w:r>
        <w:rPr>
          <w:rFonts w:ascii="Times New Roman" w:hAnsi="Times New Roman"/>
          <w:sz w:val="28"/>
          <w:lang w:val="en-US"/>
        </w:rPr>
        <w:t>kt</w:t>
      </w:r>
      <w:r>
        <w:rPr>
          <w:rFonts w:ascii="Times New Roman" w:hAnsi="Times New Roman"/>
          <w:sz w:val="28"/>
        </w:rPr>
        <w:t xml:space="preserve">. Коэффициент </w:t>
      </w:r>
      <w:r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</w:rPr>
        <w:t xml:space="preserve"> выбирается так, чтобы выполнялось условие </w:t>
      </w:r>
      <w:r>
        <w:rPr>
          <w:rFonts w:ascii="Times New Roman" w:hAnsi="Times New Roman"/>
          <w:sz w:val="28"/>
          <w:lang w:val="en-US"/>
        </w:rPr>
        <w:t>kt</w:t>
      </w:r>
      <w:r>
        <w:rPr>
          <w:rFonts w:ascii="Times New Roman" w:hAnsi="Times New Roman"/>
          <w:sz w:val="28"/>
        </w:rPr>
        <w:t xml:space="preserve">=1 при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kt</w:t>
      </w:r>
      <w:r>
        <w:rPr>
          <w:rFonts w:ascii="Times New Roman" w:hAnsi="Times New Roman"/>
          <w:sz w:val="28"/>
        </w:rPr>
        <w:t xml:space="preserve">=-1 при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=-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 (так как функция Чебышева ортогональна при -1&lt;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&lt;1). Параметр Т задан и </w:t>
      </w:r>
      <w:r>
        <w:rPr>
          <w:rFonts w:ascii="Times New Roman" w:hAnsi="Times New Roman"/>
          <w:position w:val="-6"/>
          <w:sz w:val="28"/>
        </w:rPr>
        <w:object w:dxaOrig="1219" w:dyaOrig="320">
          <v:shape id="_x0000_i1027" type="#_x0000_t75" style="width:60.75pt;height:15.75pt" o:ole="" fillcolor="window">
            <v:imagedata r:id="rId13" o:title=""/>
          </v:shape>
          <o:OLEObject Type="Embed" ProgID="Equation.3" ShapeID="_x0000_i1027" DrawAspect="Content" ObjectID="_1477167971" r:id="rId14"/>
        </w:object>
      </w:r>
      <w:r>
        <w:rPr>
          <w:rFonts w:ascii="Times New Roman" w:hAnsi="Times New Roman"/>
          <w:sz w:val="28"/>
        </w:rPr>
        <w:t xml:space="preserve">, значит </w:t>
      </w:r>
      <w:r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</w:rPr>
        <w:t>=1/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.</w:t>
      </w: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масштабирования полином Чебышева примет вид, представленный в формуле (2.1.3).</w:t>
      </w:r>
    </w:p>
    <w:p w:rsidR="003247FC" w:rsidRDefault="00002212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34" type="#_x0000_t202" style="position:absolute;left:0;text-align:left;margin-left:425.9pt;margin-top:8.75pt;width:1in;height:21.6pt;z-index:251624960" o:allowincell="f" stroked="f">
            <v:textbox style="mso-next-textbox:#_x0000_s1034">
              <w:txbxContent>
                <w:p w:rsidR="003247FC" w:rsidRDefault="003247FC">
                  <w:pPr>
                    <w:jc w:val="right"/>
                  </w:pPr>
                  <w:r>
                    <w:t>(2.1.3)</w:t>
                  </w:r>
                </w:p>
              </w:txbxContent>
            </v:textbox>
          </v:shape>
        </w:pict>
      </w:r>
    </w:p>
    <w:p w:rsidR="003247FC" w:rsidRDefault="003247FC">
      <w:pPr>
        <w:tabs>
          <w:tab w:val="left" w:pos="9354"/>
        </w:tabs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lang w:val="en-US"/>
        </w:rPr>
        <w:t>(x) = 4*(t/T)</w:t>
      </w:r>
      <w:r>
        <w:rPr>
          <w:rFonts w:ascii="Times New Roman" w:hAnsi="Times New Roman"/>
          <w:sz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lang w:val="en-US"/>
        </w:rPr>
        <w:t>-3*(t/T)</w:t>
      </w: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  <w:lang w:val="en-US"/>
        </w:rPr>
      </w:pP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Математическая модель видеосигнала будет описываться функцией, представленной в формуле (2.1.4) на промежутке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sym w:font="Symbol" w:char="F0CE"/>
      </w:r>
      <w:r>
        <w:rPr>
          <w:rFonts w:ascii="Times New Roman" w:hAnsi="Times New Roman"/>
          <w:sz w:val="28"/>
        </w:rPr>
        <w:t>[-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]. Окончательная модель видеосигнала имеет вид:</w:t>
      </w: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35" type="#_x0000_t202" style="position:absolute;left:0;text-align:left;margin-left:418.7pt;margin-top:22.7pt;width:79.2pt;height:22.2pt;z-index:251625984" o:allowincell="f" stroked="f">
            <v:textbox style="mso-next-textbox:#_x0000_s1035">
              <w:txbxContent>
                <w:p w:rsidR="003247FC" w:rsidRDefault="003247FC">
                  <w:pPr>
                    <w:jc w:val="right"/>
                  </w:pPr>
                  <w:r>
                    <w:t>(2.1.4)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52"/>
          <w:sz w:val="28"/>
        </w:rPr>
        <w:object w:dxaOrig="3760" w:dyaOrig="1160">
          <v:shape id="_x0000_i1028" type="#_x0000_t75" style="width:188.25pt;height:57.75pt" o:ole="" fillcolor="window">
            <v:imagedata r:id="rId15" o:title=""/>
          </v:shape>
          <o:OLEObject Type="Embed" ProgID="Equation.3" ShapeID="_x0000_i1028" DrawAspect="Content" ObjectID="_1477167972" r:id="rId16"/>
        </w:object>
      </w: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как большинство расчётов будет производиться преимущественно численными методами с помощью специализированного программного обеспечения, то математическую модель видеосигнала можно записать с помощью единичной функции. Это приведено в формуле (2.1.5).</w:t>
      </w:r>
    </w:p>
    <w:p w:rsidR="003247FC" w:rsidRDefault="00002212">
      <w:pPr>
        <w:pStyle w:val="a3"/>
        <w:tabs>
          <w:tab w:val="left" w:pos="9354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36" type="#_x0000_t202" style="position:absolute;left:0;text-align:left;margin-left:425.9pt;margin-top:22.55pt;width:1in;height:21.6pt;z-index:251627008" o:allowincell="f" stroked="f">
            <v:textbox style="mso-next-textbox:#_x0000_s1036">
              <w:txbxContent>
                <w:p w:rsidR="003247FC" w:rsidRDefault="003247FC">
                  <w:pPr>
                    <w:jc w:val="right"/>
                  </w:pPr>
                  <w:r>
                    <w:t>(2.1.5)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66"/>
          <w:sz w:val="28"/>
        </w:rPr>
        <w:object w:dxaOrig="4380" w:dyaOrig="1440">
          <v:shape id="_x0000_i1029" type="#_x0000_t75" style="width:219pt;height:1in" o:ole="" fillcolor="window">
            <v:imagedata r:id="rId17" o:title=""/>
          </v:shape>
          <o:OLEObject Type="Embed" ProgID="Equation.3" ShapeID="_x0000_i1029" DrawAspect="Content" ObjectID="_1477167973" r:id="rId18"/>
        </w:object>
      </w: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 изображение модели видеосигнала приведено в приложении А на рисунке А.1</w:t>
      </w:r>
    </w:p>
    <w:p w:rsidR="003247FC" w:rsidRDefault="003247FC">
      <w:pPr>
        <w:tabs>
          <w:tab w:val="left" w:pos="935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3247FC" w:rsidRDefault="003247FC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Спектральную плотность  видеосигнала находится с помощью прямого преобразования Фурье  математической модели видеосигнала:</w:t>
      </w:r>
    </w:p>
    <w:p w:rsidR="003247FC" w:rsidRDefault="00002212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73" type="#_x0000_t202" style="position:absolute;left:0;text-align:left;margin-left:425.9pt;margin-top:10.95pt;width:1in;height:21.6pt;z-index:251628032" o:allowincell="f" stroked="f">
            <v:textbox>
              <w:txbxContent>
                <w:p w:rsidR="003247FC" w:rsidRDefault="003247FC">
                  <w:pPr>
                    <w:jc w:val="right"/>
                  </w:pPr>
                  <w:r>
                    <w:t>(2.1.6)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ab/>
      </w:r>
    </w:p>
    <w:p w:rsidR="003247FC" w:rsidRDefault="003247FC">
      <w:pPr>
        <w:tabs>
          <w:tab w:val="left" w:pos="1134"/>
          <w:tab w:val="left" w:pos="93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object w:dxaOrig="1500" w:dyaOrig="340">
          <v:shape id="_x0000_i1030" type="#_x0000_t75" style="width:75pt;height:17.25pt" o:ole="" fillcolor="window">
            <v:imagedata r:id="rId19" o:title=""/>
          </v:shape>
          <o:OLEObject Type="Embed" ProgID="Equation.3" ShapeID="_x0000_i1030" DrawAspect="Content" ObjectID="_1477167974" r:id="rId20"/>
        </w:object>
      </w:r>
    </w:p>
    <w:p w:rsidR="003247FC" w:rsidRDefault="003247FC">
      <w:pPr>
        <w:tabs>
          <w:tab w:val="left" w:pos="1418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247FC" w:rsidRDefault="003247FC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2"/>
          <w:sz w:val="28"/>
        </w:rPr>
        <w:object w:dxaOrig="240" w:dyaOrig="240">
          <v:shape id="_x0000_i1031" type="#_x0000_t75" style="width:12pt;height:12pt" o:ole="" fillcolor="window">
            <v:imagedata r:id="rId21" o:title=""/>
          </v:shape>
          <o:OLEObject Type="Embed" ProgID="Equation.3" ShapeID="_x0000_i1031" DrawAspect="Content" ObjectID="_1477167975" r:id="rId22"/>
        </w:object>
      </w:r>
      <w:r>
        <w:rPr>
          <w:rFonts w:ascii="Times New Roman" w:hAnsi="Times New Roman"/>
          <w:sz w:val="28"/>
        </w:rPr>
        <w:t xml:space="preserve"> - оператор Фурье;</w:t>
      </w:r>
    </w:p>
    <w:p w:rsidR="003247FC" w:rsidRDefault="003247FC">
      <w:pPr>
        <w:tabs>
          <w:tab w:val="left" w:pos="1418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"/>
          <w:sz w:val="28"/>
        </w:rPr>
        <w:object w:dxaOrig="660" w:dyaOrig="380">
          <v:shape id="_x0000_i1032" type="#_x0000_t75" style="width:33pt;height:18.75pt" o:ole="" fillcolor="window">
            <v:imagedata r:id="rId23" o:title=""/>
          </v:shape>
          <o:OLEObject Type="Embed" ProgID="Equation.3" ShapeID="_x0000_i1032" DrawAspect="Content" ObjectID="_1477167976" r:id="rId24"/>
        </w:object>
      </w:r>
      <w:r>
        <w:rPr>
          <w:rFonts w:ascii="Times New Roman" w:hAnsi="Times New Roman"/>
          <w:sz w:val="28"/>
        </w:rPr>
        <w:t xml:space="preserve"> - спектральная плотность видеосигнала, </w:t>
      </w:r>
      <w:r>
        <w:rPr>
          <w:rFonts w:ascii="Times New Roman" w:hAnsi="Times New Roman"/>
          <w:position w:val="-4"/>
          <w:sz w:val="28"/>
        </w:rPr>
        <w:object w:dxaOrig="240" w:dyaOrig="260">
          <v:shape id="_x0000_i1033" type="#_x0000_t75" style="width:12pt;height:12.75pt" o:ole="" fillcolor="window">
            <v:imagedata r:id="rId25" o:title=""/>
          </v:shape>
          <o:OLEObject Type="Embed" ProgID="Equation.3" ShapeID="_x0000_i1033" DrawAspect="Content" ObjectID="_1477167977" r:id="rId26"/>
        </w:object>
      </w:r>
      <w:r>
        <w:rPr>
          <w:rFonts w:ascii="Times New Roman" w:hAnsi="Times New Roman"/>
          <w:sz w:val="28"/>
        </w:rPr>
        <w:t>;</w:t>
      </w:r>
    </w:p>
    <w:p w:rsidR="003247FC" w:rsidRDefault="003247FC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"/>
          <w:sz w:val="28"/>
        </w:rPr>
        <w:object w:dxaOrig="240" w:dyaOrig="220">
          <v:shape id="_x0000_i1034" type="#_x0000_t75" style="width:12pt;height:11.25pt" o:ole="" fillcolor="window">
            <v:imagedata r:id="rId27" o:title=""/>
          </v:shape>
          <o:OLEObject Type="Embed" ProgID="Equation.3" ShapeID="_x0000_i1034" DrawAspect="Content" ObjectID="_1477167978" r:id="rId28"/>
        </w:object>
      </w:r>
      <w:r>
        <w:rPr>
          <w:rFonts w:ascii="Times New Roman" w:hAnsi="Times New Roman"/>
          <w:sz w:val="28"/>
        </w:rPr>
        <w:t xml:space="preserve"> - частота, </w:t>
      </w:r>
      <w:r>
        <w:rPr>
          <w:rFonts w:ascii="Times New Roman" w:hAnsi="Times New Roman"/>
          <w:position w:val="-24"/>
          <w:sz w:val="28"/>
        </w:rPr>
        <w:object w:dxaOrig="499" w:dyaOrig="620">
          <v:shape id="_x0000_i1035" type="#_x0000_t75" style="width:24.75pt;height:30.75pt" o:ole="" fillcolor="window">
            <v:imagedata r:id="rId29" o:title=""/>
          </v:shape>
          <o:OLEObject Type="Embed" ProgID="Equation.3" ShapeID="_x0000_i1035" DrawAspect="Content" ObjectID="_1477167979" r:id="rId30"/>
        </w:object>
      </w:r>
      <w:r>
        <w:rPr>
          <w:rFonts w:ascii="Times New Roman" w:hAnsi="Times New Roman"/>
          <w:sz w:val="28"/>
        </w:rPr>
        <w:t>.</w:t>
      </w:r>
    </w:p>
    <w:p w:rsidR="003247FC" w:rsidRDefault="003247FC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Спектральная плотность видеосигнала находится по формуле (2.1.7). </w:t>
      </w: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pict>
          <v:shape id="_x0000_s1074" type="#_x0000_t202" style="position:absolute;left:0;text-align:left;margin-left:425.9pt;margin-top:4.4pt;width:1in;height:21.6pt;z-index:251629056" o:allowincell="f" stroked="f">
            <v:textbox>
              <w:txbxContent>
                <w:p w:rsidR="003247FC" w:rsidRDefault="003247FC">
                  <w:pPr>
                    <w:jc w:val="right"/>
                  </w:pPr>
                  <w:r>
                    <w:t>(2.1.7)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30"/>
          <w:sz w:val="28"/>
        </w:rPr>
        <w:object w:dxaOrig="2880" w:dyaOrig="740">
          <v:shape id="_x0000_i1036" type="#_x0000_t75" style="width:2in;height:36.75pt" o:ole="" fillcolor="window">
            <v:imagedata r:id="rId31" o:title=""/>
          </v:shape>
          <o:OLEObject Type="Embed" ProgID="Equation.3" ShapeID="_x0000_i1036" DrawAspect="Content" ObjectID="_1477167980" r:id="rId32"/>
        </w:object>
      </w:r>
    </w:p>
    <w:p w:rsidR="003247FC" w:rsidRDefault="003247FC">
      <w:pPr>
        <w:tabs>
          <w:tab w:val="left" w:pos="1418"/>
          <w:tab w:val="left" w:pos="9356"/>
        </w:tabs>
        <w:ind w:right="-31"/>
        <w:rPr>
          <w:rFonts w:ascii="Times New Roman" w:hAnsi="Times New Roman"/>
          <w:sz w:val="28"/>
          <w:lang w:val="en-US"/>
        </w:rPr>
      </w:pPr>
    </w:p>
    <w:p w:rsidR="003247FC" w:rsidRDefault="003247FC">
      <w:pPr>
        <w:pStyle w:val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Графики спектральной плотности для заданного видеосигнала изображён в приложении А на рисунке А.2</w:t>
      </w:r>
    </w:p>
    <w:p w:rsidR="003247FC" w:rsidRDefault="003247FC">
      <w:pPr>
        <w:pStyle w:val="a3"/>
        <w:tabs>
          <w:tab w:val="left" w:pos="9354"/>
        </w:tabs>
        <w:ind w:firstLine="0"/>
        <w:rPr>
          <w:rFonts w:ascii="Times New Roman" w:hAnsi="Times New Roman"/>
          <w:sz w:val="28"/>
        </w:rPr>
      </w:pPr>
    </w:p>
    <w:p w:rsidR="003247FC" w:rsidRDefault="003247FC">
      <w:pPr>
        <w:pStyle w:val="a5"/>
        <w:numPr>
          <w:ilvl w:val="1"/>
          <w:numId w:val="3"/>
        </w:numPr>
        <w:tabs>
          <w:tab w:val="clear" w:pos="720"/>
          <w:tab w:val="num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 модели сигналов, соответствующих заданному видео сигналу, и их спектры</w:t>
      </w:r>
    </w:p>
    <w:p w:rsidR="003247FC" w:rsidRDefault="003247FC">
      <w:pPr>
        <w:tabs>
          <w:tab w:val="num" w:pos="0"/>
        </w:tabs>
        <w:rPr>
          <w:rFonts w:ascii="Times New Roman" w:hAnsi="Times New Roman"/>
          <w:sz w:val="28"/>
        </w:rPr>
      </w:pPr>
    </w:p>
    <w:p w:rsidR="003247FC" w:rsidRDefault="003247FC">
      <w:pPr>
        <w:numPr>
          <w:ilvl w:val="2"/>
          <w:numId w:val="3"/>
        </w:numPr>
        <w:tabs>
          <w:tab w:val="clear" w:pos="720"/>
          <w:tab w:val="num" w:pos="709"/>
        </w:tabs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Периодическая последовательность видеосигналов</w:t>
      </w:r>
    </w:p>
    <w:p w:rsidR="003247FC" w:rsidRDefault="003247FC">
      <w:pPr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Математическая модель периодической последовательности видеосигналов, изображенная в приложении А на рисунке А.3, вычисляется по формуле (2.2.1.1)</w:t>
      </w:r>
    </w:p>
    <w:p w:rsidR="003247FC" w:rsidRDefault="00002212">
      <w:pPr>
        <w:tabs>
          <w:tab w:val="left" w:pos="935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80" type="#_x0000_t202" style="position:absolute;left:0;text-align:left;margin-left:411.5pt;margin-top:5.45pt;width:86.4pt;height:21.6pt;z-index:251630080" o:allowincell="f" stroked="f">
            <v:textbox style="mso-next-textbox:#_x0000_s1080">
              <w:txbxContent>
                <w:p w:rsidR="003247FC" w:rsidRDefault="003247FC">
                  <w:pPr>
                    <w:jc w:val="right"/>
                  </w:pPr>
                  <w:r>
                    <w:t>(2.2.1.1)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6"/>
          <w:sz w:val="28"/>
        </w:rPr>
        <w:object w:dxaOrig="2400" w:dyaOrig="660">
          <v:shape id="_x0000_i1037" type="#_x0000_t75" style="width:120pt;height:33pt" o:ole="" fillcolor="window">
            <v:imagedata r:id="rId33" o:title=""/>
          </v:shape>
          <o:OLEObject Type="Embed" ProgID="Equation.3" ShapeID="_x0000_i1037" DrawAspect="Content" ObjectID="_1477167981" r:id="rId34"/>
        </w:object>
      </w:r>
    </w:p>
    <w:p w:rsidR="003247FC" w:rsidRDefault="003247FC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где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 - математическая модель периодической последовательности видеосигналов;</w:t>
      </w:r>
    </w:p>
    <w:p w:rsidR="003247FC" w:rsidRDefault="003247FC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 – математическая модель видеосигнала;</w:t>
      </w:r>
    </w:p>
    <w:p w:rsidR="003247FC" w:rsidRDefault="003247FC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6"/>
          <w:sz w:val="28"/>
        </w:rPr>
        <w:object w:dxaOrig="1219" w:dyaOrig="320">
          <v:shape id="_x0000_i1038" type="#_x0000_t75" style="width:60.75pt;height:15.75pt" o:ole="" fillcolor="window">
            <v:imagedata r:id="rId35" o:title=""/>
          </v:shape>
          <o:OLEObject Type="Embed" ProgID="Equation.3" ShapeID="_x0000_i1038" DrawAspect="Content" ObjectID="_1477167982" r:id="rId36"/>
        </w:object>
      </w:r>
      <w:r>
        <w:rPr>
          <w:rFonts w:ascii="Times New Roman" w:hAnsi="Times New Roman"/>
          <w:sz w:val="28"/>
        </w:rPr>
        <w:t>- период повторения видеосигналов.</w:t>
      </w:r>
    </w:p>
    <w:p w:rsidR="003247FC" w:rsidRDefault="003247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График периодической последовательности видеосигналов изображён в приложении А на рисунке А.3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Спектр периодической последовательности видеосигналов вычисляется по формуле (2.2.1.2)</w:t>
      </w:r>
    </w:p>
    <w:p w:rsidR="003247FC" w:rsidRDefault="000022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82" type="#_x0000_t202" style="position:absolute;left:0;text-align:left;margin-left:411.5pt;margin-top:4.85pt;width:86.4pt;height:21.6pt;z-index:251631104" o:allowincell="f" stroked="f">
            <v:textbox style="mso-next-textbox:#_x0000_s1082">
              <w:txbxContent>
                <w:p w:rsidR="003247FC" w:rsidRDefault="003247FC">
                  <w:pPr>
                    <w:jc w:val="right"/>
                  </w:pPr>
                  <w:r>
                    <w:t>(2.2.1.2)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4"/>
          <w:sz w:val="28"/>
        </w:rPr>
        <w:object w:dxaOrig="1860" w:dyaOrig="620">
          <v:shape id="_x0000_i1039" type="#_x0000_t75" style="width:93pt;height:30.75pt" o:ole="" fillcolor="window">
            <v:imagedata r:id="rId37" o:title=""/>
          </v:shape>
          <o:OLEObject Type="Embed" ProgID="Equation.3" ShapeID="_x0000_i1039" DrawAspect="Content" ObjectID="_1477167983" r:id="rId38"/>
        </w:object>
      </w:r>
    </w:p>
    <w:p w:rsidR="003247FC" w:rsidRDefault="000022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83" type="#_x0000_t202" style="position:absolute;left:0;text-align:left;margin-left:410.15pt;margin-top:6.45pt;width:86.4pt;height:21.6pt;z-index:251632128" stroked="f">
            <v:textbox style="mso-next-textbox:#_x0000_s1083">
              <w:txbxContent>
                <w:p w:rsidR="003247FC" w:rsidRDefault="003247FC">
                  <w:pPr>
                    <w:jc w:val="right"/>
                  </w:pPr>
                  <w:r>
                    <w:t>(2.2.1.3)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4"/>
          <w:sz w:val="28"/>
        </w:rPr>
        <w:object w:dxaOrig="1980" w:dyaOrig="620">
          <v:shape id="_x0000_i1040" type="#_x0000_t75" style="width:99pt;height:30.75pt" o:ole="" fillcolor="window">
            <v:imagedata r:id="rId39" o:title=""/>
          </v:shape>
          <o:OLEObject Type="Embed" ProgID="Equation.3" ShapeID="_x0000_i1040" DrawAspect="Content" ObjectID="_1477167984" r:id="rId40"/>
        </w:objec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6"/>
          <w:sz w:val="28"/>
        </w:rPr>
        <w:object w:dxaOrig="1920" w:dyaOrig="320">
          <v:shape id="_x0000_i1041" type="#_x0000_t75" style="width:96pt;height:15.75pt" o:ole="" fillcolor="window">
            <v:imagedata r:id="rId41" o:title=""/>
          </v:shape>
          <o:OLEObject Type="Embed" ProgID="Equation.3" ShapeID="_x0000_i1041" DrawAspect="Content" ObjectID="_1477167985" r:id="rId42"/>
        </w:object>
      </w:r>
      <w:r>
        <w:rPr>
          <w:rFonts w:ascii="Times New Roman" w:hAnsi="Times New Roman"/>
          <w:sz w:val="28"/>
        </w:rPr>
        <w:t>;</w:t>
      </w:r>
    </w:p>
    <w:p w:rsidR="003247FC" w:rsidRDefault="003247FC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  <w:lang w:val="en-US"/>
        </w:rPr>
        <w:object w:dxaOrig="1020" w:dyaOrig="320">
          <v:shape id="_x0000_i1042" type="#_x0000_t75" style="width:51pt;height:15.75pt" o:ole="" fillcolor="window">
            <v:imagedata r:id="rId43" o:title=""/>
          </v:shape>
          <o:OLEObject Type="Embed" ProgID="Equation.3" ShapeID="_x0000_i1042" DrawAspect="Content" ObjectID="_1477167986" r:id="rId44"/>
        </w:object>
      </w:r>
      <w:r>
        <w:rPr>
          <w:rFonts w:ascii="Times New Roman" w:hAnsi="Times New Roman"/>
          <w:sz w:val="28"/>
        </w:rPr>
        <w:t>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График спектральной плотности периодической последовательности видеосигналов изображён в приложении А на рисунке А.4</w:t>
      </w:r>
    </w:p>
    <w:p w:rsidR="003247FC" w:rsidRDefault="003247FC">
      <w:pPr>
        <w:ind w:firstLine="1134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1134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Радиосигнал с огибающей в форме видеосигнала.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Выражение для радиосигнала с огибающей в форме видеосигнала представлено в формуле (2.2.2.1).</w:t>
      </w:r>
    </w:p>
    <w:p w:rsidR="003247FC" w:rsidRDefault="003247FC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position w:val="-12"/>
          <w:sz w:val="28"/>
          <w:lang w:val="en-US"/>
        </w:rPr>
        <w:object w:dxaOrig="2480" w:dyaOrig="360">
          <v:shape id="_x0000_i1043" type="#_x0000_t75" style="width:123.75pt;height:18pt" o:ole="" fillcolor="window">
            <v:imagedata r:id="rId45" o:title=""/>
          </v:shape>
          <o:OLEObject Type="Embed" ProgID="Equation.3" ShapeID="_x0000_i1043" DrawAspect="Content" ObjectID="_1477167987" r:id="rId46"/>
        </w:object>
      </w:r>
    </w:p>
    <w:p w:rsidR="003247FC" w:rsidRDefault="0000221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88" type="#_x0000_t202" style="position:absolute;left:0;text-align:left;margin-left:411.5pt;margin-top:-21.55pt;width:86.4pt;height:21.6pt;z-index:251633152" o:allowincell="f" stroked="f">
            <v:textbox style="mso-next-textbox:#_x0000_s1088">
              <w:txbxContent>
                <w:p w:rsidR="003247FC" w:rsidRDefault="003247FC">
                  <w:pPr>
                    <w:jc w:val="right"/>
                  </w:pPr>
                  <w:r>
                    <w:t>(2.2.2.1)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 xml:space="preserve">где </w:t>
      </w:r>
      <w:r w:rsidR="003247FC">
        <w:rPr>
          <w:rFonts w:ascii="Times New Roman" w:hAnsi="Times New Roman"/>
          <w:sz w:val="28"/>
          <w:lang w:val="en-US"/>
        </w:rPr>
        <w:t>s</w:t>
      </w:r>
      <w:r w:rsidR="003247FC">
        <w:rPr>
          <w:rFonts w:ascii="Times New Roman" w:hAnsi="Times New Roman"/>
          <w:sz w:val="28"/>
        </w:rPr>
        <w:t>(</w:t>
      </w:r>
      <w:r w:rsidR="003247FC">
        <w:rPr>
          <w:rFonts w:ascii="Times New Roman" w:hAnsi="Times New Roman"/>
          <w:sz w:val="28"/>
          <w:lang w:val="en-US"/>
        </w:rPr>
        <w:t>t</w:t>
      </w:r>
      <w:r w:rsidR="003247FC">
        <w:rPr>
          <w:rFonts w:ascii="Times New Roman" w:hAnsi="Times New Roman"/>
          <w:sz w:val="28"/>
        </w:rPr>
        <w:t>) – огибающая радиосигнала;</w:t>
      </w:r>
    </w:p>
    <w:p w:rsidR="003247FC" w:rsidRDefault="003247FC">
      <w:pPr>
        <w:tabs>
          <w:tab w:val="left" w:pos="15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position w:val="-12"/>
          <w:sz w:val="28"/>
          <w:lang w:val="en-US"/>
        </w:rPr>
        <w:object w:dxaOrig="300" w:dyaOrig="360">
          <v:shape id="_x0000_i1044" type="#_x0000_t75" style="width:15pt;height:18pt" o:ole="" fillcolor="window">
            <v:imagedata r:id="rId47" o:title=""/>
          </v:shape>
          <o:OLEObject Type="Embed" ProgID="Equation.3" ShapeID="_x0000_i1044" DrawAspect="Content" ObjectID="_1477167988" r:id="rId48"/>
        </w:object>
      </w:r>
      <w:r>
        <w:rPr>
          <w:rFonts w:ascii="Times New Roman" w:hAnsi="Times New Roman"/>
          <w:sz w:val="28"/>
        </w:rPr>
        <w:t xml:space="preserve"> - начальная фаза колебания;</w:t>
      </w:r>
    </w:p>
    <w:p w:rsidR="003247FC" w:rsidRDefault="003247FC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position w:val="-12"/>
          <w:sz w:val="28"/>
          <w:lang w:val="en-US"/>
        </w:rPr>
        <w:object w:dxaOrig="320" w:dyaOrig="360">
          <v:shape id="_x0000_i1045" type="#_x0000_t75" style="width:15.75pt;height:18pt" o:ole="" fillcolor="window">
            <v:imagedata r:id="rId49" o:title=""/>
          </v:shape>
          <o:OLEObject Type="Embed" ProgID="Equation.3" ShapeID="_x0000_i1045" DrawAspect="Content" ObjectID="_1477167989" r:id="rId50"/>
        </w:object>
      </w:r>
      <w:r>
        <w:rPr>
          <w:rFonts w:ascii="Times New Roman" w:hAnsi="Times New Roman"/>
          <w:sz w:val="28"/>
        </w:rPr>
        <w:t xml:space="preserve"> - частота колебания.</w:t>
      </w:r>
    </w:p>
    <w:p w:rsidR="003247FC" w:rsidRDefault="003247FC">
      <w:pPr>
        <w:tabs>
          <w:tab w:val="left" w:pos="1560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247FC" w:rsidRDefault="003247F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радиосигнала совпадает с резонансной частотой колебательного звена, которая определяется по формуле (2.2.2.2).</w:t>
      </w:r>
    </w:p>
    <w:p w:rsidR="003247FC" w:rsidRDefault="003247FC">
      <w:pPr>
        <w:tabs>
          <w:tab w:val="left" w:pos="1560"/>
        </w:tabs>
        <w:ind w:firstLine="1134"/>
        <w:jc w:val="both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1560"/>
        </w:tabs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pict>
          <v:shape id="_x0000_s1089" type="#_x0000_t202" style="position:absolute;left:0;text-align:left;margin-left:365.15pt;margin-top:4.55pt;width:86.4pt;height:21.6pt;z-index:251634176" o:allowincell="f" stroked="f">
            <v:textbox style="mso-next-textbox:#_x0000_s1089">
              <w:txbxContent>
                <w:p w:rsidR="003247FC" w:rsidRDefault="003247FC">
                  <w:pPr>
                    <w:jc w:val="right"/>
                  </w:pPr>
                  <w:r>
                    <w:t>(2.2.2.2)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8"/>
          <w:sz w:val="28"/>
          <w:lang w:val="en-US"/>
        </w:rPr>
        <w:object w:dxaOrig="1180" w:dyaOrig="620">
          <v:shape id="_x0000_i1046" type="#_x0000_t75" style="width:59.25pt;height:30.75pt" o:ole="" fillcolor="window">
            <v:imagedata r:id="rId51" o:title=""/>
          </v:shape>
          <o:OLEObject Type="Embed" ProgID="Equation.3" ShapeID="_x0000_i1046" DrawAspect="Content" ObjectID="_1477167990" r:id="rId52"/>
        </w:object>
      </w:r>
    </w:p>
    <w:p w:rsidR="003247FC" w:rsidRDefault="003247FC">
      <w:pPr>
        <w:tabs>
          <w:tab w:val="left" w:pos="1560"/>
        </w:tabs>
        <w:jc w:val="center"/>
        <w:rPr>
          <w:rFonts w:ascii="Times New Roman" w:hAnsi="Times New Roman"/>
          <w:sz w:val="28"/>
          <w:lang w:val="en-US"/>
        </w:rPr>
      </w:pPr>
    </w:p>
    <w:p w:rsidR="003247FC" w:rsidRDefault="003247F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 и С в формуле (2.2.2.2) берутся из задания на курсовую работу. В итоге имеем </w:t>
      </w:r>
      <w:r>
        <w:rPr>
          <w:rFonts w:ascii="Times New Roman" w:hAnsi="Times New Roman"/>
          <w:position w:val="-12"/>
          <w:sz w:val="28"/>
        </w:rPr>
        <w:object w:dxaOrig="1140" w:dyaOrig="360">
          <v:shape id="_x0000_i1047" type="#_x0000_t75" style="width:57pt;height:18pt" o:ole="" fillcolor="window">
            <v:imagedata r:id="rId53" o:title=""/>
          </v:shape>
          <o:OLEObject Type="Embed" ProgID="Equation.3" ShapeID="_x0000_i1047" DrawAspect="Content" ObjectID="_1477167991" r:id="rId54"/>
        </w:object>
      </w:r>
      <w:r>
        <w:rPr>
          <w:rFonts w:ascii="Times New Roman" w:hAnsi="Times New Roman"/>
          <w:sz w:val="28"/>
        </w:rPr>
        <w:t>рад*МГц.</w:t>
      </w:r>
    </w:p>
    <w:p w:rsidR="003247FC" w:rsidRDefault="003247F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 изображение радиосигнала приведено в приложении А на рисунке А.5</w:t>
      </w:r>
    </w:p>
    <w:p w:rsidR="003247FC" w:rsidRDefault="003247FC">
      <w:pPr>
        <w:tabs>
          <w:tab w:val="left" w:pos="1560"/>
        </w:tabs>
        <w:ind w:firstLine="1134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Спектральная плотность радиосигнала определяется по формуле (2.2.2.3)</w:t>
      </w:r>
    </w:p>
    <w:p w:rsidR="003247FC" w:rsidRDefault="00002212">
      <w:pPr>
        <w:tabs>
          <w:tab w:val="left" w:pos="709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0" type="#_x0000_t202" style="position:absolute;left:0;text-align:left;margin-left:404.3pt;margin-top:4.1pt;width:86.4pt;height:21.6pt;z-index:251635200" o:allowincell="f" stroked="f">
            <v:textbox style="mso-next-textbox:#_x0000_s1090">
              <w:txbxContent>
                <w:p w:rsidR="003247FC" w:rsidRDefault="003247FC">
                  <w:pPr>
                    <w:jc w:val="right"/>
                  </w:pPr>
                  <w:r>
                    <w:t>(2.2.2.3)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4"/>
          <w:sz w:val="28"/>
          <w:lang w:val="en-US"/>
        </w:rPr>
        <w:object w:dxaOrig="3420" w:dyaOrig="620">
          <v:shape id="_x0000_i1048" type="#_x0000_t75" style="width:171pt;height:30.75pt" o:ole="" fillcolor="window">
            <v:imagedata r:id="rId55" o:title=""/>
          </v:shape>
          <o:OLEObject Type="Embed" ProgID="Equation.3" ShapeID="_x0000_i1048" DrawAspect="Content" ObjectID="_1477167992" r:id="rId56"/>
        </w:object>
      </w:r>
    </w:p>
    <w:p w:rsidR="003247FC" w:rsidRDefault="003247F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модуля спектральной плотности радиосигнала приведён в приложении А на рисунке А.6</w:t>
      </w:r>
    </w:p>
    <w:p w:rsidR="003247FC" w:rsidRDefault="003247F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2.2.3. Аналитический сигнал, соответствующий радиосигналу.</w:t>
      </w:r>
    </w:p>
    <w:p w:rsidR="003247FC" w:rsidRDefault="003247FC">
      <w:pPr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Аналитический сигнал </w:t>
      </w:r>
      <w:r>
        <w:rPr>
          <w:rFonts w:ascii="Times New Roman" w:hAnsi="Times New Roman"/>
          <w:sz w:val="28"/>
          <w:lang w:val="en-US"/>
        </w:rPr>
        <w:t>Z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), соответствующий реальному физическому сигналу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), определяется по формуле (2.2.3.1).</w:t>
      </w:r>
    </w:p>
    <w:p w:rsidR="003247FC" w:rsidRDefault="000022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3" type="#_x0000_t202" style="position:absolute;left:0;text-align:left;margin-left:411.5pt;margin-top:10pt;width:86.4pt;height:21.6pt;z-index:251636224" o:allowincell="f" stroked="f">
            <v:textbox style="mso-next-textbox:#_x0000_s1093">
              <w:txbxContent>
                <w:p w:rsidR="003247FC" w:rsidRDefault="003247FC">
                  <w:pPr>
                    <w:jc w:val="right"/>
                  </w:pPr>
                  <w:r>
                    <w:t>(2.2.3.1)</w:t>
                  </w:r>
                </w:p>
              </w:txbxContent>
            </v:textbox>
          </v:shape>
        </w:pict>
      </w:r>
    </w:p>
    <w:p w:rsidR="003247FC" w:rsidRDefault="0000221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4" type="#_x0000_t202" style="position:absolute;left:0;text-align:left;margin-left:411.5pt;margin-top:105.3pt;width:86.4pt;height:21.6pt;z-index:251637248" o:allowincell="f" stroked="f">
            <v:textbox style="mso-next-textbox:#_x0000_s1094">
              <w:txbxContent>
                <w:p w:rsidR="003247FC" w:rsidRDefault="003247FC">
                  <w:pPr>
                    <w:jc w:val="right"/>
                  </w:pPr>
                  <w:r>
                    <w:t>(2.2.3.2)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10"/>
          <w:sz w:val="28"/>
        </w:rPr>
        <w:object w:dxaOrig="1860" w:dyaOrig="320">
          <v:shape id="_x0000_i1049" type="#_x0000_t75" style="width:93pt;height:15.75pt" o:ole="" fillcolor="window">
            <v:imagedata r:id="rId57" o:title=""/>
          </v:shape>
          <o:OLEObject Type="Embed" ProgID="Equation.3" ShapeID="_x0000_i1049" DrawAspect="Content" ObjectID="_1477167993" r:id="rId58"/>
        </w:objec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0"/>
          <w:sz w:val="28"/>
        </w:rPr>
        <w:object w:dxaOrig="480" w:dyaOrig="320">
          <v:shape id="_x0000_i1050" type="#_x0000_t75" style="width:24pt;height:15.75pt" o:ole="" fillcolor="window">
            <v:imagedata r:id="rId59" o:title=""/>
          </v:shape>
          <o:OLEObject Type="Embed" ProgID="Equation.3" ShapeID="_x0000_i1050" DrawAspect="Content" ObjectID="_1477167994" r:id="rId60"/>
        </w:object>
      </w:r>
      <w:r>
        <w:rPr>
          <w:rFonts w:ascii="Times New Roman" w:hAnsi="Times New Roman"/>
          <w:sz w:val="28"/>
        </w:rPr>
        <w:t xml:space="preserve"> - функция, сопряжённая по Гильберту исходному сигналу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исходный сигнал записан в форме </w:t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5" type="#_x0000_t202" style="position:absolute;left:0;text-align:left;margin-left:411.5pt;margin-top:53.35pt;width:86.4pt;height:21.6pt;z-index:251638272" o:allowincell="f" stroked="f">
            <v:textbox style="mso-next-textbox:#_x0000_s1095">
              <w:txbxContent>
                <w:p w:rsidR="003247FC" w:rsidRDefault="003247FC">
                  <w:pPr>
                    <w:jc w:val="right"/>
                  </w:pPr>
                  <w:r>
                    <w:t>(2.2.3.3)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10"/>
          <w:sz w:val="28"/>
        </w:rPr>
        <w:object w:dxaOrig="2000" w:dyaOrig="320">
          <v:shape id="_x0000_i1051" type="#_x0000_t75" style="width:99.75pt;height:15.75pt" o:ole="" fillcolor="window">
            <v:imagedata r:id="rId61" o:title=""/>
          </v:shape>
          <o:OLEObject Type="Embed" ProgID="Equation.3" ShapeID="_x0000_i1051" DrawAspect="Content" ObjectID="_1477167995" r:id="rId62"/>
        </w:object>
      </w:r>
    </w:p>
    <w:p w:rsidR="003247FC" w:rsidRDefault="003247FC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 сопряженная функция будет такой:</w:t>
      </w:r>
    </w:p>
    <w:p w:rsidR="003247FC" w:rsidRDefault="003247FC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object w:dxaOrig="2000" w:dyaOrig="320">
          <v:shape id="_x0000_i1052" type="#_x0000_t75" style="width:99.75pt;height:15.75pt" o:ole="" fillcolor="window">
            <v:imagedata r:id="rId63" o:title=""/>
          </v:shape>
          <o:OLEObject Type="Embed" ProgID="Equation.3" ShapeID="_x0000_i1052" DrawAspect="Content" ObjectID="_1477167996" r:id="rId64"/>
        </w:object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Аргумент синуса </w:t>
      </w:r>
      <w:r>
        <w:rPr>
          <w:rFonts w:ascii="Times New Roman" w:hAnsi="Times New Roman"/>
          <w:position w:val="-10"/>
          <w:sz w:val="28"/>
        </w:rPr>
        <w:object w:dxaOrig="480" w:dyaOrig="320">
          <v:shape id="_x0000_i1053" type="#_x0000_t75" style="width:24pt;height:15.75pt" o:ole="" fillcolor="window">
            <v:imagedata r:id="rId65" o:title=""/>
          </v:shape>
          <o:OLEObject Type="Embed" ProgID="Equation.3" ShapeID="_x0000_i1053" DrawAspect="Content" ObjectID="_1477167997" r:id="rId66"/>
        </w:object>
      </w:r>
      <w:r>
        <w:rPr>
          <w:rFonts w:ascii="Times New Roman" w:hAnsi="Times New Roman"/>
          <w:sz w:val="28"/>
        </w:rPr>
        <w:t xml:space="preserve"> определяется по формуле (2.2.3.4).</w:t>
      </w:r>
    </w:p>
    <w:p w:rsidR="003247FC" w:rsidRDefault="00002212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6" type="#_x0000_t202" style="position:absolute;left:0;text-align:left;margin-left:411.5pt;margin-top:8.9pt;width:86.4pt;height:21.6pt;z-index:251639296" o:allowincell="f" stroked="f">
            <v:textbox style="mso-next-textbox:#_x0000_s1096">
              <w:txbxContent>
                <w:p w:rsidR="003247FC" w:rsidRDefault="003247FC">
                  <w:pPr>
                    <w:jc w:val="right"/>
                  </w:pPr>
                  <w:r>
                    <w:t>(2.2.3.4)</w:t>
                  </w:r>
                </w:p>
              </w:txbxContent>
            </v:textbox>
          </v:shape>
        </w:pi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0"/>
          <w:sz w:val="28"/>
        </w:rPr>
        <w:object w:dxaOrig="2180" w:dyaOrig="440">
          <v:shape id="_x0000_i1054" type="#_x0000_t75" style="width:108.75pt;height:21.75pt" o:ole="" fillcolor="window">
            <v:imagedata r:id="rId67" o:title=""/>
          </v:shape>
          <o:OLEObject Type="Embed" ProgID="Equation.3" ShapeID="_x0000_i1054" DrawAspect="Content" ObjectID="_1477167998" r:id="rId68"/>
        </w:object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2"/>
          <w:sz w:val="28"/>
        </w:rPr>
        <w:object w:dxaOrig="320" w:dyaOrig="360">
          <v:shape id="_x0000_i1055" type="#_x0000_t75" style="width:15.75pt;height:18pt" o:ole="" fillcolor="window">
            <v:imagedata r:id="rId69" o:title=""/>
          </v:shape>
          <o:OLEObject Type="Embed" ProgID="Equation.3" ShapeID="_x0000_i1055" DrawAspect="Content" ObjectID="_1477167999" r:id="rId70"/>
        </w:object>
      </w:r>
      <w:r>
        <w:rPr>
          <w:rFonts w:ascii="Times New Roman" w:hAnsi="Times New Roman"/>
          <w:sz w:val="28"/>
        </w:rPr>
        <w:t>- частота несущего высокочастотного колебания;</w:t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position w:val="-10"/>
          <w:sz w:val="28"/>
        </w:rPr>
        <w:object w:dxaOrig="499" w:dyaOrig="320">
          <v:shape id="_x0000_i1056" type="#_x0000_t75" style="width:24.75pt;height:15.75pt" o:ole="" fillcolor="window">
            <v:imagedata r:id="rId71" o:title=""/>
          </v:shape>
          <o:OLEObject Type="Embed" ProgID="Equation.3" ShapeID="_x0000_i1056" DrawAspect="Content" ObjectID="_1477168000" r:id="rId72"/>
        </w:object>
      </w:r>
      <w:r>
        <w:rPr>
          <w:rFonts w:ascii="Times New Roman" w:hAnsi="Times New Roman"/>
          <w:sz w:val="28"/>
        </w:rPr>
        <w:t>-   изменяющаяся во времени фаза;</w:t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position w:val="-12"/>
          <w:sz w:val="28"/>
        </w:rPr>
        <w:object w:dxaOrig="340" w:dyaOrig="360">
          <v:shape id="_x0000_i1057" type="#_x0000_t75" style="width:17.25pt;height:18pt" o:ole="" fillcolor="window">
            <v:imagedata r:id="rId73" o:title=""/>
          </v:shape>
          <o:OLEObject Type="Embed" ProgID="Equation.3" ShapeID="_x0000_i1057" DrawAspect="Content" ObjectID="_1477168001" r:id="rId74"/>
        </w:object>
      </w:r>
      <w:r>
        <w:rPr>
          <w:rFonts w:ascii="Times New Roman" w:hAnsi="Times New Roman"/>
          <w:sz w:val="28"/>
        </w:rPr>
        <w:t xml:space="preserve"> - постоянная во времени начальная фаза.</w:t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Примем </w:t>
      </w:r>
      <w:r>
        <w:rPr>
          <w:rFonts w:ascii="Times New Roman" w:hAnsi="Times New Roman"/>
          <w:position w:val="-10"/>
          <w:sz w:val="28"/>
        </w:rPr>
        <w:object w:dxaOrig="499" w:dyaOrig="320">
          <v:shape id="_x0000_i1058" type="#_x0000_t75" style="width:24.75pt;height:15.75pt" o:ole="" fillcolor="window">
            <v:imagedata r:id="rId75" o:title=""/>
          </v:shape>
          <o:OLEObject Type="Embed" ProgID="Equation.3" ShapeID="_x0000_i1058" DrawAspect="Content" ObjectID="_1477168002" r:id="rId76"/>
        </w:object>
      </w:r>
      <w:r>
        <w:rPr>
          <w:rFonts w:ascii="Times New Roman" w:hAnsi="Times New Roman"/>
          <w:sz w:val="28"/>
        </w:rPr>
        <w:t xml:space="preserve">=0 и </w:t>
      </w:r>
      <w:r>
        <w:rPr>
          <w:rFonts w:ascii="Times New Roman" w:hAnsi="Times New Roman"/>
          <w:position w:val="-12"/>
          <w:sz w:val="28"/>
        </w:rPr>
        <w:object w:dxaOrig="340" w:dyaOrig="360">
          <v:shape id="_x0000_i1059" type="#_x0000_t75" style="width:17.25pt;height:18pt" o:ole="" fillcolor="window">
            <v:imagedata r:id="rId77" o:title=""/>
          </v:shape>
          <o:OLEObject Type="Embed" ProgID="Equation.3" ShapeID="_x0000_i1059" DrawAspect="Content" ObjectID="_1477168003" r:id="rId78"/>
        </w:object>
      </w:r>
      <w:r>
        <w:rPr>
          <w:rFonts w:ascii="Times New Roman" w:hAnsi="Times New Roman"/>
          <w:sz w:val="28"/>
        </w:rPr>
        <w:t xml:space="preserve">=0, поэтому </w:t>
      </w:r>
      <w:r>
        <w:rPr>
          <w:rFonts w:ascii="Times New Roman" w:hAnsi="Times New Roman"/>
          <w:position w:val="-20"/>
          <w:sz w:val="28"/>
        </w:rPr>
        <w:object w:dxaOrig="1060" w:dyaOrig="440">
          <v:shape id="_x0000_i1060" type="#_x0000_t75" style="width:53.25pt;height:21.75pt" o:ole="" fillcolor="window">
            <v:imagedata r:id="rId79" o:title=""/>
          </v:shape>
          <o:OLEObject Type="Embed" ProgID="Equation.3" ShapeID="_x0000_i1060" DrawAspect="Content" ObjectID="_1477168004" r:id="rId80"/>
        </w:object>
      </w:r>
      <w:r>
        <w:rPr>
          <w:rFonts w:ascii="Times New Roman" w:hAnsi="Times New Roman"/>
          <w:sz w:val="28"/>
        </w:rPr>
        <w:t>.</w:t>
      </w:r>
    </w:p>
    <w:p w:rsidR="003247FC" w:rsidRDefault="003247FC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всего вышесказанного, аналитический сигнал можно записать в виде, представленном формулой (2.2.3.5).</w:t>
      </w:r>
    </w:p>
    <w:p w:rsidR="003247FC" w:rsidRDefault="00002212">
      <w:pPr>
        <w:tabs>
          <w:tab w:val="left" w:pos="113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7" type="#_x0000_t202" style="position:absolute;left:0;text-align:left;margin-left:411.5pt;margin-top:22.35pt;width:86.4pt;height:21.6pt;z-index:251640320" o:allowincell="f" stroked="f">
            <v:textbox style="mso-next-textbox:#_x0000_s1097">
              <w:txbxContent>
                <w:p w:rsidR="003247FC" w:rsidRDefault="003247FC">
                  <w:pPr>
                    <w:jc w:val="right"/>
                  </w:pPr>
                  <w:r>
                    <w:t>(2.2.3.5)</w:t>
                  </w:r>
                </w:p>
              </w:txbxContent>
            </v:textbox>
          </v:shape>
        </w:pi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object w:dxaOrig="1800" w:dyaOrig="540">
          <v:shape id="_x0000_i1061" type="#_x0000_t75" style="width:90pt;height:27pt" o:ole="" fillcolor="window">
            <v:imagedata r:id="rId81" o:title=""/>
          </v:shape>
          <o:OLEObject Type="Embed" ProgID="Equation.3" ShapeID="_x0000_i1061" DrawAspect="Content" ObjectID="_1477168005" r:id="rId82"/>
        </w:obje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0022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8" type="#_x0000_t202" style="position:absolute;left:0;text-align:left;margin-left:411.5pt;margin-top:51.25pt;width:86.4pt;height:21.6pt;z-index:251641344" o:allowincell="f" stroked="f">
            <v:textbox style="mso-next-textbox:#_x0000_s1098">
              <w:txbxContent>
                <w:p w:rsidR="003247FC" w:rsidRDefault="003247FC">
                  <w:pPr>
                    <w:jc w:val="right"/>
                  </w:pPr>
                  <w:r>
                    <w:t>(2.2.3.6)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 xml:space="preserve">Спектр </w:t>
      </w:r>
      <w:r w:rsidR="003247FC">
        <w:rPr>
          <w:rFonts w:ascii="Times New Roman" w:hAnsi="Times New Roman"/>
          <w:position w:val="-10"/>
          <w:sz w:val="28"/>
        </w:rPr>
        <w:object w:dxaOrig="859" w:dyaOrig="320">
          <v:shape id="_x0000_i1062" type="#_x0000_t75" style="width:42.75pt;height:15.75pt" o:ole="" fillcolor="window">
            <v:imagedata r:id="rId83" o:title=""/>
          </v:shape>
          <o:OLEObject Type="Embed" ProgID="Equation.3" ShapeID="_x0000_i1062" DrawAspect="Content" ObjectID="_1477168006" r:id="rId84"/>
        </w:object>
      </w:r>
      <w:r w:rsidR="003247FC">
        <w:rPr>
          <w:rFonts w:ascii="Times New Roman" w:hAnsi="Times New Roman"/>
          <w:sz w:val="28"/>
        </w:rPr>
        <w:t xml:space="preserve"> сопряжённого по Гильберту сигнала определяется по формуле (2.2.3.6).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object w:dxaOrig="2760" w:dyaOrig="720">
          <v:shape id="_x0000_i1063" type="#_x0000_t75" style="width:138pt;height:36pt" o:ole="" fillcolor="window">
            <v:imagedata r:id="rId85" o:title=""/>
          </v:shape>
          <o:OLEObject Type="Embed" ProgID="Equation.3" ShapeID="_x0000_i1063" DrawAspect="Content" ObjectID="_1477168007" r:id="rId86"/>
        </w:objec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спектр аналитического сигнала определяется по формуле (2.2.3.7).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00221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99" type="#_x0000_t202" style="position:absolute;left:0;text-align:left;margin-left:411.5pt;margin-top:10.25pt;width:86.4pt;height:22.2pt;z-index:251642368" o:allowincell="f" stroked="f">
            <v:textbox style="mso-next-textbox:#_x0000_s1099">
              <w:txbxContent>
                <w:p w:rsidR="003247FC" w:rsidRDefault="003247FC">
                  <w:pPr>
                    <w:jc w:val="right"/>
                  </w:pPr>
                  <w:r>
                    <w:t>(2.2.3.7)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30"/>
          <w:sz w:val="28"/>
        </w:rPr>
        <w:object w:dxaOrig="4420" w:dyaOrig="720">
          <v:shape id="_x0000_i1064" type="#_x0000_t75" style="width:221.25pt;height:36pt" o:ole="" fillcolor="window">
            <v:imagedata r:id="rId87" o:title=""/>
          </v:shape>
          <o:OLEObject Type="Embed" ProgID="Equation.3" ShapeID="_x0000_i1064" DrawAspect="Content" ObjectID="_1477168008" r:id="rId88"/>
        </w:objec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numPr>
          <w:ilvl w:val="2"/>
          <w:numId w:val="4"/>
        </w:num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Дискретный сигнал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представления видеосигнала в дискретном виде по теореме Котельникова необходимо найти значение верхней частоты сигнала. Это можно сделать через его энергию.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Полную энергию видеосигнала можно найти двумя способами: используя его математическую модель или через энергетический спектр.</w:t>
      </w: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полную энергию видеосигнала с помощью математической модели видеосигнала можно по формуле (2.2.4.1).</w:t>
      </w: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103" type="#_x0000_t202" style="position:absolute;left:0;text-align:left;margin-left:411.5pt;margin-top:187.35pt;width:86.4pt;height:22.2pt;z-index:251645440" o:allowincell="f" stroked="f">
            <v:textbox style="mso-next-textbox:#_x0000_s1103">
              <w:txbxContent>
                <w:p w:rsidR="003247FC" w:rsidRDefault="003247FC">
                  <w:pPr>
                    <w:jc w:val="right"/>
                  </w:pPr>
                  <w:r>
                    <w:t>(2.2.4.3)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</w:rPr>
        <w:pict>
          <v:shape id="_x0000_s1102" type="#_x0000_t202" style="position:absolute;left:0;text-align:left;margin-left:411.5pt;margin-top:100.95pt;width:86.4pt;height:22.2pt;z-index:251644416" o:allowincell="f" stroked="f">
            <v:textbox style="mso-next-textbox:#_x0000_s1102">
              <w:txbxContent>
                <w:p w:rsidR="003247FC" w:rsidRDefault="003247FC">
                  <w:pPr>
                    <w:jc w:val="right"/>
                  </w:pPr>
                  <w:r>
                    <w:t>(2.2.4.2)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</w:rPr>
        <w:pict>
          <v:shape id="_x0000_s1101" type="#_x0000_t202" style="position:absolute;left:0;text-align:left;margin-left:411.5pt;margin-top:7.95pt;width:86.4pt;height:22.2pt;z-index:251643392" o:allowincell="f" stroked="f">
            <v:textbox style="mso-next-textbox:#_x0000_s1101">
              <w:txbxContent>
                <w:p w:rsidR="003247FC" w:rsidRDefault="003247FC">
                  <w:pPr>
                    <w:jc w:val="right"/>
                  </w:pPr>
                  <w:r>
                    <w:t>(2.2.4.1)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34"/>
          <w:sz w:val="28"/>
        </w:rPr>
        <w:object w:dxaOrig="1520" w:dyaOrig="820">
          <v:shape id="_x0000_i1065" type="#_x0000_t75" style="width:75.75pt;height:41.25pt" o:ole="" fillcolor="window">
            <v:imagedata r:id="rId89" o:title=""/>
          </v:shape>
          <o:OLEObject Type="Embed" ProgID="Equation.3" ShapeID="_x0000_i1065" DrawAspect="Content" ObjectID="_1477168009" r:id="rId90"/>
        </w:object>
      </w:r>
    </w:p>
    <w:p w:rsidR="003247FC" w:rsidRDefault="003247FC">
      <w:pPr>
        <w:tabs>
          <w:tab w:val="left" w:pos="9354"/>
        </w:tabs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Энергетический спектр сигнала определяется по формуле (2.2.4.2).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object w:dxaOrig="1520" w:dyaOrig="440">
          <v:shape id="_x0000_i1066" type="#_x0000_t75" style="width:75.75pt;height:21.75pt" o:ole="" fillcolor="window">
            <v:imagedata r:id="rId91" o:title=""/>
          </v:shape>
          <o:OLEObject Type="Embed" ProgID="Equation.3" ShapeID="_x0000_i1066" DrawAspect="Content" ObjectID="_1477168010" r:id="rId92"/>
        </w:obje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Полная энергия сигнала с использованием его энергетического спектра представлена в формуле (2.2.4.3).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object w:dxaOrig="2980" w:dyaOrig="740">
          <v:shape id="_x0000_i1067" type="#_x0000_t75" style="width:149.25pt;height:36.75pt" o:ole="" fillcolor="window">
            <v:imagedata r:id="rId93" o:title=""/>
          </v:shape>
          <o:OLEObject Type="Embed" ProgID="Equation.3" ShapeID="_x0000_i1067" DrawAspect="Content" ObjectID="_1477168011" r:id="rId94"/>
        </w:obje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Надо найти такое значение </w:t>
      </w:r>
      <w:r>
        <w:rPr>
          <w:rFonts w:ascii="Times New Roman" w:hAnsi="Times New Roman"/>
          <w:position w:val="-10"/>
          <w:sz w:val="28"/>
        </w:rPr>
        <w:object w:dxaOrig="340" w:dyaOrig="340">
          <v:shape id="_x0000_i1068" type="#_x0000_t75" style="width:17.25pt;height:17.25pt" o:ole="" fillcolor="window">
            <v:imagedata r:id="rId95" o:title=""/>
          </v:shape>
          <o:OLEObject Type="Embed" ProgID="Equation.3" ShapeID="_x0000_i1068" DrawAspect="Content" ObjectID="_1477168012" r:id="rId96"/>
        </w:object>
      </w:r>
      <w:r>
        <w:rPr>
          <w:rFonts w:ascii="Times New Roman" w:hAnsi="Times New Roman"/>
          <w:sz w:val="28"/>
        </w:rPr>
        <w:t xml:space="preserve">, при котором 90 процентов энергии видеосигнала сосредоточено в полосе частот </w:t>
      </w:r>
      <w:r>
        <w:rPr>
          <w:rFonts w:ascii="Times New Roman" w:hAnsi="Times New Roman"/>
          <w:position w:val="-10"/>
          <w:sz w:val="28"/>
        </w:rPr>
        <w:object w:dxaOrig="1440" w:dyaOrig="340">
          <v:shape id="_x0000_i1069" type="#_x0000_t75" style="width:1in;height:17.25pt" o:ole="" fillcolor="window">
            <v:imagedata r:id="rId97" o:title=""/>
          </v:shape>
          <o:OLEObject Type="Embed" ProgID="Equation.3" ShapeID="_x0000_i1069" DrawAspect="Content" ObjectID="_1477168013" r:id="rId98"/>
        </w:object>
      </w:r>
      <w:r>
        <w:rPr>
          <w:rFonts w:ascii="Times New Roman" w:hAnsi="Times New Roman"/>
          <w:sz w:val="28"/>
        </w:rPr>
        <w:t>, другими словами, выполняется равенство:</w:t>
      </w:r>
    </w:p>
    <w:p w:rsidR="003247FC" w:rsidRDefault="003247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104" type="#_x0000_t202" style="position:absolute;left:0;text-align:left;margin-left:374.15pt;margin-top:-8.65pt;width:86.4pt;height:22.2pt;z-index:251646464" stroked="f">
            <v:textbox style="mso-next-textbox:#_x0000_s1104">
              <w:txbxContent>
                <w:p w:rsidR="003247FC" w:rsidRDefault="003247FC">
                  <w:pPr>
                    <w:jc w:val="right"/>
                  </w:pPr>
                  <w:r>
                    <w:t>(2.2.4.4)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10"/>
          <w:sz w:val="28"/>
        </w:rPr>
        <w:object w:dxaOrig="1080" w:dyaOrig="320">
          <v:shape id="_x0000_i1070" type="#_x0000_t75" style="width:54pt;height:15.75pt" o:ole="" fillcolor="window">
            <v:imagedata r:id="rId99" o:title=""/>
          </v:shape>
          <o:OLEObject Type="Embed" ProgID="Equation.3" ShapeID="_x0000_i1070" DrawAspect="Content" ObjectID="_1477168014" r:id="rId100"/>
        </w:obje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простым методом решения этого уравнения является графический, результаты которого приведены в приложении А на рисунке А.8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итоге, верхняя частота сигнала равна </w:t>
      </w:r>
      <w:r>
        <w:rPr>
          <w:rFonts w:ascii="Times New Roman" w:hAnsi="Times New Roman"/>
          <w:position w:val="-10"/>
          <w:sz w:val="28"/>
        </w:rPr>
        <w:object w:dxaOrig="900" w:dyaOrig="360">
          <v:shape id="_x0000_i1071" type="#_x0000_t75" style="width:45pt;height:18pt" o:ole="" fillcolor="window">
            <v:imagedata r:id="rId101" o:title=""/>
          </v:shape>
          <o:OLEObject Type="Embed" ProgID="Equation.3" ShapeID="_x0000_i1071" DrawAspect="Content" ObjectID="_1477168015" r:id="rId102"/>
        </w:object>
      </w:r>
      <w:r>
        <w:rPr>
          <w:rFonts w:ascii="Times New Roman" w:hAnsi="Times New Roman"/>
          <w:sz w:val="28"/>
        </w:rPr>
        <w:t>рад*Гц.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значению верхней частоты определяем интервал </w:t>
      </w:r>
      <w:r>
        <w:rPr>
          <w:rFonts w:ascii="Times New Roman" w:hAnsi="Times New Roman"/>
          <w:position w:val="-6"/>
          <w:sz w:val="28"/>
        </w:rPr>
        <w:object w:dxaOrig="300" w:dyaOrig="279">
          <v:shape id="_x0000_i1072" type="#_x0000_t75" style="width:15pt;height:14.25pt" o:ole="" fillcolor="window">
            <v:imagedata r:id="rId103" o:title=""/>
          </v:shape>
          <o:OLEObject Type="Embed" ProgID="Equation.3" ShapeID="_x0000_i1072" DrawAspect="Content" ObjectID="_1477168016" r:id="rId104"/>
        </w:object>
      </w:r>
      <w:r>
        <w:rPr>
          <w:rFonts w:ascii="Times New Roman" w:hAnsi="Times New Roman"/>
          <w:sz w:val="28"/>
        </w:rPr>
        <w:t xml:space="preserve"> между двумя отсчетными точками на оси времени.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106" type="#_x0000_t202" style="position:absolute;left:0;text-align:left;margin-left:411.5pt;margin-top:3.45pt;width:86.4pt;height:22.2pt;z-index:251647488" o:allowincell="f" stroked="f">
            <v:textbox style="mso-next-textbox:#_x0000_s1106">
              <w:txbxContent>
                <w:p w:rsidR="003247FC" w:rsidRDefault="003247FC">
                  <w:pPr>
                    <w:jc w:val="right"/>
                  </w:pPr>
                  <w:r>
                    <w:t>(2.2.4.5)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30"/>
          <w:sz w:val="28"/>
        </w:rPr>
        <w:object w:dxaOrig="900" w:dyaOrig="680">
          <v:shape id="_x0000_i1073" type="#_x0000_t75" style="width:45pt;height:33.75pt" o:ole="" fillcolor="window">
            <v:imagedata r:id="rId105" o:title=""/>
          </v:shape>
          <o:OLEObject Type="Embed" ProgID="Equation.3" ShapeID="_x0000_i1073" DrawAspect="Content" ObjectID="_1477168017" r:id="rId106"/>
        </w:obje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этому интервалу определяем число отсчётных точек.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107" type="#_x0000_t202" style="position:absolute;left:0;text-align:left;margin-left:411.5pt;margin-top:-.95pt;width:86.4pt;height:22.2pt;z-index:251648512" o:allowincell="f" stroked="f">
            <v:textbox style="mso-next-textbox:#_x0000_s1107">
              <w:txbxContent>
                <w:p w:rsidR="003247FC" w:rsidRDefault="003247FC">
                  <w:pPr>
                    <w:jc w:val="right"/>
                  </w:pPr>
                  <w:r>
                    <w:t>(2.2.4.6)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4"/>
          <w:sz w:val="28"/>
        </w:rPr>
        <w:object w:dxaOrig="840" w:dyaOrig="620">
          <v:shape id="_x0000_i1074" type="#_x0000_t75" style="width:42pt;height:30.75pt" o:ole="" fillcolor="window">
            <v:imagedata r:id="rId107" o:title=""/>
          </v:shape>
          <o:OLEObject Type="Embed" ProgID="Equation.3" ShapeID="_x0000_i1074" DrawAspect="Content" ObjectID="_1477168018" r:id="rId108"/>
        </w:obje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формулам (2.2.4.5) и (2.2.4.6) получили значения </w:t>
      </w:r>
      <w:r>
        <w:rPr>
          <w:rFonts w:ascii="Times New Roman" w:hAnsi="Times New Roman"/>
          <w:position w:val="-6"/>
          <w:sz w:val="28"/>
        </w:rPr>
        <w:object w:dxaOrig="1180" w:dyaOrig="320">
          <v:shape id="_x0000_i1075" type="#_x0000_t75" style="width:59.25pt;height:15.75pt" o:ole="" fillcolor="window">
            <v:imagedata r:id="rId109" o:title=""/>
          </v:shape>
          <o:OLEObject Type="Embed" ProgID="Equation.3" ShapeID="_x0000_i1075" DrawAspect="Content" ObjectID="_1477168019" r:id="rId110"/>
        </w:object>
      </w:r>
      <w:r>
        <w:rPr>
          <w:rFonts w:ascii="Times New Roman" w:hAnsi="Times New Roman"/>
          <w:sz w:val="28"/>
        </w:rPr>
        <w:t xml:space="preserve"> секунд и </w:t>
      </w:r>
      <w:r>
        <w:rPr>
          <w:rFonts w:ascii="Times New Roman" w:hAnsi="Times New Roman"/>
          <w:position w:val="-6"/>
          <w:sz w:val="28"/>
        </w:rPr>
        <w:object w:dxaOrig="740" w:dyaOrig="279">
          <v:shape id="_x0000_i1076" type="#_x0000_t75" style="width:36.75pt;height:14.25pt" o:ole="" fillcolor="window">
            <v:imagedata r:id="rId111" o:title=""/>
          </v:shape>
          <o:OLEObject Type="Embed" ProgID="Equation.3" ShapeID="_x0000_i1076" DrawAspect="Content" ObjectID="_1477168020" r:id="rId112"/>
        </w:object>
      </w:r>
      <w:r>
        <w:rPr>
          <w:rFonts w:ascii="Times New Roman" w:hAnsi="Times New Roman"/>
          <w:sz w:val="28"/>
        </w:rPr>
        <w:t>. По этим значениям определяем видеосигнал в дискретном виде по формуле (2.2.4.7).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1440" w:dyaOrig="1440">
          <v:shape id="_x0000_s1300" type="#_x0000_t75" style="position:absolute;left:0;text-align:left;margin-left:194.15pt;margin-top:17.6pt;width:121.5pt;height:42.75pt;z-index:251657728">
            <v:imagedata r:id="rId113" o:title=""/>
            <w10:wrap type="topAndBottom"/>
          </v:shape>
          <o:OLEObject Type="Embed" ProgID="Mathcad" ShapeID="_x0000_s1300" DrawAspect="Content" ObjectID="_1477168065" r:id="rId114"/>
        </w:object>
      </w:r>
      <w:r>
        <w:rPr>
          <w:rFonts w:ascii="Times New Roman" w:hAnsi="Times New Roman"/>
          <w:noProof/>
          <w:sz w:val="28"/>
        </w:rPr>
        <w:pict>
          <v:shape id="_x0000_s1108" type="#_x0000_t202" style="position:absolute;left:0;text-align:left;margin-left:411.5pt;margin-top:24.8pt;width:86.4pt;height:22.2pt;z-index:251649536" o:allowincell="f" stroked="f">
            <v:textbox style="mso-next-textbox:#_x0000_s1108">
              <w:txbxContent>
                <w:p w:rsidR="003247FC" w:rsidRDefault="003247FC">
                  <w:pPr>
                    <w:jc w:val="right"/>
                  </w:pPr>
                  <w:r>
                    <w:t>(2.2.4.7)</w:t>
                  </w:r>
                </w:p>
              </w:txbxContent>
            </v:textbox>
          </v:shape>
        </w:pic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 изображение дискретного видеосигнала приведено в приложении А на рисунке А.7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Вывод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На основании проделанного анализа можно сделать следующие выводы:</w:t>
      </w:r>
      <w:r>
        <w:rPr>
          <w:rFonts w:ascii="Times New Roman" w:hAnsi="Times New Roman"/>
          <w:color w:val="000000"/>
        </w:rPr>
        <w:t xml:space="preserve"> 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numPr>
          <w:ilvl w:val="0"/>
          <w:numId w:val="9"/>
        </w:numPr>
        <w:tabs>
          <w:tab w:val="clear" w:pos="360"/>
          <w:tab w:val="num" w:pos="1418"/>
          <w:tab w:val="left" w:pos="9354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Для  теоретического исследования сигналов необходимо построить их математические модели;</w:t>
      </w:r>
    </w:p>
    <w:p w:rsidR="003247FC" w:rsidRDefault="003247FC">
      <w:pPr>
        <w:pStyle w:val="a3"/>
        <w:numPr>
          <w:ilvl w:val="0"/>
          <w:numId w:val="9"/>
        </w:numPr>
        <w:tabs>
          <w:tab w:val="clear" w:pos="360"/>
          <w:tab w:val="num" w:pos="1418"/>
          <w:tab w:val="left" w:pos="9354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спектральное представление импульсных сигналов осуществляется путём разложения их в интеграл Фурье;</w:t>
      </w:r>
    </w:p>
    <w:p w:rsidR="003247FC" w:rsidRDefault="003247FC">
      <w:pPr>
        <w:pStyle w:val="a3"/>
        <w:numPr>
          <w:ilvl w:val="0"/>
          <w:numId w:val="9"/>
        </w:numPr>
        <w:tabs>
          <w:tab w:val="clear" w:pos="360"/>
          <w:tab w:val="num" w:pos="1418"/>
          <w:tab w:val="left" w:pos="9354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переходе от видеоимпульса к радиоимпульсу при спектральном подходе означает перенос спектра видеоимпульса в область высоких частот – вместо единственного максимума спектральной плотности при </w:t>
      </w:r>
      <w:r>
        <w:rPr>
          <w:rFonts w:ascii="Times New Roman" w:hAnsi="Times New Roman"/>
          <w:sz w:val="28"/>
        </w:rPr>
        <w:sym w:font="Symbol" w:char="F077"/>
      </w:r>
      <w:r>
        <w:rPr>
          <w:rFonts w:ascii="Times New Roman" w:hAnsi="Times New Roman"/>
          <w:sz w:val="28"/>
        </w:rPr>
        <w:t xml:space="preserve">=0 наблюдается два максимума при </w:t>
      </w:r>
      <w:r>
        <w:rPr>
          <w:rFonts w:ascii="Times New Roman" w:hAnsi="Times New Roman"/>
          <w:sz w:val="28"/>
        </w:rPr>
        <w:sym w:font="Symbol" w:char="F077"/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sym w:font="Symbol" w:char="F0B1"/>
      </w:r>
      <w:r>
        <w:rPr>
          <w:rFonts w:ascii="Times New Roman" w:hAnsi="Times New Roman"/>
          <w:sz w:val="28"/>
        </w:rPr>
        <w:sym w:font="Symbol" w:char="F077"/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абсолютные значения максимумов сокращаются вдвое;</w:t>
      </w:r>
    </w:p>
    <w:p w:rsidR="003247FC" w:rsidRDefault="003247FC">
      <w:pPr>
        <w:numPr>
          <w:ilvl w:val="0"/>
          <w:numId w:val="11"/>
        </w:numPr>
        <w:tabs>
          <w:tab w:val="clear" w:pos="360"/>
          <w:tab w:val="num" w:pos="1418"/>
          <w:tab w:val="left" w:pos="935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меньше длительность импульса, тем шире его спектр. Под шириной спектра понимают частотный интервал, в пределах которого модуль спектральной плотности не меньше некоторого наперёд заданного уровня, например уровня от</w:t>
      </w:r>
      <w:r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</w:rPr>
        <w:t>|</w:t>
      </w:r>
      <w:r>
        <w:rPr>
          <w:rFonts w:ascii="Times New Roman" w:hAnsi="Times New Roman"/>
          <w:sz w:val="28"/>
          <w:lang w:val="de-DE"/>
        </w:rPr>
        <w:t>S|</w:t>
      </w:r>
      <w:r>
        <w:rPr>
          <w:rFonts w:ascii="Times New Roman" w:hAnsi="Times New Roman"/>
          <w:sz w:val="28"/>
          <w:vertAlign w:val="subscript"/>
          <w:lang w:val="de-DE"/>
        </w:rPr>
        <w:t xml:space="preserve">max </w:t>
      </w:r>
      <w:r>
        <w:rPr>
          <w:rFonts w:ascii="Times New Roman" w:hAnsi="Times New Roman"/>
          <w:sz w:val="28"/>
          <w:lang w:val="de-DE"/>
        </w:rPr>
        <w:t>до 0.1|S|</w:t>
      </w:r>
      <w:r>
        <w:rPr>
          <w:rFonts w:ascii="Times New Roman" w:hAnsi="Times New Roman"/>
          <w:sz w:val="28"/>
          <w:vertAlign w:val="subscript"/>
          <w:lang w:val="de-DE"/>
        </w:rPr>
        <w:t>max</w:t>
      </w:r>
      <w:r>
        <w:rPr>
          <w:rFonts w:ascii="Times New Roman" w:hAnsi="Times New Roman"/>
          <w:sz w:val="28"/>
        </w:rPr>
        <w:t>.</w:t>
      </w:r>
    </w:p>
    <w:p w:rsidR="003247FC" w:rsidRDefault="003247FC">
      <w:pPr>
        <w:tabs>
          <w:tab w:val="left" w:pos="9354"/>
        </w:tabs>
        <w:ind w:firstLine="709"/>
        <w:jc w:val="both"/>
        <w:rPr>
          <w:lang w:val="en-US"/>
        </w:rPr>
      </w:pPr>
      <w:r>
        <w:t xml:space="preserve">          </w:t>
      </w: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numPr>
          <w:ilvl w:val="0"/>
          <w:numId w:val="4"/>
        </w:num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 ЭЛЕКТРИЧЕСКИХ  ЦЕПЕЙ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 Вид сигнала 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3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Вид сигнала – полином Чебышева третьей степени, определённый на интервале времени (-Т, Т), где Т=35 мкс.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Схема цепи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цепи изображена на рисунке 3.2.1</w:t>
      </w:r>
    </w:p>
    <w:p w:rsidR="003247FC" w:rsidRDefault="003247FC">
      <w:pPr>
        <w:tabs>
          <w:tab w:val="left" w:pos="9354"/>
        </w:tabs>
        <w:ind w:left="113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0"/>
        </w:rPr>
        <w:pict>
          <v:oval id="_x0000_s1319" style="position:absolute;left:0;text-align:left;margin-left:247.05pt;margin-top:79.95pt;width:5.65pt;height:5.65pt;z-index:251677184" fillcolor="black"/>
        </w:pict>
      </w:r>
      <w:r>
        <w:rPr>
          <w:rFonts w:ascii="Times New Roman" w:hAnsi="Times New Roman"/>
          <w:noProof/>
          <w:sz w:val="20"/>
        </w:rPr>
        <w:pict>
          <v:oval id="_x0000_s1318" style="position:absolute;left:0;text-align:left;margin-left:247.05pt;margin-top:8.1pt;width:5.65pt;height:5.65pt;z-index:251676160" fillcolor="black"/>
        </w:pict>
      </w:r>
      <w:r>
        <w:rPr>
          <w:rFonts w:ascii="Times New Roman" w:hAnsi="Times New Roman"/>
          <w:noProof/>
          <w:sz w:val="20"/>
        </w:rPr>
        <w:pict>
          <v:line id="_x0000_s1317" style="position:absolute;left:0;text-align:left;flip:x;z-index:251675136" from="149.15pt,4pt" to="156.35pt,18.4pt"/>
        </w:pict>
      </w:r>
      <w:r>
        <w:rPr>
          <w:rFonts w:ascii="Times New Roman" w:hAnsi="Times New Roman"/>
          <w:noProof/>
          <w:sz w:val="20"/>
        </w:rPr>
        <w:pict>
          <v:line id="_x0000_s1316" style="position:absolute;left:0;text-align:left;flip:x;z-index:251674112" from="149.15pt,76pt" to="156.35pt,90.4pt"/>
        </w:pict>
      </w:r>
      <w:r>
        <w:rPr>
          <w:rFonts w:ascii="Times New Roman" w:hAnsi="Times New Roman"/>
          <w:noProof/>
          <w:sz w:val="20"/>
        </w:rPr>
        <w:pict>
          <v:line id="_x0000_s1315" style="position:absolute;left:0;text-align:left;flip:x;z-index:251673088" from="314.75pt,4pt" to="321.95pt,18.4pt"/>
        </w:pict>
      </w:r>
      <w:r>
        <w:rPr>
          <w:rFonts w:ascii="Times New Roman" w:hAnsi="Times New Roman"/>
          <w:noProof/>
          <w:sz w:val="20"/>
        </w:rPr>
        <w:pict>
          <v:line id="_x0000_s1314" style="position:absolute;left:0;text-align:left;flip:x;z-index:251672064" from="314.75pt,76pt" to="321.95pt,90.4pt"/>
        </w:pict>
      </w:r>
      <w:r>
        <w:rPr>
          <w:rFonts w:ascii="Times New Roman" w:hAnsi="Times New Roman"/>
          <w:noProof/>
          <w:sz w:val="20"/>
        </w:rPr>
        <w:pict>
          <v:oval id="_x0000_s1313" style="position:absolute;left:0;text-align:left;margin-left:149.15pt;margin-top:7.65pt;width:7.2pt;height:7.2pt;z-index:251671040"/>
        </w:pict>
      </w:r>
      <w:r>
        <w:rPr>
          <w:rFonts w:ascii="Times New Roman" w:hAnsi="Times New Roman"/>
          <w:noProof/>
          <w:sz w:val="20"/>
        </w:rPr>
        <w:pict>
          <v:oval id="_x0000_s1312" style="position:absolute;left:0;text-align:left;margin-left:149.15pt;margin-top:79.6pt;width:7.2pt;height:7.2pt;z-index:251670016"/>
        </w:pict>
      </w:r>
      <w:r>
        <w:rPr>
          <w:rFonts w:ascii="Times New Roman" w:hAnsi="Times New Roman"/>
          <w:noProof/>
          <w:sz w:val="20"/>
        </w:rPr>
        <w:pict>
          <v:oval id="_x0000_s1311" style="position:absolute;left:0;text-align:left;margin-left:314.75pt;margin-top:79.6pt;width:7.2pt;height:7.2pt;z-index:251668992"/>
        </w:pict>
      </w:r>
      <w:r>
        <w:rPr>
          <w:rFonts w:ascii="Times New Roman" w:hAnsi="Times New Roman"/>
          <w:noProof/>
          <w:sz w:val="20"/>
        </w:rPr>
        <w:pict>
          <v:oval id="_x0000_s1310" style="position:absolute;left:0;text-align:left;margin-left:314.55pt;margin-top:8.35pt;width:7.2pt;height:7.2pt;z-index:251667968"/>
        </w:pict>
      </w:r>
      <w:r>
        <w:rPr>
          <w:rFonts w:ascii="Times New Roman" w:hAnsi="Times New Roman"/>
          <w:noProof/>
          <w:sz w:val="20"/>
        </w:rPr>
        <w:pict>
          <v:shape id="_x0000_s1309" type="#_x0000_t202" style="position:absolute;left:0;text-align:left;margin-left:185.15pt;margin-top:-33.7pt;width:39pt;height:28.8pt;z-index:-251649536;mso-wrap-edited:f" wrapcoords="-415 0 -415 21032 21600 21032 21600 0 -415 0" stroked="f">
            <v:textbox style="mso-next-textbox:#_x0000_s1309">
              <w:txbxContent>
                <w:p w:rsidR="003247FC" w:rsidRDefault="003247FC">
                  <w:pPr>
                    <w:ind w:right="9"/>
                    <w:jc w:val="right"/>
                    <w:rPr>
                      <w:rFonts w:ascii="Bookman Old Style" w:hAnsi="Bookman Old Style"/>
                      <w:sz w:val="26"/>
                      <w:lang w:val="en-US"/>
                    </w:rPr>
                  </w:pPr>
                  <w:r>
                    <w:rPr>
                      <w:rFonts w:ascii="Bookman Old Style" w:hAnsi="Bookman Old Style"/>
                      <w:sz w:val="26"/>
                      <w:lang w:val="en-US"/>
                    </w:rPr>
                    <w:t>Z1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/>
          <w:noProof/>
          <w:sz w:val="20"/>
        </w:rPr>
        <w:pict>
          <v:shape id="_x0000_s1308" type="#_x0000_t202" style="position:absolute;left:0;text-align:left;margin-left:206.75pt;margin-top:16.7pt;width:39pt;height:28.8pt;z-index:-251650560;mso-wrap-edited:f" wrapcoords="-415 0 -415 21032 21600 21032 21600 0 -415 0" stroked="f">
            <v:textbox style="mso-next-textbox:#_x0000_s1308">
              <w:txbxContent>
                <w:p w:rsidR="003247FC" w:rsidRDefault="003247FC">
                  <w:pPr>
                    <w:ind w:right="9"/>
                    <w:jc w:val="right"/>
                    <w:rPr>
                      <w:rFonts w:ascii="Bookman Old Style" w:hAnsi="Bookman Old Style"/>
                      <w:sz w:val="26"/>
                      <w:lang w:val="en-US"/>
                    </w:rPr>
                  </w:pPr>
                  <w:r>
                    <w:rPr>
                      <w:rFonts w:ascii="Bookman Old Style" w:hAnsi="Bookman Old Style"/>
                      <w:sz w:val="26"/>
                      <w:lang w:val="en-US"/>
                    </w:rPr>
                    <w:t>Z2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/>
          <w:noProof/>
          <w:sz w:val="20"/>
        </w:rPr>
        <w:pict>
          <v:line id="_x0000_s1307" style="position:absolute;left:0;text-align:left;z-index:251664896" from="156.35pt,83.2pt" to="314.75pt,83.2pt"/>
        </w:pict>
      </w:r>
      <w:r>
        <w:rPr>
          <w:rFonts w:ascii="Times New Roman" w:hAnsi="Times New Roman"/>
          <w:noProof/>
          <w:sz w:val="20"/>
        </w:rPr>
        <w:pict>
          <v:line id="_x0000_s1306" style="position:absolute;left:0;text-align:left;z-index:251663872" from="249.95pt,61.6pt" to="249.95pt,83.2pt"/>
        </w:pict>
      </w:r>
      <w:r>
        <w:rPr>
          <w:rFonts w:ascii="Times New Roman" w:hAnsi="Times New Roman"/>
          <w:noProof/>
          <w:sz w:val="20"/>
        </w:rPr>
        <w:pict>
          <v:line id="_x0000_s1305" style="position:absolute;left:0;text-align:left;flip:y;z-index:251662848" from="249.95pt,11.25pt" to="249.95pt,32.85pt"/>
        </w:pict>
      </w:r>
      <w:r>
        <w:rPr>
          <w:rFonts w:ascii="Times New Roman" w:hAnsi="Times New Roman"/>
          <w:noProof/>
          <w:sz w:val="20"/>
        </w:rPr>
        <w:pict>
          <v:rect id="_x0000_s1304" style="position:absolute;left:0;text-align:left;margin-left:235.9pt;margin-top:39.9pt;width:28.35pt;height:14.15pt;rotation:90;z-index:251661824"/>
        </w:pict>
      </w:r>
      <w:r>
        <w:rPr>
          <w:rFonts w:ascii="Times New Roman" w:hAnsi="Times New Roman"/>
          <w:noProof/>
          <w:sz w:val="20"/>
        </w:rPr>
        <w:pict>
          <v:line id="_x0000_s1303" style="position:absolute;left:0;text-align:left;flip:x;z-index:251660800" from="156.35pt,11.25pt" to="192.35pt,11.25pt"/>
        </w:pict>
      </w:r>
      <w:r>
        <w:rPr>
          <w:rFonts w:ascii="Times New Roman" w:hAnsi="Times New Roman"/>
          <w:noProof/>
          <w:sz w:val="20"/>
        </w:rPr>
        <w:pict>
          <v:line id="_x0000_s1302" style="position:absolute;left:0;text-align:left;z-index:251659776" from="221.15pt,11.25pt" to="314.75pt,11.25pt"/>
        </w:pict>
      </w:r>
      <w:r>
        <w:rPr>
          <w:rFonts w:ascii="Times New Roman" w:hAnsi="Times New Roman"/>
          <w:noProof/>
          <w:sz w:val="20"/>
        </w:rPr>
        <w:pict>
          <v:rect id="_x0000_s1301" style="position:absolute;left:0;text-align:left;margin-left:192.35pt;margin-top:4pt;width:28.35pt;height:14.15pt;z-index:251658752"/>
        </w:pi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3.2.1 – Схема цепи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3.3 Апериодическое звено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0"/>
        </w:rPr>
        <w:pict>
          <v:shape id="_x0000_s1331" type="#_x0000_t202" style="position:absolute;left:0;text-align:left;margin-left:212.15pt;margin-top:14.2pt;width:36pt;height:27pt;z-index:-251631104" stroked="f">
            <v:textbox>
              <w:txbxContent>
                <w:p w:rsidR="003247FC" w:rsidRDefault="003247FC">
                  <w:pPr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R1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>Схема апериодического звена изображена на рисунке 3.3.1.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002212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0"/>
        </w:rPr>
        <w:pict>
          <v:shape id="_x0000_s1328" type="#_x0000_t202" style="position:absolute;left:0;text-align:left;margin-left:149.15pt;margin-top:0;width:231.9pt;height:147.65pt;z-index:251682304" stroked="f">
            <v:textbox>
              <w:txbxContent>
                <w:p w:rsidR="003247FC" w:rsidRDefault="00002212">
                  <w:r>
                    <w:pict>
                      <v:shape id="_x0000_i1079" type="#_x0000_t75" style="width:216.75pt;height:139.5pt">
                        <v:imagedata r:id="rId115" o:title="Цепь"/>
                      </v:shape>
                    </w:pict>
                  </w:r>
                </w:p>
              </w:txbxContent>
            </v:textbox>
          </v:shape>
        </w:pic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002212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0"/>
        </w:rPr>
        <w:pict>
          <v:shape id="_x0000_s1330" type="#_x0000_t202" style="position:absolute;left:0;text-align:left;margin-left:293.15pt;margin-top:5.7pt;width:36pt;height:27pt;z-index:251684352" stroked="f">
            <v:textbox>
              <w:txbxContent>
                <w:p w:rsidR="003247FC" w:rsidRDefault="003247FC">
                  <w:pPr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</w:rPr>
        <w:pict>
          <v:shape id="_x0000_s1329" type="#_x0000_t202" style="position:absolute;left:0;text-align:left;margin-left:221.15pt;margin-top:5.7pt;width:36pt;height:27pt;z-index:251683328" stroked="f">
            <v:textbox>
              <w:txbxContent>
                <w:p w:rsidR="003247FC" w:rsidRDefault="003247FC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</w:t>
                  </w:r>
                </w:p>
              </w:txbxContent>
            </v:textbox>
          </v:shape>
        </w:pic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3.3.1 - Схема апериодического звена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цепи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С=0.5мкФ, </w:t>
      </w:r>
      <w:r>
        <w:rPr>
          <w:rFonts w:ascii="Times New Roman" w:hAnsi="Times New Roman"/>
          <w:sz w:val="28"/>
          <w:lang w:val="en-US"/>
        </w:rPr>
        <w:t>RC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=10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=3.5</w:t>
      </w:r>
      <w:r>
        <w:rPr>
          <w:rFonts w:ascii="Times New Roman" w:hAnsi="Times New Roman"/>
          <w:sz w:val="28"/>
        </w:rPr>
        <w:sym w:font="Symbol" w:char="F0D7"/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-5</w:t>
      </w:r>
      <w:r>
        <w:rPr>
          <w:rFonts w:ascii="Times New Roman" w:hAnsi="Times New Roman"/>
          <w:sz w:val="28"/>
        </w:rPr>
        <w:t>сек.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Найдём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:</w:t>
      </w:r>
    </w:p>
    <w:p w:rsidR="003247FC" w:rsidRDefault="003247FC">
      <w:pPr>
        <w:ind w:firstLine="709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position w:val="-24"/>
          <w:sz w:val="28"/>
          <w:lang w:val="en-US"/>
        </w:rPr>
        <w:object w:dxaOrig="3040" w:dyaOrig="660">
          <v:shape id="_x0000_i1080" type="#_x0000_t75" style="width:152.25pt;height:33pt" o:ole="" fillcolor="window">
            <v:imagedata r:id="rId116" o:title=""/>
          </v:shape>
          <o:OLEObject Type="Embed" ProgID="Equation.3" ShapeID="_x0000_i1080" DrawAspect="Content" ObjectID="_1477168021" r:id="rId117"/>
        </w:object>
      </w:r>
      <w:r>
        <w:rPr>
          <w:rFonts w:ascii="Times New Roman" w:hAnsi="Times New Roman"/>
          <w:b/>
          <w:bCs/>
          <w:sz w:val="28"/>
        </w:rPr>
        <w:t xml:space="preserve">                    (</w:t>
      </w: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b/>
          <w:bCs/>
          <w:sz w:val="28"/>
        </w:rPr>
        <w:t>)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  <w:lang w:val="en-US"/>
        </w:rPr>
        <w:object w:dxaOrig="4860" w:dyaOrig="360">
          <v:shape id="_x0000_i1081" type="#_x0000_t75" style="width:243pt;height:18pt" o:ole="" fillcolor="window">
            <v:imagedata r:id="rId118" o:title=""/>
          </v:shape>
          <o:OLEObject Type="Embed" ProgID="Equation.3" ShapeID="_x0000_i1081" DrawAspect="Content" ObjectID="_1477168022" r:id="rId119"/>
        </w:object>
      </w:r>
      <w:r>
        <w:rPr>
          <w:rFonts w:ascii="Times New Roman" w:hAnsi="Times New Roman"/>
          <w:sz w:val="28"/>
        </w:rPr>
        <w:t>.         (3.3.2)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Комплексный частотный коэффициент передачи цепи определяется по формуле (3.3.3), как отношение выходного комплексного сопротивления к входному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  <w:lang w:val="en-US"/>
        </w:rPr>
        <w:object w:dxaOrig="1760" w:dyaOrig="700">
          <v:shape id="_x0000_i1082" type="#_x0000_t75" style="width:87.75pt;height:35.25pt" o:ole="" fillcolor="window">
            <v:imagedata r:id="rId120" o:title=""/>
          </v:shape>
          <o:OLEObject Type="Embed" ProgID="Equation.3" ShapeID="_x0000_i1082" DrawAspect="Content" ObjectID="_1477168023" r:id="rId121"/>
        </w:object>
      </w:r>
      <w:r>
        <w:rPr>
          <w:rFonts w:ascii="Times New Roman" w:hAnsi="Times New Roman"/>
          <w:sz w:val="28"/>
        </w:rPr>
        <w:t>.                                          (3.3.3)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Комплексный частотный коэффициент передачи апериодического звена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Найдем комплексный частотный коэффициент передачи апериодического звена: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0"/>
          <w:sz w:val="28"/>
        </w:rPr>
        <w:object w:dxaOrig="4340" w:dyaOrig="980">
          <v:shape id="_x0000_i1083" type="#_x0000_t75" style="width:216.75pt;height:48.75pt" o:ole="" fillcolor="window">
            <v:imagedata r:id="rId122" o:title=""/>
          </v:shape>
          <o:OLEObject Type="Embed" ProgID="Equation.3" ShapeID="_x0000_i1083" DrawAspect="Content" ObjectID="_1477168024" r:id="rId123"/>
        </w:object>
      </w:r>
      <w:r>
        <w:rPr>
          <w:rFonts w:ascii="Times New Roman" w:hAnsi="Times New Roman"/>
          <w:sz w:val="28"/>
        </w:rPr>
        <w:t xml:space="preserve">          (3.3.4)</w:t>
      </w:r>
    </w:p>
    <w:p w:rsidR="003247FC" w:rsidRDefault="003247FC">
      <w:pPr>
        <w:pStyle w:val="a4"/>
        <w:ind w:firstLine="709"/>
      </w:pPr>
      <w:r>
        <w:t>Из формулы (3.3.4) найдём АЧХ: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  <w:r>
        <w:rPr>
          <w:position w:val="-68"/>
          <w:sz w:val="28"/>
        </w:rPr>
        <w:object w:dxaOrig="4060" w:dyaOrig="1060">
          <v:shape id="_x0000_i1084" type="#_x0000_t75" style="width:203.25pt;height:53.25pt" o:ole="" fillcolor="window">
            <v:imagedata r:id="rId124" o:title=""/>
          </v:shape>
          <o:OLEObject Type="Embed" ProgID="Equation.3" ShapeID="_x0000_i1084" DrawAspect="Content" ObjectID="_1477168025" r:id="rId125"/>
        </w:object>
      </w:r>
      <w:r>
        <w:rPr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(3.3.5)</w:t>
      </w:r>
      <w:r>
        <w:rPr>
          <w:sz w:val="28"/>
        </w:rPr>
        <w:t xml:space="preserve">                   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формулы (3.3.5) найдём ФЧХ: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8"/>
          <w:sz w:val="28"/>
        </w:rPr>
        <w:object w:dxaOrig="2299" w:dyaOrig="680">
          <v:shape id="_x0000_i1085" type="#_x0000_t75" style="width:114.75pt;height:33.75pt" o:ole="" fillcolor="window">
            <v:imagedata r:id="rId126" o:title=""/>
          </v:shape>
          <o:OLEObject Type="Embed" ProgID="Equation.3" ShapeID="_x0000_i1085" DrawAspect="Content" ObjectID="_1477168026" r:id="rId127"/>
        </w:object>
      </w:r>
      <w:r>
        <w:rPr>
          <w:rFonts w:ascii="Times New Roman" w:hAnsi="Times New Roman"/>
          <w:sz w:val="28"/>
        </w:rPr>
        <w:t>.                                                                           (3.3.6)</w:t>
      </w:r>
    </w:p>
    <w:p w:rsidR="003247FC" w:rsidRDefault="003247FC">
      <w:pPr>
        <w:pStyle w:val="2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Амплитудно-частотная и фазо-частотная характеристики апериодического звена показаны в приложении Б на рисунках Б.1 и Б.2 соответственно.</w:t>
      </w:r>
    </w:p>
    <w:p w:rsidR="003247FC" w:rsidRDefault="003247FC">
      <w:pPr>
        <w:pStyle w:val="2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Операторный коэффициент передачи получаем из комплексного частотного коэффициента путём замены </w:t>
      </w:r>
      <w:r>
        <w:rPr>
          <w:rFonts w:ascii="Times New Roman" w:hAnsi="Times New Roman"/>
          <w:sz w:val="28"/>
          <w:lang w:val="en-US"/>
        </w:rPr>
        <w:t>jw</w:t>
      </w:r>
      <w:r>
        <w:rPr>
          <w:rFonts w:ascii="Times New Roman" w:hAnsi="Times New Roman"/>
          <w:sz w:val="28"/>
        </w:rPr>
        <w:t xml:space="preserve"> на р.</w:t>
      </w:r>
    </w:p>
    <w:p w:rsidR="003247FC" w:rsidRDefault="003247FC">
      <w:pPr>
        <w:pStyle w:val="21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2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56"/>
          <w:sz w:val="28"/>
        </w:rPr>
        <w:object w:dxaOrig="3300" w:dyaOrig="940">
          <v:shape id="_x0000_i1086" type="#_x0000_t75" style="width:165pt;height:47.25pt" o:ole="" fillcolor="window">
            <v:imagedata r:id="rId128" o:title=""/>
          </v:shape>
          <o:OLEObject Type="Embed" ProgID="Equation.3" ShapeID="_x0000_i1086" DrawAspect="Content" ObjectID="_1477168027" r:id="rId129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(3.3.7)</w:t>
      </w:r>
    </w:p>
    <w:p w:rsidR="003247FC" w:rsidRDefault="003247FC">
      <w:pPr>
        <w:pStyle w:val="21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Импульсная характеристика </w:t>
      </w:r>
      <w:r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) это реакция цепи на дельта-импульс </w:t>
      </w:r>
      <w:r>
        <w:rPr>
          <w:rFonts w:ascii="Times New Roman" w:hAnsi="Times New Roman"/>
          <w:sz w:val="28"/>
        </w:rPr>
        <w:sym w:font="Symbol" w:char="F064"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). Удобнее всего искать ее в операторной форме.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Изображение </w:t>
      </w:r>
      <w:r>
        <w:rPr>
          <w:rFonts w:ascii="Times New Roman" w:hAnsi="Times New Roman"/>
          <w:sz w:val="28"/>
        </w:rPr>
        <w:sym w:font="Symbol" w:char="F064"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 в операторной  форме имеет вид, приведённый в формуле (3.3.8).</w:t>
      </w:r>
    </w:p>
    <w:p w:rsidR="003247FC" w:rsidRDefault="003247FC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322" type="#_x0000_t202" style="position:absolute;left:0;text-align:left;margin-left:401.15pt;margin-top:-4.45pt;width:86.4pt;height:22.2pt;z-index:-251638272;mso-wrap-edited:f" wrapcoords="-188 0 -188 20880 21600 20880 21600 0 -188 0" stroked="f">
            <v:textbox style="mso-next-textbox:#_x0000_s1322">
              <w:txbxContent>
                <w:p w:rsidR="003247FC" w:rsidRDefault="003247FC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(3.3.8)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sym w:font="Symbol" w:char="F064"/>
      </w:r>
      <w:r w:rsidR="003247FC">
        <w:rPr>
          <w:rFonts w:ascii="Times New Roman" w:hAnsi="Times New Roman"/>
          <w:sz w:val="28"/>
        </w:rPr>
        <w:t>(</w:t>
      </w:r>
      <w:r w:rsidR="003247FC">
        <w:rPr>
          <w:rFonts w:ascii="Times New Roman" w:hAnsi="Times New Roman"/>
          <w:sz w:val="28"/>
          <w:lang w:val="en-US"/>
        </w:rPr>
        <w:t>t</w:t>
      </w:r>
      <w:r w:rsidR="003247FC">
        <w:rPr>
          <w:rFonts w:ascii="Times New Roman" w:hAnsi="Times New Roman"/>
          <w:sz w:val="28"/>
        </w:rPr>
        <w:t xml:space="preserve">) </w:t>
      </w:r>
      <w:r w:rsidR="003247FC">
        <w:rPr>
          <w:rFonts w:ascii="Times New Roman" w:hAnsi="Times New Roman"/>
          <w:sz w:val="28"/>
          <w:lang w:val="en-US"/>
        </w:rPr>
        <w:sym w:font="Symbol" w:char="F0AE"/>
      </w:r>
      <w:r w:rsidR="003247FC">
        <w:rPr>
          <w:rFonts w:ascii="Times New Roman" w:hAnsi="Times New Roman"/>
          <w:sz w:val="28"/>
        </w:rPr>
        <w:t xml:space="preserve"> 1                  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Импульсную характеристику цепи найдём через обратное преобразование Лапласа, результат которого приведён в формуле (3.3.9).</w:t>
      </w: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position w:val="-56"/>
          <w:sz w:val="28"/>
        </w:rPr>
        <w:object w:dxaOrig="4640" w:dyaOrig="999">
          <v:shape id="_x0000_i1087" type="#_x0000_t75" style="width:231.75pt;height:50.25pt" o:ole="" fillcolor="window">
            <v:imagedata r:id="rId130" o:title=""/>
          </v:shape>
          <o:OLEObject Type="Embed" ProgID="Equation.3" ShapeID="_x0000_i1087" DrawAspect="Content" ObjectID="_1477168028" r:id="rId131"/>
        </w:object>
      </w:r>
      <w:r>
        <w:rPr>
          <w:rFonts w:ascii="Times New Roman" w:hAnsi="Times New Roman"/>
          <w:sz w:val="28"/>
        </w:rPr>
        <w:t xml:space="preserve">                          (3.3.9)</w:t>
      </w: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 изображение импульсной характеристики апериодического звена приведено в приложении Б на рисунке Б.3</w:t>
      </w:r>
    </w:p>
    <w:p w:rsidR="003247FC" w:rsidRDefault="003247FC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Переходная характеристика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) представляет собой реакцию цепи на единичную ступеньку </w:t>
      </w:r>
      <w:r>
        <w:rPr>
          <w:rFonts w:ascii="Times New Roman" w:hAnsi="Times New Roman"/>
          <w:sz w:val="28"/>
        </w:rPr>
        <w:sym w:font="Symbol" w:char="F073"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). Изображение </w:t>
      </w:r>
      <w:r>
        <w:rPr>
          <w:rFonts w:ascii="Times New Roman" w:hAnsi="Times New Roman"/>
          <w:sz w:val="28"/>
        </w:rPr>
        <w:sym w:font="Symbol" w:char="F073"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 в операторной форме имеет вид:</w:t>
      </w: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324" type="#_x0000_t202" style="position:absolute;left:0;text-align:left;margin-left:397.1pt;margin-top:4pt;width:86.4pt;height:22.2pt;z-index:-251637248;mso-wrap-edited:f" wrapcoords="-188 0 -188 20880 21600 20880 21600 0 -188 0" o:allowincell="f" stroked="f">
            <v:textbox style="mso-next-textbox:#_x0000_s1324">
              <w:txbxContent>
                <w:p w:rsidR="003247FC" w:rsidRDefault="003247FC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(3.3.10)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8"/>
          <w:sz w:val="28"/>
        </w:rPr>
        <w:object w:dxaOrig="1020" w:dyaOrig="660">
          <v:shape id="_x0000_i1088" type="#_x0000_t75" style="width:51pt;height:33pt" o:ole="" fillcolor="window">
            <v:imagedata r:id="rId132" o:title=""/>
          </v:shape>
          <o:OLEObject Type="Embed" ProgID="Equation.3" ShapeID="_x0000_i1088" DrawAspect="Content" ObjectID="_1477168029" r:id="rId133"/>
        </w:objec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Сигнал на выходе в операторной форме, когда на входе единичная ступенька </w:t>
      </w:r>
      <w:r>
        <w:rPr>
          <w:rFonts w:ascii="Times New Roman" w:hAnsi="Times New Roman"/>
          <w:sz w:val="28"/>
        </w:rPr>
        <w:sym w:font="Symbol" w:char="F073"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>) имеет вид:</w:t>
      </w:r>
    </w:p>
    <w:p w:rsidR="003247FC" w:rsidRDefault="00002212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325" type="#_x0000_t202" style="position:absolute;left:0;text-align:left;margin-left:401.15pt;margin-top:13.55pt;width:86.4pt;height:22.2pt;z-index:-251636224;mso-wrap-edited:f" wrapcoords="-188 0 -188 20880 21600 20880 21600 0 -188 0" stroked="f">
            <v:textbox style="mso-next-textbox:#_x0000_s1325">
              <w:txbxContent>
                <w:p w:rsidR="003247FC" w:rsidRDefault="003247FC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(3.3.11)</w:t>
                  </w:r>
                </w:p>
              </w:txbxContent>
            </v:textbox>
          </v:shape>
        </w:pic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8"/>
          <w:sz w:val="28"/>
          <w:lang w:val="en-US"/>
        </w:rPr>
        <w:object w:dxaOrig="1380" w:dyaOrig="660">
          <v:shape id="_x0000_i1089" type="#_x0000_t75" style="width:69pt;height:33pt" o:ole="" fillcolor="window">
            <v:imagedata r:id="rId134" o:title=""/>
          </v:shape>
          <o:OLEObject Type="Embed" ProgID="Equation.3" ShapeID="_x0000_i1089" DrawAspect="Content" ObjectID="_1477168030" r:id="rId135"/>
        </w:objec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итоге, переходная характеристика приведена в формуле (3.3.12).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326" type="#_x0000_t202" style="position:absolute;left:0;text-align:left;margin-left:392.15pt;margin-top:15.15pt;width:86.4pt;height:22.2pt;z-index:-251635200;mso-wrap-edited:f" wrapcoords="-188 0 -188 20880 21600 20880 21600 0 -188 0" stroked="f">
            <v:textbox style="mso-next-textbox:#_x0000_s1326">
              <w:txbxContent>
                <w:p w:rsidR="003247FC" w:rsidRDefault="003247FC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(3.3.12)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object w:dxaOrig="3690" w:dyaOrig="885">
          <v:shape id="_x0000_i1090" type="#_x0000_t75" style="width:203.25pt;height:69pt" o:ole="">
            <v:imagedata r:id="rId136" o:title=""/>
          </v:shape>
          <o:OLEObject Type="Embed" ProgID="Mathcad" ShapeID="_x0000_i1090" DrawAspect="Content" ObjectID="_1477168031" r:id="rId137"/>
        </w:object>
      </w:r>
    </w:p>
    <w:p w:rsidR="003247FC" w:rsidRDefault="003247FC">
      <w:pPr>
        <w:pStyle w:val="a3"/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 изображение переходной характеристики апериодического звена приведено в приложении Б на рисунке Б.4</w:t>
      </w:r>
    </w:p>
    <w:p w:rsidR="003247FC" w:rsidRDefault="003247FC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numPr>
          <w:ilvl w:val="1"/>
          <w:numId w:val="16"/>
        </w:numPr>
        <w:tabs>
          <w:tab w:val="left" w:pos="9354"/>
        </w:tabs>
        <w:ind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Колебательное звено.</w:t>
      </w:r>
    </w:p>
    <w:p w:rsidR="003247FC" w:rsidRDefault="003247FC">
      <w:pPr>
        <w:pStyle w:val="a5"/>
        <w:tabs>
          <w:tab w:val="left" w:pos="9354"/>
        </w:tabs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колебательного звена  приведена на рисунке 3.4.1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5730" w:dyaOrig="3285">
          <v:shape id="_x0000_i1091" type="#_x0000_t75" style="width:178.5pt;height:102pt" o:ole="" fillcolor="window">
            <v:imagedata r:id="rId138" o:title=""/>
          </v:shape>
          <o:OLEObject Type="Embed" ProgID="PBrush" ShapeID="_x0000_i1091" DrawAspect="Content" ObjectID="_1477168032" r:id="rId139"/>
        </w:object>
      </w: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3.4.1 – Схема электрическая принципиальная колебательного контура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цепи 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=1.5мкГн=1.5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-6</w:t>
      </w:r>
      <w:r>
        <w:rPr>
          <w:rFonts w:ascii="Times New Roman" w:hAnsi="Times New Roman"/>
          <w:sz w:val="28"/>
        </w:rPr>
        <w:t xml:space="preserve">Гн,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=20000пФ=2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-8</w:t>
      </w:r>
      <w:r>
        <w:rPr>
          <w:rFonts w:ascii="Times New Roman" w:hAnsi="Times New Roman"/>
          <w:sz w:val="28"/>
        </w:rPr>
        <w:t>Ф,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Q=50, R</w:t>
      </w:r>
      <w:r>
        <w:rPr>
          <w:rFonts w:ascii="Times New Roman" w:hAnsi="Times New Roman"/>
          <w:sz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lang w:val="en-US"/>
        </w:rPr>
        <w:t>=10</w:t>
      </w:r>
      <w:r>
        <w:rPr>
          <w:rFonts w:ascii="Times New Roman" w:hAnsi="Times New Roman"/>
          <w:sz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lang w:val="en-US"/>
        </w:rPr>
        <w:t>R, f</w:t>
      </w:r>
      <w:r>
        <w:rPr>
          <w:rFonts w:ascii="Times New Roman" w:hAnsi="Times New Roman"/>
          <w:sz w:val="28"/>
          <w:vertAlign w:val="subscript"/>
        </w:rPr>
        <w:t>р</w:t>
      </w:r>
      <w:r>
        <w:rPr>
          <w:rFonts w:ascii="Times New Roman" w:hAnsi="Times New Roman"/>
          <w:sz w:val="28"/>
          <w:lang w:val="en-US"/>
        </w:rPr>
        <w:t>=f</w:t>
      </w:r>
      <w:r>
        <w:rPr>
          <w:rFonts w:ascii="Times New Roman" w:hAnsi="Times New Roman"/>
          <w:sz w:val="28"/>
          <w:vertAlign w:val="subscript"/>
          <w:lang w:val="en-US"/>
        </w:rPr>
        <w:t>0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Найдём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. Для этого преобразуем параллельное соединение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в последовательное соединение С</w:t>
      </w:r>
      <w:r>
        <w:rPr>
          <w:rFonts w:ascii="Times New Roman" w:hAnsi="Times New Roman"/>
          <w:sz w:val="28"/>
          <w:vertAlign w:val="subscript"/>
        </w:rPr>
        <w:t>экв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экв</w:t>
      </w:r>
      <w:r>
        <w:rPr>
          <w:rFonts w:ascii="Times New Roman" w:hAnsi="Times New Roman"/>
          <w:sz w:val="28"/>
        </w:rPr>
        <w:t>.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Допустим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&gt;&gt;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  <w:lang w:val="en-US"/>
        </w:rPr>
        <w:t>c</w:t>
      </w:r>
      <w:r>
        <w:rPr>
          <w:rFonts w:ascii="Times New Roman" w:hAnsi="Times New Roman"/>
          <w:sz w:val="28"/>
        </w:rPr>
        <w:t xml:space="preserve">, где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– сопротивление резистора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1,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  <w:lang w:val="en-US"/>
        </w:rPr>
        <w:t>c</w:t>
      </w:r>
      <w:r>
        <w:rPr>
          <w:rFonts w:ascii="Times New Roman" w:hAnsi="Times New Roman"/>
          <w:sz w:val="28"/>
        </w:rPr>
        <w:t xml:space="preserve"> – реактивное сопротивление конденсатора, тогда С</w:t>
      </w:r>
      <w:r>
        <w:rPr>
          <w:rFonts w:ascii="Times New Roman" w:hAnsi="Times New Roman"/>
          <w:sz w:val="28"/>
          <w:vertAlign w:val="subscript"/>
        </w:rPr>
        <w:t>экв</w:t>
      </w:r>
      <w:r>
        <w:rPr>
          <w:rFonts w:ascii="Times New Roman" w:hAnsi="Times New Roman"/>
          <w:sz w:val="28"/>
        </w:rPr>
        <w:sym w:font="Symbol" w:char="F0BB"/>
      </w:r>
      <w:r>
        <w:rPr>
          <w:rFonts w:ascii="Times New Roman" w:hAnsi="Times New Roman"/>
          <w:sz w:val="28"/>
        </w:rPr>
        <w:t>С.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3247FC" w:rsidRDefault="0000221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1440" w:dyaOrig="1440">
          <v:shape id="_x0000_s1338" type="#_x0000_t75" style="position:absolute;left:0;text-align:left;margin-left:167.15pt;margin-top:33.45pt;width:180.9pt;height:91.55pt;z-index:251686400">
            <v:imagedata r:id="rId140" o:title=""/>
            <w10:wrap type="topAndBottom"/>
          </v:shape>
          <o:OLEObject Type="Embed" ProgID="PBrush" ShapeID="_x0000_s1338" DrawAspect="Content" ObjectID="_1477168066" r:id="rId141"/>
        </w:object>
      </w:r>
      <w:r w:rsidR="003247FC">
        <w:rPr>
          <w:rFonts w:ascii="Times New Roman" w:hAnsi="Times New Roman"/>
          <w:sz w:val="28"/>
        </w:rPr>
        <w:t>Эквивалентная схема приведена на рисунке 3.4.2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3.4.2 – Эквивалентная схема колебательного звена</w:t>
      </w: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Резонансная частота  последовательного колебательного контура определяется формулой:</w:t>
      </w:r>
    </w:p>
    <w:p w:rsidR="003247FC" w:rsidRDefault="003247FC">
      <w:pPr>
        <w:pStyle w:val="a5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4"/>
          <w:sz w:val="28"/>
        </w:rPr>
        <w:object w:dxaOrig="6259" w:dyaOrig="780">
          <v:shape id="_x0000_i1093" type="#_x0000_t75" style="width:312.75pt;height:39pt" o:ole="" fillcolor="window">
            <v:imagedata r:id="rId142" o:title=""/>
          </v:shape>
          <o:OLEObject Type="Embed" ProgID="Equation.3" ShapeID="_x0000_i1093" DrawAspect="Content" ObjectID="_1477168033" r:id="rId143"/>
        </w:object>
      </w:r>
      <w:r>
        <w:rPr>
          <w:rFonts w:ascii="Times New Roman" w:hAnsi="Times New Roman"/>
          <w:sz w:val="28"/>
        </w:rPr>
        <w:t>.     (3.4.1)</w:t>
      </w:r>
    </w:p>
    <w:p w:rsidR="003247FC" w:rsidRDefault="003247FC">
      <w:pPr>
        <w:pStyle w:val="a5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8"/>
          <w:sz w:val="28"/>
          <w:lang w:val="en-US"/>
        </w:rPr>
        <w:object w:dxaOrig="4980" w:dyaOrig="900">
          <v:shape id="_x0000_i1094" type="#_x0000_t75" style="width:249pt;height:45pt" o:ole="" fillcolor="window">
            <v:imagedata r:id="rId144" o:title=""/>
          </v:shape>
          <o:OLEObject Type="Embed" ProgID="Equation.3" ShapeID="_x0000_i1094" DrawAspect="Content" ObjectID="_1477168034" r:id="rId145"/>
        </w:object>
      </w:r>
      <w:r>
        <w:rPr>
          <w:rFonts w:ascii="Times New Roman" w:hAnsi="Times New Roman"/>
          <w:sz w:val="28"/>
        </w:rPr>
        <w:t>.                       (3.4.2)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Характеристическое сопротивление контура – сопротивление каждого из реактивных элементов при резонансе:</w:t>
      </w:r>
    </w:p>
    <w:p w:rsidR="003247FC" w:rsidRDefault="003247FC">
      <w:pPr>
        <w:pStyle w:val="a5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2"/>
          <w:sz w:val="28"/>
        </w:rPr>
        <w:object w:dxaOrig="2180" w:dyaOrig="760">
          <v:shape id="_x0000_i1095" type="#_x0000_t75" style="width:108.75pt;height:38.25pt" o:ole="" fillcolor="window">
            <v:imagedata r:id="rId146" o:title=""/>
          </v:shape>
          <o:OLEObject Type="Embed" ProgID="Equation.3" ShapeID="_x0000_i1095" DrawAspect="Content" ObjectID="_1477168035" r:id="rId147"/>
        </w:object>
      </w:r>
      <w:r>
        <w:rPr>
          <w:rFonts w:ascii="Times New Roman" w:hAnsi="Times New Roman"/>
          <w:sz w:val="28"/>
        </w:rPr>
        <w:t>.                                     (3.4.3)</w:t>
      </w: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4"/>
          <w:sz w:val="28"/>
        </w:rPr>
        <w:object w:dxaOrig="1340" w:dyaOrig="620">
          <v:shape id="_x0000_i1096" type="#_x0000_t75" style="width:66.75pt;height:30.75pt" o:ole="" fillcolor="window">
            <v:imagedata r:id="rId148" o:title=""/>
          </v:shape>
          <o:OLEObject Type="Embed" ProgID="Equation.3" ShapeID="_x0000_i1096" DrawAspect="Content" ObjectID="_1477168036" r:id="rId149"/>
        </w:object>
      </w:r>
      <w:r>
        <w:rPr>
          <w:rFonts w:ascii="Times New Roman" w:hAnsi="Times New Roman"/>
          <w:sz w:val="28"/>
        </w:rPr>
        <w:t>.                                          (3.4.4)</w: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Переходя к эквивалентной схеме определяют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экв</w:t>
      </w:r>
      <w:r>
        <w:rPr>
          <w:rFonts w:ascii="Times New Roman" w:hAnsi="Times New Roman"/>
          <w:sz w:val="28"/>
        </w:rPr>
        <w:t xml:space="preserve"> по формуле:</w:t>
      </w:r>
    </w:p>
    <w:p w:rsidR="003247FC" w:rsidRDefault="003247FC">
      <w:pPr>
        <w:pStyle w:val="a5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4"/>
          <w:sz w:val="28"/>
        </w:rPr>
        <w:object w:dxaOrig="2020" w:dyaOrig="740">
          <v:shape id="_x0000_i1097" type="#_x0000_t75" style="width:101.25pt;height:36.75pt" o:ole="" fillcolor="window">
            <v:imagedata r:id="rId150" o:title=""/>
          </v:shape>
          <o:OLEObject Type="Embed" ProgID="Equation.3" ShapeID="_x0000_i1097" DrawAspect="Content" ObjectID="_1477168037" r:id="rId151"/>
        </w:object>
      </w:r>
      <w:r>
        <w:rPr>
          <w:rFonts w:ascii="Times New Roman" w:hAnsi="Times New Roman"/>
          <w:sz w:val="28"/>
        </w:rPr>
        <w:t>.                                     (3.4.5)</w:t>
      </w: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пос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эк</w:t>
      </w:r>
      <w:r>
        <w:rPr>
          <w:rFonts w:ascii="Times New Roman" w:hAnsi="Times New Roman"/>
          <w:sz w:val="28"/>
        </w:rPr>
        <w:t xml:space="preserve"> .                                        (3.4.6)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Подставив все значения в формулу (3.4.4):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object w:dxaOrig="4740" w:dyaOrig="820">
          <v:shape id="_x0000_i1098" type="#_x0000_t75" style="width:237pt;height:41.25pt" o:ole="" fillcolor="window">
            <v:imagedata r:id="rId152" o:title=""/>
          </v:shape>
          <o:OLEObject Type="Embed" ProgID="Equation.3" ShapeID="_x0000_i1098" DrawAspect="Content" ObjectID="_1477168038" r:id="rId153"/>
        </w:object>
      </w:r>
      <w:r>
        <w:rPr>
          <w:rFonts w:ascii="Times New Roman" w:hAnsi="Times New Roman"/>
          <w:sz w:val="28"/>
        </w:rPr>
        <w:t>Ом.                (3.4.7)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Подставляем (3.4.5) в (3.4.4) и учитывая, что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=10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, получаем: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object w:dxaOrig="2380" w:dyaOrig="680">
          <v:shape id="_x0000_i1099" type="#_x0000_t75" style="width:119.25pt;height:33.75pt" o:ole="" fillcolor="window">
            <v:imagedata r:id="rId154" o:title=""/>
          </v:shape>
          <o:OLEObject Type="Embed" ProgID="Equation.3" ShapeID="_x0000_i1099" DrawAspect="Content" ObjectID="_1477168039" r:id="rId155"/>
        </w:object>
      </w:r>
      <w:r>
        <w:rPr>
          <w:rFonts w:ascii="Times New Roman" w:hAnsi="Times New Roman"/>
          <w:sz w:val="28"/>
        </w:rPr>
        <w:t xml:space="preserve">,                                   (3.4.8)                                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"/>
          <w:sz w:val="28"/>
        </w:rPr>
        <w:object w:dxaOrig="5240" w:dyaOrig="380">
          <v:shape id="_x0000_i1100" type="#_x0000_t75" style="width:261.75pt;height:18.75pt" o:ole="" fillcolor="window">
            <v:imagedata r:id="rId156" o:title=""/>
          </v:shape>
          <o:OLEObject Type="Embed" ProgID="Equation.3" ShapeID="_x0000_i1100" DrawAspect="Content" ObjectID="_1477168040" r:id="rId157"/>
        </w:object>
      </w:r>
      <w:r>
        <w:rPr>
          <w:rFonts w:ascii="Times New Roman" w:hAnsi="Times New Roman"/>
          <w:sz w:val="28"/>
        </w:rPr>
        <w:t>.                  (3.4.9)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=0.087Ом. Следовательно,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=870 Ом.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870 Ом &gt;&gt; 8.66 Ом                                             (3.4.10)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Комплексный частотный коэффициент передачи цепи определяется по аналогии с апериодическим звеном по формуле (3.3.3).</w:t>
      </w:r>
    </w:p>
    <w:p w:rsidR="003247FC" w:rsidRDefault="003247FC">
      <w:pPr>
        <w:pStyle w:val="a3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(3.4.11) 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 передачи колебательного звена.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6"/>
          <w:sz w:val="28"/>
        </w:rPr>
        <w:object w:dxaOrig="6960" w:dyaOrig="1660">
          <v:shape id="_x0000_i1101" type="#_x0000_t75" style="width:348pt;height:83.25pt" o:ole="" fillcolor="window">
            <v:imagedata r:id="rId158" o:title=""/>
          </v:shape>
          <o:OLEObject Type="Embed" ProgID="Equation.3" ShapeID="_x0000_i1101" DrawAspect="Content" ObjectID="_1477168041" r:id="rId159"/>
        </w:object>
      </w:r>
      <w:r>
        <w:rPr>
          <w:rFonts w:ascii="Times New Roman" w:hAnsi="Times New Roman"/>
          <w:sz w:val="28"/>
        </w:rPr>
        <w:t xml:space="preserve">    (5.8)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АЧХ имеем: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8"/>
          <w:sz w:val="28"/>
        </w:rPr>
        <w:object w:dxaOrig="4959" w:dyaOrig="880">
          <v:shape id="_x0000_i1102" type="#_x0000_t75" style="width:248.25pt;height:44.25pt" o:ole="" fillcolor="window">
            <v:imagedata r:id="rId160" o:title=""/>
          </v:shape>
          <o:OLEObject Type="Embed" ProgID="Equation.3" ShapeID="_x0000_i1102" DrawAspect="Content" ObjectID="_1477168042" r:id="rId161"/>
        </w:object>
      </w:r>
      <w:r>
        <w:rPr>
          <w:rFonts w:ascii="Times New Roman" w:hAnsi="Times New Roman"/>
          <w:sz w:val="28"/>
        </w:rPr>
        <w:t>.                     (5.9)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ФЧХ имеем: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2"/>
          <w:sz w:val="28"/>
        </w:rPr>
        <w:object w:dxaOrig="6100" w:dyaOrig="760">
          <v:shape id="_x0000_i1103" type="#_x0000_t75" style="width:305.25pt;height:38.25pt" o:ole="" fillcolor="window">
            <v:imagedata r:id="rId162" o:title=""/>
          </v:shape>
          <o:OLEObject Type="Embed" ProgID="Equation.3" ShapeID="_x0000_i1103" DrawAspect="Content" ObjectID="_1477168043" r:id="rId163"/>
        </w:object>
      </w:r>
      <w:r>
        <w:rPr>
          <w:rFonts w:ascii="Times New Roman" w:hAnsi="Times New Roman"/>
          <w:sz w:val="28"/>
        </w:rPr>
        <w:t>.           (5.10)</w:t>
      </w:r>
    </w:p>
    <w:p w:rsidR="003247FC" w:rsidRDefault="003247FC">
      <w:pPr>
        <w:pStyle w:val="2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Амплитудно-частотная и фазо-частотная характеристики колебательного звена показаны на рисунках  в приложении В на рисунках В.1 и В.2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Операторный коэффициент передачи получаем путём замены </w:t>
      </w:r>
      <w:r>
        <w:rPr>
          <w:rFonts w:ascii="Times New Roman" w:hAnsi="Times New Roman"/>
          <w:sz w:val="28"/>
          <w:lang w:val="en-US"/>
        </w:rPr>
        <w:t>iw</w:t>
      </w:r>
      <w:r>
        <w:rPr>
          <w:rFonts w:ascii="Times New Roman" w:hAnsi="Times New Roman"/>
          <w:sz w:val="28"/>
        </w:rPr>
        <w:t xml:space="preserve"> на р по аналогии с апериодическим звеном.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  <w:r>
        <w:rPr>
          <w:position w:val="-30"/>
          <w:sz w:val="28"/>
        </w:rPr>
        <w:object w:dxaOrig="4040" w:dyaOrig="700">
          <v:shape id="_x0000_i1104" type="#_x0000_t75" style="width:201.75pt;height:35.25pt" o:ole="" fillcolor="window">
            <v:imagedata r:id="rId164" o:title=""/>
          </v:shape>
          <o:OLEObject Type="Embed" ProgID="Equation.3" ShapeID="_x0000_i1104" DrawAspect="Content" ObjectID="_1477168044" r:id="rId165"/>
        </w:objec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Передаточная функция колебательного звена имеет вид: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object w:dxaOrig="6320" w:dyaOrig="680">
          <v:shape id="_x0000_i1105" type="#_x0000_t75" style="width:315.75pt;height:33.75pt" o:ole="" fillcolor="window">
            <v:imagedata r:id="rId166" o:title=""/>
          </v:shape>
          <o:OLEObject Type="Embed" ProgID="Equation.3" ShapeID="_x0000_i1105" DrawAspect="Content" ObjectID="_1477168045" r:id="rId167"/>
        </w:object>
      </w:r>
      <w:r>
        <w:rPr>
          <w:rFonts w:ascii="Times New Roman" w:hAnsi="Times New Roman"/>
          <w:sz w:val="28"/>
        </w:rPr>
        <w:t>,           (5.18)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30"/>
          <w:sz w:val="28"/>
        </w:rPr>
        <w:object w:dxaOrig="5120" w:dyaOrig="800">
          <v:shape id="_x0000_i1106" type="#_x0000_t75" style="width:255.75pt;height:39.75pt" o:ole="" fillcolor="window">
            <v:imagedata r:id="rId168" o:title=""/>
          </v:shape>
          <o:OLEObject Type="Embed" ProgID="Equation.3" ShapeID="_x0000_i1106" DrawAspect="Content" ObjectID="_1477168046" r:id="rId169"/>
        </w:object>
      </w:r>
      <w:r>
        <w:rPr>
          <w:rFonts w:ascii="Times New Roman" w:hAnsi="Times New Roman"/>
          <w:sz w:val="28"/>
        </w:rPr>
        <w:t xml:space="preserve"> ,                 (5.19)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30"/>
          <w:sz w:val="28"/>
        </w:rPr>
        <w:object w:dxaOrig="5140" w:dyaOrig="800">
          <v:shape id="_x0000_i1107" type="#_x0000_t75" style="width:257.25pt;height:39.75pt" o:ole="" fillcolor="window">
            <v:imagedata r:id="rId170" o:title=""/>
          </v:shape>
          <o:OLEObject Type="Embed" ProgID="Equation.3" ShapeID="_x0000_i1107" DrawAspect="Content" ObjectID="_1477168047" r:id="rId171"/>
        </w:object>
      </w:r>
      <w:r>
        <w:rPr>
          <w:rFonts w:ascii="Times New Roman" w:hAnsi="Times New Roman"/>
          <w:sz w:val="28"/>
        </w:rPr>
        <w:t>.                    (5.20)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Импульсная характеристика колебательного звена определяется преобразованием Лапласа от операторной передаточной функции. </w:t>
      </w:r>
    </w:p>
    <w:p w:rsidR="003247FC" w:rsidRDefault="003247FC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6"/>
          <w:sz w:val="28"/>
        </w:rPr>
        <w:object w:dxaOrig="4260" w:dyaOrig="1440">
          <v:shape id="_x0000_i1108" type="#_x0000_t75" style="width:213pt;height:1in" o:ole="" fillcolor="window">
            <v:imagedata r:id="rId172" o:title=""/>
          </v:shape>
          <o:OLEObject Type="Embed" ProgID="Equation.3" ShapeID="_x0000_i1108" DrawAspect="Content" ObjectID="_1477168048" r:id="rId173"/>
        </w:object>
      </w:r>
      <w:r>
        <w:rPr>
          <w:rFonts w:ascii="Times New Roman" w:hAnsi="Times New Roman"/>
          <w:sz w:val="28"/>
        </w:rPr>
        <w:t xml:space="preserve">                         (5.21)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Графические изображения импульсной и переходной характеристик колебательного звена приведены в приложении В на рисунках В.3 и В.4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numPr>
          <w:ilvl w:val="0"/>
          <w:numId w:val="16"/>
        </w:numPr>
        <w:tabs>
          <w:tab w:val="clear" w:pos="360"/>
          <w:tab w:val="num" w:pos="0"/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 ПРОХОЖДЕНИЯ  СИГНАЛОВ  ЧЕРЕЗ  ЦЕПИ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прохождения сигнала через апериодическое и колебательное звено будет производиться при помощи спектрального метода. Суть этого метода заключается в том, что если известен спектр сигнала на входе цепи и известен комплексный коэффициент передачи, то можно легко определить спектр сигнала на выходе цепи по формуле (4.1).</w:t>
      </w:r>
    </w:p>
    <w:p w:rsidR="003247FC" w:rsidRDefault="00002212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219" type="#_x0000_t202" style="position:absolute;left:0;text-align:left;margin-left:411.5pt;margin-top:11.9pt;width:86.4pt;height:22.2pt;z-index:251650560" o:allowincell="f" stroked="f">
            <v:textbox style="mso-next-textbox:#_x0000_s1219">
              <w:txbxContent>
                <w:p w:rsidR="003247FC" w:rsidRDefault="003247FC">
                  <w:pPr>
                    <w:jc w:val="right"/>
                  </w:pPr>
                  <w:r>
                    <w:t>(4.1)</w:t>
                  </w:r>
                </w:p>
              </w:txbxContent>
            </v:textbox>
          </v:shape>
        </w:pict>
      </w:r>
    </w:p>
    <w:p w:rsidR="003247FC" w:rsidRDefault="00002212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220" type="#_x0000_t202" style="position:absolute;left:0;text-align:left;margin-left:411.5pt;margin-top:99.55pt;width:86.4pt;height:22.2pt;z-index:251651584" o:allowincell="f" stroked="f">
            <v:textbox style="mso-next-textbox:#_x0000_s1220">
              <w:txbxContent>
                <w:p w:rsidR="003247FC" w:rsidRDefault="003247FC">
                  <w:pPr>
                    <w:jc w:val="right"/>
                  </w:pPr>
                  <w:r>
                    <w:t>(4.2)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14"/>
          <w:sz w:val="28"/>
          <w:lang w:val="en-US"/>
        </w:rPr>
        <w:object w:dxaOrig="2420" w:dyaOrig="380">
          <v:shape id="_x0000_i1109" type="#_x0000_t75" style="width:120.75pt;height:18.75pt" o:ole="" fillcolor="window">
            <v:imagedata r:id="rId174" o:title=""/>
          </v:shape>
          <o:OLEObject Type="Embed" ProgID="Equation.3" ShapeID="_x0000_i1109" DrawAspect="Content" ObjectID="_1477168049" r:id="rId175"/>
        </w:objec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 как получен спектр сигнала на выходе, надо выполнить обратное преобразование Фурье (формула (4.2)) и в результате получится сигнал на выходе.</w:t>
      </w:r>
    </w:p>
    <w:p w:rsidR="003247FC" w:rsidRDefault="003247FC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4"/>
          <w:sz w:val="28"/>
        </w:rPr>
        <w:object w:dxaOrig="3940" w:dyaOrig="620">
          <v:shape id="_x0000_i1110" type="#_x0000_t75" style="width:197.25pt;height:30.75pt" o:ole="" fillcolor="window">
            <v:imagedata r:id="rId176" o:title=""/>
          </v:shape>
          <o:OLEObject Type="Embed" ProgID="Equation.3" ShapeID="_x0000_i1110" DrawAspect="Content" ObjectID="_1477168050" r:id="rId177"/>
        </w:objec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numPr>
          <w:ilvl w:val="1"/>
          <w:numId w:val="16"/>
        </w:num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Прохождение видеосигнала через апериодическое и колебательное звено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Графические изображения сигналов на выходе апериодического и колебательного звена при действии на вход видеосигнала приведены в приложении Г на рисунках Г.1 и Г.3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numPr>
          <w:ilvl w:val="1"/>
          <w:numId w:val="16"/>
        </w:numPr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Прохождение радиосигнала через апериодическое и колебательное звено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Графические изображения сигналов на выходе апериодического и колебательного звена при действии на вход радиосигнала приведены в приложении Г на рисунках Г.2 и Г.4</w:t>
      </w: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 АНАЛИЗ  ПРОХОЖДЕНИЯ  СЛУЧАЙНОГО  СИГНАЛА  ЧЕРЕЗ  ЛИНЕЙНЫЕ  ЦЕПИ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</w:p>
    <w:p w:rsidR="003247FC" w:rsidRDefault="000022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345" type="#_x0000_t202" style="position:absolute;left:0;text-align:left;margin-left:410.15pt;margin-top:62.3pt;width:86.4pt;height:22.2pt;z-index:251688448" stroked="f">
            <v:textbox style="mso-next-textbox:#_x0000_s1345">
              <w:txbxContent>
                <w:p w:rsidR="003247FC" w:rsidRDefault="003247FC">
                  <w:pPr>
                    <w:jc w:val="right"/>
                  </w:pPr>
                  <w:r>
                    <w:t>(5.1)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>Энергетический спектр белого шума  на входе цепи постоянен, и определяется формулой (5.1), а спектр белого шума на выходе – формулой (5.2).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"/>
          <w:sz w:val="28"/>
        </w:rPr>
        <w:object w:dxaOrig="1160" w:dyaOrig="360">
          <v:shape id="_x0000_i1111" type="#_x0000_t75" style="width:57.75pt;height:18pt" o:ole="" fillcolor="window">
            <v:imagedata r:id="rId178" o:title=""/>
          </v:shape>
          <o:OLEObject Type="Embed" ProgID="Equation.3" ShapeID="_x0000_i1111" DrawAspect="Content" ObjectID="_1477168051" r:id="rId179"/>
        </w:objec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0"/>
          <w:sz w:val="28"/>
        </w:rPr>
        <w:object w:dxaOrig="660" w:dyaOrig="340">
          <v:shape id="_x0000_i1112" type="#_x0000_t75" style="width:33pt;height:17.25pt" o:ole="" fillcolor="window">
            <v:imagedata r:id="rId180" o:title=""/>
          </v:shape>
          <o:OLEObject Type="Embed" ProgID="Equation.3" ShapeID="_x0000_i1112" DrawAspect="Content" ObjectID="_1477168052" r:id="rId181"/>
        </w:object>
      </w:r>
      <w:r>
        <w:rPr>
          <w:rFonts w:ascii="Times New Roman" w:hAnsi="Times New Roman"/>
          <w:sz w:val="28"/>
        </w:rPr>
        <w:t xml:space="preserve"> - энергетический спектр белого шума на входе;</w:t>
      </w:r>
    </w:p>
    <w:p w:rsidR="003247FC" w:rsidRDefault="00002212">
      <w:pPr>
        <w:ind w:left="14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0"/>
        </w:rPr>
        <w:pict>
          <v:shape id="_x0000_s1348" type="#_x0000_t202" style="position:absolute;left:0;text-align:left;margin-left:410.15pt;margin-top:31.95pt;width:86.4pt;height:22.2pt;z-index:251691520" stroked="f">
            <v:textbox style="mso-next-textbox:#_x0000_s1348">
              <w:txbxContent>
                <w:p w:rsidR="003247FC" w:rsidRDefault="003247FC">
                  <w:pPr>
                    <w:jc w:val="right"/>
                  </w:pPr>
                  <w:r>
                    <w:t>(5.2)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</w:rPr>
        <w:pict>
          <v:shape id="_x0000_s1344" type="#_x0000_t202" style="position:absolute;left:0;text-align:left;margin-left:410.15pt;margin-top:-684.25pt;width:86.4pt;height:22.2pt;z-index:251687424" stroked="f">
            <v:textbox style="mso-next-textbox:#_x0000_s1344">
              <w:txbxContent>
                <w:p w:rsidR="003247FC" w:rsidRDefault="003247FC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(5.2)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 xml:space="preserve">   </w:t>
      </w:r>
      <w:r w:rsidR="003247FC">
        <w:rPr>
          <w:rFonts w:ascii="Times New Roman" w:hAnsi="Times New Roman"/>
          <w:position w:val="-10"/>
          <w:sz w:val="28"/>
        </w:rPr>
        <w:object w:dxaOrig="1219" w:dyaOrig="320">
          <v:shape id="_x0000_i1113" type="#_x0000_t75" style="width:60.75pt;height:15.75pt" o:ole="" fillcolor="window">
            <v:imagedata r:id="rId182" o:title=""/>
          </v:shape>
          <o:OLEObject Type="Embed" ProgID="Equation.3" ShapeID="_x0000_i1113" DrawAspect="Content" ObjectID="_1477168053" r:id="rId183"/>
        </w:object>
      </w:r>
      <w:r w:rsidR="003247FC">
        <w:rPr>
          <w:rFonts w:ascii="Times New Roman" w:hAnsi="Times New Roman"/>
          <w:sz w:val="28"/>
        </w:rPr>
        <w:t>- частота.</w:t>
      </w:r>
    </w:p>
    <w:p w:rsidR="003247FC" w:rsidRDefault="0000221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347" type="#_x0000_t202" style="position:absolute;left:0;text-align:left;margin-left:411.5pt;margin-top:313.45pt;width:86.4pt;height:22.2pt;z-index:251690496" o:allowincell="f" stroked="f">
            <v:textbox style="mso-next-textbox:#_x0000_s1347">
              <w:txbxContent>
                <w:p w:rsidR="003247FC" w:rsidRDefault="003247FC">
                  <w:pPr>
                    <w:jc w:val="right"/>
                  </w:pPr>
                  <w:r>
                    <w:t>(5.1.1)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10"/>
          <w:sz w:val="28"/>
        </w:rPr>
        <w:object w:dxaOrig="2580" w:dyaOrig="360">
          <v:shape id="_x0000_i1114" type="#_x0000_t75" style="width:129pt;height:18pt" o:ole="" fillcolor="window">
            <v:imagedata r:id="rId184" o:title=""/>
          </v:shape>
          <o:OLEObject Type="Embed" ProgID="Equation.3" ShapeID="_x0000_i1114" DrawAspect="Content" ObjectID="_1477168054" r:id="rId185"/>
        </w:objec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0"/>
          <w:sz w:val="28"/>
        </w:rPr>
        <w:object w:dxaOrig="680" w:dyaOrig="340">
          <v:shape id="_x0000_i1115" type="#_x0000_t75" style="width:33.75pt;height:17.25pt" o:ole="" fillcolor="window">
            <v:imagedata r:id="rId186" o:title=""/>
          </v:shape>
          <o:OLEObject Type="Embed" ProgID="Equation.3" ShapeID="_x0000_i1115" DrawAspect="Content" ObjectID="_1477168055" r:id="rId187"/>
        </w:object>
      </w:r>
      <w:r>
        <w:rPr>
          <w:rFonts w:ascii="Times New Roman" w:hAnsi="Times New Roman"/>
          <w:sz w:val="28"/>
        </w:rPr>
        <w:t xml:space="preserve"> - энергетический спектр белого шума на выходе.</w: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Автокорреляция сигнала определяется по формуле (5.3).</w:t>
      </w:r>
    </w:p>
    <w:p w:rsidR="003247FC" w:rsidRDefault="0000221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346" type="#_x0000_t202" style="position:absolute;left:0;text-align:left;margin-left:401.15pt;margin-top:8.35pt;width:86.4pt;height:22.2pt;z-index:251689472" stroked="f">
            <v:textbox style="mso-next-textbox:#_x0000_s1346">
              <w:txbxContent>
                <w:p w:rsidR="003247FC" w:rsidRDefault="003247FC">
                  <w:pPr>
                    <w:jc w:val="right"/>
                  </w:pPr>
                  <w:r>
                    <w:t>(5.3)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24"/>
          <w:sz w:val="28"/>
        </w:rPr>
        <w:object w:dxaOrig="3519" w:dyaOrig="620">
          <v:shape id="_x0000_i1116" type="#_x0000_t75" style="width:176.25pt;height:30.75pt" o:ole="" fillcolor="window">
            <v:imagedata r:id="rId188" o:title=""/>
          </v:shape>
          <o:OLEObject Type="Embed" ProgID="Equation.3" ShapeID="_x0000_i1116" DrawAspect="Content" ObjectID="_1477168056" r:id="rId189"/>
        </w:objec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Интеграл 5.3 не берётся в элементарных функциях, поэтому будем его считать в дискретном виде через обратное дискретное преобразование Фурье.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 Анализ прохождения случайного сигнала через апериодическое звено</w:t>
      </w: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Энергетический спектр сигнала на выходе апериодического звена определяется по формуле (5.1.1).</w:t>
      </w:r>
    </w:p>
    <w:p w:rsidR="003247FC" w:rsidRDefault="003247FC">
      <w:pPr>
        <w:pStyle w:val="a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3525" w:dyaOrig="780">
          <v:shape id="_x0000_i1117" type="#_x0000_t75" style="width:176.25pt;height:39pt" o:ole="">
            <v:imagedata r:id="rId190" o:title=""/>
          </v:shape>
          <o:OLEObject Type="Embed" ProgID="Mathcad" ShapeID="_x0000_i1117" DrawAspect="Content" ObjectID="_1477168057" r:id="rId191"/>
        </w:object>
      </w:r>
    </w:p>
    <w:p w:rsidR="003247FC" w:rsidRDefault="003247FC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, где </w:t>
      </w:r>
      <w:r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)- комплексный коэффициент передачи апериодического звена.</w:t>
      </w:r>
    </w:p>
    <w:p w:rsidR="003247FC" w:rsidRDefault="003247FC">
      <w:pPr>
        <w:pStyle w:val="3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итоге, график корреляционной функции  апериодического звена изображён в приложении Д на рисунке Д.1</w:t>
      </w:r>
    </w:p>
    <w:p w:rsidR="003247FC" w:rsidRDefault="003247FC">
      <w:pPr>
        <w:pStyle w:val="3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247FC" w:rsidRDefault="003247FC">
      <w:pPr>
        <w:pStyle w:val="3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247FC" w:rsidRDefault="003247FC">
      <w:pPr>
        <w:numPr>
          <w:ilvl w:val="1"/>
          <w:numId w:val="6"/>
        </w:numPr>
        <w:tabs>
          <w:tab w:val="clear" w:pos="720"/>
          <w:tab w:val="num" w:pos="0"/>
        </w:tabs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прохождения случайного сигнала через колебательное звено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Энергетический спектр сигнала на выходе колебательного звена приведён формуле (5.2.1).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3525" w:dyaOrig="780">
          <v:shape id="_x0000_i1118" type="#_x0000_t75" style="width:176.25pt;height:39pt" o:ole="">
            <v:imagedata r:id="rId192" o:title=""/>
          </v:shape>
          <o:OLEObject Type="Embed" ProgID="Mathcad" ShapeID="_x0000_i1118" DrawAspect="Content" ObjectID="_1477168058" r:id="rId193"/>
        </w:objec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, где </w:t>
      </w:r>
      <w:r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)- комплексный коэффициент передачи колебательного звена.</w:t>
      </w:r>
    </w:p>
    <w:p w:rsidR="003247FC" w:rsidRDefault="003247FC">
      <w:pPr>
        <w:pStyle w:val="3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итоге, график корреляционной функции  колебательного звена изображён в приложении Д на рисунке Д.2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Энергетический спектр белого шума  на входе цепи постоянен, и определяется формулой (5.1), а спектр белого шума на выходе – формулой (5.2).</w:t>
      </w:r>
    </w:p>
    <w:p w:rsidR="003247FC" w:rsidRDefault="003247FC">
      <w:pPr>
        <w:tabs>
          <w:tab w:val="left" w:pos="935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"/>
          <w:sz w:val="28"/>
        </w:rPr>
        <w:object w:dxaOrig="1160" w:dyaOrig="360">
          <v:shape id="_x0000_i1119" type="#_x0000_t75" style="width:57.75pt;height:18pt" o:ole="" fillcolor="window">
            <v:imagedata r:id="rId178" o:title=""/>
          </v:shape>
          <o:OLEObject Type="Embed" ProgID="Equation.3" ShapeID="_x0000_i1119" DrawAspect="Content" ObjectID="_1477168059" r:id="rId194"/>
        </w:objec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0"/>
          <w:sz w:val="28"/>
        </w:rPr>
        <w:object w:dxaOrig="660" w:dyaOrig="340">
          <v:shape id="_x0000_i1120" type="#_x0000_t75" style="width:33pt;height:17.25pt" o:ole="" fillcolor="window">
            <v:imagedata r:id="rId180" o:title=""/>
          </v:shape>
          <o:OLEObject Type="Embed" ProgID="Equation.3" ShapeID="_x0000_i1120" DrawAspect="Content" ObjectID="_1477168060" r:id="rId195"/>
        </w:object>
      </w:r>
      <w:r>
        <w:rPr>
          <w:rFonts w:ascii="Times New Roman" w:hAnsi="Times New Roman"/>
          <w:sz w:val="28"/>
        </w:rPr>
        <w:t xml:space="preserve"> - энергетический спектр белого шума на входе;</w:t>
      </w:r>
    </w:p>
    <w:p w:rsidR="003247FC" w:rsidRDefault="003247FC">
      <w:pPr>
        <w:ind w:left="14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position w:val="-10"/>
          <w:sz w:val="28"/>
        </w:rPr>
        <w:object w:dxaOrig="1219" w:dyaOrig="320">
          <v:shape id="_x0000_i1121" type="#_x0000_t75" style="width:60.75pt;height:15.75pt" o:ole="" fillcolor="window">
            <v:imagedata r:id="rId182" o:title=""/>
          </v:shape>
          <o:OLEObject Type="Embed" ProgID="Equation.3" ShapeID="_x0000_i1121" DrawAspect="Content" ObjectID="_1477168061" r:id="rId196"/>
        </w:object>
      </w:r>
      <w:r>
        <w:rPr>
          <w:rFonts w:ascii="Times New Roman" w:hAnsi="Times New Roman"/>
          <w:sz w:val="28"/>
        </w:rPr>
        <w:t>- частота.</w:t>
      </w:r>
    </w:p>
    <w:p w:rsidR="003247FC" w:rsidRDefault="0000221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231" type="#_x0000_t202" style="position:absolute;left:0;text-align:left;margin-left:411.5pt;margin-top:313.45pt;width:86.4pt;height:22.2pt;z-index:251655680" o:allowincell="f" stroked="f">
            <v:textbox style="mso-next-textbox:#_x0000_s1231">
              <w:txbxContent>
                <w:p w:rsidR="003247FC" w:rsidRDefault="003247FC">
                  <w:pPr>
                    <w:jc w:val="right"/>
                  </w:pPr>
                  <w:r>
                    <w:t>(5.1.1)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</w:rPr>
        <w:pict>
          <v:shape id="_x0000_s1230" type="#_x0000_t202" style="position:absolute;left:0;text-align:left;margin-left:411.5pt;margin-top:98.05pt;width:86.4pt;height:22.2pt;z-index:251654656" o:allowincell="f" stroked="f">
            <v:textbox style="mso-next-textbox:#_x0000_s1230">
              <w:txbxContent>
                <w:p w:rsidR="003247FC" w:rsidRDefault="003247FC">
                  <w:pPr>
                    <w:jc w:val="right"/>
                  </w:pPr>
                  <w:r>
                    <w:t>(5.3)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</w:rPr>
        <w:pict>
          <v:shape id="_x0000_s1229" type="#_x0000_t202" style="position:absolute;left:0;text-align:left;margin-left:411.5pt;margin-top:-82.55pt;width:86.4pt;height:22.2pt;z-index:251653632" o:allowincell="f" stroked="f">
            <v:textbox style="mso-next-textbox:#_x0000_s1229">
              <w:txbxContent>
                <w:p w:rsidR="003247FC" w:rsidRDefault="003247FC">
                  <w:pPr>
                    <w:jc w:val="right"/>
                  </w:pPr>
                  <w:r>
                    <w:t>(5.1)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position w:val="-10"/>
          <w:sz w:val="28"/>
        </w:rPr>
        <w:object w:dxaOrig="2580" w:dyaOrig="360">
          <v:shape id="_x0000_i1122" type="#_x0000_t75" style="width:129pt;height:18pt" o:ole="" fillcolor="window">
            <v:imagedata r:id="rId184" o:title=""/>
          </v:shape>
          <o:OLEObject Type="Embed" ProgID="Equation.3" ShapeID="_x0000_i1122" DrawAspect="Content" ObjectID="_1477168062" r:id="rId197"/>
        </w:object>
      </w:r>
    </w:p>
    <w:p w:rsidR="003247FC" w:rsidRDefault="003247F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0"/>
          <w:sz w:val="28"/>
        </w:rPr>
        <w:object w:dxaOrig="680" w:dyaOrig="340">
          <v:shape id="_x0000_i1123" type="#_x0000_t75" style="width:33.75pt;height:17.25pt" o:ole="" fillcolor="window">
            <v:imagedata r:id="rId186" o:title=""/>
          </v:shape>
          <o:OLEObject Type="Embed" ProgID="Equation.3" ShapeID="_x0000_i1123" DrawAspect="Content" ObjectID="_1477168063" r:id="rId198"/>
        </w:object>
      </w:r>
      <w:r>
        <w:rPr>
          <w:rFonts w:ascii="Times New Roman" w:hAnsi="Times New Roman"/>
          <w:sz w:val="28"/>
        </w:rPr>
        <w:t xml:space="preserve"> - энергетический спектр белого шума на выходе.</w:t>
      </w:r>
    </w:p>
    <w:p w:rsidR="003247FC" w:rsidRDefault="0000221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228" type="#_x0000_t202" style="position:absolute;left:0;text-align:left;margin-left:411.5pt;margin-top:-53.9pt;width:86.4pt;height:22.2pt;z-index:251652608" o:allowincell="f" stroked="f">
            <v:textbox style="mso-next-textbox:#_x0000_s1228">
              <w:txbxContent>
                <w:p w:rsidR="003247FC" w:rsidRDefault="003247FC">
                  <w:pPr>
                    <w:jc w:val="right"/>
                  </w:pPr>
                  <w:r>
                    <w:t>(5.2)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>Автокорреляция сигнала определяется по формуле (5.3).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4"/>
          <w:sz w:val="28"/>
        </w:rPr>
        <w:object w:dxaOrig="3519" w:dyaOrig="620">
          <v:shape id="_x0000_i1124" type="#_x0000_t75" style="width:176.25pt;height:30.75pt" o:ole="" fillcolor="window">
            <v:imagedata r:id="rId188" o:title=""/>
          </v:shape>
          <o:OLEObject Type="Embed" ProgID="Equation.3" ShapeID="_x0000_i1124" DrawAspect="Content" ObjectID="_1477168064" r:id="rId199"/>
        </w:objec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Интеграл 5.3 не берётся в элементарных функциях, поэтому будем его считать в дискретном виде через обратное дискретное преобразование Фурье.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002212">
      <w:pPr>
        <w:tabs>
          <w:tab w:val="left" w:pos="935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233" type="#_x0000_t202" style="position:absolute;left:0;text-align:left;margin-left:411.5pt;margin-top:-696.25pt;width:86.4pt;height:22.2pt;z-index:251656704" o:allowincell="f" stroked="f">
            <v:textbox style="mso-next-textbox:#_x0000_s1233">
              <w:txbxContent>
                <w:p w:rsidR="003247FC" w:rsidRDefault="003247FC">
                  <w:pPr>
                    <w:jc w:val="right"/>
                  </w:pPr>
                  <w:r>
                    <w:t>(5.1.3)</w:t>
                  </w:r>
                </w:p>
              </w:txbxContent>
            </v:textbox>
          </v:shape>
        </w:pict>
      </w:r>
      <w:r w:rsidR="003247FC">
        <w:rPr>
          <w:rFonts w:ascii="Times New Roman" w:hAnsi="Times New Roman"/>
          <w:sz w:val="28"/>
        </w:rPr>
        <w:t>6 ЗАКЛЮЧЕНИЕ</w:t>
      </w: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center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работе проводился анализ сигналов, спектров, характеристик электрических цепей. Оказалось, что, чем меньше длительность сигнала и чем больше его математическая модель имеет резких перепадов, тем шире получается его спектральная плотность. Дискретизация сигнала позволяет ограничить ширину спектра, но вносит искажения в форму сигнала при его восстановлении. При вычислении спектров сигналов и расчете прохождения сигналов через цепи, оказалось, достаточно удобно вычислять прямое и обратное преобразование Фурье при помощи численных методов, так как аналитическое выражение получается только для относительно простых сигналов и цепей.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3"/>
        <w:ind w:firstLine="709"/>
      </w:pPr>
      <w:r>
        <w:t>7   СПИСОК ЛИТЕРАТУРЫ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 Баскаков С.И. Радиотехнические цепи и сигналы. – М.: Высшая школа, 1988 -  стр.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 Баскаков С.И. Радиотехнические цепи и сигналы. Руководство к решению задач. – М.: Высшая школа, 1987 -  стр.</w:t>
      </w:r>
    </w:p>
    <w:p w:rsidR="003247FC" w:rsidRDefault="003247FC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 Радиотехнические цепи и сигналы. Примеры и задачи. Под. Ред. Гоноровского И.С. – М.: Радио и связь, 1989 -  стр.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 Гоноровский И.С. Радиотехнические цепи и сигналы. – М.: Советское радио, 1977 – 672 стр.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 Трофимов А.Т. Радиотехнические цепи и сигналы. – Новгород, 1982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- 103 стр.</w:t>
      </w:r>
    </w:p>
    <w:p w:rsidR="003247FC" w:rsidRDefault="003247FC">
      <w:pPr>
        <w:ind w:firstLine="709"/>
        <w:jc w:val="both"/>
        <w:rPr>
          <w:rFonts w:ascii="Times New Roman" w:hAnsi="Times New Roman"/>
          <w:sz w:val="28"/>
        </w:rPr>
      </w:pPr>
    </w:p>
    <w:p w:rsidR="003247FC" w:rsidRDefault="003247FC">
      <w:pPr>
        <w:ind w:firstLine="709"/>
        <w:jc w:val="both"/>
        <w:rPr>
          <w:rFonts w:ascii="Bookman Old Style" w:hAnsi="Bookman Old Style"/>
          <w:sz w:val="26"/>
        </w:rPr>
      </w:pPr>
    </w:p>
    <w:p w:rsidR="003247FC" w:rsidRDefault="003247FC">
      <w:pPr>
        <w:ind w:firstLine="709"/>
        <w:jc w:val="both"/>
        <w:rPr>
          <w:rFonts w:ascii="Bookman Old Style" w:hAnsi="Bookman Old Style"/>
          <w:sz w:val="26"/>
        </w:rPr>
      </w:pPr>
      <w:bookmarkStart w:id="0" w:name="_GoBack"/>
      <w:bookmarkEnd w:id="0"/>
    </w:p>
    <w:sectPr w:rsidR="003247FC">
      <w:headerReference w:type="even" r:id="rId200"/>
      <w:headerReference w:type="default" r:id="rId201"/>
      <w:type w:val="continuous"/>
      <w:pgSz w:w="11906" w:h="16838"/>
      <w:pgMar w:top="993" w:right="849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FC" w:rsidRDefault="003247FC">
      <w:r>
        <w:separator/>
      </w:r>
    </w:p>
  </w:endnote>
  <w:endnote w:type="continuationSeparator" w:id="0">
    <w:p w:rsidR="003247FC" w:rsidRDefault="0032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FC" w:rsidRDefault="003247FC">
      <w:r>
        <w:separator/>
      </w:r>
    </w:p>
  </w:footnote>
  <w:footnote w:type="continuationSeparator" w:id="0">
    <w:p w:rsidR="003247FC" w:rsidRDefault="0032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FC" w:rsidRDefault="003247F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47FC" w:rsidRDefault="003247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FC" w:rsidRDefault="003247F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3247FC" w:rsidRDefault="003247FC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FC" w:rsidRDefault="003247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3247FC" w:rsidRDefault="003247FC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FC" w:rsidRDefault="003247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3042">
      <w:rPr>
        <w:rStyle w:val="aa"/>
        <w:noProof/>
      </w:rPr>
      <w:t>2</w:t>
    </w:r>
    <w:r>
      <w:rPr>
        <w:rStyle w:val="aa"/>
      </w:rPr>
      <w:fldChar w:fldCharType="end"/>
    </w:r>
  </w:p>
  <w:p w:rsidR="003247FC" w:rsidRDefault="003247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22C"/>
    <w:multiLevelType w:val="singleLevel"/>
    <w:tmpl w:val="E1A64332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">
    <w:nsid w:val="093577A1"/>
    <w:multiLevelType w:val="multilevel"/>
    <w:tmpl w:val="36CA63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3E4D17"/>
    <w:multiLevelType w:val="multilevel"/>
    <w:tmpl w:val="7CF42E7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">
    <w:nsid w:val="0F8A5A91"/>
    <w:multiLevelType w:val="singleLevel"/>
    <w:tmpl w:val="69484CCC"/>
    <w:lvl w:ilvl="0">
      <w:start w:val="1"/>
      <w:numFmt w:val="decimal"/>
      <w:lvlText w:val="%1"/>
      <w:lvlJc w:val="left"/>
      <w:pPr>
        <w:tabs>
          <w:tab w:val="num" w:pos="1629"/>
        </w:tabs>
        <w:ind w:left="1629" w:hanging="495"/>
      </w:pPr>
      <w:rPr>
        <w:rFonts w:hint="default"/>
      </w:rPr>
    </w:lvl>
  </w:abstractNum>
  <w:abstractNum w:abstractNumId="4">
    <w:nsid w:val="113B4886"/>
    <w:multiLevelType w:val="multilevel"/>
    <w:tmpl w:val="257444D4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3303E2"/>
    <w:multiLevelType w:val="hybridMultilevel"/>
    <w:tmpl w:val="59129F74"/>
    <w:lvl w:ilvl="0" w:tplc="182A7E1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7333C"/>
    <w:multiLevelType w:val="multilevel"/>
    <w:tmpl w:val="902C59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F50051F"/>
    <w:multiLevelType w:val="multilevel"/>
    <w:tmpl w:val="3796CB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C46E3F"/>
    <w:multiLevelType w:val="multilevel"/>
    <w:tmpl w:val="8520867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81C73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1374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DF2616"/>
    <w:multiLevelType w:val="multilevel"/>
    <w:tmpl w:val="3A7E6D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797900"/>
    <w:multiLevelType w:val="multilevel"/>
    <w:tmpl w:val="901AB91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0A77D79"/>
    <w:multiLevelType w:val="multilevel"/>
    <w:tmpl w:val="AFCA5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85942C6"/>
    <w:multiLevelType w:val="singleLevel"/>
    <w:tmpl w:val="E4A8A9EA"/>
    <w:lvl w:ilvl="0">
      <w:start w:val="2"/>
      <w:numFmt w:val="bullet"/>
      <w:lvlText w:val="-"/>
      <w:lvlJc w:val="left"/>
      <w:pPr>
        <w:tabs>
          <w:tab w:val="num" w:pos="1704"/>
        </w:tabs>
        <w:ind w:left="1704" w:hanging="570"/>
      </w:pPr>
      <w:rPr>
        <w:rFonts w:ascii="Times New Roman" w:hAnsi="Times New Roman" w:hint="default"/>
      </w:rPr>
    </w:lvl>
  </w:abstractNum>
  <w:abstractNum w:abstractNumId="15">
    <w:nsid w:val="54DB2E64"/>
    <w:multiLevelType w:val="multilevel"/>
    <w:tmpl w:val="7C449AF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6">
    <w:nsid w:val="569B30CC"/>
    <w:multiLevelType w:val="multilevel"/>
    <w:tmpl w:val="81E83DE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7">
    <w:nsid w:val="6510530C"/>
    <w:multiLevelType w:val="multilevel"/>
    <w:tmpl w:val="76F2C1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0"/>
        </w:tabs>
        <w:ind w:left="6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0"/>
        </w:tabs>
        <w:ind w:left="10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0"/>
        </w:tabs>
        <w:ind w:left="13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90"/>
        </w:tabs>
        <w:ind w:left="1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980"/>
        </w:tabs>
        <w:ind w:left="19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30"/>
        </w:tabs>
        <w:ind w:left="23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880"/>
        </w:tabs>
        <w:ind w:left="26880" w:hanging="2160"/>
      </w:pPr>
      <w:rPr>
        <w:rFonts w:hint="default"/>
      </w:rPr>
    </w:lvl>
  </w:abstractNum>
  <w:abstractNum w:abstractNumId="18">
    <w:nsid w:val="65111097"/>
    <w:multiLevelType w:val="multilevel"/>
    <w:tmpl w:val="615C71FC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047BE6"/>
    <w:multiLevelType w:val="multilevel"/>
    <w:tmpl w:val="ECDAEE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4A114A9"/>
    <w:multiLevelType w:val="multilevel"/>
    <w:tmpl w:val="8B3012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21">
    <w:nsid w:val="78D71A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8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21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7"/>
  </w:num>
  <w:num w:numId="16">
    <w:abstractNumId w:val="20"/>
  </w:num>
  <w:num w:numId="17">
    <w:abstractNumId w:val="5"/>
  </w:num>
  <w:num w:numId="18">
    <w:abstractNumId w:val="19"/>
  </w:num>
  <w:num w:numId="19">
    <w:abstractNumId w:val="13"/>
  </w:num>
  <w:num w:numId="20">
    <w:abstractNumId w:val="2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042"/>
    <w:rsid w:val="00002212"/>
    <w:rsid w:val="003247FC"/>
    <w:rsid w:val="006D042E"/>
    <w:rsid w:val="009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8"/>
    <o:shapelayout v:ext="edit">
      <o:idmap v:ext="edit" data="1"/>
    </o:shapelayout>
  </w:shapeDefaults>
  <w:decimalSymbol w:val=","/>
  <w:listSeparator w:val=";"/>
  <w15:chartTrackingRefBased/>
  <w15:docId w15:val="{8518E5A1-6C08-4E79-80C5-25BD717A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paragraph" w:styleId="2">
    <w:name w:val="heading 2"/>
    <w:basedOn w:val="a"/>
    <w:next w:val="a"/>
    <w:qFormat/>
    <w:pPr>
      <w:keepNext/>
      <w:ind w:firstLine="1134"/>
      <w:jc w:val="both"/>
      <w:outlineLvl w:val="1"/>
    </w:pPr>
    <w:rPr>
      <w:rFonts w:ascii="Bookman Old Style" w:hAnsi="Bookman Old Style"/>
      <w:b/>
      <w:sz w:val="26"/>
    </w:rPr>
  </w:style>
  <w:style w:type="paragraph" w:styleId="3">
    <w:name w:val="heading 3"/>
    <w:basedOn w:val="a"/>
    <w:next w:val="a"/>
    <w:qFormat/>
    <w:pPr>
      <w:keepNext/>
      <w:ind w:left="709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32"/>
    </w:rPr>
  </w:style>
  <w:style w:type="paragraph" w:styleId="6">
    <w:name w:val="heading 6"/>
    <w:basedOn w:val="a"/>
    <w:next w:val="a"/>
    <w:qFormat/>
    <w:pPr>
      <w:keepNext/>
      <w:ind w:firstLine="6379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9354"/>
      </w:tabs>
      <w:ind w:firstLine="1418"/>
      <w:jc w:val="both"/>
      <w:outlineLvl w:val="6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134"/>
      <w:jc w:val="both"/>
    </w:pPr>
    <w:rPr>
      <w:rFonts w:ascii="Bookman Old Style" w:hAnsi="Bookman Old Style"/>
      <w:sz w:val="26"/>
    </w:rPr>
  </w:style>
  <w:style w:type="paragraph" w:styleId="a4">
    <w:name w:val="caption"/>
    <w:basedOn w:val="a"/>
    <w:next w:val="a"/>
    <w:qFormat/>
    <w:pPr>
      <w:tabs>
        <w:tab w:val="left" w:pos="1134"/>
      </w:tabs>
      <w:ind w:firstLine="1418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tabs>
        <w:tab w:val="left" w:pos="1418"/>
        <w:tab w:val="left" w:pos="9356"/>
      </w:tabs>
      <w:ind w:right="-31" w:firstLine="1134"/>
      <w:jc w:val="both"/>
    </w:pPr>
    <w:rPr>
      <w:rFonts w:ascii="Bookman Old Style" w:hAnsi="Bookman Old Style"/>
      <w:sz w:val="26"/>
    </w:rPr>
  </w:style>
  <w:style w:type="paragraph" w:styleId="a5">
    <w:name w:val="Body Text"/>
    <w:basedOn w:val="a"/>
    <w:semiHidden/>
    <w:pPr>
      <w:jc w:val="center"/>
    </w:pPr>
    <w:rPr>
      <w:rFonts w:ascii="Bookman Old Style" w:hAnsi="Bookman Old Style"/>
      <w:sz w:val="26"/>
    </w:rPr>
  </w:style>
  <w:style w:type="paragraph" w:styleId="21">
    <w:name w:val="Body Text 2"/>
    <w:basedOn w:val="a"/>
    <w:semiHidden/>
    <w:pPr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semiHidden/>
    <w:pPr>
      <w:ind w:firstLine="1134"/>
    </w:pPr>
    <w:rPr>
      <w:rFonts w:ascii="Bookman Old Style" w:hAnsi="Bookman Old Style"/>
      <w:sz w:val="26"/>
      <w:lang w:val="en-US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31">
    <w:name w:val="Body Text 3"/>
    <w:basedOn w:val="a"/>
    <w:semiHidden/>
    <w:pPr>
      <w:jc w:val="both"/>
    </w:pPr>
    <w:rPr>
      <w:rFonts w:ascii="Arial" w:hAnsi="Arial"/>
      <w:sz w:val="28"/>
    </w:rPr>
  </w:style>
  <w:style w:type="paragraph" w:styleId="ab">
    <w:name w:val="Title"/>
    <w:basedOn w:val="a"/>
    <w:qFormat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png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png"/><Relationship Id="rId161" Type="http://schemas.openxmlformats.org/officeDocument/2006/relationships/oleObject" Target="embeddings/oleObject76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header" Target="header1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png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3.bin"/><Relationship Id="rId199" Type="http://schemas.openxmlformats.org/officeDocument/2006/relationships/oleObject" Target="embeddings/oleObject98.bin"/><Relationship Id="rId203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header" Target="head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5.bin"/><Relationship Id="rId200" Type="http://schemas.openxmlformats.org/officeDocument/2006/relationships/header" Target="header3.xml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header" Target="header4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7.bin"/><Relationship Id="rId202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footman D.C.</Company>
  <LinksUpToDate>false</LinksUpToDate>
  <CharactersWithSpaces>20892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Alex</dc:creator>
  <cp:keywords/>
  <cp:lastModifiedBy>Irina</cp:lastModifiedBy>
  <cp:revision>2</cp:revision>
  <cp:lastPrinted>2000-12-17T15:14:00Z</cp:lastPrinted>
  <dcterms:created xsi:type="dcterms:W3CDTF">2014-11-10T21:36:00Z</dcterms:created>
  <dcterms:modified xsi:type="dcterms:W3CDTF">2014-11-10T21:36:00Z</dcterms:modified>
</cp:coreProperties>
</file>