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B9" w:rsidRDefault="00AB15B9">
      <w:pPr>
        <w:pStyle w:val="1"/>
        <w:jc w:val="center"/>
        <w:rPr>
          <w:sz w:val="36"/>
        </w:rPr>
      </w:pPr>
      <w:r>
        <w:rPr>
          <w:sz w:val="36"/>
        </w:rPr>
        <w:t>АНАЛОГОВЫЕ ВОЛОКОННО – ОПТИЧЕСКИЕ СИСТЕМЫ СВЯЗИ.</w:t>
      </w:r>
    </w:p>
    <w:p w:rsidR="00AB15B9" w:rsidRDefault="00AB15B9"/>
    <w:p w:rsidR="00AB15B9" w:rsidRDefault="00AB15B9">
      <w:pPr>
        <w:pStyle w:val="2"/>
        <w:jc w:val="center"/>
        <w:rPr>
          <w:snapToGrid w:val="0"/>
          <w:sz w:val="32"/>
        </w:rPr>
      </w:pPr>
      <w:r>
        <w:rPr>
          <w:sz w:val="32"/>
        </w:rPr>
        <w:t xml:space="preserve">1. </w:t>
      </w:r>
      <w:r>
        <w:rPr>
          <w:snapToGrid w:val="0"/>
          <w:sz w:val="32"/>
        </w:rPr>
        <w:t>Преимущества и недостатки аналоговой модуляции</w:t>
      </w:r>
    </w:p>
    <w:p w:rsidR="00AB15B9" w:rsidRDefault="00AB15B9">
      <w:pPr>
        <w:pStyle w:val="10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Ранее указывалось, что оптические системы связи можно сконст</w:t>
      </w:r>
      <w:r>
        <w:rPr>
          <w:rFonts w:ascii="Times New Roman" w:hAnsi="Times New Roman"/>
          <w:b w:val="0"/>
          <w:sz w:val="28"/>
        </w:rPr>
        <w:softHyphen/>
        <w:t>руировать с очень низким затуханием (&lt; 1 дБ/км) и широкой полосой пропускания (ГГц/км). Выяснилось совершенно точно, что по срав</w:t>
      </w:r>
      <w:r>
        <w:rPr>
          <w:rFonts w:ascii="Times New Roman" w:hAnsi="Times New Roman"/>
          <w:b w:val="0"/>
          <w:sz w:val="28"/>
        </w:rPr>
        <w:softHyphen/>
        <w:t>нению с электрическими системами передачи данных у них значитель</w:t>
      </w:r>
      <w:r>
        <w:rPr>
          <w:rFonts w:ascii="Times New Roman" w:hAnsi="Times New Roman"/>
          <w:b w:val="0"/>
          <w:sz w:val="28"/>
        </w:rPr>
        <w:softHyphen/>
        <w:t>но меньше полный имеющийся запас мощности. Несмотря на то, что это компенсируется низкими потерями передачи, преимущества опти</w:t>
      </w:r>
      <w:r>
        <w:rPr>
          <w:rFonts w:ascii="Times New Roman" w:hAnsi="Times New Roman"/>
          <w:b w:val="0"/>
          <w:sz w:val="28"/>
        </w:rPr>
        <w:softHyphen/>
        <w:t>ческой системы значительно ниже в тех случаях, когда требуется высо</w:t>
      </w:r>
      <w:r>
        <w:rPr>
          <w:rFonts w:ascii="Times New Roman" w:hAnsi="Times New Roman"/>
          <w:b w:val="0"/>
          <w:sz w:val="28"/>
        </w:rPr>
        <w:softHyphen/>
        <w:t xml:space="preserve">кое отношение сигнал-шум </w:t>
      </w:r>
      <w:r>
        <w:rPr>
          <w:rFonts w:ascii="Times New Roman" w:hAnsi="Times New Roman"/>
          <w:b w:val="0"/>
          <w:i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из-за того, что дополнительная требуе</w:t>
      </w:r>
      <w:r>
        <w:rPr>
          <w:rFonts w:ascii="Times New Roman" w:hAnsi="Times New Roman"/>
          <w:b w:val="0"/>
          <w:sz w:val="28"/>
        </w:rPr>
        <w:softHyphen/>
        <w:t>мая на входе приемника мощность сигнала «съедает» часть запаса мощности на потери. Одна из особенностей импульсно-кодовой модуля</w:t>
      </w:r>
      <w:r>
        <w:rPr>
          <w:rFonts w:ascii="Times New Roman" w:hAnsi="Times New Roman"/>
          <w:b w:val="0"/>
          <w:sz w:val="28"/>
        </w:rPr>
        <w:softHyphen/>
        <w:t>ции состоит в том, что можно получить малую вероятность ошибки при относительно низком отношении сигнал-шум на входе приемника. В соответствии с теорией  для получения вероятности оши</w:t>
      </w:r>
      <w:r>
        <w:rPr>
          <w:rFonts w:ascii="Times New Roman" w:hAnsi="Times New Roman"/>
          <w:b w:val="0"/>
          <w:sz w:val="28"/>
        </w:rPr>
        <w:softHyphen/>
        <w:t xml:space="preserve">бок </w:t>
      </w:r>
      <w:r>
        <w:rPr>
          <w:rFonts w:ascii="Times New Roman" w:hAnsi="Times New Roman"/>
          <w:b w:val="0"/>
          <w:i/>
          <w:sz w:val="28"/>
        </w:rPr>
        <w:t>РЕ</w:t>
      </w:r>
      <w:r>
        <w:rPr>
          <w:rFonts w:ascii="Times New Roman" w:hAnsi="Times New Roman"/>
          <w:b w:val="0"/>
          <w:sz w:val="28"/>
        </w:rPr>
        <w:t xml:space="preserve"> == Ю-</w:t>
      </w:r>
      <w:r>
        <w:rPr>
          <w:rFonts w:ascii="Times New Roman" w:hAnsi="Times New Roman"/>
          <w:b w:val="0"/>
          <w:sz w:val="28"/>
          <w:vertAlign w:val="superscript"/>
        </w:rPr>
        <w:t>9</w:t>
      </w:r>
      <w:r>
        <w:rPr>
          <w:rFonts w:ascii="Times New Roman" w:hAnsi="Times New Roman"/>
          <w:b w:val="0"/>
          <w:sz w:val="28"/>
        </w:rPr>
        <w:t xml:space="preserve"> требуется </w:t>
      </w:r>
      <w:r>
        <w:rPr>
          <w:rFonts w:ascii="Times New Roman" w:hAnsi="Times New Roman"/>
          <w:b w:val="0"/>
          <w:i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== 12 (21,6 дБ). Динамический диапазон ко</w:t>
      </w:r>
      <w:r>
        <w:rPr>
          <w:rFonts w:ascii="Times New Roman" w:hAnsi="Times New Roman"/>
          <w:b w:val="0"/>
          <w:sz w:val="28"/>
        </w:rPr>
        <w:softHyphen/>
        <w:t>дированного аналогового сигнала, который во многих случаях должен составлять 50 ... 60 дБ, определяется числом бит на отсчет, и это от</w:t>
      </w:r>
      <w:r>
        <w:rPr>
          <w:rFonts w:ascii="Times New Roman" w:hAnsi="Times New Roman"/>
          <w:b w:val="0"/>
          <w:sz w:val="28"/>
        </w:rPr>
        <w:softHyphen/>
        <w:t>ражается на ширине полосы пропускания, требуемой для передачи сигнала с ИКМ. В случае прямой аналоговой передачи в полосе спект</w:t>
      </w:r>
      <w:r>
        <w:rPr>
          <w:rFonts w:ascii="Times New Roman" w:hAnsi="Times New Roman"/>
          <w:b w:val="0"/>
          <w:sz w:val="28"/>
        </w:rPr>
        <w:softHyphen/>
        <w:t>ра модулирующего сигнала динамический диапазон обычно опреде</w:t>
      </w:r>
      <w:r>
        <w:rPr>
          <w:rFonts w:ascii="Times New Roman" w:hAnsi="Times New Roman"/>
          <w:b w:val="0"/>
          <w:sz w:val="28"/>
        </w:rPr>
        <w:softHyphen/>
        <w:t>ляется отношением сигнал-шум на входе приемника, которое должно быть гораздо больше 21,6 дБ. Таким образом, потенциальные преиму</w:t>
      </w:r>
      <w:r>
        <w:rPr>
          <w:rFonts w:ascii="Times New Roman" w:hAnsi="Times New Roman"/>
          <w:b w:val="0"/>
          <w:sz w:val="28"/>
        </w:rPr>
        <w:softHyphen/>
        <w:t>щества волоконно-оптических систем связи, вероятно, наибольшие при передаче двоичных сигналов с использованием ИКМ по интенсив</w:t>
      </w:r>
      <w:r>
        <w:rPr>
          <w:rFonts w:ascii="Times New Roman" w:hAnsi="Times New Roman"/>
          <w:b w:val="0"/>
          <w:sz w:val="28"/>
        </w:rPr>
        <w:softHyphen/>
        <w:t>ности, скорее всего, будут значительно снижаться, если требуется пря</w:t>
      </w:r>
      <w:r>
        <w:rPr>
          <w:rFonts w:ascii="Times New Roman" w:hAnsi="Times New Roman"/>
          <w:b w:val="0"/>
          <w:sz w:val="28"/>
        </w:rPr>
        <w:softHyphen/>
        <w:t>мая аналоговая модуляция по интенсивности в полосе спектра модули</w:t>
      </w:r>
      <w:r>
        <w:rPr>
          <w:rFonts w:ascii="Times New Roman" w:hAnsi="Times New Roman"/>
          <w:b w:val="0"/>
          <w:sz w:val="28"/>
        </w:rPr>
        <w:softHyphen/>
        <w:t>рующего сигнала. Тем не менее многие потребители настаивают на пере</w:t>
      </w:r>
      <w:r>
        <w:rPr>
          <w:rFonts w:ascii="Times New Roman" w:hAnsi="Times New Roman"/>
          <w:b w:val="0"/>
          <w:sz w:val="28"/>
        </w:rPr>
        <w:softHyphen/>
        <w:t>даче сигналов в аналоговой форме не в последней степени из-за дорого</w:t>
      </w:r>
      <w:r>
        <w:rPr>
          <w:rFonts w:ascii="Times New Roman" w:hAnsi="Times New Roman"/>
          <w:b w:val="0"/>
          <w:sz w:val="28"/>
        </w:rPr>
        <w:softHyphen/>
        <w:t>визны и сложности цифровых кодеров и декодеров оконечной аппара</w:t>
      </w:r>
      <w:r>
        <w:rPr>
          <w:rFonts w:ascii="Times New Roman" w:hAnsi="Times New Roman"/>
          <w:b w:val="0"/>
          <w:sz w:val="28"/>
        </w:rPr>
        <w:softHyphen/>
        <w:t>туры. Компромиссным решением между аналоговой модуляцией и ИКМ является использование импульсной модуляции по интенсивности в качестве поднесущей, которая может в дальнейшем легко модулиро</w:t>
      </w:r>
      <w:r>
        <w:rPr>
          <w:rFonts w:ascii="Times New Roman" w:hAnsi="Times New Roman"/>
          <w:b w:val="0"/>
          <w:sz w:val="28"/>
        </w:rPr>
        <w:softHyphen/>
        <w:t>ваться по частоте (ЧИМ) или фазе (ФИМ). Самые общие требования к аналоговой волоконно-оптической системе передачи данных предъяв</w:t>
      </w:r>
      <w:r>
        <w:rPr>
          <w:rFonts w:ascii="Times New Roman" w:hAnsi="Times New Roman"/>
          <w:b w:val="0"/>
          <w:sz w:val="28"/>
        </w:rPr>
        <w:softHyphen/>
        <w:t>ляет простая телеметрия и распределение телевизионных сигналов. Перед тем как рассмотреть специальные примеры, исследуем немного подробнее имеющийся запас мощности в оптических и в электрических системах связи. Для этого выберем системы, предназначенные для пере</w:t>
      </w:r>
      <w:r>
        <w:rPr>
          <w:rFonts w:ascii="Times New Roman" w:hAnsi="Times New Roman"/>
          <w:b w:val="0"/>
          <w:sz w:val="28"/>
        </w:rPr>
        <w:softHyphen/>
        <w:t xml:space="preserve">дачи сигнала с шириной полосы пропускания 100 МГц. Очевидно, что по волокну с диаметром сердцевины 50 мкм имеет смысл передавать сигналы мощностью приблизительно </w:t>
      </w:r>
      <w:r>
        <w:rPr>
          <w:rFonts w:ascii="Times New Roman" w:hAnsi="Times New Roman"/>
          <w:b w:val="0"/>
          <w:i/>
          <w:sz w:val="28"/>
        </w:rPr>
        <w:t>Ф</w:t>
      </w:r>
      <w:r>
        <w:rPr>
          <w:rFonts w:ascii="Times New Roman" w:hAnsi="Times New Roman"/>
          <w:b w:val="0"/>
          <w:i/>
          <w:sz w:val="28"/>
          <w:vertAlign w:val="subscript"/>
        </w:rPr>
        <w:t>Т</w:t>
      </w:r>
      <w:r>
        <w:rPr>
          <w:rFonts w:ascii="Times New Roman" w:hAnsi="Times New Roman"/>
          <w:b w:val="0"/>
          <w:i/>
          <w:sz w:val="28"/>
        </w:rPr>
        <w:t xml:space="preserve"> =</w:t>
      </w:r>
      <w:r>
        <w:rPr>
          <w:rFonts w:ascii="Times New Roman" w:hAnsi="Times New Roman"/>
          <w:b w:val="0"/>
          <w:sz w:val="28"/>
        </w:rPr>
        <w:t xml:space="preserve"> 1 мВт (0 дБм). При ис</w:t>
      </w:r>
      <w:r>
        <w:rPr>
          <w:rFonts w:ascii="Times New Roman" w:hAnsi="Times New Roman"/>
          <w:b w:val="0"/>
          <w:sz w:val="28"/>
        </w:rPr>
        <w:softHyphen/>
        <w:t>пользовании в качестве источника излучения СД порядок этой величи</w:t>
      </w:r>
      <w:r>
        <w:rPr>
          <w:rFonts w:ascii="Times New Roman" w:hAnsi="Times New Roman"/>
          <w:b w:val="0"/>
          <w:sz w:val="28"/>
        </w:rPr>
        <w:softHyphen/>
        <w:t>ны будет соизмерим с порядком потерь, а при большем диаметре сердце</w:t>
      </w:r>
      <w:r>
        <w:rPr>
          <w:rFonts w:ascii="Times New Roman" w:hAnsi="Times New Roman"/>
          <w:b w:val="0"/>
          <w:sz w:val="28"/>
        </w:rPr>
        <w:softHyphen/>
        <w:t xml:space="preserve">вины он может быть даже больше. Было показано, что предел квантового шума идеального оптического приемника с шириной полосы </w:t>
      </w:r>
      <w:r w:rsidR="00901155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5.35pt;margin-top:65.45pt;width:151.2pt;height:21.6pt;z-index:251655680;mso-position-horizontal-relative:text;mso-position-vertical-relative:text" o:allowincell="f" fillcolor="window">
            <v:imagedata r:id="rId7" o:title="" blacklevel="5898f"/>
            <w10:wrap type="topAndBottom"/>
          </v:shape>
        </w:pict>
      </w:r>
      <w:r>
        <w:rPr>
          <w:rFonts w:ascii="Times New Roman" w:hAnsi="Times New Roman"/>
          <w:b w:val="0"/>
          <w:sz w:val="28"/>
        </w:rPr>
        <w:t>пропускания Л/ определяется выражением</w:t>
      </w:r>
    </w:p>
    <w:p w:rsidR="00AB15B9" w:rsidRDefault="00AB15B9">
      <w:pPr>
        <w:pStyle w:val="10"/>
        <w:spacing w:before="140"/>
        <w:jc w:val="both"/>
      </w:pPr>
    </w:p>
    <w:p w:rsidR="00AB15B9" w:rsidRDefault="00901155">
      <w:pPr>
        <w:pStyle w:val="10"/>
        <w:spacing w:before="100"/>
        <w:jc w:val="both"/>
        <w:rPr>
          <w:rFonts w:ascii="Times New Roman" w:hAnsi="Times New Roman"/>
          <w:b w:val="0"/>
          <w:sz w:val="28"/>
        </w:rPr>
      </w:pPr>
      <w:r>
        <w:rPr>
          <w:noProof/>
          <w:sz w:val="28"/>
        </w:rPr>
        <w:pict>
          <v:shape id="_x0000_s1027" type="#_x0000_t75" style="position:absolute;left:0;text-align:left;margin-left:166.95pt;margin-top:83.45pt;width:129.6pt;height:22.35pt;z-index:251656704" o:allowincell="f" fillcolor="window">
            <v:imagedata r:id="rId8" o:title=""/>
            <w10:wrap type="topAndBottom"/>
          </v:shape>
        </w:pict>
      </w:r>
      <w:r w:rsidR="00AB15B9">
        <w:rPr>
          <w:rFonts w:ascii="Times New Roman" w:hAnsi="Times New Roman"/>
          <w:b w:val="0"/>
          <w:sz w:val="28"/>
        </w:rPr>
        <w:t xml:space="preserve">где </w:t>
      </w:r>
      <w:r w:rsidR="00AB15B9">
        <w:rPr>
          <w:rFonts w:ascii="Times New Roman" w:hAnsi="Times New Roman"/>
          <w:b w:val="0"/>
          <w:i/>
          <w:sz w:val="28"/>
        </w:rPr>
        <w:t>Фц —</w:t>
      </w:r>
      <w:r w:rsidR="00AB15B9">
        <w:rPr>
          <w:rFonts w:ascii="Times New Roman" w:hAnsi="Times New Roman"/>
          <w:b w:val="0"/>
          <w:sz w:val="28"/>
        </w:rPr>
        <w:t xml:space="preserve"> мощность принимаемого оптического сигнала, необходимая для обеспечения требуемого отношения сигнал-шум </w:t>
      </w:r>
      <w:r w:rsidR="00AB15B9">
        <w:rPr>
          <w:rFonts w:ascii="Times New Roman" w:hAnsi="Times New Roman"/>
          <w:b w:val="0"/>
          <w:i/>
          <w:sz w:val="28"/>
        </w:rPr>
        <w:t>К',</w:t>
      </w:r>
      <w:r w:rsidR="00AB15B9">
        <w:rPr>
          <w:rFonts w:ascii="Times New Roman" w:hAnsi="Times New Roman"/>
          <w:b w:val="0"/>
          <w:sz w:val="28"/>
        </w:rPr>
        <w:t xml:space="preserve"> бф — энергия фотона, </w:t>
      </w:r>
      <w:r w:rsidR="00AB15B9">
        <w:rPr>
          <w:rFonts w:ascii="Times New Roman" w:hAnsi="Times New Roman"/>
          <w:b w:val="0"/>
          <w:i/>
          <w:sz w:val="28"/>
        </w:rPr>
        <w:t>г\ —</w:t>
      </w:r>
      <w:r w:rsidR="00AB15B9">
        <w:rPr>
          <w:rFonts w:ascii="Times New Roman" w:hAnsi="Times New Roman"/>
          <w:b w:val="0"/>
          <w:sz w:val="28"/>
        </w:rPr>
        <w:t xml:space="preserve"> квантовая эффективность фотодетектора и</w:t>
      </w:r>
      <w:r w:rsidR="00AB15B9">
        <w:rPr>
          <w:rFonts w:ascii="Times New Roman" w:hAnsi="Times New Roman"/>
          <w:b w:val="0"/>
          <w:sz w:val="28"/>
          <w:lang w:val="en-US"/>
        </w:rPr>
        <w:t xml:space="preserve"> </w:t>
      </w:r>
      <w:r w:rsidR="00AB15B9">
        <w:rPr>
          <w:rFonts w:ascii="Times New Roman" w:hAnsi="Times New Roman"/>
          <w:b w:val="0"/>
          <w:i/>
          <w:sz w:val="28"/>
          <w:lang w:val="en-US"/>
        </w:rPr>
        <w:t>F</w:t>
      </w:r>
      <w:r w:rsidR="00AB15B9">
        <w:rPr>
          <w:rFonts w:ascii="Times New Roman" w:hAnsi="Times New Roman"/>
          <w:b w:val="0"/>
          <w:i/>
          <w:sz w:val="28"/>
        </w:rPr>
        <w:t xml:space="preserve"> —</w:t>
      </w:r>
      <w:r w:rsidR="00AB15B9">
        <w:rPr>
          <w:rFonts w:ascii="Times New Roman" w:hAnsi="Times New Roman"/>
          <w:b w:val="0"/>
          <w:sz w:val="28"/>
        </w:rPr>
        <w:t xml:space="preserve"> коэффи</w:t>
      </w:r>
      <w:r w:rsidR="00AB15B9">
        <w:rPr>
          <w:rFonts w:ascii="Times New Roman" w:hAnsi="Times New Roman"/>
          <w:b w:val="0"/>
          <w:sz w:val="28"/>
        </w:rPr>
        <w:softHyphen/>
        <w:t>циент шума. Для идеального случая, когда</w:t>
      </w:r>
      <w:r w:rsidR="00AB15B9">
        <w:rPr>
          <w:rFonts w:ascii="Times New Roman" w:hAnsi="Times New Roman"/>
          <w:b w:val="0"/>
          <w:sz w:val="28"/>
          <w:lang w:val="en-US"/>
        </w:rPr>
        <w:t xml:space="preserve"> </w:t>
      </w:r>
      <w:r w:rsidR="00AB15B9">
        <w:rPr>
          <w:rFonts w:ascii="Times New Roman" w:hAnsi="Times New Roman"/>
          <w:b w:val="0"/>
          <w:sz w:val="28"/>
          <w:lang w:val="en-US"/>
        </w:rPr>
        <w:sym w:font="Symbol" w:char="F068"/>
      </w:r>
      <w:r w:rsidR="00AB15B9">
        <w:rPr>
          <w:rFonts w:ascii="Times New Roman" w:hAnsi="Times New Roman"/>
          <w:b w:val="0"/>
          <w:sz w:val="28"/>
        </w:rPr>
        <w:t xml:space="preserve">= </w:t>
      </w:r>
      <w:r w:rsidR="00AB15B9">
        <w:rPr>
          <w:rFonts w:ascii="Times New Roman" w:hAnsi="Times New Roman"/>
          <w:b w:val="0"/>
          <w:i/>
          <w:sz w:val="28"/>
        </w:rPr>
        <w:t>F =</w:t>
      </w:r>
      <w:r w:rsidR="00AB15B9">
        <w:rPr>
          <w:rFonts w:ascii="Times New Roman" w:hAnsi="Times New Roman"/>
          <w:b w:val="0"/>
          <w:sz w:val="28"/>
        </w:rPr>
        <w:t xml:space="preserve"> 1</w:t>
      </w:r>
    </w:p>
    <w:p w:rsidR="00AB15B9" w:rsidRDefault="00AB15B9">
      <w:pPr>
        <w:pStyle w:val="10"/>
        <w:spacing w:before="180"/>
        <w:ind w:firstLine="720"/>
        <w:jc w:val="both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b w:val="0"/>
          <w:sz w:val="28"/>
        </w:rPr>
        <w:t xml:space="preserve">Определим полный запас мощности через отношение </w:t>
      </w:r>
      <w:r>
        <w:rPr>
          <w:rFonts w:ascii="Times New Roman" w:hAnsi="Times New Roman"/>
          <w:b w:val="0"/>
          <w:i/>
          <w:sz w:val="28"/>
        </w:rPr>
        <w:t>Ф</w:t>
      </w:r>
      <w:r>
        <w:rPr>
          <w:rFonts w:ascii="Times New Roman" w:hAnsi="Times New Roman"/>
          <w:b w:val="0"/>
          <w:i/>
          <w:sz w:val="28"/>
          <w:vertAlign w:val="subscript"/>
        </w:rPr>
        <w:t>Т</w:t>
      </w:r>
      <w:r>
        <w:rPr>
          <w:rFonts w:ascii="Times New Roman" w:hAnsi="Times New Roman"/>
          <w:b w:val="0"/>
          <w:i/>
          <w:sz w:val="28"/>
        </w:rPr>
        <w:t>/Ф</w:t>
      </w:r>
      <w:r>
        <w:rPr>
          <w:rFonts w:ascii="Times New Roman" w:hAnsi="Times New Roman"/>
          <w:b w:val="0"/>
          <w:i/>
          <w:sz w:val="28"/>
          <w:vertAlign w:val="subscript"/>
          <w:lang w:val="en-US"/>
        </w:rPr>
        <w:t>R</w:t>
      </w:r>
      <w:r>
        <w:rPr>
          <w:rFonts w:ascii="Times New Roman" w:hAnsi="Times New Roman"/>
          <w:b w:val="0"/>
          <w:sz w:val="28"/>
        </w:rPr>
        <w:t xml:space="preserve"> при </w:t>
      </w:r>
      <w:r>
        <w:rPr>
          <w:rFonts w:ascii="Times New Roman" w:hAnsi="Times New Roman"/>
          <w:b w:val="0"/>
          <w:i/>
          <w:sz w:val="28"/>
        </w:rPr>
        <w:t xml:space="preserve">К.=1. </w:t>
      </w:r>
      <w:r>
        <w:rPr>
          <w:rFonts w:ascii="Times New Roman" w:hAnsi="Times New Roman"/>
          <w:b w:val="0"/>
          <w:sz w:val="28"/>
        </w:rPr>
        <w:t xml:space="preserve">Тогда на длине волны 1 мкм </w:t>
      </w:r>
      <w:r>
        <w:rPr>
          <w:rFonts w:ascii="Times New Roman" w:hAnsi="Times New Roman"/>
          <w:b w:val="0"/>
          <w:smallCaps/>
          <w:sz w:val="28"/>
        </w:rPr>
        <w:t xml:space="preserve">(еф </w:t>
      </w:r>
      <w:r>
        <w:rPr>
          <w:rFonts w:ascii="Times New Roman" w:hAnsi="Times New Roman"/>
          <w:b w:val="0"/>
          <w:sz w:val="28"/>
        </w:rPr>
        <w:t xml:space="preserve">= 1,24 эВ) и </w:t>
      </w:r>
      <w:r>
        <w:rPr>
          <w:rFonts w:ascii="Times New Roman" w:hAnsi="Times New Roman"/>
          <w:b w:val="0"/>
          <w:sz w:val="28"/>
        </w:rPr>
        <w:sym w:font="Math B" w:char="F03C"/>
      </w:r>
      <w:r>
        <w:rPr>
          <w:rFonts w:ascii="Times New Roman" w:hAnsi="Times New Roman"/>
          <w:b w:val="0"/>
          <w:sz w:val="28"/>
        </w:rPr>
        <w:sym w:font="Symbol" w:char="F0A6"/>
      </w:r>
      <w:r>
        <w:rPr>
          <w:rFonts w:ascii="Times New Roman" w:hAnsi="Times New Roman"/>
          <w:b w:val="0"/>
          <w:sz w:val="28"/>
        </w:rPr>
        <w:t xml:space="preserve"> = 100 МГц, получа</w:t>
      </w:r>
      <w:r>
        <w:rPr>
          <w:rFonts w:ascii="Times New Roman" w:hAnsi="Times New Roman"/>
          <w:b w:val="0"/>
          <w:sz w:val="28"/>
        </w:rPr>
        <w:softHyphen/>
        <w:t xml:space="preserve">ем </w:t>
      </w:r>
    </w:p>
    <w:p w:rsidR="00AB15B9" w:rsidRDefault="00AB15B9">
      <w:pPr>
        <w:pStyle w:val="10"/>
        <w:spacing w:before="180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36"/>
        </w:rPr>
        <w:t>ф</w:t>
      </w:r>
      <w:r>
        <w:rPr>
          <w:rFonts w:ascii="Times New Roman" w:hAnsi="Times New Roman"/>
          <w:b w:val="0"/>
          <w:sz w:val="32"/>
          <w:vertAlign w:val="subscript"/>
          <w:lang w:val="en-US"/>
        </w:rPr>
        <w:t>R</w:t>
      </w:r>
      <w:r>
        <w:rPr>
          <w:rFonts w:ascii="Times New Roman" w:hAnsi="Times New Roman"/>
          <w:b w:val="0"/>
          <w:sz w:val="28"/>
        </w:rPr>
        <w:t>= 2 Еф</w:t>
      </w:r>
      <w:r>
        <w:rPr>
          <w:rFonts w:ascii="Times New Roman" w:hAnsi="Times New Roman"/>
          <w:b w:val="0"/>
          <w:sz w:val="28"/>
        </w:rPr>
        <w:sym w:font="Math B" w:char="F03C"/>
      </w:r>
      <w:r>
        <w:rPr>
          <w:rFonts w:ascii="Times New Roman" w:hAnsi="Times New Roman"/>
          <w:b w:val="0"/>
          <w:sz w:val="28"/>
        </w:rPr>
        <w:sym w:font="Symbol" w:char="F0A6"/>
      </w:r>
      <w:r>
        <w:rPr>
          <w:rFonts w:ascii="Times New Roman" w:hAnsi="Times New Roman"/>
          <w:b w:val="0"/>
          <w:sz w:val="28"/>
          <w:lang w:val="en-US"/>
        </w:rPr>
        <w:t>=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/>
          <w:sz w:val="28"/>
        </w:rPr>
        <w:t>Ц</w:t>
      </w:r>
      <w:r>
        <w:rPr>
          <w:rFonts w:ascii="Times New Roman" w:hAnsi="Times New Roman"/>
          <w:b w:val="0"/>
          <w:sz w:val="28"/>
        </w:rPr>
        <w:t xml:space="preserve"> = 40 пВт (— 74 дБм); следовательно, полный запас мощности составит 74 дБ. На практике в системах с такой полосой пропускания дополнительный шум, вносимый приемником или усилите</w:t>
      </w:r>
      <w:r>
        <w:rPr>
          <w:rFonts w:ascii="Times New Roman" w:hAnsi="Times New Roman"/>
          <w:b w:val="0"/>
          <w:sz w:val="28"/>
        </w:rPr>
        <w:softHyphen/>
        <w:t>лем, может уменьшить общий запас мощности на 10 ... 20 дБ.</w:t>
      </w:r>
    </w:p>
    <w:p w:rsidR="00AB15B9" w:rsidRDefault="00AB15B9">
      <w:pPr>
        <w:pStyle w:val="10"/>
        <w:spacing w:before="80"/>
        <w:jc w:val="both"/>
        <w:rPr>
          <w:rFonts w:ascii="Times New Roman" w:hAnsi="Times New Roman"/>
          <w:b w:val="0"/>
          <w:sz w:val="28"/>
        </w:rPr>
      </w:pPr>
    </w:p>
    <w:p w:rsidR="00AB15B9" w:rsidRDefault="00AB15B9">
      <w:pPr>
        <w:pStyle w:val="10"/>
        <w:spacing w:before="100"/>
        <w:jc w:val="both"/>
      </w:pPr>
    </w:p>
    <w:p w:rsidR="00AB15B9" w:rsidRDefault="00901155">
      <w:pPr>
        <w:pStyle w:val="10"/>
        <w:jc w:val="both"/>
        <w:rPr>
          <w:sz w:val="24"/>
        </w:rPr>
      </w:pPr>
      <w:r>
        <w:rPr>
          <w:noProof/>
          <w:snapToGrid/>
          <w:sz w:val="24"/>
        </w:rPr>
        <w:pict>
          <v:shape id="_x0000_s1032" type="#_x0000_t75" style="position:absolute;left:0;text-align:left;margin-left:109.35pt;margin-top:66.7pt;width:188pt;height:171pt;z-index:251659776;visibility:visible;mso-wrap-edited:f" o:allowincell="f" fillcolor="window">
            <v:imagedata r:id="rId9" o:title=""/>
            <w10:wrap type="topAndBottom"/>
          </v:shape>
        </w:pict>
      </w:r>
      <w:r w:rsidR="00AB15B9">
        <w:rPr>
          <w:sz w:val="24"/>
        </w:rPr>
        <w:t>Рис. 1. Зависимость требуемого запаса мощности от расстояния между ретрансляторами, показы</w:t>
      </w:r>
      <w:r w:rsidR="00AB15B9">
        <w:rPr>
          <w:sz w:val="24"/>
        </w:rPr>
        <w:softHyphen/>
        <w:t>вающая значительное влияние тре</w:t>
      </w:r>
      <w:r w:rsidR="00AB15B9">
        <w:rPr>
          <w:sz w:val="24"/>
        </w:rPr>
        <w:softHyphen/>
        <w:t>бования более высокого отноше</w:t>
      </w:r>
      <w:r w:rsidR="00AB15B9">
        <w:rPr>
          <w:sz w:val="24"/>
        </w:rPr>
        <w:softHyphen/>
        <w:t>ния сигнал-шум на входе прием</w:t>
      </w:r>
      <w:r w:rsidR="00AB15B9">
        <w:rPr>
          <w:sz w:val="24"/>
        </w:rPr>
        <w:softHyphen/>
        <w:t>ника на имеющийся запас мощно</w:t>
      </w:r>
      <w:r w:rsidR="00AB15B9">
        <w:rPr>
          <w:sz w:val="24"/>
        </w:rPr>
        <w:softHyphen/>
        <w:t>сти в оптической системе связи</w:t>
      </w:r>
    </w:p>
    <w:p w:rsidR="00AB15B9" w:rsidRDefault="00AB15B9">
      <w:pPr>
        <w:pStyle w:val="10"/>
        <w:jc w:val="both"/>
      </w:pPr>
    </w:p>
    <w:p w:rsidR="00AB15B9" w:rsidRDefault="00AB15B9">
      <w:pPr>
        <w:pStyle w:val="10"/>
        <w:ind w:firstLine="300"/>
        <w:jc w:val="both"/>
        <w:rPr>
          <w:rFonts w:ascii="Times New Roman" w:hAnsi="Times New Roman"/>
          <w:b w:val="0"/>
          <w:sz w:val="24"/>
        </w:rPr>
      </w:pPr>
    </w:p>
    <w:p w:rsidR="00AB15B9" w:rsidRDefault="00AB15B9">
      <w:pPr>
        <w:pStyle w:val="10"/>
        <w:ind w:firstLine="300"/>
        <w:jc w:val="both"/>
        <w:rPr>
          <w:rFonts w:ascii="Times New Roman" w:hAnsi="Times New Roman"/>
          <w:b w:val="0"/>
          <w:sz w:val="28"/>
        </w:rPr>
      </w:pPr>
    </w:p>
    <w:p w:rsidR="00AB15B9" w:rsidRDefault="00AB15B9">
      <w:pPr>
        <w:pStyle w:val="10"/>
        <w:ind w:firstLine="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Можно предположить, что в электрических системах, работающих в полосе частот 100 МГц, мощный высокочастотный транзистор вводит сигнал мощностью 100 мВт (+ 20 дБм) в линию сопротивлением 50 Ом (среднеквадратическое значение равно 2,2 В) с достаточной линейно</w:t>
      </w:r>
      <w:r>
        <w:rPr>
          <w:rFonts w:ascii="Times New Roman" w:hAnsi="Times New Roman"/>
          <w:b w:val="0"/>
          <w:sz w:val="28"/>
        </w:rPr>
        <w:softHyphen/>
        <w:t>стью. Мощность можно увеличить на 10 ... 20 дБ, если использовать передающую лампу. Мощность шума на входе идеального усилителя электрического приемника тогда составит</w:t>
      </w:r>
      <w:r>
        <w:rPr>
          <w:rFonts w:ascii="Times New Roman" w:hAnsi="Times New Roman"/>
          <w:b w:val="0"/>
          <w:sz w:val="28"/>
          <w:lang w:val="en-US"/>
        </w:rPr>
        <w:t xml:space="preserve"> </w:t>
      </w:r>
      <w:r>
        <w:rPr>
          <w:rFonts w:ascii="Times New Roman" w:hAnsi="Times New Roman"/>
          <w:b w:val="0"/>
          <w:i/>
          <w:sz w:val="28"/>
          <w:lang w:val="en-US"/>
        </w:rPr>
        <w:t>kT</w:t>
      </w:r>
      <w:r>
        <w:rPr>
          <w:rFonts w:ascii="Times New Roman" w:hAnsi="Times New Roman"/>
          <w:b w:val="0"/>
          <w:sz w:val="28"/>
        </w:rPr>
        <w:sym w:font="Math B" w:char="F03C"/>
      </w:r>
      <w:r>
        <w:rPr>
          <w:rFonts w:ascii="Times New Roman" w:hAnsi="Times New Roman"/>
          <w:b w:val="0"/>
          <w:sz w:val="28"/>
        </w:rPr>
        <w:sym w:font="Symbol" w:char="F0A6"/>
      </w:r>
      <w:r>
        <w:rPr>
          <w:rFonts w:ascii="Times New Roman" w:hAnsi="Times New Roman"/>
          <w:b w:val="0"/>
          <w:i/>
          <w:sz w:val="28"/>
          <w:lang w:val="en-US"/>
        </w:rPr>
        <w:t>,</w:t>
      </w:r>
      <w:r>
        <w:rPr>
          <w:rFonts w:ascii="Times New Roman" w:hAnsi="Times New Roman"/>
          <w:b w:val="0"/>
          <w:sz w:val="28"/>
        </w:rPr>
        <w:t xml:space="preserve"> где</w:t>
      </w:r>
      <w:r>
        <w:rPr>
          <w:rFonts w:ascii="Times New Roman" w:hAnsi="Times New Roman"/>
          <w:b w:val="0"/>
          <w:sz w:val="28"/>
          <w:lang w:val="en-US"/>
        </w:rPr>
        <w:t xml:space="preserve"> </w:t>
      </w:r>
      <w:r>
        <w:rPr>
          <w:rFonts w:ascii="Times New Roman" w:hAnsi="Times New Roman"/>
          <w:b w:val="0"/>
          <w:i/>
          <w:sz w:val="28"/>
          <w:lang w:val="en-US"/>
        </w:rPr>
        <w:t>k —</w:t>
      </w:r>
      <w:r>
        <w:rPr>
          <w:rFonts w:ascii="Times New Roman" w:hAnsi="Times New Roman"/>
          <w:b w:val="0"/>
          <w:sz w:val="28"/>
        </w:rPr>
        <w:t xml:space="preserve"> постоянная Больцмана и Т—абсолютная температура. При Т==ЗООК и </w:t>
      </w:r>
      <w:r>
        <w:rPr>
          <w:rFonts w:ascii="Times New Roman" w:hAnsi="Times New Roman"/>
          <w:b w:val="0"/>
          <w:sz w:val="28"/>
        </w:rPr>
        <w:sym w:font="Math B" w:char="F03C"/>
      </w:r>
      <w:r>
        <w:rPr>
          <w:rFonts w:ascii="Times New Roman" w:hAnsi="Times New Roman"/>
          <w:b w:val="0"/>
          <w:sz w:val="28"/>
        </w:rPr>
        <w:sym w:font="Symbol" w:char="F0A6"/>
      </w:r>
      <w:r>
        <w:rPr>
          <w:rFonts w:ascii="Times New Roman" w:hAnsi="Times New Roman"/>
          <w:b w:val="0"/>
          <w:sz w:val="28"/>
        </w:rPr>
        <w:t>=100 МГц мощность равна 0,4 пВт (— 94 дБм), а полный запас мощ</w:t>
      </w:r>
      <w:r>
        <w:rPr>
          <w:rFonts w:ascii="Times New Roman" w:hAnsi="Times New Roman"/>
          <w:b w:val="0"/>
          <w:sz w:val="28"/>
        </w:rPr>
        <w:softHyphen/>
        <w:t>ности системы будет 114 дБ. На практике усилитель, работающий в по</w:t>
      </w:r>
      <w:r>
        <w:rPr>
          <w:rFonts w:ascii="Times New Roman" w:hAnsi="Times New Roman"/>
          <w:b w:val="0"/>
          <w:sz w:val="28"/>
        </w:rPr>
        <w:softHyphen/>
        <w:t>лосе 100 МГц, должен иметь шум не более нескольких децибел. Оставив резерв 10 дБ,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получаем полный запас мощности уменьшенным до 104 дБ. Заметим, что в обоих случаях влияние шума пропорционально </w:t>
      </w:r>
      <w:r>
        <w:rPr>
          <w:rFonts w:ascii="Times New Roman" w:hAnsi="Times New Roman"/>
          <w:b w:val="0"/>
          <w:sz w:val="28"/>
        </w:rPr>
        <w:sym w:font="Math B" w:char="F03C"/>
      </w:r>
      <w:r>
        <w:rPr>
          <w:rFonts w:ascii="Times New Roman" w:hAnsi="Times New Roman"/>
          <w:b w:val="0"/>
          <w:sz w:val="28"/>
        </w:rPr>
        <w:sym w:font="Symbol" w:char="F0A6"/>
      </w:r>
      <w:r>
        <w:rPr>
          <w:rFonts w:ascii="Times New Roman" w:hAnsi="Times New Roman"/>
          <w:b w:val="0"/>
          <w:sz w:val="28"/>
        </w:rPr>
        <w:t>. Это означает, что несмотря на то, что абсолютное значение запаса мощности зависит от ширины полосы пропускания канала, относитель</w:t>
      </w:r>
      <w:r>
        <w:rPr>
          <w:rFonts w:ascii="Times New Roman" w:hAnsi="Times New Roman"/>
          <w:b w:val="0"/>
          <w:sz w:val="28"/>
        </w:rPr>
        <w:softHyphen/>
        <w:t>ного преимущества электрическая система связи не имеет.</w:t>
      </w:r>
    </w:p>
    <w:p w:rsidR="00AB15B9" w:rsidRDefault="00AB15B9">
      <w:pPr>
        <w:pStyle w:val="10"/>
        <w:ind w:firstLine="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Выводы из этого сопоставления приведены на рис. 1, который представляет собой график зависимости отношения сигнал-шум на входе приемника от расстояния между ретрансляторами. Показано, что электрическая система имеет полный запас мощности 104 дБ и затухал ние при полосе 100 МГц, равное 10 дБ/км.. Оптическая система имеет полный запас мощ</w:t>
      </w:r>
      <w:r>
        <w:rPr>
          <w:rFonts w:ascii="Times New Roman" w:hAnsi="Times New Roman"/>
          <w:b w:val="0"/>
          <w:sz w:val="28"/>
        </w:rPr>
        <w:softHyphen/>
        <w:t>ности 60 дБ, а затухание 1 и 3 дБ/км. Сравниваемые линии соответству</w:t>
      </w:r>
      <w:r>
        <w:rPr>
          <w:rFonts w:ascii="Times New Roman" w:hAnsi="Times New Roman"/>
          <w:b w:val="0"/>
          <w:sz w:val="28"/>
        </w:rPr>
        <w:softHyphen/>
        <w:t>ют отношениям сигнал-шум 21,6 (ИКМ) и 55 дБ. Отметим, что эти ре</w:t>
      </w:r>
      <w:r>
        <w:rPr>
          <w:rFonts w:ascii="Times New Roman" w:hAnsi="Times New Roman"/>
          <w:b w:val="0"/>
          <w:sz w:val="28"/>
        </w:rPr>
        <w:softHyphen/>
        <w:t>зультаты зависят от особенностей систем, выбранных для сравнения. Тем не менее справедливо общее заключение: при импульсной модуля</w:t>
      </w:r>
      <w:r>
        <w:rPr>
          <w:rFonts w:ascii="Times New Roman" w:hAnsi="Times New Roman"/>
          <w:b w:val="0"/>
          <w:sz w:val="28"/>
        </w:rPr>
        <w:softHyphen/>
        <w:t>ции очевидны значительные преимущества оптических систем. Это вов</w:t>
      </w:r>
      <w:r>
        <w:rPr>
          <w:rFonts w:ascii="Times New Roman" w:hAnsi="Times New Roman"/>
          <w:b w:val="0"/>
          <w:sz w:val="28"/>
        </w:rPr>
        <w:softHyphen/>
        <w:t>се не означает, что они бесполезны при аналоговой передаче данных.</w:t>
      </w:r>
    </w:p>
    <w:p w:rsidR="00AB15B9" w:rsidRDefault="00AB15B9">
      <w:pPr>
        <w:pStyle w:val="10"/>
        <w:spacing w:line="220" w:lineRule="auto"/>
        <w:ind w:left="60" w:firstLine="24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Оптические аналоговые системы стоит рассматривать в тех случаях, когда возможность передачи по волокну ограничена шириной полосы пропускания, а не затуханием и когда важна стоимость оконечного оборудования.</w:t>
      </w:r>
    </w:p>
    <w:p w:rsidR="00AB15B9" w:rsidRDefault="00AB15B9">
      <w:pPr>
        <w:pStyle w:val="2"/>
        <w:jc w:val="center"/>
        <w:rPr>
          <w:sz w:val="32"/>
        </w:rPr>
      </w:pPr>
    </w:p>
    <w:p w:rsidR="00AB15B9" w:rsidRDefault="00AB15B9">
      <w:pPr>
        <w:pStyle w:val="2"/>
        <w:jc w:val="center"/>
        <w:rPr>
          <w:sz w:val="32"/>
        </w:rPr>
      </w:pPr>
    </w:p>
    <w:p w:rsidR="00AB15B9" w:rsidRDefault="00AB15B9">
      <w:pPr>
        <w:pStyle w:val="2"/>
        <w:jc w:val="center"/>
        <w:rPr>
          <w:sz w:val="32"/>
        </w:rPr>
      </w:pPr>
      <w:r>
        <w:rPr>
          <w:sz w:val="32"/>
        </w:rPr>
        <w:t>2. Прямая модуляция по интенсивности в полосе спектра модулирующего сигнала</w:t>
      </w:r>
    </w:p>
    <w:p w:rsidR="00AB15B9" w:rsidRDefault="00AB15B9"/>
    <w:p w:rsidR="00AB15B9" w:rsidRDefault="00AB15B9">
      <w:pPr>
        <w:pStyle w:val="10"/>
        <w:spacing w:line="220" w:lineRule="auto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Кроме необходимости получения большого отношения сигнал-шум, использование прямой модуляции по интенсивности для аналоговой пе</w:t>
      </w:r>
      <w:r>
        <w:rPr>
          <w:rFonts w:ascii="Times New Roman" w:hAnsi="Times New Roman"/>
          <w:b w:val="0"/>
          <w:sz w:val="28"/>
        </w:rPr>
        <w:softHyphen/>
        <w:t>редачи ограничено двумя другими факторами. Один из них — это мо</w:t>
      </w:r>
      <w:r>
        <w:rPr>
          <w:rFonts w:ascii="Times New Roman" w:hAnsi="Times New Roman"/>
          <w:b w:val="0"/>
          <w:sz w:val="28"/>
        </w:rPr>
        <w:softHyphen/>
        <w:t>дальный шум, появляющийся при использовании лазерных источников излучения. Другой — это ограниченная линей</w:t>
      </w:r>
      <w:r>
        <w:rPr>
          <w:rFonts w:ascii="Times New Roman" w:hAnsi="Times New Roman"/>
          <w:b w:val="0"/>
          <w:sz w:val="28"/>
        </w:rPr>
        <w:softHyphen/>
        <w:t>ность характеристик источника излучения, которая особенно важна для частотного объединения каналов вследствие того, что перекрестная модуляция вызывает межканальные помехи. Кроме того, передача сиг</w:t>
      </w:r>
      <w:r>
        <w:rPr>
          <w:rFonts w:ascii="Times New Roman" w:hAnsi="Times New Roman"/>
          <w:b w:val="0"/>
          <w:sz w:val="28"/>
        </w:rPr>
        <w:softHyphen/>
        <w:t>налов цветного телевидения чувствительна к малым величинам фазовых искажении. Некоторые способы увеличения линейности оптического передатчика уже были рассмотрены. Они включают предварительное искажение электрического сигнала и использование электронной пря</w:t>
      </w:r>
      <w:r>
        <w:rPr>
          <w:rFonts w:ascii="Times New Roman" w:hAnsi="Times New Roman"/>
          <w:b w:val="0"/>
          <w:sz w:val="28"/>
        </w:rPr>
        <w:softHyphen/>
        <w:t>мой и обратной связи. Проблема предварительного искажения переда</w:t>
      </w:r>
      <w:r>
        <w:rPr>
          <w:rFonts w:ascii="Times New Roman" w:hAnsi="Times New Roman"/>
          <w:b w:val="0"/>
          <w:sz w:val="28"/>
        </w:rPr>
        <w:softHyphen/>
        <w:t>ваемого сигнала состоит в том, что, как только оно введено, его будет нелегко изменить для подстройки характеристик источника излучения, изменяющихся во время эксплуатации. Однако легко можно добиться значительного улучшения линейности другим способом. Существенное уменьшение второй и третьей гармоник нелинейных искажений можно получить, используя простую цепь обратной связи, показанную на рис2. Однако задержка сигнала в петле обратной связи является недостатком, и если требуется получить хорошую фазовую характерис</w:t>
      </w:r>
      <w:r>
        <w:rPr>
          <w:rFonts w:ascii="Times New Roman" w:hAnsi="Times New Roman"/>
          <w:b w:val="0"/>
          <w:sz w:val="28"/>
        </w:rPr>
        <w:softHyphen/>
        <w:t>тику) нужны широкополосные усилители. Еще лучшая компенсация нелинейности источника излучения была получена с помощью схемы прямой связи с двумя идентичными светодиодами, приведенной на рис.3. Каждый СД, будучи некомпенсированным, давал снижение</w:t>
      </w:r>
    </w:p>
    <w:p w:rsidR="00AB15B9" w:rsidRDefault="00901155">
      <w:pPr>
        <w:pStyle w:val="10"/>
        <w:spacing w:before="220"/>
        <w:jc w:val="both"/>
      </w:pPr>
      <w:r>
        <w:rPr>
          <w:sz w:val="20"/>
        </w:rPr>
        <w:pict>
          <v:shape id="_x0000_i1025" type="#_x0000_t75" style="width:390pt;height:163.5pt" fillcolor="window">
            <v:imagedata r:id="rId10" o:title=""/>
          </v:shape>
        </w:pict>
      </w:r>
    </w:p>
    <w:p w:rsidR="00AB15B9" w:rsidRDefault="00AB15B9">
      <w:pPr>
        <w:pStyle w:val="10"/>
        <w:jc w:val="both"/>
        <w:rPr>
          <w:sz w:val="24"/>
        </w:rPr>
      </w:pPr>
      <w:r>
        <w:rPr>
          <w:sz w:val="24"/>
        </w:rPr>
        <w:t>Рис. 2. Структурная схема простого устройства для осуществления обратной связи по свету</w:t>
      </w:r>
    </w:p>
    <w:p w:rsidR="00AB15B9" w:rsidRDefault="00AB15B9">
      <w:pPr>
        <w:pStyle w:val="10"/>
        <w:jc w:val="both"/>
        <w:rPr>
          <w:sz w:val="24"/>
        </w:rPr>
      </w:pPr>
    </w:p>
    <w:p w:rsidR="00AB15B9" w:rsidRDefault="00AB15B9">
      <w:pPr>
        <w:pStyle w:val="10"/>
        <w:jc w:val="both"/>
        <w:rPr>
          <w:sz w:val="24"/>
        </w:rPr>
      </w:pPr>
    </w:p>
    <w:p w:rsidR="00AB15B9" w:rsidRDefault="00901155">
      <w:pPr>
        <w:pStyle w:val="10"/>
        <w:jc w:val="both"/>
      </w:pPr>
      <w:r>
        <w:rPr>
          <w:sz w:val="20"/>
        </w:rPr>
        <w:pict>
          <v:shape id="_x0000_i1026" type="#_x0000_t75" style="width:419.25pt;height:151.5pt" fillcolor="window">
            <v:imagedata r:id="rId11" o:title=""/>
          </v:shape>
        </w:pict>
      </w:r>
    </w:p>
    <w:p w:rsidR="00AB15B9" w:rsidRDefault="00AB15B9">
      <w:pPr>
        <w:pStyle w:val="10"/>
        <w:spacing w:before="60"/>
        <w:jc w:val="both"/>
        <w:rPr>
          <w:sz w:val="24"/>
        </w:rPr>
      </w:pPr>
      <w:r>
        <w:rPr>
          <w:sz w:val="24"/>
        </w:rPr>
        <w:t>Рис.3. Структурная схема устройства коррекции нелинейности характеристик излучателя, реализующая управление вперед. [Взято из статьи</w:t>
      </w:r>
      <w:r>
        <w:rPr>
          <w:sz w:val="24"/>
          <w:lang w:val="en-US"/>
        </w:rPr>
        <w:t xml:space="preserve"> J. Straus and </w:t>
      </w:r>
      <w:r>
        <w:rPr>
          <w:sz w:val="24"/>
        </w:rPr>
        <w:t>I. О.</w:t>
      </w:r>
      <w:r>
        <w:rPr>
          <w:sz w:val="24"/>
          <w:lang w:val="en-US"/>
        </w:rPr>
        <w:t xml:space="preserve"> Szentesi. Linearisation of optical transmitters by a quasifeediorward compen</w:t>
      </w:r>
      <w:r>
        <w:rPr>
          <w:sz w:val="24"/>
          <w:lang w:val="en-US"/>
        </w:rPr>
        <w:softHyphen/>
        <w:t>sation technique.—Efs. Letts.</w:t>
      </w:r>
      <w:r>
        <w:rPr>
          <w:sz w:val="24"/>
        </w:rPr>
        <w:t xml:space="preserve"> 13, 158—9, (17</w:t>
      </w:r>
      <w:r>
        <w:rPr>
          <w:sz w:val="24"/>
          <w:lang w:val="en-US"/>
        </w:rPr>
        <w:t xml:space="preserve"> Mar.</w:t>
      </w:r>
      <w:r>
        <w:rPr>
          <w:sz w:val="24"/>
        </w:rPr>
        <w:t xml:space="preserve"> 1977).]</w:t>
      </w:r>
    </w:p>
    <w:p w:rsidR="00AB15B9" w:rsidRDefault="00AB15B9">
      <w:pPr>
        <w:pStyle w:val="10"/>
        <w:spacing w:before="300" w:line="22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уровня второй и третьей гармоник до - 35 и —55 дБ по отношению к основной гармонике, а работая с цепью прямой связи, снижал их до — 70 дБ.</w:t>
      </w:r>
    </w:p>
    <w:p w:rsidR="00AB15B9" w:rsidRDefault="00901155">
      <w:pPr>
        <w:pStyle w:val="10"/>
        <w:spacing w:line="220" w:lineRule="auto"/>
        <w:jc w:val="both"/>
        <w:rPr>
          <w:rFonts w:ascii="Times New Roman" w:hAnsi="Times New Roman"/>
          <w:b w:val="0"/>
          <w:sz w:val="28"/>
        </w:rPr>
      </w:pPr>
      <w:r>
        <w:rPr>
          <w:noProof/>
        </w:rPr>
        <w:pict>
          <v:shape id="_x0000_s1030" type="#_x0000_t75" style="position:absolute;left:0;text-align:left;margin-left:138.15pt;margin-top:48.15pt;width:108pt;height:42.95pt;z-index:251657728" o:allowincell="f" fillcolor="window">
            <v:imagedata r:id="rId12" o:title=""/>
            <w10:wrap type="topAndBottom"/>
          </v:shape>
        </w:pict>
      </w:r>
      <w:r w:rsidR="00AB15B9">
        <w:rPr>
          <w:rFonts w:ascii="Times New Roman" w:hAnsi="Times New Roman"/>
          <w:b w:val="0"/>
          <w:sz w:val="28"/>
        </w:rPr>
        <w:t>Для расчета ожидаемого отношения сигнал-шум сначала опреде</w:t>
      </w:r>
      <w:r w:rsidR="00AB15B9">
        <w:rPr>
          <w:rFonts w:ascii="Times New Roman" w:hAnsi="Times New Roman"/>
          <w:b w:val="0"/>
          <w:sz w:val="28"/>
        </w:rPr>
        <w:softHyphen/>
        <w:t>лим коэффициент модуляции оптического сигнала, модулируемого по интенсивности</w:t>
      </w:r>
    </w:p>
    <w:p w:rsidR="00AB15B9" w:rsidRDefault="00AB15B9">
      <w:pPr>
        <w:pStyle w:val="10"/>
        <w:spacing w:before="160"/>
        <w:jc w:val="both"/>
      </w:pPr>
    </w:p>
    <w:p w:rsidR="00AB15B9" w:rsidRDefault="00AB15B9">
      <w:pPr>
        <w:pStyle w:val="10"/>
        <w:spacing w:before="100" w:line="22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где Ф</w:t>
      </w:r>
      <w:r>
        <w:rPr>
          <w:rFonts w:ascii="Times New Roman" w:hAnsi="Times New Roman"/>
          <w:b w:val="0"/>
          <w:sz w:val="28"/>
          <w:vertAlign w:val="subscript"/>
        </w:rPr>
        <w:t>0</w:t>
      </w:r>
      <w:r>
        <w:rPr>
          <w:rFonts w:ascii="Times New Roman" w:hAnsi="Times New Roman"/>
          <w:b w:val="0"/>
          <w:sz w:val="28"/>
        </w:rPr>
        <w:t xml:space="preserve"> — уровень оптической мощности при отсутствии модуля</w:t>
      </w:r>
      <w:r>
        <w:rPr>
          <w:rFonts w:ascii="Times New Roman" w:hAnsi="Times New Roman"/>
          <w:b w:val="0"/>
          <w:sz w:val="28"/>
        </w:rPr>
        <w:softHyphen/>
        <w:t xml:space="preserve">ции, аФ—максимальное отклонение мгновенной мощности от Фц. Очевидно, что </w:t>
      </w:r>
    </w:p>
    <w:p w:rsidR="00AB15B9" w:rsidRDefault="00AB15B9">
      <w:pPr>
        <w:pStyle w:val="10"/>
        <w:spacing w:before="100" w:line="22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0 &lt;: </w:t>
      </w:r>
      <w:r>
        <w:rPr>
          <w:rFonts w:ascii="Times New Roman" w:hAnsi="Times New Roman"/>
          <w:b w:val="0"/>
          <w:i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&lt; 1, но кроме этого значение </w:t>
      </w:r>
      <w:r>
        <w:rPr>
          <w:rFonts w:ascii="Times New Roman" w:hAnsi="Times New Roman"/>
          <w:b w:val="0"/>
          <w:i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ограничено на практике максимально допустимым уровнем искажений. Ток сигнала, генерируемый фотодетектором,</w:t>
      </w:r>
    </w:p>
    <w:p w:rsidR="00AB15B9" w:rsidRDefault="00901155">
      <w:pPr>
        <w:pStyle w:val="10"/>
        <w:spacing w:before="100"/>
        <w:jc w:val="both"/>
      </w:pPr>
      <w:r>
        <w:rPr>
          <w:noProof/>
        </w:rPr>
        <w:pict>
          <v:shape id="_x0000_s1031" type="#_x0000_t75" style="position:absolute;left:0;text-align:left;margin-left:51.75pt;margin-top:28.75pt;width:239pt;height:40pt;z-index:251658752" o:allowincell="f" fillcolor="window">
            <v:imagedata r:id="rId13" o:title=""/>
            <w10:wrap type="topAndBottom"/>
          </v:shape>
        </w:pict>
      </w:r>
    </w:p>
    <w:p w:rsidR="00AB15B9" w:rsidRDefault="00AB15B9">
      <w:pPr>
        <w:pStyle w:val="10"/>
        <w:spacing w:before="1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где /о — ток, создаваемый немодулированной несущей, а </w:t>
      </w:r>
      <w:r>
        <w:rPr>
          <w:rFonts w:ascii="Times New Roman" w:hAnsi="Times New Roman"/>
          <w:b w:val="0"/>
          <w:i/>
          <w:sz w:val="28"/>
        </w:rPr>
        <w:t>Я —</w:t>
      </w:r>
      <w:r>
        <w:rPr>
          <w:rFonts w:ascii="Times New Roman" w:hAnsi="Times New Roman"/>
          <w:b w:val="0"/>
          <w:sz w:val="28"/>
        </w:rPr>
        <w:t xml:space="preserve"> чув</w:t>
      </w:r>
      <w:r>
        <w:rPr>
          <w:rFonts w:ascii="Times New Roman" w:hAnsi="Times New Roman"/>
          <w:b w:val="0"/>
          <w:sz w:val="28"/>
        </w:rPr>
        <w:softHyphen/>
        <w:t>ствительность фотодетектора. Тогда отношение сигнал-шум на входе приемника определяется уравнениями (14.4.10) или (14.5.14), где вели</w:t>
      </w:r>
      <w:r>
        <w:rPr>
          <w:rFonts w:ascii="Times New Roman" w:hAnsi="Times New Roman"/>
          <w:b w:val="0"/>
          <w:sz w:val="28"/>
        </w:rPr>
        <w:softHyphen/>
        <w:t xml:space="preserve">чину / в слагаемом </w:t>
      </w:r>
      <w:r>
        <w:rPr>
          <w:rFonts w:ascii="Times New Roman" w:hAnsi="Times New Roman"/>
          <w:b w:val="0"/>
          <w:i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знаменателя следует заменить на /о. В этом слу</w:t>
      </w:r>
      <w:r>
        <w:rPr>
          <w:rFonts w:ascii="Times New Roman" w:hAnsi="Times New Roman"/>
          <w:b w:val="0"/>
          <w:sz w:val="28"/>
        </w:rPr>
        <w:softHyphen/>
        <w:t>чае оно представляет собой отношение максимального значения сигна</w:t>
      </w:r>
      <w:r>
        <w:rPr>
          <w:rFonts w:ascii="Times New Roman" w:hAnsi="Times New Roman"/>
          <w:b w:val="0"/>
          <w:sz w:val="28"/>
        </w:rPr>
        <w:softHyphen/>
        <w:t>ла к среднеквадратичному значению шума.</w:t>
      </w:r>
    </w:p>
    <w:p w:rsidR="00AB15B9" w:rsidRDefault="00AB15B9">
      <w:pPr>
        <w:pStyle w:val="10"/>
        <w:ind w:firstLine="2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Мы можем объединить слагаемые </w:t>
      </w:r>
      <w:r>
        <w:rPr>
          <w:rFonts w:ascii="Times New Roman" w:hAnsi="Times New Roman"/>
          <w:b w:val="0"/>
          <w:i/>
          <w:sz w:val="28"/>
        </w:rPr>
        <w:t>а, б, г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i/>
          <w:sz w:val="28"/>
        </w:rPr>
        <w:t>д</w:t>
      </w:r>
      <w:r>
        <w:rPr>
          <w:rFonts w:ascii="Times New Roman" w:hAnsi="Times New Roman"/>
          <w:b w:val="0"/>
          <w:sz w:val="28"/>
        </w:rPr>
        <w:t xml:space="preserve"> в одно</w:t>
      </w:r>
      <w:r>
        <w:rPr>
          <w:rFonts w:ascii="Times New Roman" w:hAnsi="Times New Roman"/>
          <w:b w:val="0"/>
          <w:sz w:val="28"/>
          <w:lang w:val="en-US"/>
        </w:rPr>
        <w:t xml:space="preserve"> </w:t>
      </w:r>
      <w:r>
        <w:rPr>
          <w:rFonts w:ascii="Times New Roman" w:hAnsi="Times New Roman"/>
          <w:i/>
          <w:sz w:val="36"/>
          <w:lang w:val="en-US"/>
        </w:rPr>
        <w:t>I</w:t>
      </w:r>
      <w:r>
        <w:rPr>
          <w:rFonts w:ascii="Times New Roman" w:hAnsi="Times New Roman"/>
          <w:i/>
          <w:sz w:val="36"/>
          <w:vertAlign w:val="superscript"/>
          <w:lang w:val="en-US"/>
        </w:rPr>
        <w:sym w:font="Symbol" w:char="F02A"/>
      </w:r>
      <w:r>
        <w:rPr>
          <w:rFonts w:ascii="Times New Roman" w:hAnsi="Times New Roman"/>
          <w:b w:val="0"/>
          <w:sz w:val="28"/>
          <w:vertAlign w:val="subscript"/>
        </w:rPr>
        <w:t>ш</w:t>
      </w:r>
      <w:r>
        <w:rPr>
          <w:rFonts w:ascii="Times New Roman" w:hAnsi="Times New Roman"/>
          <w:b w:val="0"/>
          <w:sz w:val="28"/>
          <w:lang w:val="en-US"/>
        </w:rPr>
        <w:t>,</w:t>
      </w:r>
      <w:r>
        <w:rPr>
          <w:rFonts w:ascii="Times New Roman" w:hAnsi="Times New Roman"/>
          <w:b w:val="0"/>
          <w:sz w:val="28"/>
        </w:rPr>
        <w:t xml:space="preserve"> которое представляет собой полный шум цепи. Таким образом,</w:t>
      </w:r>
    </w:p>
    <w:p w:rsidR="00AB15B9" w:rsidRDefault="00901155">
      <w:pPr>
        <w:pStyle w:val="10"/>
        <w:spacing w:before="180"/>
        <w:jc w:val="both"/>
        <w:rPr>
          <w:sz w:val="20"/>
        </w:rPr>
      </w:pPr>
      <w:r>
        <w:rPr>
          <w:sz w:val="20"/>
        </w:rPr>
        <w:pict>
          <v:shape id="_x0000_i1027" type="#_x0000_t75" style="width:455.25pt;height:51pt" fillcolor="window">
            <v:imagedata r:id="rId14" o:title=""/>
          </v:shape>
        </w:pict>
      </w:r>
    </w:p>
    <w:p w:rsidR="00AB15B9" w:rsidRDefault="00AB15B9">
      <w:pPr>
        <w:pStyle w:val="10"/>
        <w:spacing w:before="180"/>
        <w:jc w:val="both"/>
      </w:pPr>
    </w:p>
    <w:p w:rsidR="00AB15B9" w:rsidRDefault="00901155">
      <w:pPr>
        <w:pStyle w:val="10"/>
        <w:jc w:val="both"/>
        <w:rPr>
          <w:sz w:val="24"/>
        </w:rPr>
      </w:pPr>
      <w:r>
        <w:pict>
          <v:shape id="_x0000_i1028" type="#_x0000_t75" style="width:275.25pt;height:250.5pt" fillcolor="window">
            <v:imagedata r:id="rId15" o:title=""/>
          </v:shape>
        </w:pict>
      </w:r>
    </w:p>
    <w:p w:rsidR="00AB15B9" w:rsidRDefault="00AB15B9">
      <w:pPr>
        <w:pStyle w:val="10"/>
        <w:jc w:val="both"/>
        <w:rPr>
          <w:sz w:val="24"/>
        </w:rPr>
      </w:pPr>
      <w:r>
        <w:rPr>
          <w:sz w:val="24"/>
        </w:rPr>
        <w:t xml:space="preserve">Рис. </w:t>
      </w:r>
      <w:r>
        <w:rPr>
          <w:sz w:val="24"/>
          <w:lang w:val="en-US"/>
        </w:rPr>
        <w:t>4</w:t>
      </w:r>
      <w:r>
        <w:rPr>
          <w:sz w:val="24"/>
        </w:rPr>
        <w:t>. Зависимость отношения сиг</w:t>
      </w:r>
      <w:r>
        <w:rPr>
          <w:sz w:val="24"/>
        </w:rPr>
        <w:softHyphen/>
        <w:t>нал/шум от уровня принимаемой опти</w:t>
      </w:r>
      <w:r>
        <w:rPr>
          <w:sz w:val="24"/>
        </w:rPr>
        <w:softHyphen/>
        <w:t>ческой мощности</w:t>
      </w:r>
    </w:p>
    <w:p w:rsidR="00AB15B9" w:rsidRDefault="00901155">
      <w:pPr>
        <w:pStyle w:val="10"/>
        <w:jc w:val="both"/>
      </w:pPr>
      <w:r>
        <w:pict>
          <v:shape id="_x0000_i1029" type="#_x0000_t75" style="width:311.25pt;height:122.25pt" fillcolor="window">
            <v:imagedata r:id="rId16" o:title=""/>
          </v:shape>
        </w:pict>
      </w:r>
    </w:p>
    <w:p w:rsidR="00AB15B9" w:rsidRDefault="00AB15B9">
      <w:pPr>
        <w:pStyle w:val="10"/>
        <w:spacing w:before="380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рис. </w:t>
      </w:r>
      <w:r>
        <w:rPr>
          <w:rFonts w:ascii="Times New Roman" w:hAnsi="Times New Roman"/>
          <w:b w:val="0"/>
          <w:sz w:val="28"/>
          <w:lang w:val="en-US"/>
        </w:rPr>
        <w:t>4</w:t>
      </w:r>
      <w:r>
        <w:rPr>
          <w:rFonts w:ascii="Times New Roman" w:hAnsi="Times New Roman"/>
          <w:b w:val="0"/>
          <w:sz w:val="28"/>
        </w:rPr>
        <w:t xml:space="preserve"> изображена за</w:t>
      </w:r>
      <w:r>
        <w:rPr>
          <w:rFonts w:ascii="Times New Roman" w:hAnsi="Times New Roman"/>
          <w:b w:val="0"/>
          <w:sz w:val="28"/>
        </w:rPr>
        <w:softHyphen/>
        <w:t xml:space="preserve">висимость </w:t>
      </w:r>
      <w:r>
        <w:rPr>
          <w:rFonts w:ascii="Times New Roman" w:hAnsi="Times New Roman"/>
          <w:b w:val="0"/>
          <w:i/>
          <w:sz w:val="28"/>
        </w:rPr>
        <w:t>К.</w:t>
      </w:r>
      <w:r>
        <w:rPr>
          <w:rFonts w:ascii="Times New Roman" w:hAnsi="Times New Roman"/>
          <w:b w:val="0"/>
          <w:sz w:val="28"/>
        </w:rPr>
        <w:t xml:space="preserve"> от Фо для случая </w:t>
      </w:r>
      <w:r>
        <w:rPr>
          <w:rFonts w:ascii="Times New Roman" w:hAnsi="Times New Roman"/>
          <w:b w:val="0"/>
          <w:i/>
          <w:sz w:val="28"/>
        </w:rPr>
        <w:t>т</w:t>
      </w:r>
      <w:r>
        <w:rPr>
          <w:rFonts w:ascii="Times New Roman" w:hAnsi="Times New Roman"/>
          <w:b w:val="0"/>
          <w:sz w:val="28"/>
        </w:rPr>
        <w:t xml:space="preserve"> = 0,5, </w:t>
      </w:r>
      <w:r>
        <w:rPr>
          <w:rFonts w:ascii="Times New Roman" w:hAnsi="Times New Roman"/>
          <w:b w:val="0"/>
          <w:sz w:val="28"/>
          <w:lang w:val="en-US"/>
        </w:rPr>
        <w:t>R</w:t>
      </w:r>
      <w:r>
        <w:rPr>
          <w:rFonts w:ascii="Times New Roman" w:hAnsi="Times New Roman"/>
          <w:b w:val="0"/>
          <w:sz w:val="28"/>
        </w:rPr>
        <w:t>= 0,5 А/Вт,</w:t>
      </w:r>
      <w:r>
        <w:rPr>
          <w:rFonts w:ascii="Times New Roman" w:hAnsi="Times New Roman"/>
          <w:b w:val="0"/>
          <w:sz w:val="28"/>
          <w:lang w:val="en-US"/>
        </w:rPr>
        <w:t xml:space="preserve"> </w:t>
      </w:r>
      <w:r>
        <w:rPr>
          <w:rFonts w:ascii="Times New Roman" w:hAnsi="Times New Roman"/>
          <w:b w:val="0"/>
          <w:i/>
          <w:sz w:val="28"/>
          <w:lang w:val="en-US"/>
        </w:rPr>
        <w:t>F</w:t>
      </w:r>
      <w:r>
        <w:rPr>
          <w:rFonts w:ascii="Times New Roman" w:hAnsi="Times New Roman"/>
          <w:b w:val="0"/>
          <w:sz w:val="28"/>
        </w:rPr>
        <w:t xml:space="preserve"> ==- 1 и </w:t>
      </w:r>
      <w:r>
        <w:rPr>
          <w:rFonts w:ascii="Times New Roman" w:hAnsi="Times New Roman"/>
          <w:b w:val="0"/>
          <w:sz w:val="28"/>
        </w:rPr>
        <w:sym w:font="Math B" w:char="F03C"/>
      </w:r>
      <w:r>
        <w:rPr>
          <w:rFonts w:ascii="Times New Roman" w:hAnsi="Times New Roman"/>
          <w:b w:val="0"/>
          <w:sz w:val="28"/>
        </w:rPr>
        <w:sym w:font="Symbol" w:char="F0A6"/>
      </w:r>
      <w:r>
        <w:rPr>
          <w:rFonts w:ascii="Times New Roman" w:hAnsi="Times New Roman"/>
          <w:b w:val="0"/>
          <w:sz w:val="28"/>
        </w:rPr>
        <w:t xml:space="preserve"> = 5 МГц, а величина (</w:t>
      </w:r>
      <w:r>
        <w:rPr>
          <w:rFonts w:ascii="Times New Roman" w:hAnsi="Times New Roman"/>
          <w:b w:val="0"/>
          <w:i/>
          <w:sz w:val="36"/>
          <w:lang w:val="en-US"/>
        </w:rPr>
        <w:t>I</w:t>
      </w:r>
      <w:r>
        <w:rPr>
          <w:rFonts w:ascii="Times New Roman" w:hAnsi="Times New Roman"/>
          <w:b w:val="0"/>
          <w:i/>
          <w:sz w:val="36"/>
          <w:vertAlign w:val="superscript"/>
          <w:lang w:val="en-US"/>
        </w:rPr>
        <w:sym w:font="Symbol" w:char="F02A"/>
      </w:r>
      <w:r>
        <w:rPr>
          <w:rFonts w:ascii="Times New Roman" w:hAnsi="Times New Roman"/>
          <w:b w:val="0"/>
          <w:sz w:val="28"/>
        </w:rPr>
        <w:t>ш)</w:t>
      </w:r>
      <w:r>
        <w:rPr>
          <w:rFonts w:ascii="Times New Roman" w:hAnsi="Times New Roman"/>
          <w:b w:val="0"/>
          <w:sz w:val="28"/>
          <w:vertAlign w:val="superscript"/>
        </w:rPr>
        <w:t xml:space="preserve">2 </w:t>
      </w:r>
      <w:r>
        <w:rPr>
          <w:rFonts w:ascii="Times New Roman" w:hAnsi="Times New Roman"/>
          <w:b w:val="0"/>
          <w:sz w:val="28"/>
        </w:rPr>
        <w:t xml:space="preserve">играет роль параметра. Из рис.4 следует, что шум малошумящих систем даже в случае применения </w:t>
      </w:r>
      <w:r>
        <w:rPr>
          <w:rFonts w:ascii="Times New Roman" w:hAnsi="Times New Roman"/>
          <w:b w:val="0"/>
          <w:sz w:val="28"/>
          <w:lang w:val="en-US"/>
        </w:rPr>
        <w:t xml:space="preserve">p-i-n - </w:t>
      </w:r>
      <w:r>
        <w:rPr>
          <w:rFonts w:ascii="Times New Roman" w:hAnsi="Times New Roman"/>
          <w:b w:val="0"/>
          <w:sz w:val="28"/>
        </w:rPr>
        <w:t>фотодиодов ограничен пре</w:t>
      </w:r>
      <w:r>
        <w:rPr>
          <w:rFonts w:ascii="Times New Roman" w:hAnsi="Times New Roman"/>
          <w:b w:val="0"/>
          <w:sz w:val="28"/>
        </w:rPr>
        <w:softHyphen/>
        <w:t>дельным уровнем квантового шума.</w:t>
      </w:r>
    </w:p>
    <w:p w:rsidR="00AB15B9" w:rsidRDefault="00AB15B9">
      <w:pPr>
        <w:pStyle w:val="10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Ранее была рассмотрена передача телевизионных сигналов с помо</w:t>
      </w:r>
      <w:r>
        <w:rPr>
          <w:rFonts w:ascii="Times New Roman" w:hAnsi="Times New Roman"/>
          <w:b w:val="0"/>
          <w:sz w:val="28"/>
        </w:rPr>
        <w:softHyphen/>
        <w:t>щью модуляции по интенсивности в полосе спектра модулирующего сигнала для замкнутой телевизионной системы</w:t>
      </w:r>
      <w:r>
        <w:rPr>
          <w:rFonts w:ascii="Times New Roman" w:hAnsi="Times New Roman"/>
          <w:b w:val="0"/>
          <w:sz w:val="28"/>
          <w:lang w:val="en-US"/>
        </w:rPr>
        <w:t xml:space="preserve"> (CCTV),</w:t>
      </w:r>
      <w:r>
        <w:rPr>
          <w:rFonts w:ascii="Times New Roman" w:hAnsi="Times New Roman"/>
          <w:b w:val="0"/>
          <w:sz w:val="28"/>
        </w:rPr>
        <w:t xml:space="preserve"> применяемой для контроля за работой железной дороги (Японская национальная же</w:t>
      </w:r>
      <w:r>
        <w:rPr>
          <w:rFonts w:ascii="Times New Roman" w:hAnsi="Times New Roman"/>
          <w:b w:val="0"/>
          <w:sz w:val="28"/>
        </w:rPr>
        <w:softHyphen/>
        <w:t>лезная дорога и фирма Мицубиси). Были использованы лазерный диод на</w:t>
      </w:r>
      <w:r>
        <w:rPr>
          <w:rFonts w:ascii="Times New Roman" w:hAnsi="Times New Roman"/>
          <w:b w:val="0"/>
          <w:sz w:val="28"/>
          <w:lang w:val="en-US"/>
        </w:rPr>
        <w:t xml:space="preserve"> InGaAsP/InP,</w:t>
      </w:r>
      <w:r>
        <w:rPr>
          <w:rFonts w:ascii="Times New Roman" w:hAnsi="Times New Roman"/>
          <w:b w:val="0"/>
          <w:sz w:val="28"/>
        </w:rPr>
        <w:t xml:space="preserve"> работающий на длине волны 1,29 мкм, многомодовое градиентное волокно, а также/?-1-п-фотодиод на InGaAsP/InP. Цепи обратной связи и предварительного искажения сигнала улучшили ли</w:t>
      </w:r>
      <w:r>
        <w:rPr>
          <w:rFonts w:ascii="Times New Roman" w:hAnsi="Times New Roman"/>
          <w:b w:val="0"/>
          <w:sz w:val="28"/>
        </w:rPr>
        <w:softHyphen/>
        <w:t>нейность источника излучения, так что удалось получить коэффициент модуляции выше 0,5. Затухание в линии длиной 16,5 км с семью разъ</w:t>
      </w:r>
      <w:r>
        <w:rPr>
          <w:rFonts w:ascii="Times New Roman" w:hAnsi="Times New Roman"/>
          <w:b w:val="0"/>
          <w:sz w:val="28"/>
        </w:rPr>
        <w:softHyphen/>
        <w:t>емами составляло 27,3 дБ. Мощность вводимого в волокно оптическо</w:t>
      </w:r>
      <w:r>
        <w:rPr>
          <w:rFonts w:ascii="Times New Roman" w:hAnsi="Times New Roman"/>
          <w:b w:val="0"/>
          <w:sz w:val="28"/>
        </w:rPr>
        <w:softHyphen/>
        <w:t>го сигнала составляла — 7 дБм, а уровень принимаемой мощности — 34,3 дБм обеспечивал отношение сигнал-шум, равное 42,3 дБ, что было вполне удовлетворительно. Поскольку ширина полосы пропуска</w:t>
      </w:r>
      <w:r>
        <w:rPr>
          <w:rFonts w:ascii="Times New Roman" w:hAnsi="Times New Roman"/>
          <w:b w:val="0"/>
          <w:sz w:val="28"/>
        </w:rPr>
        <w:softHyphen/>
        <w:t>ния волокна не являлась ограничением, для снижения до минимума мо</w:t>
      </w:r>
      <w:r>
        <w:rPr>
          <w:rFonts w:ascii="Times New Roman" w:hAnsi="Times New Roman"/>
          <w:b w:val="0"/>
          <w:sz w:val="28"/>
        </w:rPr>
        <w:softHyphen/>
        <w:t>дального шума можно было использовать широкополосный лазерный источник, работающий в режиме многих продольных мод.</w:t>
      </w:r>
    </w:p>
    <w:p w:rsidR="00AB15B9" w:rsidRDefault="00AB15B9">
      <w:pPr>
        <w:pStyle w:val="10"/>
        <w:ind w:firstLine="720"/>
        <w:jc w:val="both"/>
        <w:rPr>
          <w:rFonts w:ascii="Times New Roman" w:hAnsi="Times New Roman"/>
          <w:b w:val="0"/>
          <w:sz w:val="28"/>
        </w:rPr>
      </w:pPr>
    </w:p>
    <w:p w:rsidR="00AB15B9" w:rsidRDefault="00AB15B9">
      <w:pPr>
        <w:pStyle w:val="10"/>
        <w:ind w:firstLine="720"/>
        <w:jc w:val="both"/>
        <w:rPr>
          <w:rFonts w:ascii="Times New Roman" w:hAnsi="Times New Roman"/>
          <w:b w:val="0"/>
          <w:sz w:val="28"/>
        </w:rPr>
      </w:pPr>
    </w:p>
    <w:p w:rsidR="00AB15B9" w:rsidRDefault="00AB15B9">
      <w:pPr>
        <w:pStyle w:val="2"/>
        <w:jc w:val="center"/>
        <w:rPr>
          <w:sz w:val="32"/>
        </w:rPr>
      </w:pPr>
      <w:r>
        <w:rPr>
          <w:sz w:val="32"/>
        </w:rPr>
        <w:t>3. Использование частотно-модулированной поднесущей</w:t>
      </w:r>
    </w:p>
    <w:p w:rsidR="00AB15B9" w:rsidRDefault="00AB15B9">
      <w:pPr>
        <w:pStyle w:val="10"/>
        <w:spacing w:before="160"/>
        <w:ind w:firstLine="72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Модуляция частоты повторения импуль</w:t>
      </w:r>
      <w:r>
        <w:rPr>
          <w:rFonts w:ascii="Times New Roman" w:hAnsi="Times New Roman"/>
          <w:b w:val="0"/>
          <w:sz w:val="28"/>
        </w:rPr>
        <w:softHyphen/>
        <w:t>сов оптического источника излучения дает возможность легко реализо</w:t>
      </w:r>
      <w:r>
        <w:rPr>
          <w:rFonts w:ascii="Times New Roman" w:hAnsi="Times New Roman"/>
          <w:b w:val="0"/>
          <w:sz w:val="28"/>
        </w:rPr>
        <w:softHyphen/>
        <w:t>вать аналоговую оптическую систему передачи данных на звуковых частотах. Разумеется, этот метод используется как в канализирован</w:t>
      </w:r>
      <w:r>
        <w:rPr>
          <w:rFonts w:ascii="Times New Roman" w:hAnsi="Times New Roman"/>
          <w:b w:val="0"/>
          <w:sz w:val="28"/>
        </w:rPr>
        <w:softHyphen/>
        <w:t>ных, так и неканализированных системах связи. Его можно распро</w:t>
      </w:r>
      <w:r>
        <w:rPr>
          <w:rFonts w:ascii="Times New Roman" w:hAnsi="Times New Roman"/>
          <w:b w:val="0"/>
          <w:sz w:val="28"/>
        </w:rPr>
        <w:softHyphen/>
        <w:t>странить на передачу видеосигналов, используя более высокую часто</w:t>
      </w:r>
      <w:r>
        <w:rPr>
          <w:rFonts w:ascii="Times New Roman" w:hAnsi="Times New Roman"/>
          <w:b w:val="0"/>
          <w:sz w:val="28"/>
        </w:rPr>
        <w:softHyphen/>
        <w:t>ту повторения импульсов поднесущен. Сообщалось об оптических сис</w:t>
      </w:r>
      <w:r>
        <w:rPr>
          <w:rFonts w:ascii="Times New Roman" w:hAnsi="Times New Roman"/>
          <w:b w:val="0"/>
          <w:sz w:val="28"/>
        </w:rPr>
        <w:softHyphen/>
        <w:t>темах, успешно осуществляющих передачу информации при частоте повторения импульсов в несколько сот мегагерц. В данном случае мож</w:t>
      </w:r>
      <w:r>
        <w:rPr>
          <w:rFonts w:ascii="Times New Roman" w:hAnsi="Times New Roman"/>
          <w:b w:val="0"/>
          <w:sz w:val="28"/>
        </w:rPr>
        <w:softHyphen/>
        <w:t>но получить высокое отношение сигнал-шум при меньшей мощности принимаемого оптического сигнала по сравнению с модуляцией по ин</w:t>
      </w:r>
      <w:r>
        <w:rPr>
          <w:rFonts w:ascii="Times New Roman" w:hAnsi="Times New Roman"/>
          <w:b w:val="0"/>
          <w:sz w:val="28"/>
        </w:rPr>
        <w:softHyphen/>
        <w:t>тенсивности в полосе спектра модулирующего сигнала. Кроме того, требуется меньшая полоса пропускания канала для передачи любого сигнала по сравнению с системами связи, использующими ИКМ, ха</w:t>
      </w:r>
      <w:r>
        <w:rPr>
          <w:rFonts w:ascii="Times New Roman" w:hAnsi="Times New Roman"/>
          <w:b w:val="0"/>
          <w:sz w:val="28"/>
        </w:rPr>
        <w:softHyphen/>
        <w:t>рактеристики которых ограничены дисперсией, а не затуханием опти</w:t>
      </w:r>
      <w:r>
        <w:rPr>
          <w:rFonts w:ascii="Times New Roman" w:hAnsi="Times New Roman"/>
          <w:b w:val="0"/>
          <w:sz w:val="28"/>
        </w:rPr>
        <w:softHyphen/>
        <w:t>ческого волокна. Системы с частотно-импульсной модуляцией имеют лучшие характеристики, поскольку она дает возможность менять тре</w:t>
      </w:r>
      <w:r>
        <w:rPr>
          <w:rFonts w:ascii="Times New Roman" w:hAnsi="Times New Roman"/>
          <w:b w:val="0"/>
          <w:sz w:val="28"/>
        </w:rPr>
        <w:softHyphen/>
        <w:t>бования к ширине полосы пропускания канала при различном отноше</w:t>
      </w:r>
      <w:r>
        <w:rPr>
          <w:rFonts w:ascii="Times New Roman" w:hAnsi="Times New Roman"/>
          <w:b w:val="0"/>
          <w:sz w:val="28"/>
        </w:rPr>
        <w:softHyphen/>
        <w:t>нии сигнал-шум. Можно также использовать частотное разделение ка</w:t>
      </w:r>
      <w:r>
        <w:rPr>
          <w:rFonts w:ascii="Times New Roman" w:hAnsi="Times New Roman"/>
          <w:b w:val="0"/>
          <w:sz w:val="28"/>
        </w:rPr>
        <w:softHyphen/>
        <w:t>налов, если нет ограничения ширины полосы пропускания системы, обусловленного дисперсией. Результирующая линейность канала зави</w:t>
      </w:r>
      <w:r>
        <w:rPr>
          <w:rFonts w:ascii="Times New Roman" w:hAnsi="Times New Roman"/>
          <w:b w:val="0"/>
          <w:sz w:val="28"/>
        </w:rPr>
        <w:softHyphen/>
        <w:t>сит от линейностей модулирующих и демодулирующих схем. Как пра</w:t>
      </w:r>
      <w:r>
        <w:rPr>
          <w:rFonts w:ascii="Times New Roman" w:hAnsi="Times New Roman"/>
          <w:b w:val="0"/>
          <w:sz w:val="28"/>
        </w:rPr>
        <w:softHyphen/>
        <w:t>вило, нужно применять лазерные источники излучения, работающие на длине волны 0,85 мкм, поскольку дисперсия материала ограничива</w:t>
      </w:r>
      <w:r>
        <w:rPr>
          <w:rFonts w:ascii="Times New Roman" w:hAnsi="Times New Roman"/>
          <w:b w:val="0"/>
          <w:sz w:val="28"/>
        </w:rPr>
        <w:softHyphen/>
        <w:t>ет дальность связи. При использовании многомодовых волокон в та</w:t>
      </w:r>
      <w:r>
        <w:rPr>
          <w:rFonts w:ascii="Times New Roman" w:hAnsi="Times New Roman"/>
          <w:b w:val="0"/>
          <w:sz w:val="28"/>
        </w:rPr>
        <w:softHyphen/>
        <w:t>ком случае серьезной проблемой становится модальный шум. Это про</w:t>
      </w:r>
      <w:r>
        <w:rPr>
          <w:rFonts w:ascii="Times New Roman" w:hAnsi="Times New Roman"/>
          <w:b w:val="0"/>
          <w:sz w:val="28"/>
        </w:rPr>
        <w:softHyphen/>
        <w:t>тиворечие можно разрешить, используя в качестве источника излуче</w:t>
      </w:r>
      <w:r>
        <w:rPr>
          <w:rFonts w:ascii="Times New Roman" w:hAnsi="Times New Roman"/>
          <w:b w:val="0"/>
          <w:sz w:val="28"/>
        </w:rPr>
        <w:softHyphen/>
        <w:t>ния либо светодиод на 1,3 мкм, и в этом случае дисперсия не будет про</w:t>
      </w:r>
      <w:r>
        <w:rPr>
          <w:rFonts w:ascii="Times New Roman" w:hAnsi="Times New Roman"/>
          <w:b w:val="0"/>
          <w:sz w:val="28"/>
        </w:rPr>
        <w:softHyphen/>
        <w:t>блемой, либо одномодовые волокна.</w:t>
      </w:r>
    </w:p>
    <w:p w:rsidR="00AB15B9" w:rsidRDefault="00AB15B9">
      <w:pPr>
        <w:pStyle w:val="10"/>
        <w:ind w:firstLine="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Подробный анализ каналов связи с ЧИМ затруднителен, поскольку она связана с нелинейными процессами. Кроме того, существует не</w:t>
      </w:r>
      <w:r>
        <w:rPr>
          <w:rFonts w:ascii="Times New Roman" w:hAnsi="Times New Roman"/>
          <w:b w:val="0"/>
          <w:sz w:val="28"/>
        </w:rPr>
        <w:softHyphen/>
        <w:t>сколько различных видов используемой модуляции (модуляция им</w:t>
      </w:r>
      <w:r>
        <w:rPr>
          <w:rFonts w:ascii="Times New Roman" w:hAnsi="Times New Roman"/>
          <w:b w:val="0"/>
          <w:sz w:val="28"/>
        </w:rPr>
        <w:softHyphen/>
        <w:t>пульсной последовательности по частоте или фазе; сохранение по</w:t>
      </w:r>
      <w:r>
        <w:rPr>
          <w:rFonts w:ascii="Times New Roman" w:hAnsi="Times New Roman"/>
          <w:b w:val="0"/>
          <w:sz w:val="28"/>
        </w:rPr>
        <w:softHyphen/>
        <w:t>стоянными либо длительности импульса, либо рабочего цикла при из</w:t>
      </w:r>
      <w:r>
        <w:rPr>
          <w:rFonts w:ascii="Times New Roman" w:hAnsi="Times New Roman"/>
          <w:b w:val="0"/>
          <w:sz w:val="28"/>
        </w:rPr>
        <w:softHyphen/>
        <w:t>менении частоты или фазы; частотная или фазовая модуляция синусо</w:t>
      </w:r>
      <w:r>
        <w:rPr>
          <w:rFonts w:ascii="Times New Roman" w:hAnsi="Times New Roman"/>
          <w:b w:val="0"/>
          <w:sz w:val="28"/>
        </w:rPr>
        <w:softHyphen/>
        <w:t>идальной поднесущей), а также различные способы осуществления мо</w:t>
      </w:r>
      <w:r>
        <w:rPr>
          <w:rFonts w:ascii="Times New Roman" w:hAnsi="Times New Roman"/>
          <w:b w:val="0"/>
          <w:sz w:val="28"/>
        </w:rPr>
        <w:softHyphen/>
        <w:t>дуляции и демодуляции. Поэтому здесь не делается попытка количест</w:t>
      </w:r>
      <w:r>
        <w:rPr>
          <w:rFonts w:ascii="Times New Roman" w:hAnsi="Times New Roman"/>
          <w:b w:val="0"/>
          <w:sz w:val="28"/>
        </w:rPr>
        <w:softHyphen/>
        <w:t>венно оценить ожидаемые шумовые характеристики оптической линии с ЧИМ. Достаточно сказать, что они аналогичны характеристикам обычных радиоканалов с частотной модуляцией, которые описаны в большинстве учебников по связи. Заметим, что ве</w:t>
      </w:r>
      <w:r>
        <w:rPr>
          <w:rFonts w:ascii="Times New Roman" w:hAnsi="Times New Roman"/>
          <w:b w:val="0"/>
          <w:sz w:val="28"/>
        </w:rPr>
        <w:softHyphen/>
        <w:t xml:space="preserve">личина </w:t>
      </w:r>
      <w:r>
        <w:rPr>
          <w:rFonts w:ascii="Times New Roman" w:hAnsi="Times New Roman"/>
          <w:b w:val="0"/>
          <w:i/>
          <w:sz w:val="28"/>
        </w:rPr>
        <w:t>К,</w:t>
      </w:r>
      <w:r>
        <w:rPr>
          <w:rFonts w:ascii="Times New Roman" w:hAnsi="Times New Roman"/>
          <w:b w:val="0"/>
          <w:sz w:val="28"/>
        </w:rPr>
        <w:t xml:space="preserve"> определяемая выражениями характеризует отношение мощности несущего колебания к мощности шума в полосе пропускания канала. Использование широкополосной частотной модуляции, при которой девиация частоты в большой степени сопоставима с шириной спектра сигнала, приводит к значительному уменьшению требуемого отношения сигнал-шум, при условии, что от</w:t>
      </w:r>
      <w:r>
        <w:rPr>
          <w:rFonts w:ascii="Times New Roman" w:hAnsi="Times New Roman"/>
          <w:b w:val="0"/>
          <w:sz w:val="28"/>
        </w:rPr>
        <w:softHyphen/>
        <w:t>ношение мощности несущей к мощности шума превышает некоторое пороговое значение, достаточное для того, чтобы обеспечить надежную регенерацию импульса.</w:t>
      </w:r>
    </w:p>
    <w:p w:rsidR="00AB15B9" w:rsidRDefault="00AB15B9">
      <w:pPr>
        <w:pStyle w:val="10"/>
        <w:ind w:firstLine="30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ряде экспериментальных систем было обнаружено, что для высо</w:t>
      </w:r>
      <w:r>
        <w:rPr>
          <w:rFonts w:ascii="Times New Roman" w:hAnsi="Times New Roman"/>
          <w:b w:val="0"/>
          <w:sz w:val="28"/>
        </w:rPr>
        <w:softHyphen/>
        <w:t>кокачественного приема телевизионных изображений (требуемое от</w:t>
      </w:r>
      <w:r>
        <w:rPr>
          <w:rFonts w:ascii="Times New Roman" w:hAnsi="Times New Roman"/>
          <w:b w:val="0"/>
          <w:sz w:val="28"/>
        </w:rPr>
        <w:softHyphen/>
        <w:t>ношение сигнал-шум</w:t>
      </w:r>
      <w:r>
        <w:rPr>
          <w:rFonts w:ascii="Times New Roman" w:hAnsi="Times New Roman"/>
          <w:b w:val="0"/>
          <w:sz w:val="28"/>
          <w:lang w:val="en-US"/>
        </w:rPr>
        <w:t xml:space="preserve"> </w:t>
      </w:r>
      <w:r>
        <w:rPr>
          <w:rFonts w:ascii="Times New Roman" w:hAnsi="Times New Roman"/>
          <w:b w:val="0"/>
          <w:sz w:val="28"/>
          <w:lang w:val="en-US"/>
        </w:rPr>
        <w:sym w:font="Symbol" w:char="F0BB"/>
      </w:r>
      <w:r>
        <w:rPr>
          <w:rFonts w:ascii="Times New Roman" w:hAnsi="Times New Roman"/>
          <w:b w:val="0"/>
          <w:sz w:val="28"/>
        </w:rPr>
        <w:t xml:space="preserve"> 55 дБ) необходимо, чтобы уровень мощности</w:t>
      </w:r>
    </w:p>
    <w:p w:rsidR="00AB15B9" w:rsidRDefault="00AB15B9">
      <w:pPr>
        <w:pStyle w:val="1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принимаемого оптического сигнала составлял почти 1 мкВт (—30 дБм). По сравнению с прямой модуляцией по интенсивности в полосе спект</w:t>
      </w:r>
      <w:r>
        <w:rPr>
          <w:rFonts w:ascii="Times New Roman" w:hAnsi="Times New Roman"/>
          <w:b w:val="0"/>
          <w:sz w:val="28"/>
        </w:rPr>
        <w:softHyphen/>
        <w:t>ра модулирующего сигнала можно получить повышение отношения сигнал-шум за 10 ... 15 дБ.</w:t>
      </w:r>
    </w:p>
    <w:p w:rsidR="00AB15B9" w:rsidRDefault="00AB15B9">
      <w:pPr>
        <w:jc w:val="both"/>
        <w:rPr>
          <w:sz w:val="28"/>
        </w:rPr>
      </w:pPr>
      <w:r>
        <w:rPr>
          <w:sz w:val="28"/>
        </w:rPr>
        <w:t>Ниже рассмотрим передачу видеосигналов, поскольку считаем этот случай наиболее вероятной областью применения оптических линий передачи с ЧИМ длиной до 10 км. Такие линии можно использовать в местных сетях связи или абонентских линиях от централизованной при</w:t>
      </w:r>
      <w:r>
        <w:rPr>
          <w:sz w:val="28"/>
        </w:rPr>
        <w:softHyphen/>
        <w:t>емной антенны для передачи сигналов телевизионного вещания (об</w:t>
      </w:r>
      <w:r>
        <w:rPr>
          <w:sz w:val="28"/>
        </w:rPr>
        <w:softHyphen/>
        <w:t>щая телевизионная антенна, кабельное телевидение), причем возможен прием программ, транслируемых через спутники связи.</w:t>
      </w: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jc w:val="both"/>
        <w:rPr>
          <w:sz w:val="28"/>
        </w:rPr>
      </w:pPr>
    </w:p>
    <w:p w:rsidR="00AB15B9" w:rsidRDefault="00AB15B9">
      <w:pPr>
        <w:pStyle w:val="3"/>
      </w:pPr>
      <w:r>
        <w:t>ЛИТЕРАТУРА</w:t>
      </w:r>
    </w:p>
    <w:p w:rsidR="00AB15B9" w:rsidRDefault="00AB15B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Дж. Гауеэр Оптические системы связи Москва «Радио и связь» 1989г</w:t>
      </w:r>
    </w:p>
    <w:p w:rsidR="00AB15B9" w:rsidRDefault="00AB15B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Основы  волоконно-оптической связи Москва «СОВЕТСКОЕ РАДИО» </w:t>
      </w:r>
      <w:bookmarkStart w:id="0" w:name="_GoBack"/>
      <w:bookmarkEnd w:id="0"/>
    </w:p>
    <w:sectPr w:rsidR="00AB15B9">
      <w:footerReference w:type="even" r:id="rId17"/>
      <w:footerReference w:type="default" r:id="rId18"/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B9" w:rsidRDefault="00AB15B9">
      <w:r>
        <w:separator/>
      </w:r>
    </w:p>
  </w:endnote>
  <w:endnote w:type="continuationSeparator" w:id="0">
    <w:p w:rsidR="00AB15B9" w:rsidRDefault="00AB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 B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B9" w:rsidRDefault="00AB15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15B9" w:rsidRDefault="00AB15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B9" w:rsidRDefault="00D6261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AB15B9" w:rsidRDefault="00AB15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B9" w:rsidRDefault="00AB15B9">
      <w:r>
        <w:separator/>
      </w:r>
    </w:p>
  </w:footnote>
  <w:footnote w:type="continuationSeparator" w:id="0">
    <w:p w:rsidR="00AB15B9" w:rsidRDefault="00AB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7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612"/>
    <w:rsid w:val="008801AE"/>
    <w:rsid w:val="00901155"/>
    <w:rsid w:val="00AB15B9"/>
    <w:rsid w:val="00D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A7DEDFF-9C69-404A-B598-58794326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jc w:val="center"/>
    </w:pPr>
    <w:rPr>
      <w:rFonts w:ascii="Arial" w:hAnsi="Arial"/>
      <w:b/>
      <w:snapToGrid w:val="0"/>
      <w:sz w:val="18"/>
    </w:rPr>
  </w:style>
  <w:style w:type="paragraph" w:customStyle="1" w:styleId="FR1">
    <w:name w:val="FR1"/>
    <w:pPr>
      <w:spacing w:before="200" w:line="260" w:lineRule="auto"/>
      <w:ind w:left="400" w:right="1600"/>
    </w:pPr>
    <w:rPr>
      <w:rFonts w:ascii="Arial" w:hAnsi="Arial"/>
      <w:b/>
      <w:snapToGrid w:val="0"/>
      <w:sz w:val="1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АНАЛОГОВЫЕ ВОЛОКОННО – ОПТИЧЕСКИЕ СИСТЕМЫ СВЯЗИ</vt:lpstr>
    </vt:vector>
  </TitlesOfParts>
  <Company>Дом</Company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АНАЛОГОВЫЕ ВОЛОКОННО – ОПТИЧЕСКИЕ СИСТЕМЫ СВЯЗИ</dc:title>
  <dc:subject/>
  <dc:creator>Сергей Верзилов</dc:creator>
  <cp:keywords/>
  <cp:lastModifiedBy>admin</cp:lastModifiedBy>
  <cp:revision>2</cp:revision>
  <dcterms:created xsi:type="dcterms:W3CDTF">2014-02-09T14:04:00Z</dcterms:created>
  <dcterms:modified xsi:type="dcterms:W3CDTF">2014-02-09T14:04:00Z</dcterms:modified>
</cp:coreProperties>
</file>