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5C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824704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505E33" w:rsidRPr="00505E33" w:rsidRDefault="00505E33" w:rsidP="00505E3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1. Анатомия черепа</w:t>
      </w:r>
    </w:p>
    <w:p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2. Рентгеновская картина черепа взрослого человека</w:t>
      </w:r>
    </w:p>
    <w:p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3. Контрфорсы черепа</w:t>
      </w:r>
    </w:p>
    <w:p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4. Методы исследования</w:t>
      </w:r>
    </w:p>
    <w:p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5. Список литературы</w:t>
      </w:r>
    </w:p>
    <w:p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4704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br w:type="page"/>
      </w:r>
      <w:r w:rsidR="0006505C" w:rsidRPr="00824704">
        <w:rPr>
          <w:rFonts w:ascii="Times New Roman" w:hAnsi="Times New Roman"/>
          <w:b/>
          <w:color w:val="000000"/>
          <w:sz w:val="28"/>
          <w:szCs w:val="32"/>
        </w:rPr>
        <w:t>Анатомия черепа</w:t>
      </w:r>
    </w:p>
    <w:p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 xml:space="preserve">Скелет головы, или череп, выполняет двоякую функцию: с одной стороны, он служит вместилищем для головного мозга и органов чувств, защищая эти образования, с другой </w:t>
      </w:r>
      <w:r w:rsidR="00824704">
        <w:rPr>
          <w:rFonts w:ascii="Times New Roman" w:hAnsi="Times New Roman"/>
          <w:color w:val="000000"/>
          <w:sz w:val="28"/>
          <w:szCs w:val="28"/>
        </w:rPr>
        <w:t>–</w:t>
      </w:r>
      <w:r w:rsidR="00824704" w:rsidRPr="00824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>является началом и твердой опорой для элементов пищеварительного и дыхательного аппаратов. Скелет головы построен из целого ряда различных по форме и происхождению костей, соединенных между собой в единое целое. Среди костей черепа выделяют две группы: кости мозгового черепа и кости лицевого черепа. Мозговой череп представлен твердой оболочкой, он предназначен для защиты головного мозга. Этот отдел черепа начинается над глазницами и отходит от них вверх и в стороны вниз. Мозговой отдел черепа имеет шарообразную форму, несколько вытянутую спереди назад. Полость черепа соединяется с позвоночным каналом. Мозговой отдел черепа состоит из восьми костей, практически неподвижных: лобной, двух теменных, затылочной, двух височных, клиновидной и решетчатой. Верхняя часть мозгового отдела черепа называется сводом. Изнутри к нему прилежат артерии, вены и извилины полушарий головного мозга. Кости лицевого черепа служат опорой и определяют форму лица. Этот отдел расположен между глазницами и подбородком. В состав лицевого отдела черепа входят пятнадцать костей, из них шесть костей образуют пары: верхняя челюсть, носовая, скуловая, слезная и небная кости, а также нижняя носовая раковина. Три кости непарные: нижняя челюсть, сошник и подъязычная кость. Все кости соединены плоскими швами и почти неподвижны. Нижняя челюсть составляет исключение, так как соединена с черепом суставом; она активно участвует в процессе жевания. Самая маленькая кость человеческого тела – стремя – находится во внутреннем ухе, ее размер всего 3</w:t>
      </w:r>
      <w:r w:rsidR="00824704">
        <w:rPr>
          <w:rFonts w:ascii="Times New Roman" w:hAnsi="Times New Roman"/>
          <w:color w:val="000000"/>
          <w:sz w:val="28"/>
          <w:szCs w:val="28"/>
        </w:rPr>
        <w:t> </w:t>
      </w:r>
      <w:r w:rsidR="00824704" w:rsidRPr="00824704">
        <w:rPr>
          <w:rFonts w:ascii="Times New Roman" w:hAnsi="Times New Roman"/>
          <w:color w:val="000000"/>
          <w:sz w:val="28"/>
          <w:szCs w:val="28"/>
        </w:rPr>
        <w:t>мм</w:t>
      </w:r>
      <w:r w:rsidRPr="00824704">
        <w:rPr>
          <w:rFonts w:ascii="Times New Roman" w:hAnsi="Times New Roman"/>
          <w:color w:val="000000"/>
          <w:sz w:val="28"/>
          <w:szCs w:val="28"/>
        </w:rPr>
        <w:t>. На ногте мизинца могут поместиться три такие кости.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У взрослого человека череп в норме состоит из 28 костей. Плоские кости, формирующие свод черепа, соединены между собой швами. При рождении череп у ребенка состоит из 45 отдельных костных элементов. По мере роста многие из этих элементов срастаются в единые кости (например, лобная кость, которая при рождении состоит из двух частей). Кости свода черепа и</w:t>
      </w:r>
      <w:r w:rsidR="00505E33">
        <w:rPr>
          <w:rFonts w:ascii="Times New Roman" w:hAnsi="Times New Roman"/>
          <w:color w:val="000000"/>
          <w:sz w:val="28"/>
          <w:szCs w:val="28"/>
        </w:rPr>
        <w:t>значально разделены на участки</w:t>
      </w:r>
      <w:r w:rsidRPr="00824704">
        <w:rPr>
          <w:rFonts w:ascii="Times New Roman" w:hAnsi="Times New Roman"/>
          <w:color w:val="000000"/>
          <w:sz w:val="28"/>
          <w:szCs w:val="28"/>
        </w:rPr>
        <w:t xml:space="preserve"> плотной соединительной ткани. При рождении эти участки состоят из волокнистой ткани и подвижны, что необходимо для новорожденного и дальнейшего развития. Со временем участки соединительной ткани окостеневают.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824704">
        <w:rPr>
          <w:rFonts w:ascii="Times New Roman" w:hAnsi="Times New Roman"/>
          <w:b/>
          <w:color w:val="000000"/>
          <w:sz w:val="28"/>
          <w:szCs w:val="32"/>
        </w:rPr>
        <w:t>Рентгеновская картина черепа взрослого человека</w:t>
      </w:r>
    </w:p>
    <w:p w:rsidR="00505E33" w:rsidRDefault="00505E33" w:rsidP="00824704">
      <w:pPr>
        <w:tabs>
          <w:tab w:val="left" w:pos="85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E33" w:rsidRDefault="0006505C" w:rsidP="00824704">
      <w:pPr>
        <w:tabs>
          <w:tab w:val="left" w:pos="85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Вид спереди.</w:t>
      </w:r>
    </w:p>
    <w:p w:rsidR="00505E33" w:rsidRDefault="00505E33" w:rsidP="00824704">
      <w:pPr>
        <w:tabs>
          <w:tab w:val="left" w:pos="85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05C" w:rsidRPr="00824704" w:rsidRDefault="0006505C" w:rsidP="00824704">
      <w:pPr>
        <w:tabs>
          <w:tab w:val="left" w:pos="85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ab/>
      </w:r>
      <w:r w:rsidR="004C55BE">
        <w:rPr>
          <w:rFonts w:ascii="Times New Roman" w:hAnsi="Times New Roman"/>
          <w:noProof/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191.25pt;height:257.25pt;visibility:visible">
            <v:imagedata r:id="rId7" o:title=""/>
          </v:shape>
        </w:pic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1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к</w:t>
      </w:r>
      <w:r w:rsidRPr="00824704">
        <w:rPr>
          <w:rFonts w:ascii="Times New Roman" w:hAnsi="Times New Roman"/>
          <w:color w:val="000000"/>
          <w:sz w:val="28"/>
          <w:szCs w:val="24"/>
        </w:rPr>
        <w:t>рыша (свод) черепа;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2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л</w:t>
      </w:r>
      <w:r w:rsidRPr="00824704">
        <w:rPr>
          <w:rFonts w:ascii="Times New Roman" w:hAnsi="Times New Roman"/>
          <w:color w:val="000000"/>
          <w:sz w:val="28"/>
          <w:szCs w:val="24"/>
        </w:rPr>
        <w:t>обная кость;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3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л</w:t>
      </w:r>
      <w:r w:rsidRPr="00824704">
        <w:rPr>
          <w:rFonts w:ascii="Times New Roman" w:hAnsi="Times New Roman"/>
          <w:color w:val="000000"/>
          <w:sz w:val="28"/>
          <w:szCs w:val="24"/>
        </w:rPr>
        <w:t>обная пазуха;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4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я</w:t>
      </w:r>
      <w:r w:rsidRPr="00824704">
        <w:rPr>
          <w:rFonts w:ascii="Times New Roman" w:hAnsi="Times New Roman"/>
          <w:color w:val="000000"/>
          <w:sz w:val="28"/>
          <w:szCs w:val="24"/>
        </w:rPr>
        <w:t>чейки решетчатой кости;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5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к</w:t>
      </w:r>
      <w:r w:rsidRPr="00824704">
        <w:rPr>
          <w:rFonts w:ascii="Times New Roman" w:hAnsi="Times New Roman"/>
          <w:color w:val="000000"/>
          <w:sz w:val="28"/>
          <w:szCs w:val="24"/>
        </w:rPr>
        <w:t>остная перегородка полости носа;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6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п</w:t>
      </w:r>
      <w:r w:rsidRPr="00824704">
        <w:rPr>
          <w:rFonts w:ascii="Times New Roman" w:hAnsi="Times New Roman"/>
          <w:color w:val="000000"/>
          <w:sz w:val="28"/>
          <w:szCs w:val="24"/>
        </w:rPr>
        <w:t>ередняя носовая ость;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7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м</w:t>
      </w:r>
      <w:r w:rsidRPr="00824704">
        <w:rPr>
          <w:rFonts w:ascii="Times New Roman" w:hAnsi="Times New Roman"/>
          <w:color w:val="000000"/>
          <w:sz w:val="28"/>
          <w:szCs w:val="24"/>
        </w:rPr>
        <w:t>ежверхнечелюстной шов;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8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н</w:t>
      </w:r>
      <w:r w:rsidRPr="00824704">
        <w:rPr>
          <w:rFonts w:ascii="Times New Roman" w:hAnsi="Times New Roman"/>
          <w:color w:val="000000"/>
          <w:sz w:val="28"/>
          <w:szCs w:val="24"/>
        </w:rPr>
        <w:t>ижняя челюсть;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9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п</w:t>
      </w:r>
      <w:r w:rsidRPr="00824704">
        <w:rPr>
          <w:rFonts w:ascii="Times New Roman" w:hAnsi="Times New Roman"/>
          <w:color w:val="000000"/>
          <w:sz w:val="28"/>
          <w:szCs w:val="24"/>
        </w:rPr>
        <w:t>одбородочный выступ;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10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п</w:t>
      </w:r>
      <w:r w:rsidRPr="00824704">
        <w:rPr>
          <w:rFonts w:ascii="Times New Roman" w:hAnsi="Times New Roman"/>
          <w:color w:val="000000"/>
          <w:sz w:val="28"/>
          <w:szCs w:val="24"/>
        </w:rPr>
        <w:t>олость носа;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11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в</w:t>
      </w:r>
      <w:r w:rsidRPr="00824704">
        <w:rPr>
          <w:rFonts w:ascii="Times New Roman" w:hAnsi="Times New Roman"/>
          <w:color w:val="000000"/>
          <w:sz w:val="28"/>
          <w:szCs w:val="24"/>
        </w:rPr>
        <w:t>ерхнечелюстная пазуха;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12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с</w:t>
      </w:r>
      <w:r w:rsidRPr="00824704">
        <w:rPr>
          <w:rFonts w:ascii="Times New Roman" w:hAnsi="Times New Roman"/>
          <w:color w:val="000000"/>
          <w:sz w:val="28"/>
          <w:szCs w:val="24"/>
        </w:rPr>
        <w:t>осцевидный отросток;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13</w:t>
      </w:r>
      <w:r w:rsidR="00824704">
        <w:rPr>
          <w:rFonts w:ascii="Times New Roman" w:hAnsi="Times New Roman"/>
          <w:color w:val="000000"/>
          <w:sz w:val="28"/>
          <w:szCs w:val="24"/>
        </w:rPr>
        <w:t>-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г</w:t>
      </w:r>
      <w:r w:rsidRPr="00824704">
        <w:rPr>
          <w:rFonts w:ascii="Times New Roman" w:hAnsi="Times New Roman"/>
          <w:color w:val="000000"/>
          <w:sz w:val="28"/>
          <w:szCs w:val="24"/>
        </w:rPr>
        <w:t>лазница.</w:t>
      </w:r>
    </w:p>
    <w:p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b/>
          <w:color w:val="000000"/>
          <w:sz w:val="28"/>
          <w:szCs w:val="32"/>
        </w:rPr>
        <w:t>Контрфорсы черепа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05C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В некоторых местах череп имеет утолщения, называемые контрфорсами. Благодаря ним ослабляется, становится умеренной сила тех сотрясений и механических толчков, которые череп испытывает при ходьбе, беге, прыжке, жевательных движениях, а также при занятиях некоторыми видами спорта (боксом, футболом и др.). Контрфорсы являются своего рода опорными местами черепа, между которыми находятся его более тонкие образования. Различают четыре контрфорса. Три из них напоминают по виду изогнутые колонны, упирающиеся внизу в альвеолярную дугу верхней челюсти и переходящие вверху в кости лицевого и мозгового черепа. Четвертый контрфорс соответствует наиболее утолщенным местам нижней челюсти. Лобно-носовой контрфорс упирается внизу в утолщенные стенки луночек клыка и соседних с ним зубов. Вверх он продолжается в виде плотной пластинки лобного отростка верхней челюсти, доходя до наружного края носовой части лобной кости.</w:t>
      </w:r>
    </w:p>
    <w:p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C55BE">
        <w:rPr>
          <w:rFonts w:ascii="Times New Roman" w:hAnsi="Times New Roman"/>
          <w:noProof/>
          <w:color w:val="000000"/>
          <w:sz w:val="28"/>
          <w:szCs w:val="28"/>
          <w:lang w:val="en-US"/>
        </w:rPr>
        <w:pict>
          <v:shape id="Рисунок 1" o:spid="_x0000_i1026" type="#_x0000_t75" style="width:153.75pt;height:187.5pt;visibility:visible">
            <v:imagedata r:id="rId8" o:title=""/>
          </v:shape>
        </w:pict>
      </w:r>
    </w:p>
    <w:p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 xml:space="preserve">Скуло-височный контрфорс начинается от утолщения луночек первых двух больших коренных зубов и направляется кверху от скуловой кости, которая сама упирается снаружи и сзади в скуловой отросток височной кости, а сверху </w:t>
      </w:r>
      <w:r w:rsidR="00824704">
        <w:rPr>
          <w:rFonts w:ascii="Times New Roman" w:hAnsi="Times New Roman"/>
          <w:color w:val="000000"/>
          <w:sz w:val="28"/>
          <w:szCs w:val="28"/>
        </w:rPr>
        <w:t>–</w:t>
      </w:r>
      <w:r w:rsidR="00824704" w:rsidRPr="00824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 xml:space="preserve">в лобную кость. Этот контрфорс является наиболее выраженным. Крыло-нёбный контрфорс образован крыловидным отростком клиновидной кости и перпендикулярной пластинкой нёбной кости. К нему примыкает задний отдел альвеолярного отростка верхней челюсти с одной стороны и бугор верхней челюсти с другой. Нижнечелюстной контрфорс представляет собой утолщение в области тела нижней челюсти, которое с одной стороны упирается в ее зубные луночки, а с другой </w:t>
      </w:r>
      <w:r w:rsidR="00824704">
        <w:rPr>
          <w:rFonts w:ascii="Times New Roman" w:hAnsi="Times New Roman"/>
          <w:color w:val="000000"/>
          <w:sz w:val="28"/>
          <w:szCs w:val="28"/>
        </w:rPr>
        <w:t>–</w:t>
      </w:r>
      <w:r w:rsidR="00824704" w:rsidRPr="00824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>продолжается вдоль ветви этой; кости к ее шейке и головке. При жевании через головку передается давление с нижней челюсти на височную кость.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824704">
        <w:rPr>
          <w:rFonts w:ascii="Times New Roman" w:hAnsi="Times New Roman"/>
          <w:b/>
          <w:color w:val="000000"/>
          <w:sz w:val="28"/>
          <w:szCs w:val="32"/>
        </w:rPr>
        <w:t>Методы исследования</w:t>
      </w:r>
    </w:p>
    <w:p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05C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Основным и проверенным методом исследования черепа является обзорная рентгенография.</w:t>
      </w:r>
      <w:r w:rsidRPr="00824704">
        <w:rPr>
          <w:rFonts w:ascii="Times New Roman" w:hAnsi="Times New Roman"/>
          <w:color w:val="000000"/>
          <w:sz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 xml:space="preserve">Рентгенологический метод </w:t>
      </w:r>
      <w:r w:rsidR="00824704">
        <w:rPr>
          <w:rFonts w:ascii="Times New Roman" w:hAnsi="Times New Roman"/>
          <w:color w:val="000000"/>
          <w:sz w:val="28"/>
          <w:szCs w:val="28"/>
        </w:rPr>
        <w:t>–</w:t>
      </w:r>
      <w:r w:rsidR="00824704" w:rsidRPr="00824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>единственный метод высококачественной диагностики состояния скелета. Он позволяет изучить не только строение костей, но и процессы окостенения, динамику роста костной системы в целостном организме при воздействии на человека разнообразных факторов внешней среды. Рентгенологические исследования дают возможность изучить опорно-двигательную систему человека в движении, выявить многие болезни скелета и окружающих его тканей. До настоящего времени – это основной метод изучения болезней костной системы. Обычно назначают 2 снимка черепа – в прямой и боковой проекции. Иногда проводят дополнительные (например, прицельные) рентгенограммы.</w:t>
      </w:r>
    </w:p>
    <w:p w:rsidR="00505E33" w:rsidRPr="00824704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E33" w:rsidRDefault="004C55BE" w:rsidP="0082470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/>
        </w:rPr>
        <w:pict>
          <v:shape id="Рисунок 14" o:spid="_x0000_i1027" type="#_x0000_t75" style="width:95.25pt;height:153pt;visibility:visible">
            <v:imagedata r:id="rId9" o:title=""/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  <w:lang w:val="en-US"/>
        </w:rPr>
        <w:pict>
          <v:shape id="Рисунок 16" o:spid="_x0000_i1028" type="#_x0000_t75" style="width:111.75pt;height:153.75pt;visibility:visible">
            <v:imagedata r:id="rId10" o:title=""/>
          </v:shape>
        </w:pic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Телерентгеннограмма в прямой и боковой проекциях. Сочетанная деформация лицевого черепа, синдром «длинного лица».</w:t>
      </w:r>
    </w:p>
    <w:p w:rsidR="00505E33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По всем этим снимкам можно определить положение (в том числе и смещение), величину (в том числе и недоразвитие), форму и контуры (что особенно важно в травматологии), а также структуру всех костей черепа. Незначительные изменения в рентгенограмме могут о многом рассказать врачу и помочь ему правильно поставить диагноз. Все параметры рентгенограммы крайне важны для врача и многие из них доступны только при рентгенологическом исследовании костей черепа. Другие методы исследования костей черепа, как правило, недостаточно информативны.</w:t>
      </w:r>
      <w:r w:rsidR="00824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>Вследствие сложного строения черепа на рентгенограммах определяется довольно пестрая картинка: изображения отдельных костей и их частей накладываются друг на друга. При поиске грубых изменений или сравнении симметричных частей это бывает не столь важно. Но иногда необходимо прибегнуть к линейной томографии. В этом случае получается изолированное изображение какого-либо отдела или кости. При необходимости выполняют и КТ, особенно, когда речь идет о костях основания черепа, а также лицевого скелета с его чрезвычайно сложной структурой.</w:t>
      </w:r>
    </w:p>
    <w:p w:rsidR="0006505C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Лор-врачи после обзорных снимков очень любят назначать зонограммы</w:t>
      </w:r>
      <w:r w:rsidRPr="00824704">
        <w:rPr>
          <w:rFonts w:ascii="Times New Roman" w:hAnsi="Times New Roman"/>
          <w:color w:val="000000"/>
          <w:sz w:val="28"/>
          <w:szCs w:val="24"/>
        </w:rPr>
        <w:t xml:space="preserve"> (Рис.</w:t>
      </w:r>
      <w:r w:rsidR="00824704">
        <w:rPr>
          <w:rFonts w:ascii="Times New Roman" w:hAnsi="Times New Roman"/>
          <w:color w:val="000000"/>
          <w:sz w:val="28"/>
          <w:szCs w:val="24"/>
        </w:rPr>
        <w:t> 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1</w:t>
      </w:r>
      <w:r w:rsidRPr="00824704">
        <w:rPr>
          <w:rFonts w:ascii="Times New Roman" w:hAnsi="Times New Roman"/>
          <w:color w:val="000000"/>
          <w:sz w:val="28"/>
          <w:szCs w:val="24"/>
        </w:rPr>
        <w:t>.)</w:t>
      </w:r>
      <w:r w:rsidRPr="00824704">
        <w:rPr>
          <w:rFonts w:ascii="Times New Roman" w:hAnsi="Times New Roman"/>
          <w:color w:val="000000"/>
          <w:sz w:val="28"/>
          <w:szCs w:val="28"/>
        </w:rPr>
        <w:t xml:space="preserve"> и томограммы</w:t>
      </w:r>
      <w:r w:rsidRPr="00824704">
        <w:rPr>
          <w:rFonts w:ascii="Times New Roman" w:hAnsi="Times New Roman"/>
          <w:color w:val="000000"/>
          <w:sz w:val="28"/>
          <w:szCs w:val="24"/>
        </w:rPr>
        <w:t xml:space="preserve"> (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Рис</w:t>
      </w:r>
      <w:r w:rsidR="00824704">
        <w:rPr>
          <w:rFonts w:ascii="Times New Roman" w:hAnsi="Times New Roman"/>
          <w:color w:val="000000"/>
          <w:sz w:val="28"/>
          <w:szCs w:val="24"/>
        </w:rPr>
        <w:t>. 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2</w:t>
      </w:r>
      <w:r w:rsidRPr="00824704">
        <w:rPr>
          <w:rFonts w:ascii="Times New Roman" w:hAnsi="Times New Roman"/>
          <w:color w:val="000000"/>
          <w:sz w:val="28"/>
          <w:szCs w:val="24"/>
        </w:rPr>
        <w:t xml:space="preserve"> а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,</w:t>
      </w:r>
      <w:r w:rsidR="0082470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24704" w:rsidRPr="00824704">
        <w:rPr>
          <w:rFonts w:ascii="Times New Roman" w:hAnsi="Times New Roman"/>
          <w:color w:val="000000"/>
          <w:sz w:val="28"/>
          <w:szCs w:val="24"/>
        </w:rPr>
        <w:t>б</w:t>
      </w:r>
      <w:r w:rsidRPr="00824704">
        <w:rPr>
          <w:rFonts w:ascii="Times New Roman" w:hAnsi="Times New Roman"/>
          <w:color w:val="000000"/>
          <w:sz w:val="28"/>
          <w:szCs w:val="24"/>
        </w:rPr>
        <w:t>.)</w:t>
      </w:r>
      <w:r w:rsidR="0082470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24704">
        <w:rPr>
          <w:rFonts w:ascii="Times New Roman" w:hAnsi="Times New Roman"/>
          <w:color w:val="000000"/>
          <w:sz w:val="28"/>
          <w:szCs w:val="28"/>
        </w:rPr>
        <w:t>лицевого черепа. Это позволяет выделить интересующую область (например, пазухи) для детального осмотра. Есть даже гайморография – искусственное контрастирование гайморовых пазух. Востребована и у Лор-врачей и КТ. Ведь компьютерная томография чрезвычайно информативна.</w:t>
      </w:r>
    </w:p>
    <w:p w:rsidR="00505E33" w:rsidRPr="00824704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E33" w:rsidRDefault="004C55BE" w:rsidP="0082470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/>
        </w:rPr>
        <w:pict>
          <v:shape id="Рисунок 3" o:spid="_x0000_i1029" type="#_x0000_t75" style="width:225pt;height:122.25pt;visibility:visible">
            <v:imagedata r:id="rId11" o:title=""/>
          </v:shape>
        </w:pic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Зонограмма средней зоны пациента с грубой деформацией лицевого черепа: гипертелоризмом, пороком формирования полости носа.</w:t>
      </w:r>
    </w:p>
    <w:p w:rsidR="00824704" w:rsidRDefault="00824704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05C" w:rsidRPr="00824704" w:rsidRDefault="004C55BE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/>
        </w:rPr>
        <w:pict>
          <v:shape id="Рисунок 7" o:spid="_x0000_i1030" type="#_x0000_t75" style="width:145.5pt;height:132pt;visibility:visible">
            <v:imagedata r:id="rId12" o:title=""/>
          </v:shape>
        </w:pict>
      </w:r>
      <w:r w:rsidR="0082470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lang w:val="en-US"/>
        </w:rPr>
        <w:pict>
          <v:shape id="Рисунок 8" o:spid="_x0000_i1031" type="#_x0000_t75" style="width:170.25pt;height:129.75pt;visibility:visible">
            <v:imagedata r:id="rId13" o:title=""/>
          </v:shape>
        </w:pict>
      </w:r>
    </w:p>
    <w:p w:rsid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24704">
        <w:rPr>
          <w:rFonts w:ascii="Times New Roman" w:hAnsi="Times New Roman"/>
          <w:color w:val="000000"/>
          <w:sz w:val="28"/>
          <w:szCs w:val="24"/>
        </w:rPr>
        <w:t>СК томограмма пациента с дефектом нижней челюсти после огнестрельного ранения (а), моделирование замещения дефекта аутотрансплантатом из малоберцовой кости по данным СКТ (б)</w:t>
      </w:r>
    </w:p>
    <w:p w:rsidR="00824704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6505C" w:rsidRPr="00824704">
        <w:rPr>
          <w:rFonts w:ascii="Times New Roman" w:hAnsi="Times New Roman"/>
          <w:color w:val="000000"/>
          <w:sz w:val="28"/>
          <w:szCs w:val="28"/>
        </w:rPr>
        <w:t>КТ головы проводят в горизонтальном положении. Специальной подготовки не требуется. Обычно достаточно 15 виртуальных срезов головы. Об уровне среза можно легко судить по форме, положению и размерам желудочков мозга, а так же патология кости черепа, например остеомы. После выполнения срезов возможна реконструкция объемного изображения или увеличенного изображения отдельного участка мозга или кости.</w:t>
      </w:r>
    </w:p>
    <w:p w:rsidR="0006505C" w:rsidRPr="00824704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704">
        <w:rPr>
          <w:rFonts w:ascii="Times New Roman" w:hAnsi="Times New Roman"/>
          <w:color w:val="000000"/>
          <w:sz w:val="28"/>
          <w:szCs w:val="28"/>
        </w:rPr>
        <w:t>Подводя итог, следует отметить, что в настоящее время, конечно же, предпочтение отдается наиболее современным цифровым методам рентгенодиагностики, обладающим целым спектром неоспоримых преимуществ, среди которых самые главные – максимальная информативность при минимальной дозовой нагрузке. Вот так, благодаря современным цифровым компьютерным технологиям постепенно снижается актуальность фразы, брошенной героем Леонида Броневого в «Формуле любви»: «Голова – предмет темный и исследованию не подлежит».</w:t>
      </w:r>
    </w:p>
    <w:p w:rsidR="0006505C" w:rsidRDefault="0006505C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E33" w:rsidRPr="00824704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05C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</w:r>
      <w:r w:rsidR="0006505C" w:rsidRPr="00824704">
        <w:rPr>
          <w:rFonts w:ascii="Times New Roman" w:hAnsi="Times New Roman"/>
          <w:b/>
          <w:color w:val="000000"/>
          <w:sz w:val="28"/>
          <w:szCs w:val="32"/>
        </w:rPr>
        <w:t>Список литературы</w:t>
      </w:r>
    </w:p>
    <w:p w:rsidR="00505E33" w:rsidRPr="00824704" w:rsidRDefault="00505E33" w:rsidP="0082470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824704">
        <w:rPr>
          <w:rFonts w:ascii="Times New Roman" w:hAnsi="Times New Roman"/>
          <w:color w:val="000000"/>
          <w:sz w:val="28"/>
        </w:rPr>
        <w:t xml:space="preserve">1. </w:t>
      </w:r>
      <w:r w:rsidRPr="00505E33">
        <w:rPr>
          <w:rFonts w:ascii="Times New Roman" w:hAnsi="Times New Roman"/>
          <w:color w:val="000000"/>
          <w:sz w:val="28"/>
        </w:rPr>
        <w:t>http://www.anatomy.tj/bones_head.php</w:t>
      </w:r>
    </w:p>
    <w:p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824704">
        <w:rPr>
          <w:rFonts w:ascii="Times New Roman" w:hAnsi="Times New Roman"/>
          <w:color w:val="000000"/>
          <w:sz w:val="28"/>
        </w:rPr>
        <w:t xml:space="preserve">2. </w:t>
      </w:r>
      <w:r w:rsidRPr="00923F43">
        <w:rPr>
          <w:rFonts w:ascii="Times New Roman" w:hAnsi="Times New Roman"/>
          <w:color w:val="000000"/>
          <w:sz w:val="28"/>
        </w:rPr>
        <w:t>http://www.sportmedicine.ru/skull.php</w:t>
      </w:r>
    </w:p>
    <w:p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824704">
        <w:rPr>
          <w:rFonts w:ascii="Times New Roman" w:hAnsi="Times New Roman"/>
          <w:color w:val="000000"/>
          <w:sz w:val="28"/>
        </w:rPr>
        <w:t xml:space="preserve">3. </w:t>
      </w:r>
      <w:r w:rsidRPr="00923F43">
        <w:rPr>
          <w:rFonts w:ascii="Times New Roman" w:hAnsi="Times New Roman"/>
          <w:color w:val="000000"/>
          <w:sz w:val="28"/>
        </w:rPr>
        <w:t>http://www.xray.rusmedserv.com/skelet/cherep/</w:t>
      </w:r>
    </w:p>
    <w:p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824704">
        <w:rPr>
          <w:rFonts w:ascii="Times New Roman" w:hAnsi="Times New Roman"/>
          <w:color w:val="000000"/>
          <w:sz w:val="28"/>
        </w:rPr>
        <w:t>4.</w:t>
      </w:r>
      <w:r w:rsidR="00824704">
        <w:rPr>
          <w:rFonts w:ascii="Times New Roman" w:hAnsi="Times New Roman"/>
          <w:color w:val="000000"/>
          <w:sz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</w:rPr>
        <w:t xml:space="preserve">Анатомия человека: учеб. для студ. инст. физ. культ. /Под ред. </w:t>
      </w:r>
      <w:r w:rsidR="00824704" w:rsidRPr="00824704">
        <w:rPr>
          <w:rFonts w:ascii="Times New Roman" w:hAnsi="Times New Roman"/>
          <w:color w:val="000000"/>
          <w:sz w:val="28"/>
        </w:rPr>
        <w:t>Козлова</w:t>
      </w:r>
      <w:r w:rsidR="00824704">
        <w:rPr>
          <w:rFonts w:ascii="Times New Roman" w:hAnsi="Times New Roman"/>
          <w:color w:val="000000"/>
          <w:sz w:val="28"/>
        </w:rPr>
        <w:t> </w:t>
      </w:r>
      <w:r w:rsidR="00824704" w:rsidRPr="00824704">
        <w:rPr>
          <w:rFonts w:ascii="Times New Roman" w:hAnsi="Times New Roman"/>
          <w:color w:val="000000"/>
          <w:sz w:val="28"/>
        </w:rPr>
        <w:t>В.И.</w:t>
      </w:r>
      <w:r w:rsidRPr="00824704">
        <w:rPr>
          <w:rFonts w:ascii="Times New Roman" w:hAnsi="Times New Roman"/>
          <w:color w:val="000000"/>
          <w:sz w:val="28"/>
        </w:rPr>
        <w:t xml:space="preserve"> </w:t>
      </w:r>
      <w:r w:rsidR="00824704">
        <w:rPr>
          <w:rFonts w:ascii="Times New Roman" w:hAnsi="Times New Roman"/>
          <w:color w:val="000000"/>
          <w:sz w:val="28"/>
        </w:rPr>
        <w:t>–</w:t>
      </w:r>
      <w:r w:rsidR="00824704" w:rsidRPr="00824704">
        <w:rPr>
          <w:rFonts w:ascii="Times New Roman" w:hAnsi="Times New Roman"/>
          <w:color w:val="000000"/>
          <w:sz w:val="28"/>
        </w:rPr>
        <w:t xml:space="preserve"> </w:t>
      </w:r>
      <w:r w:rsidRPr="00824704">
        <w:rPr>
          <w:rFonts w:ascii="Times New Roman" w:hAnsi="Times New Roman"/>
          <w:color w:val="000000"/>
          <w:sz w:val="28"/>
        </w:rPr>
        <w:t>М., «Физкультура и спорт», 1978</w:t>
      </w:r>
    </w:p>
    <w:p w:rsidR="0006505C" w:rsidRPr="00824704" w:rsidRDefault="0006505C" w:rsidP="00505E33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824704">
        <w:rPr>
          <w:rFonts w:ascii="Times New Roman" w:hAnsi="Times New Roman"/>
          <w:color w:val="000000"/>
          <w:sz w:val="28"/>
        </w:rPr>
        <w:t>5.</w:t>
      </w:r>
      <w:r w:rsidR="00824704">
        <w:rPr>
          <w:rFonts w:ascii="Times New Roman" w:hAnsi="Times New Roman"/>
          <w:color w:val="000000"/>
          <w:sz w:val="28"/>
        </w:rPr>
        <w:t xml:space="preserve"> </w:t>
      </w:r>
      <w:r w:rsidR="00824704" w:rsidRPr="00824704">
        <w:rPr>
          <w:rFonts w:ascii="Times New Roman" w:hAnsi="Times New Roman"/>
          <w:color w:val="000000"/>
          <w:sz w:val="28"/>
        </w:rPr>
        <w:t>Сапин</w:t>
      </w:r>
      <w:r w:rsidR="00824704">
        <w:rPr>
          <w:rFonts w:ascii="Times New Roman" w:hAnsi="Times New Roman"/>
          <w:color w:val="000000"/>
          <w:sz w:val="28"/>
        </w:rPr>
        <w:t> </w:t>
      </w:r>
      <w:r w:rsidR="00824704" w:rsidRPr="00824704">
        <w:rPr>
          <w:rFonts w:ascii="Times New Roman" w:hAnsi="Times New Roman"/>
          <w:color w:val="000000"/>
          <w:sz w:val="28"/>
        </w:rPr>
        <w:t>М.Р.</w:t>
      </w:r>
      <w:r w:rsidRPr="00824704">
        <w:rPr>
          <w:rFonts w:ascii="Times New Roman" w:hAnsi="Times New Roman"/>
          <w:color w:val="000000"/>
          <w:sz w:val="28"/>
        </w:rPr>
        <w:t xml:space="preserve">, </w:t>
      </w:r>
      <w:r w:rsidR="00824704" w:rsidRPr="00824704">
        <w:rPr>
          <w:rFonts w:ascii="Times New Roman" w:hAnsi="Times New Roman"/>
          <w:color w:val="000000"/>
          <w:sz w:val="28"/>
        </w:rPr>
        <w:t>Никитюк</w:t>
      </w:r>
      <w:r w:rsidR="00824704">
        <w:rPr>
          <w:rFonts w:ascii="Times New Roman" w:hAnsi="Times New Roman"/>
          <w:color w:val="000000"/>
          <w:sz w:val="28"/>
        </w:rPr>
        <w:t> </w:t>
      </w:r>
      <w:r w:rsidR="00824704" w:rsidRPr="00824704">
        <w:rPr>
          <w:rFonts w:ascii="Times New Roman" w:hAnsi="Times New Roman"/>
          <w:color w:val="000000"/>
          <w:sz w:val="28"/>
        </w:rPr>
        <w:t>Д.К.</w:t>
      </w:r>
      <w:r w:rsidR="00824704">
        <w:rPr>
          <w:rFonts w:ascii="Times New Roman" w:hAnsi="Times New Roman"/>
          <w:color w:val="000000"/>
          <w:sz w:val="28"/>
        </w:rPr>
        <w:t> </w:t>
      </w:r>
      <w:r w:rsidR="00824704" w:rsidRPr="00824704">
        <w:rPr>
          <w:rFonts w:ascii="Times New Roman" w:hAnsi="Times New Roman"/>
          <w:color w:val="000000"/>
          <w:sz w:val="28"/>
        </w:rPr>
        <w:t>Карманный</w:t>
      </w:r>
      <w:r w:rsidRPr="00824704">
        <w:rPr>
          <w:rFonts w:ascii="Times New Roman" w:hAnsi="Times New Roman"/>
          <w:color w:val="000000"/>
          <w:sz w:val="28"/>
        </w:rPr>
        <w:t xml:space="preserve"> атлас анатомии человека. М., Элиста: АП</w:t>
      </w:r>
      <w:r w:rsidR="00824704" w:rsidRPr="00824704">
        <w:rPr>
          <w:rFonts w:ascii="Times New Roman" w:hAnsi="Times New Roman"/>
          <w:color w:val="000000"/>
          <w:sz w:val="28"/>
        </w:rPr>
        <w:t>П</w:t>
      </w:r>
      <w:r w:rsidR="00824704">
        <w:rPr>
          <w:rFonts w:ascii="Times New Roman" w:hAnsi="Times New Roman"/>
          <w:color w:val="000000"/>
          <w:sz w:val="28"/>
        </w:rPr>
        <w:t xml:space="preserve"> </w:t>
      </w:r>
      <w:r w:rsidR="00824704" w:rsidRPr="00824704">
        <w:rPr>
          <w:rFonts w:ascii="Times New Roman" w:hAnsi="Times New Roman"/>
          <w:color w:val="000000"/>
          <w:sz w:val="28"/>
        </w:rPr>
        <w:t>«</w:t>
      </w:r>
      <w:r w:rsidRPr="00824704">
        <w:rPr>
          <w:rFonts w:ascii="Times New Roman" w:hAnsi="Times New Roman"/>
          <w:color w:val="000000"/>
          <w:sz w:val="28"/>
        </w:rPr>
        <w:t>Джангар», 1999</w:t>
      </w:r>
      <w:bookmarkStart w:id="0" w:name="_GoBack"/>
      <w:bookmarkEnd w:id="0"/>
    </w:p>
    <w:sectPr w:rsidR="0006505C" w:rsidRPr="00824704" w:rsidSect="00824704">
      <w:footerReference w:type="default" r:id="rId14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5F" w:rsidRDefault="00362A5F" w:rsidP="000527BC">
      <w:pPr>
        <w:spacing w:after="0" w:line="240" w:lineRule="auto"/>
      </w:pPr>
      <w:r>
        <w:separator/>
      </w:r>
    </w:p>
  </w:endnote>
  <w:endnote w:type="continuationSeparator" w:id="0">
    <w:p w:rsidR="00362A5F" w:rsidRDefault="00362A5F" w:rsidP="0005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05C" w:rsidRDefault="00923F43">
    <w:pPr>
      <w:pStyle w:val="a7"/>
      <w:jc w:val="center"/>
    </w:pPr>
    <w:r>
      <w:rPr>
        <w:noProof/>
      </w:rPr>
      <w:t>3</w:t>
    </w:r>
  </w:p>
  <w:p w:rsidR="0006505C" w:rsidRDefault="000650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5F" w:rsidRDefault="00362A5F" w:rsidP="000527BC">
      <w:pPr>
        <w:spacing w:after="0" w:line="240" w:lineRule="auto"/>
      </w:pPr>
      <w:r>
        <w:separator/>
      </w:r>
    </w:p>
  </w:footnote>
  <w:footnote w:type="continuationSeparator" w:id="0">
    <w:p w:rsidR="00362A5F" w:rsidRDefault="00362A5F" w:rsidP="00052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B2569"/>
    <w:multiLevelType w:val="hybridMultilevel"/>
    <w:tmpl w:val="B04A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242"/>
    <w:rsid w:val="000527BC"/>
    <w:rsid w:val="0006505C"/>
    <w:rsid w:val="000C3092"/>
    <w:rsid w:val="001734A8"/>
    <w:rsid w:val="001E53EA"/>
    <w:rsid w:val="002B78FD"/>
    <w:rsid w:val="00362A5F"/>
    <w:rsid w:val="004C55BE"/>
    <w:rsid w:val="004F68E0"/>
    <w:rsid w:val="00505E33"/>
    <w:rsid w:val="00561692"/>
    <w:rsid w:val="00563A2D"/>
    <w:rsid w:val="00572BB5"/>
    <w:rsid w:val="005A2122"/>
    <w:rsid w:val="006D7242"/>
    <w:rsid w:val="006F017C"/>
    <w:rsid w:val="007800C4"/>
    <w:rsid w:val="00824704"/>
    <w:rsid w:val="00923F43"/>
    <w:rsid w:val="0097236B"/>
    <w:rsid w:val="009B579B"/>
    <w:rsid w:val="00CE53E1"/>
    <w:rsid w:val="00DD5480"/>
    <w:rsid w:val="00DF2F44"/>
    <w:rsid w:val="00E92021"/>
    <w:rsid w:val="00F055A0"/>
    <w:rsid w:val="00F1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0BE58E3A-2D1E-4652-A35B-F66972F0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7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05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link w:val="a3"/>
    <w:uiPriority w:val="99"/>
    <w:semiHidden/>
    <w:locked/>
    <w:rsid w:val="006D7242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05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527BC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0527BC"/>
    <w:pPr>
      <w:ind w:left="720"/>
      <w:contextualSpacing/>
    </w:pPr>
  </w:style>
  <w:style w:type="character" w:customStyle="1" w:styleId="a8">
    <w:name w:val="Нижний колонтитул Знак"/>
    <w:link w:val="a7"/>
    <w:uiPriority w:val="99"/>
    <w:locked/>
    <w:rsid w:val="000527BC"/>
    <w:rPr>
      <w:rFonts w:ascii="Calibri" w:eastAsia="Times New Roman" w:hAnsi="Calibri" w:cs="Times New Roman"/>
    </w:rPr>
  </w:style>
  <w:style w:type="character" w:styleId="aa">
    <w:name w:val="Hyperlink"/>
    <w:uiPriority w:val="99"/>
    <w:rsid w:val="005A212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Максим</dc:creator>
  <cp:keywords/>
  <dc:description/>
  <cp:lastModifiedBy>admin</cp:lastModifiedBy>
  <cp:revision>2</cp:revision>
  <dcterms:created xsi:type="dcterms:W3CDTF">2014-02-21T10:52:00Z</dcterms:created>
  <dcterms:modified xsi:type="dcterms:W3CDTF">2014-02-21T10:52:00Z</dcterms:modified>
</cp:coreProperties>
</file>