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9A" w:rsidRPr="00260C07" w:rsidRDefault="00742E9A" w:rsidP="00FC4063">
      <w:pPr>
        <w:pStyle w:val="a4"/>
        <w:suppressAutoHyphens/>
        <w:spacing w:line="360" w:lineRule="auto"/>
        <w:ind w:firstLine="709"/>
        <w:jc w:val="center"/>
        <w:rPr>
          <w:sz w:val="28"/>
          <w:szCs w:val="72"/>
        </w:rPr>
      </w:pPr>
    </w:p>
    <w:p w:rsidR="00742E9A" w:rsidRPr="00260C07" w:rsidRDefault="00742E9A" w:rsidP="00FC4063">
      <w:pPr>
        <w:pStyle w:val="a4"/>
        <w:suppressAutoHyphens/>
        <w:spacing w:line="360" w:lineRule="auto"/>
        <w:ind w:firstLine="709"/>
        <w:jc w:val="center"/>
        <w:rPr>
          <w:sz w:val="28"/>
          <w:szCs w:val="72"/>
        </w:rPr>
      </w:pPr>
    </w:p>
    <w:p w:rsidR="00742E9A" w:rsidRPr="00260C07" w:rsidRDefault="00742E9A" w:rsidP="00FC4063">
      <w:pPr>
        <w:pStyle w:val="a4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742E9A" w:rsidRPr="00260C07" w:rsidRDefault="00742E9A" w:rsidP="00FC4063">
      <w:pPr>
        <w:pStyle w:val="a4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742E9A" w:rsidRPr="00260C07" w:rsidRDefault="00742E9A" w:rsidP="00FC4063">
      <w:pPr>
        <w:pStyle w:val="a4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742E9A" w:rsidRDefault="00742E9A" w:rsidP="00FC4063">
      <w:pPr>
        <w:pStyle w:val="a4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FC4063" w:rsidRDefault="00FC4063" w:rsidP="00FC4063">
      <w:pPr>
        <w:pStyle w:val="a4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FC4063" w:rsidRDefault="00FC4063" w:rsidP="00FC4063">
      <w:pPr>
        <w:pStyle w:val="a4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FC4063" w:rsidRDefault="00FC4063" w:rsidP="00FC4063">
      <w:pPr>
        <w:pStyle w:val="a4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FC4063" w:rsidRPr="00FC4063" w:rsidRDefault="00FC4063" w:rsidP="00FC4063">
      <w:pPr>
        <w:pStyle w:val="a4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742E9A" w:rsidRPr="00FC4063" w:rsidRDefault="00742E9A" w:rsidP="00FC4063">
      <w:pPr>
        <w:pStyle w:val="a4"/>
        <w:suppressAutoHyphens/>
        <w:spacing w:line="360" w:lineRule="auto"/>
        <w:ind w:firstLine="709"/>
        <w:jc w:val="center"/>
        <w:rPr>
          <w:sz w:val="28"/>
        </w:rPr>
      </w:pPr>
    </w:p>
    <w:p w:rsidR="00742E9A" w:rsidRPr="00FC4063" w:rsidRDefault="00742E9A" w:rsidP="00FC4063">
      <w:pPr>
        <w:pStyle w:val="a4"/>
        <w:suppressAutoHyphens/>
        <w:spacing w:line="360" w:lineRule="auto"/>
        <w:ind w:firstLine="709"/>
        <w:jc w:val="center"/>
        <w:rPr>
          <w:sz w:val="28"/>
        </w:rPr>
      </w:pPr>
    </w:p>
    <w:p w:rsidR="00742E9A" w:rsidRPr="00FC4063" w:rsidRDefault="00742E9A" w:rsidP="00FC406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</w:rPr>
      </w:pPr>
      <w:r w:rsidRPr="00FC4063">
        <w:rPr>
          <w:rFonts w:ascii="Times New Roman" w:hAnsi="Times New Roman"/>
          <w:b/>
          <w:sz w:val="28"/>
          <w:szCs w:val="56"/>
        </w:rPr>
        <w:t>РЕФЕРАТ</w:t>
      </w:r>
    </w:p>
    <w:p w:rsidR="00B13791" w:rsidRPr="00DF0316" w:rsidRDefault="00742E9A" w:rsidP="00FC406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36"/>
        </w:rPr>
      </w:pPr>
      <w:r w:rsidRPr="00FC4063">
        <w:rPr>
          <w:rFonts w:ascii="Times New Roman" w:hAnsi="Times New Roman"/>
          <w:sz w:val="28"/>
          <w:szCs w:val="36"/>
        </w:rPr>
        <w:t>НА ТЕМУ:</w:t>
      </w:r>
      <w:r w:rsidR="00FC4063">
        <w:rPr>
          <w:rFonts w:ascii="Times New Roman" w:hAnsi="Times New Roman"/>
          <w:b/>
          <w:sz w:val="28"/>
          <w:szCs w:val="36"/>
        </w:rPr>
        <w:t xml:space="preserve"> </w:t>
      </w:r>
      <w:r w:rsidR="00B13791" w:rsidRPr="00FC4063">
        <w:rPr>
          <w:rFonts w:ascii="Times New Roman" w:hAnsi="Times New Roman"/>
          <w:b/>
          <w:i/>
          <w:sz w:val="28"/>
          <w:szCs w:val="36"/>
        </w:rPr>
        <w:t>Анемия Аддисона — Бирмера. Анемия при раке же</w:t>
      </w:r>
      <w:r w:rsidR="00FC4063">
        <w:rPr>
          <w:rFonts w:ascii="Times New Roman" w:hAnsi="Times New Roman"/>
          <w:b/>
          <w:i/>
          <w:sz w:val="28"/>
          <w:szCs w:val="36"/>
        </w:rPr>
        <w:t>лудка. Гипопластическая анемия</w:t>
      </w:r>
    </w:p>
    <w:p w:rsidR="00B13791" w:rsidRPr="00FC4063" w:rsidRDefault="00B13791" w:rsidP="00FC406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3791" w:rsidRPr="00FC4063" w:rsidRDefault="00B13791" w:rsidP="00FC406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2E9A" w:rsidRPr="00DF0316" w:rsidRDefault="00742E9A" w:rsidP="00FC406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4063" w:rsidRPr="00DF0316" w:rsidRDefault="00FC4063" w:rsidP="00FC406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4063" w:rsidRPr="00DF0316" w:rsidRDefault="00FC4063" w:rsidP="00FC406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4063" w:rsidRPr="00DF0316" w:rsidRDefault="00FC4063" w:rsidP="00FC406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4063" w:rsidRPr="00DF0316" w:rsidRDefault="00FC4063" w:rsidP="00FC406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2E9A" w:rsidRPr="00FC4063" w:rsidRDefault="00742E9A" w:rsidP="00FC406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2E9A" w:rsidRPr="00FC4063" w:rsidRDefault="00742E9A" w:rsidP="00FC406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2E9A" w:rsidRPr="00FC4063" w:rsidRDefault="00742E9A" w:rsidP="00FC406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2E9A" w:rsidRPr="00FC4063" w:rsidRDefault="00742E9A" w:rsidP="00FC406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2E9A" w:rsidRPr="00FC4063" w:rsidRDefault="00742E9A" w:rsidP="00FC406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2E9A" w:rsidRPr="00FC4063" w:rsidRDefault="00742E9A" w:rsidP="00FC406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2E9A" w:rsidRPr="00260C07" w:rsidRDefault="00742E9A" w:rsidP="00FC406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72"/>
          <w:lang w:val="uk-UA"/>
        </w:rPr>
      </w:pPr>
      <w:r w:rsidRPr="00260C07">
        <w:rPr>
          <w:rFonts w:ascii="Times New Roman" w:hAnsi="Times New Roman"/>
          <w:sz w:val="28"/>
          <w:szCs w:val="28"/>
          <w:lang w:val="uk-UA"/>
        </w:rPr>
        <w:t>2009</w:t>
      </w:r>
    </w:p>
    <w:p w:rsidR="00FC4063" w:rsidRDefault="00FC40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42E9A" w:rsidRPr="00FC4063" w:rsidRDefault="00742E9A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4063">
        <w:rPr>
          <w:rFonts w:ascii="Times New Roman" w:hAnsi="Times New Roman"/>
          <w:b/>
          <w:sz w:val="28"/>
          <w:szCs w:val="28"/>
        </w:rPr>
        <w:t>Анемия Аддисона — Бирмера</w:t>
      </w:r>
    </w:p>
    <w:p w:rsidR="00742E9A" w:rsidRPr="00FC4063" w:rsidRDefault="00742E9A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2E9A" w:rsidRPr="00FC4063" w:rsidRDefault="00742E9A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Этиология и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патогенез. Развитие анемии Аддисона — Бирмера связано с дефицитом гастромукопротеида и нарушением вследствие этого усвоения витамина В</w:t>
      </w:r>
      <w:r w:rsidRPr="00FC4063">
        <w:rPr>
          <w:rFonts w:ascii="Times New Roman" w:hAnsi="Times New Roman"/>
          <w:sz w:val="28"/>
          <w:szCs w:val="28"/>
          <w:vertAlign w:val="subscript"/>
        </w:rPr>
        <w:t>12</w:t>
      </w:r>
      <w:r w:rsidRPr="00FC4063">
        <w:rPr>
          <w:rFonts w:ascii="Times New Roman" w:hAnsi="Times New Roman"/>
          <w:sz w:val="28"/>
          <w:szCs w:val="28"/>
        </w:rPr>
        <w:t>, вводимого с пищей. В связи с дефицитом цианокобаламина нарушается превращение фолиевой кислоты в фолиновую, что препятствует синтезу нуклеиновых кислот. В результате развивается мегалобластическое кроветворение и нарушается функция центральной и периферической нервной системы (дегенеративные изменения спинного мозга — фуникулярный миелоз, демиелинизация нервных волокон и др.). В основе указанных нарушений лежат тяжелые атрофические изменения в железистом эпителии желудка, причина которых до сих пор остается неясной. Существует мнение о значении иммунных механизмов, о чем свидетельствует наличие в сыворотке крови больных анемией Аддисона — Бирмера антител против париетальных клеток желудка, а в желудочном соке — антител против гастромукопротеида.</w:t>
      </w:r>
    </w:p>
    <w:p w:rsidR="00742E9A" w:rsidRPr="00FC4063" w:rsidRDefault="00742E9A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Установлено, что в развитии некоторых форм мегалобластной анемии играют роль генетические факторы. Описана аутосомно-рецессивная наследственная форма В12 дефицитной анемии у детей, обусловленная отсутствием в желудочном соке гастромукопротеида при нормальной секреции соляной кислоты и пепсина.</w:t>
      </w:r>
    </w:p>
    <w:p w:rsidR="00742E9A" w:rsidRPr="00FC4063" w:rsidRDefault="00DF0316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Клиник</w:t>
      </w:r>
      <w:r w:rsidR="00742E9A" w:rsidRPr="00FC4063">
        <w:rPr>
          <w:rFonts w:ascii="Times New Roman" w:hAnsi="Times New Roman"/>
          <w:sz w:val="28"/>
          <w:szCs w:val="28"/>
        </w:rPr>
        <w:t>а.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="00742E9A" w:rsidRPr="00FC4063">
        <w:rPr>
          <w:rFonts w:ascii="Times New Roman" w:hAnsi="Times New Roman"/>
          <w:sz w:val="28"/>
          <w:szCs w:val="28"/>
        </w:rPr>
        <w:t>Анемией Аддисона — Бирмера чаше болеют женщины в возрасте 50—60 лет. Заболевание начинается исподволь. Больные жалуются на слабость, быструю утомляемость, головокружение, головную боль, сердцебиение и одышку при движениях. У некоторых больных в клинической картине доминируют диспепсические явления (отрыжка, тошнота, жжение в кончике языка, понос), реже — нарушение функций нервной системы (парестезии, похолодание конечностей, шаткость походки).</w:t>
      </w:r>
    </w:p>
    <w:p w:rsidR="00742E9A" w:rsidRPr="00FC4063" w:rsidRDefault="00742E9A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Объективно — бледность кожи (с лимонно-желтым оттенком), желтушность склер, одутловатость лица, иногда отечность голеней и стоп и, что почти закономерно, болезненность грудины при поколачивании. Питание больных сохранено вследствие снижения жирового обмена. Температура тела во время рецидива повышается до 38—39 °С.</w:t>
      </w:r>
    </w:p>
    <w:p w:rsidR="00742E9A" w:rsidRPr="00FC4063" w:rsidRDefault="00742E9A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Характерны изменения пищеварительного аппарата. Края и кончик языка обычно ярко-красного цвета с наличием трещин и афтозных изменений (глоссит). Позже сосочки языка атрофируются, он становится гладким (</w:t>
      </w:r>
      <w:r w:rsidR="00FC4063">
        <w:rPr>
          <w:rFonts w:ascii="Times New Roman" w:hAnsi="Times New Roman"/>
          <w:sz w:val="28"/>
          <w:szCs w:val="28"/>
        </w:rPr>
        <w:t>"</w:t>
      </w:r>
      <w:r w:rsidRPr="00FC4063">
        <w:rPr>
          <w:rFonts w:ascii="Times New Roman" w:hAnsi="Times New Roman"/>
          <w:sz w:val="28"/>
          <w:szCs w:val="28"/>
        </w:rPr>
        <w:t>лакированным</w:t>
      </w:r>
      <w:r w:rsidR="00FC4063">
        <w:rPr>
          <w:rFonts w:ascii="Times New Roman" w:hAnsi="Times New Roman"/>
          <w:sz w:val="28"/>
          <w:szCs w:val="28"/>
        </w:rPr>
        <w:t>"</w:t>
      </w:r>
      <w:r w:rsidRPr="00FC4063">
        <w:rPr>
          <w:rFonts w:ascii="Times New Roman" w:hAnsi="Times New Roman"/>
          <w:sz w:val="28"/>
          <w:szCs w:val="28"/>
        </w:rPr>
        <w:t>). Диспепсические явления обусловлены развитием ахилии вследствие атрофии слизистой оболочки желудка. У половины больных увеличивается печень, у пятой части — селезенка.</w:t>
      </w:r>
    </w:p>
    <w:p w:rsidR="00742E9A" w:rsidRPr="00FC4063" w:rsidRDefault="00742E9A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 xml:space="preserve">Изменения функции органов кровообращения проявляются тахикардией, гипотензией, увеличением сердца, глухостью тонов, систолическим шумом над верхушкой и над легочным стволом, </w:t>
      </w:r>
      <w:r w:rsidR="00FC4063">
        <w:rPr>
          <w:rFonts w:ascii="Times New Roman" w:hAnsi="Times New Roman"/>
          <w:sz w:val="28"/>
          <w:szCs w:val="28"/>
        </w:rPr>
        <w:t>"</w:t>
      </w:r>
      <w:r w:rsidRPr="00FC4063">
        <w:rPr>
          <w:rFonts w:ascii="Times New Roman" w:hAnsi="Times New Roman"/>
          <w:sz w:val="28"/>
          <w:szCs w:val="28"/>
        </w:rPr>
        <w:t>шумом волчка</w:t>
      </w:r>
      <w:r w:rsidR="00FC4063">
        <w:rPr>
          <w:rFonts w:ascii="Times New Roman" w:hAnsi="Times New Roman"/>
          <w:sz w:val="28"/>
          <w:szCs w:val="28"/>
        </w:rPr>
        <w:t>"</w:t>
      </w:r>
      <w:r w:rsidRPr="00FC4063">
        <w:rPr>
          <w:rFonts w:ascii="Times New Roman" w:hAnsi="Times New Roman"/>
          <w:sz w:val="28"/>
          <w:szCs w:val="28"/>
        </w:rPr>
        <w:t xml:space="preserve"> над яремными венами, а в тяжелых случаях — недостаточностью кровообращения. В результате дистрофических изменений в миокарде на ЭКГ определяется низкий вольтаж зубцов и удлинение желудочкового комплекса; зубцы </w:t>
      </w:r>
      <w:r w:rsidRPr="00FC4063">
        <w:rPr>
          <w:rFonts w:ascii="Times New Roman" w:hAnsi="Times New Roman"/>
          <w:i/>
          <w:iCs/>
          <w:sz w:val="28"/>
          <w:szCs w:val="28"/>
          <w:lang w:val="el-GR"/>
        </w:rPr>
        <w:t xml:space="preserve">Τ </w:t>
      </w:r>
      <w:r w:rsidRPr="00FC4063">
        <w:rPr>
          <w:rFonts w:ascii="Times New Roman" w:hAnsi="Times New Roman"/>
          <w:sz w:val="28"/>
          <w:szCs w:val="28"/>
        </w:rPr>
        <w:t>во всех отведениях снижаются.</w:t>
      </w:r>
    </w:p>
    <w:p w:rsidR="00E10BB1" w:rsidRPr="00FC4063" w:rsidRDefault="00742E9A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Изменения со стороны нервной системы возникают примерно в 50 % случаев. Характерно поражение задних и боковых столбов спинного мозга (фуникулярный миелоз), про</w:t>
      </w:r>
      <w:r w:rsidR="00E10BB1" w:rsidRPr="00FC4063">
        <w:rPr>
          <w:rFonts w:ascii="Times New Roman" w:hAnsi="Times New Roman"/>
          <w:sz w:val="28"/>
          <w:szCs w:val="28"/>
        </w:rPr>
        <w:t>являющееся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="00E10BB1" w:rsidRPr="00FC4063">
        <w:rPr>
          <w:rFonts w:ascii="Times New Roman" w:hAnsi="Times New Roman"/>
          <w:sz w:val="28"/>
          <w:szCs w:val="28"/>
        </w:rPr>
        <w:t xml:space="preserve">парестезиями, </w:t>
      </w:r>
      <w:r w:rsidRPr="00FC4063">
        <w:rPr>
          <w:rFonts w:ascii="Times New Roman" w:hAnsi="Times New Roman"/>
          <w:sz w:val="28"/>
          <w:szCs w:val="28"/>
        </w:rPr>
        <w:t>гипореф</w:t>
      </w:r>
      <w:r w:rsidR="00E10BB1" w:rsidRPr="00FC4063">
        <w:rPr>
          <w:rFonts w:ascii="Times New Roman" w:hAnsi="Times New Roman"/>
          <w:sz w:val="28"/>
          <w:szCs w:val="28"/>
        </w:rPr>
        <w:t>лексией, нарушением глубокой и болевой чувствительности, а в тяжелых случаях — параплегией и расстройством функции тазовых органов.</w:t>
      </w:r>
    </w:p>
    <w:p w:rsidR="00E10BB1" w:rsidRPr="00FC4063" w:rsidRDefault="00E10BB1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При исследовании крови определяется высокий цветовой показатель (1,2—1,5), выраженный макро- и анизоцитоз с наличием мегалоцитов и даже единичных мегалобластов, а также резкий пойкилоцитоз. Нередко встречаются эритроциты с остатками ядер в виде колец Кебота и телец Жолли. Число ретикулоцитов в большинстве случаев снижено. Отмечается лейкопения, нейтропения с гиперсегментацией ядер нейтрофильных гранулоцитов (6—8 сегментов вместо 8), относительный лимфоци-тоз. Постоянным признаком анемии Аддисона — Бирмера является также тромбоцитопения. Количество билирубина в крови обычно повышено за счет непрямой его фракции в связи с усиленным гемолизом мегалобластов и мегалоцитов, осмотическая стойкость которых снижена.</w:t>
      </w:r>
    </w:p>
    <w:p w:rsidR="00E10BB1" w:rsidRPr="00FC4063" w:rsidRDefault="00E10BB1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 xml:space="preserve">В пунктате костного мозга обнаруживается резкая гиперплазия элементов эритропоэза, появление мегалобластов, количество которых в тяжелых случаях достигает 60—80 % по отношению ко всем эритробластическим клетками (см, цв. вкл. рис. </w:t>
      </w:r>
      <w:r w:rsidRPr="00FC4063">
        <w:rPr>
          <w:rFonts w:ascii="Times New Roman" w:hAnsi="Times New Roman"/>
          <w:sz w:val="28"/>
          <w:szCs w:val="28"/>
          <w:lang w:val="en-US"/>
        </w:rPr>
        <w:t>II</w:t>
      </w:r>
      <w:r w:rsidRPr="00FC4063">
        <w:rPr>
          <w:rFonts w:ascii="Times New Roman" w:hAnsi="Times New Roman"/>
          <w:sz w:val="28"/>
          <w:szCs w:val="28"/>
        </w:rPr>
        <w:t>, с. 480). Наряду с этим отмечается задержка созревания гранулоцитов и недостаточная отшнуровка тромбоцитов.</w:t>
      </w:r>
    </w:p>
    <w:p w:rsidR="00E10BB1" w:rsidRPr="00FC4063" w:rsidRDefault="00E10BB1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 xml:space="preserve">Течение заболевания характеризуется цикличностью. При резкой анемии возможно коматозное состояние. Однако с введением в клиническую практику препаратов печени и особенно цианокобаламина течение болезни стало более благоприятным, кроме случаев с явлениями фуникулярного миелоза, обусловливающего раннюю инвалидность больных. С помощью современных методов лечения можно предупреждать рецидивы заболевания и обеспечивать больному практическое выздоровление в течение многих лет. В связи с этим термин </w:t>
      </w:r>
      <w:r w:rsidR="00FC4063">
        <w:rPr>
          <w:rFonts w:ascii="Times New Roman" w:hAnsi="Times New Roman"/>
          <w:sz w:val="28"/>
          <w:szCs w:val="28"/>
        </w:rPr>
        <w:t>"</w:t>
      </w:r>
      <w:r w:rsidRPr="00FC4063">
        <w:rPr>
          <w:rFonts w:ascii="Times New Roman" w:hAnsi="Times New Roman"/>
          <w:sz w:val="28"/>
          <w:szCs w:val="28"/>
        </w:rPr>
        <w:t>злокачественное малокровие</w:t>
      </w:r>
      <w:r w:rsidR="00FC4063">
        <w:rPr>
          <w:rFonts w:ascii="Times New Roman" w:hAnsi="Times New Roman"/>
          <w:sz w:val="28"/>
          <w:szCs w:val="28"/>
        </w:rPr>
        <w:t>"</w:t>
      </w:r>
      <w:r w:rsidRPr="00FC4063">
        <w:rPr>
          <w:rFonts w:ascii="Times New Roman" w:hAnsi="Times New Roman"/>
          <w:sz w:val="28"/>
          <w:szCs w:val="28"/>
        </w:rPr>
        <w:t xml:space="preserve"> лишен смысла.</w:t>
      </w:r>
    </w:p>
    <w:p w:rsidR="00E10BB1" w:rsidRPr="00FC4063" w:rsidRDefault="00E10BB1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Диагноз анемии Аддисона — Бирмера не вызывает особых затруднений. Гиперхромный характер анемии, мегалоцитоз, повышенный гемолиз, изменения со стороны пищевого канала и нервной системы, стерналгия, данные исследования костномозгового пунктата — наиболее важные диагностические признаки анемии Аддисона — Бирмера.</w:t>
      </w:r>
    </w:p>
    <w:p w:rsidR="00E10BB1" w:rsidRPr="00FC4063" w:rsidRDefault="00E10BB1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Дифференциальный диаг ноз проводят с симптоматическими формами мегалобластной анемии. Для последних характерно наличие основного патологического процесса (глистной инвазии, затяжного энтерита, агастрии и т. д.) и отсутствие типичного для анемии Аддисона — Бирмера клинического симптомокомплекса поражения трех систем: пищеварительной, нервной и кроветворной.</w:t>
      </w:r>
    </w:p>
    <w:p w:rsidR="00E10BB1" w:rsidRPr="00FC4063" w:rsidRDefault="00E10BB1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Серьезные затруднения могут возникнуть при дифференциации анемии Аддисона — Бирмера с симптоматической мегалобластной анемией, возникающей при раке желудка, а также с острым лейкозом — эритромиелозом, сопровождающимся появлением в периферической крови мегало-бластоидных элементов, представляющих собой, по сути, малигнизированные лейкемические клетки, морфологически весьма сходные с мегалобластами. Опорными дифференциально-диагностическими критериями в подобных случаях являются результаты рентгеноскопии желудка, гастроскопии и исследования костномозгового пунктата (при остром эритромиелозе в миелограмме определяются бластные клетки).</w:t>
      </w:r>
    </w:p>
    <w:p w:rsidR="00871916" w:rsidRPr="00FC4063" w:rsidRDefault="00E10BB1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Лечение. Эффективным средством лечения при анемии Аддисона — Бирмера является цианокобаламин, действие которого направлено на превращение промегалобластов в эритробласты, т. е. переключение мегалобластического кроветворения на нормобластическое. Цианокобаламин вводят ежедневно по 200—400 мкг подкожно или внутримышечно 1 раз в день (в тяжелых случаях 2 раза) до появления ретикулоцитарного криза,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наступающего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обычно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на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4—6-й</w:t>
      </w:r>
      <w:r w:rsidR="00871916" w:rsidRPr="00FC4063">
        <w:rPr>
          <w:rFonts w:ascii="Times New Roman" w:hAnsi="Times New Roman"/>
          <w:sz w:val="28"/>
          <w:szCs w:val="28"/>
        </w:rPr>
        <w:t xml:space="preserve"> день от начала лечения. Затем дозу снижают (200 мкг через день) до наступления гематологической ремиссии. Курс лечения составляет в среднем 3—4 недели. Введение фолиевой кислоты при изолированном дефиците цианокобаламина не показано. При фуникулярном миелозе разовые дозы цианокобаламина увеличивают до 1000 мкг ежедневно в течение 10 дней в сочетании с 5 % раствором пиридоксина гидрохлорида и тиамина хлорида (по 1 мл), кальция пантотенатом (0,05 г) и никотиновой кислотой (0,025 г) ежедневно. При фуникулярном миелозе эффективен кобамамид, который следует вводить по 500— 1000 мкг через день наряду с введением цианокобаламина.</w:t>
      </w:r>
    </w:p>
    <w:p w:rsidR="00871916" w:rsidRPr="00FC4063" w:rsidRDefault="00871916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При развитии комы показано немедленное переливание эритроцитной массы по 150—300 мл или цельной крови (по 250—500 мл) неоднократно (до выведения больного из коматозного состояния) в сочетании с ударными дозами цианокобаламина (500 мкг 2 раза в сутки).</w:t>
      </w:r>
    </w:p>
    <w:p w:rsidR="00871916" w:rsidRPr="00FC4063" w:rsidRDefault="00871916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Больные анемией Аддисона — Бир мера в периоде ремиссии должны находиться на диспансерном учете. С целью профилактики рецидивов необходимо систематически вводить цианокобаламин (200—400 мкг 1 — 2 раза в месяц). При интеркуррентной инфекции, психической травме, оперативных вмешательствах, а также весной и осенью (когда учащаются рецидивы заболевания) цианокобаламин вводят 1 раз в неделю. Наблюдение за больными проводится путем систематического исследования крови. Необходима периодическая рентгеноскопия желудка: иногда течение анемии осложняется раком желудка.</w:t>
      </w:r>
    </w:p>
    <w:p w:rsidR="00871916" w:rsidRPr="00FC4063" w:rsidRDefault="00871916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916" w:rsidRPr="00FC4063" w:rsidRDefault="00871916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4063">
        <w:rPr>
          <w:rFonts w:ascii="Times New Roman" w:hAnsi="Times New Roman"/>
          <w:b/>
          <w:sz w:val="28"/>
          <w:szCs w:val="28"/>
        </w:rPr>
        <w:t>Анемия при раке желудка</w:t>
      </w:r>
    </w:p>
    <w:p w:rsidR="00871916" w:rsidRPr="00FC4063" w:rsidRDefault="00871916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1916" w:rsidRPr="00FC4063" w:rsidRDefault="00871916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Мегалобластная анемия при раке желудка развивается вследствие поражения опухолью желез дна желудка, вырабатывающих гастромукопротеид, и часто сопровождается метастазами опухоли в костный мозг. Мегалобластная анемия при раке желудка отличается от классической анемии Аддисона — Бирмера следующими признаками: прогрессирующим шсхуданием, неэффективностью цианокобаламина, нерезкой выраженностью гиперхромно-мегалоцитарной жартины крови, обычно преобладанием эритробластов (нормоцитов) над мегалоцитами, мегалобластами, частым нейтрофильным лейкоцитозом с лейкемоидным сдвигом, а в некоторых случаях — гипертромбоцитозом и, как правило, отсутствием признаков гипергемолиза. Решающим диагностическим критерием являются данные рентгеноскопии желудка и исследования пунктата костного мозга, в котором нередко обнаруживают раковые клетки.</w:t>
      </w:r>
    </w:p>
    <w:p w:rsidR="00871916" w:rsidRPr="00FC4063" w:rsidRDefault="00871916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916" w:rsidRPr="00FC4063" w:rsidRDefault="00871916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4063">
        <w:rPr>
          <w:rFonts w:ascii="Times New Roman" w:hAnsi="Times New Roman"/>
          <w:b/>
          <w:sz w:val="28"/>
          <w:szCs w:val="28"/>
        </w:rPr>
        <w:t>Гипопластическая (апластическая) анемия</w:t>
      </w:r>
    </w:p>
    <w:p w:rsidR="00871916" w:rsidRPr="00FC4063" w:rsidRDefault="00871916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1916" w:rsidRPr="00FC4063" w:rsidRDefault="00871916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Гипо- и апластическая анемия — это анемия с непрерывно прогрессирующим течением, развивающаяся в результате глубокого угнетения кроветворения.</w:t>
      </w:r>
    </w:p>
    <w:p w:rsidR="00871916" w:rsidRPr="00FC4063" w:rsidRDefault="00871916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Этиология. Гипоплаетическая анемия возникает под влиянием различных внешних факторов, к которым относятся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лекарственные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средства: амидопирин, цитостатические препараты (миелосан, хлорбутин, цитозар, допан, тиофосфамид, бензотэф, меркаптопурин и др.), антибиотики (левомицетин, стрептомицин и др.); химические вещества: бензол, бензин, мышьяк, тяжелые металлы (ртуть, зисмут); лучевая энергия (рентгеновские лучи, радий, радиоизотопы); инфекционные процессы (сепсис, грипп, вирусный гепатит, некоторые формы туберкулеза). Различают также генуинную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гипопластическую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анемию.</w:t>
      </w:r>
    </w:p>
    <w:p w:rsidR="00871916" w:rsidRPr="00FC4063" w:rsidRDefault="00871916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Патогенез гипопластической анемии связан с токсическим воздействием патогенных факторов на костно-мозговое кроветворение, а именно на стволовую клетку, недостаточность которой приводит к нарушению процессов пролиферации и дифференциации всех ростков костного мозга. Не исключается возможность изменений на уровне элементов стромы, составляющих микроокружение стволовой клетки, а также подавление кроветворения иммунными лимфоцитами.</w:t>
      </w:r>
    </w:p>
    <w:p w:rsidR="00871916" w:rsidRPr="00FC4063" w:rsidRDefault="00871916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С помощью цитохимических и ауторадиографических исследований выявлены различные нарушения метаболизма кроветворных клеток крови и прежде всего обмена нуклеопротеидов. По-видимому, вследствие этих нарушений кроветворные клетки не могут усваивать различные гемопоэтические вещества (цианокобаламин, железо, гемопоэтины), столь необходимые для их дифференциации и пролиферации. Уровень этих веществ в сыворотке крови при гипо- и апластической анемии повышен. Наблюдается также отложение железосодержащего пигмента в различных органах и тканях (печени, селезенке, костном мозге, коже и др.). Причинами гемосидероза являются нарушение гемоглобинообразования, угнетение эритропоэза и усиленное разрушение качественно неполноценных эритроцитов. Предполагается также возможность более интенсивного поступления железа в клеточные элементы органов и тканей ввиду нарушения в них метаболических процессов. Определенную роль играют и частые гемотрансфузии.</w:t>
      </w:r>
    </w:p>
    <w:p w:rsidR="002A4348" w:rsidRPr="00FC4063" w:rsidRDefault="002A434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В развитии заболевания решающая роль, по-видимому, принадлежит иммунным и эндокринно-обменным сдвигам. Имеются данные, подтверждающие патогенетическую роль нарушения функционального состояния гипофизарно-надпочечниковой системы и селезенки, оказывающей извращенное, тормозящее влияние на кроветворение.</w:t>
      </w:r>
    </w:p>
    <w:p w:rsidR="002A4348" w:rsidRPr="00FC4063" w:rsidRDefault="002A434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Клиника. Гипопластическая (апластическая) анемия встречается преимущественно в молодом и среднем возрасте. Заболевание начинается с появления общей слабости, головокружения, головной боли, шума в ушах. В некоторых случаях отмечаемся острое начало, характеризующееся общей адинамией, болью в костях, геморрагическими проявлениями (носовые, десневые, маточные, почечные, желудочно-кишечные и другие кровотечения). В патогенезе кровоточивости играют роль нарушения в системе свертывания крови, в основном в первой ее фазе, в сторону гипокоагуляции вследствие тромбоцитопении, а также повышение проницаемости и снижение резистентности стенки сосудов.</w:t>
      </w:r>
    </w:p>
    <w:p w:rsidR="002A4348" w:rsidRPr="00FC4063" w:rsidRDefault="002A434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Отмечается резкая бледность кожи и слизистых оболочек с кровоизлияниями, при наличии гемолитического компонента — желтушность. В большинстве случаев наблюдаются изменения со стороны органов кровообращения: тахикардия, расширение границ сердца, глухость тонов, систолический шум над верхушкой и основанием сердца, снижение артериального давления. Периферические лимфоузлы, печень и селезенка не увеличены. Температура тела в большинстве случаев нормальная, повышение ее обычно связано с присоединением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вторичной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инфекции.</w:t>
      </w:r>
    </w:p>
    <w:p w:rsidR="002A4348" w:rsidRPr="00FC4063" w:rsidRDefault="002A434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Картина крови характеризуется панцитопенией. Типичны выраженная анемия (нормохромная, арегенераторная), лейкопения за счет нейтропении и резкая тромбоцитопения с появлением ряда положительных тестов (удлинение времени кровотечения, положительный симптом жгута, ослабление или отсутствие ретракции кровяного сгустка). При парциальной гипопластической анемии количество тромбоцитов нормальное.</w:t>
      </w:r>
    </w:p>
    <w:p w:rsidR="002A4348" w:rsidRPr="00FC4063" w:rsidRDefault="002A434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При исследовании костного мозга при гипопластической анемии отмечается уменьшение общего количества ядерных элементов пунктата с нарушением их созревания на разных стадиях развития. При апластической анемии развивается прогрессирующее опустошение костного мозга — панмиелофтиз. Микроскопически в этом случае обнаруживают лишь единичные костномозговые элементы, среди которых превалируют лимфоидные, плазматические, жировые клетки и макрофаги. В препаратах, полученных при трепанобиопсии, наблюдается замещение миелоидной ткани жировой.</w:t>
      </w:r>
    </w:p>
    <w:p w:rsidR="002A4348" w:rsidRPr="00FC4063" w:rsidRDefault="002A434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Дифференциальный диагноз проводят с алейкемическим лейкозом. Решающее диагностическое значение имеют результаты пункции грудины и трепанобиопсии подвздошной кости. При лейкозе отмечается лейкозная метаплазия костного мозга, при гипопластической анемии — опустошение его.</w:t>
      </w:r>
    </w:p>
    <w:p w:rsidR="00FC4063" w:rsidRDefault="002A434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Гипопластическая анемия, протекающая с геморрагическими явлениями, нередко симулирует болезнь Верльгофа. Дифференциальная диагностика между ними проводится главным образом на основании характера анемии и картины костномозгового кроветворения. Если при болезни Верльгофа степень анемии адекватна интенсивности кровопотери, то при гипопластической анемии такой адекватности нет. Наряду с этим для болезни Верльгофа характерно повышенное содержание мегакариоцитов в пунктате костного мозга, тогда как при гипопластической анемии они либо отсутствуют, либо содержание их резко снижено и отмечается угнетение других ростков костного мозга. Исследование костного мозга играет ведущую роль и в дифференциальной диагностике гипопластической анемии, протекающей с гемолитическим компонентом, с болезнью Маркиафавы — Микели.</w:t>
      </w:r>
    </w:p>
    <w:p w:rsidR="008822B8" w:rsidRPr="00FC4063" w:rsidRDefault="002A434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iCs/>
          <w:sz w:val="28"/>
          <w:szCs w:val="28"/>
        </w:rPr>
        <w:t>Теч</w:t>
      </w:r>
      <w:r w:rsidRPr="00FC4063">
        <w:rPr>
          <w:rFonts w:ascii="Times New Roman" w:hAnsi="Times New Roman"/>
          <w:sz w:val="28"/>
          <w:szCs w:val="28"/>
        </w:rPr>
        <w:t>ение.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По особенностям кли</w:t>
      </w:r>
      <w:r w:rsidR="008822B8" w:rsidRPr="00FC4063">
        <w:rPr>
          <w:rFonts w:ascii="Times New Roman" w:hAnsi="Times New Roman"/>
          <w:sz w:val="28"/>
          <w:szCs w:val="28"/>
        </w:rPr>
        <w:t>нического течения различают следующие варианты гипо- и апластической анемии: острую и подострую апластическую анемию, подострую и хроническую гипопластическую, хроническую гипопластическую анемию с гемолитическим компонентом и парциальную гипопластическую анемию с сохраненным тромбоцитопоэзом.</w:t>
      </w:r>
    </w:p>
    <w:p w:rsidR="008822B8" w:rsidRPr="00FC4063" w:rsidRDefault="008822B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Длительность жизни больных гипопластической анемией колеблется от 2 до 10 лет и более. Апластическая анемия отличается высокой летальностью. Причиной смерти обычно являются присоединяющиеся воспалительные процессы или недостаточность сердца, обусловленная резкой анемизацией. Наблюдаются также кровоизлияния в жизненно важные органы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(в частности, в мозг).</w:t>
      </w:r>
    </w:p>
    <w:p w:rsidR="008822B8" w:rsidRPr="00FC4063" w:rsidRDefault="008822B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Одним из критериев при определении прогноза заболевания может служить тест колониеобразования костного мозга. При величинах КОЕк (колониеобразующая единица костного мозга) выше 20-10</w:t>
      </w:r>
      <w:r w:rsidRPr="00FC4063">
        <w:rPr>
          <w:rFonts w:ascii="Times New Roman" w:hAnsi="Times New Roman"/>
          <w:sz w:val="28"/>
          <w:szCs w:val="28"/>
          <w:vertAlign w:val="superscript"/>
        </w:rPr>
        <w:t>5</w:t>
      </w:r>
      <w:r w:rsidRPr="00FC4063">
        <w:rPr>
          <w:rFonts w:ascii="Times New Roman" w:hAnsi="Times New Roman"/>
          <w:sz w:val="28"/>
          <w:szCs w:val="28"/>
        </w:rPr>
        <w:t xml:space="preserve"> ядерных клеток прогноз благоприятный, более низкие показатели указывают на неблагоприятный прогноз (аплазия костного мозга). Неблагоприятным признаком является также уменьшение количества тромбоцитов ниже 10 17л и нейтрофильных гранулоцитов ниже 0,2 Г/л.</w:t>
      </w:r>
    </w:p>
    <w:p w:rsidR="008822B8" w:rsidRPr="00FC4063" w:rsidRDefault="008822B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Лечение. В комплексной терапии гипопластической анемии доминирующую роль играют гемотрансфузии. При выраженном геморрагическом синдроме предпочтение отдается повторным трансфузиям свежецитратной крови или крови небольших сроков хранения (до 5 суток), сохраняющей гемостатические свойства, в однократной дозе 250—500 мл. При умеренной кровоточивости с целью получения в основном антианемического эффекта лучше применять эритроцитную массу по 150—300 мл. Больным с гемолитическим компонентом показаны переливания отмытых эритроцитов.</w:t>
      </w:r>
    </w:p>
    <w:p w:rsidR="00FC4063" w:rsidRPr="00FC4063" w:rsidRDefault="008822B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Гемотрансфузии проводят 1 — 2 раза в неделю, а при необходимости— чаще. Лейкоцитную и тромбоцитную массу назначают при резком</w:t>
      </w:r>
      <w:r w:rsidR="00FC4063" w:rsidRPr="00FC4063">
        <w:rPr>
          <w:rFonts w:ascii="Times New Roman" w:hAnsi="Times New Roman"/>
          <w:sz w:val="28"/>
          <w:szCs w:val="28"/>
        </w:rPr>
        <w:t xml:space="preserve"> снижении количества лейкоцитов и тромбоцитов, появлении гнойно-септических процессов и сильного кровотечения.</w:t>
      </w:r>
    </w:p>
    <w:p w:rsidR="00FC4063" w:rsidRPr="00FC4063" w:rsidRDefault="00FC4063">
      <w:pPr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br w:type="page"/>
      </w:r>
    </w:p>
    <w:p w:rsidR="002A4348" w:rsidRDefault="00BC1FB4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59.25pt;height:528.75pt;visibility:visible">
            <v:imagedata r:id="rId6" o:title=""/>
          </v:shape>
        </w:pict>
      </w:r>
    </w:p>
    <w:p w:rsidR="00FC4063" w:rsidRDefault="00FC4063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C4063" w:rsidRDefault="00FC4063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2A4348" w:rsidRPr="00FC4063" w:rsidRDefault="00BC1FB4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8" o:spid="_x0000_i1026" type="#_x0000_t75" style="width:361.5pt;height:516.75pt;visibility:visible">
            <v:imagedata r:id="rId7" o:title=""/>
          </v:shape>
        </w:pict>
      </w:r>
    </w:p>
    <w:p w:rsidR="00FC4063" w:rsidRDefault="00FC4063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22B8" w:rsidRPr="00FC4063" w:rsidRDefault="008822B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 xml:space="preserve">При этом следует помнить о возможной сенсибилизации реципиента антигенами введенных лейкоцитов и тромбоцитов, особенно при повторных переливаниях. Поэтому надо стремиться подбирать трансфузионные среды с учетом совместимости по системе </w:t>
      </w:r>
      <w:r w:rsidRPr="00FC4063">
        <w:rPr>
          <w:rFonts w:ascii="Times New Roman" w:hAnsi="Times New Roman"/>
          <w:sz w:val="28"/>
          <w:szCs w:val="28"/>
          <w:lang w:val="en-US"/>
        </w:rPr>
        <w:t>HLA</w:t>
      </w:r>
      <w:r w:rsidRPr="00FC4063">
        <w:rPr>
          <w:rFonts w:ascii="Times New Roman" w:hAnsi="Times New Roman"/>
          <w:sz w:val="28"/>
          <w:szCs w:val="28"/>
        </w:rPr>
        <w:t>.</w:t>
      </w:r>
    </w:p>
    <w:p w:rsidR="008822B8" w:rsidRPr="00FC4063" w:rsidRDefault="008822B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Гемотерапию следует сочетать с введением комплекса витаминов группы В как регуляторов и стимуляторов эритропоэза.</w:t>
      </w:r>
    </w:p>
    <w:p w:rsidR="008822B8" w:rsidRPr="00FC4063" w:rsidRDefault="008822B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Широко применяют, особенно при выраженной кровоточивости и гемолитическом синдроме, кортикостероиды, которые вводят в течение 2—3 недель в больших дозах (преднизолон—1 —1,5 мг/кг) с последующим переходом на поддерживающие дозы (15—20 мг). Продолжительность лечения кортикостероидами строго индивидуальна (от 3—4 недель до 2— 3 месяцев) и зависит от течения заболевания. Применяют также анаболические стероиды (метандростенолон — неробол, ретаболил и др.) на протяжении 4—6—8 недель; андрогены (5 % масляный раствор тестостерона пропионата по 1 мл 1 раз в день) в течение нескольких месяцев. С гемостатической целью назначают кровоостанавливающие и сосудоукрепляющие средства (аскорбиновую, аминокапроновую кислоту, аскорутин, дицинон, препараты кальция и др.). В связи с наличием гемосидероза назначают десферал по 500 мг 1 — 2 раза в день внутримышечно.</w:t>
      </w:r>
    </w:p>
    <w:p w:rsidR="008822B8" w:rsidRPr="00FC4063" w:rsidRDefault="008822B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В случае неэффективности консервативной терапии показаны трансплантация донорского (аллогенного) костного мозга и спленэктомия, более эффективные в сочетании друг с другом. Удаление селезенки как иммунного органа способствует лучшему приживлению костного мозга. После операции снимается патологическое влияние селезенки на гемопоэз, чем объясняется положительный эффект спленэктомии.</w:t>
      </w:r>
    </w:p>
    <w:p w:rsidR="008822B8" w:rsidRPr="00FC4063" w:rsidRDefault="008822B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Благодаря комплексной терапии при гипопластической анемии в настоящее время удается достигнуть длительных ремиссий и снизить смертность. Однако при апластической анемии применение вышеуказанных лечебных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мероприятий</w:t>
      </w:r>
      <w:r w:rsid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неэффективно.</w:t>
      </w:r>
    </w:p>
    <w:p w:rsidR="008822B8" w:rsidRPr="00FC4063" w:rsidRDefault="008822B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>Профилактика гипо- и апластической анемии заключается в строгом соблюдении техники безопасности на производстве, связанном с воздействием на организм вредных факторов (рентгеновских лучей, бензола и др.). Работники промышленных предприятий, где имеются определенные профессиональные вредности, влияющие на гемопоэз (красители, пары ртути, бензин, бензол и т. п.), нуждаются в систематическом гематологическом контроле не менее двух раз в год. Необходимо также ограничить бесконтрольное употребление лекарственных средств, обладающих цитопеническим действием. В процессе лекарственной, рентгено- и радиотерапии следует проводить систематический контроль за составом крови (не реже одного раза в неделю). Больные гипопластической анемией подлежат постоянному диспансерному наблюдению.</w:t>
      </w:r>
    </w:p>
    <w:p w:rsidR="008822B8" w:rsidRPr="00FC4063" w:rsidRDefault="008822B8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063" w:rsidRDefault="00FC40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13791" w:rsidRPr="00FC4063" w:rsidRDefault="00B13791" w:rsidP="00FC406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4063">
        <w:rPr>
          <w:rFonts w:ascii="Times New Roman" w:hAnsi="Times New Roman"/>
          <w:b/>
          <w:sz w:val="28"/>
          <w:szCs w:val="28"/>
        </w:rPr>
        <w:t>Использованная литература</w:t>
      </w:r>
    </w:p>
    <w:p w:rsidR="00B13791" w:rsidRPr="00FC4063" w:rsidRDefault="00B13791" w:rsidP="00FC4063">
      <w:pPr>
        <w:suppressAutoHyphens/>
        <w:spacing w:after="0" w:line="360" w:lineRule="auto"/>
        <w:rPr>
          <w:rFonts w:ascii="Times New Roman" w:hAnsi="Times New Roman"/>
          <w:sz w:val="28"/>
          <w:lang w:val="uk-UA"/>
        </w:rPr>
      </w:pPr>
    </w:p>
    <w:p w:rsidR="00FC4063" w:rsidRDefault="00B13791" w:rsidP="00FC4063">
      <w:pPr>
        <w:shd w:val="clear" w:color="auto" w:fill="FFFFFF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C4063">
        <w:rPr>
          <w:rFonts w:ascii="Times New Roman" w:hAnsi="Times New Roman"/>
          <w:sz w:val="28"/>
          <w:szCs w:val="28"/>
        </w:rPr>
        <w:t xml:space="preserve">1. </w:t>
      </w:r>
      <w:r w:rsidRPr="00FC4063">
        <w:rPr>
          <w:rFonts w:ascii="Times New Roman" w:hAnsi="Times New Roman"/>
          <w:b/>
          <w:sz w:val="28"/>
          <w:szCs w:val="28"/>
        </w:rPr>
        <w:t xml:space="preserve">Внутренние болезни </w:t>
      </w:r>
      <w:r w:rsidRPr="00FC4063">
        <w:rPr>
          <w:rFonts w:ascii="Times New Roman" w:hAnsi="Times New Roman"/>
          <w:sz w:val="28"/>
          <w:szCs w:val="28"/>
        </w:rPr>
        <w:t>/ Под. ред. проф. Г. И. Бурчинского. ― 4-е изд., перераб. и доп. ― К.: Вища шк. Головное изд-во, 2000. ― 656 с.</w:t>
      </w:r>
      <w:bookmarkStart w:id="0" w:name="_GoBack"/>
      <w:bookmarkEnd w:id="0"/>
    </w:p>
    <w:sectPr w:rsidR="00FC4063" w:rsidSect="00FC4063"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E5" w:rsidRDefault="00B56FE5" w:rsidP="00742E9A">
      <w:pPr>
        <w:spacing w:after="0" w:line="240" w:lineRule="auto"/>
      </w:pPr>
      <w:r>
        <w:separator/>
      </w:r>
    </w:p>
  </w:endnote>
  <w:endnote w:type="continuationSeparator" w:id="0">
    <w:p w:rsidR="00B56FE5" w:rsidRDefault="00B56FE5" w:rsidP="0074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E5" w:rsidRDefault="00B56FE5" w:rsidP="00742E9A">
      <w:pPr>
        <w:spacing w:after="0" w:line="240" w:lineRule="auto"/>
      </w:pPr>
      <w:r>
        <w:separator/>
      </w:r>
    </w:p>
  </w:footnote>
  <w:footnote w:type="continuationSeparator" w:id="0">
    <w:p w:rsidR="00B56FE5" w:rsidRDefault="00B56FE5" w:rsidP="00742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E9A"/>
    <w:rsid w:val="000A70C8"/>
    <w:rsid w:val="00212040"/>
    <w:rsid w:val="00260C07"/>
    <w:rsid w:val="002A4348"/>
    <w:rsid w:val="004C0D14"/>
    <w:rsid w:val="004D5EEF"/>
    <w:rsid w:val="00742E9A"/>
    <w:rsid w:val="00871916"/>
    <w:rsid w:val="008822B8"/>
    <w:rsid w:val="00B13791"/>
    <w:rsid w:val="00B56FE5"/>
    <w:rsid w:val="00BC1FB4"/>
    <w:rsid w:val="00C61049"/>
    <w:rsid w:val="00CD566B"/>
    <w:rsid w:val="00DF0316"/>
    <w:rsid w:val="00E10BB1"/>
    <w:rsid w:val="00F94B81"/>
    <w:rsid w:val="00F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4336D2B-E41D-4DBF-9A0B-902B7865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9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42E9A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742E9A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4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42E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742E9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4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742E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2014-02-21T10:57:00Z</dcterms:created>
  <dcterms:modified xsi:type="dcterms:W3CDTF">2014-02-21T10:57:00Z</dcterms:modified>
</cp:coreProperties>
</file>