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C" w:rsidRDefault="00D8420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Первые попытки </w:t>
      </w:r>
      <w:r>
        <w:rPr>
          <w:b/>
          <w:bCs/>
        </w:rPr>
        <w:br/>
        <w:t>1.1 Заселение Виргинии. Джеймстаун</w:t>
      </w:r>
      <w:r>
        <w:rPr>
          <w:b/>
          <w:bCs/>
        </w:rPr>
        <w:br/>
        <w:t>1.2 Заселение Новой Англии</w:t>
      </w:r>
      <w:r>
        <w:rPr>
          <w:b/>
          <w:bCs/>
        </w:rPr>
        <w:br/>
        <w:t xml:space="preserve">1.3 Тринадцать колоний </w:t>
      </w:r>
      <w:r>
        <w:rPr>
          <w:b/>
          <w:bCs/>
        </w:rPr>
        <w:br/>
        <w:t>1.3.1 Предпосылки войны за независимость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2 Канада</w:t>
      </w:r>
      <w:r>
        <w:br/>
      </w:r>
      <w:r>
        <w:rPr>
          <w:b/>
          <w:bCs/>
        </w:rPr>
        <w:t>3 Флорида</w:t>
      </w:r>
      <w:r>
        <w:br/>
      </w:r>
      <w:r>
        <w:rPr>
          <w:b/>
          <w:bCs/>
        </w:rPr>
        <w:t xml:space="preserve">4 Острова Карибского региона </w:t>
      </w:r>
      <w:r>
        <w:rPr>
          <w:b/>
          <w:bCs/>
        </w:rPr>
        <w:br/>
        <w:t>4.1 Хронология основания английских колоний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924BC" w:rsidRDefault="00D8420F">
      <w:pPr>
        <w:pStyle w:val="a3"/>
      </w:pPr>
      <w:r>
        <w:t>Английская колонизация Америки — заселение Северной Америки выходцами из Англии, а с 1707 года — из Великобритании.</w:t>
      </w:r>
    </w:p>
    <w:p w:rsidR="00D924BC" w:rsidRDefault="00D8420F">
      <w:pPr>
        <w:pStyle w:val="a3"/>
      </w:pPr>
      <w:r>
        <w:t>Европейские колонии (XVI—XVIII века).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 xml:space="preserve">1. Первые попытки </w:t>
      </w:r>
    </w:p>
    <w:p w:rsidR="00D924BC" w:rsidRDefault="00D8420F">
      <w:pPr>
        <w:pStyle w:val="a3"/>
      </w:pPr>
      <w:r>
        <w:t>Идеологом английской колонизации Северной Америки выступил известный капеллан Гаклюйт. В 1585 и 1587 годах сэр Уолтер Рэли по приказу Королевы Англии Елизаветы I предпринял две попытки основать постоянное поселение в Северной Америке. Разведывательная экспедиция достигла американского берега в 1584 году, и назвала открытое побережье Виргиния (англ. </w:t>
      </w:r>
      <w:r>
        <w:rPr>
          <w:i/>
          <w:iCs/>
        </w:rPr>
        <w:t>Virginia</w:t>
      </w:r>
      <w:r>
        <w:t xml:space="preserve"> — «Девственная») в честь «королевы-девственницы» Елизаветы I, никогда не выходившей замуж. Обе попытки закончились неудачей — первая колония, основанная на острове Роанок недалеко от побережья Виргинии, оказалась на грани гибели из-за атак индейцев и недостатка припасов и была эвакуирована сэром Френсисом Дрейком в апреле 1587 года. В июле того же года на остров высадилась вторая экспедиция колонистов, численностью 117 человек. Планировалось, что весной 1588 года в колонию прибудут корабли со снаряжением и продовольствием. Однако по разным причинам экспедиция снабжения задержалась почти на полтора года. Когда она прибыла на место, все постройки колонистов были в целости, однако никаких следов людей, за исключением останков одного человека, найдено не было. Точная судьба колонистов не установлена по сей день. </w:t>
      </w:r>
      <w:r>
        <w:rPr>
          <w:position w:val="10"/>
        </w:rPr>
        <w:t>[1]</w:t>
      </w:r>
      <w:r>
        <w:t>.</w:t>
      </w:r>
    </w:p>
    <w:p w:rsidR="00D924BC" w:rsidRDefault="00D8420F">
      <w:pPr>
        <w:pStyle w:val="41"/>
        <w:numPr>
          <w:ilvl w:val="0"/>
          <w:numId w:val="0"/>
        </w:numPr>
      </w:pPr>
      <w:r>
        <w:t>Заселение Виргинии. Джеймстаун</w:t>
      </w:r>
    </w:p>
    <w:p w:rsidR="00D924BC" w:rsidRDefault="00D8420F">
      <w:pPr>
        <w:pStyle w:val="a3"/>
      </w:pPr>
      <w:r>
        <w:t>В начале XVII века в дело вступил частный капитал. В 1605 году сразу две акционерные компании получили от короля Якова I лицензии на основание колоний в Виргинии. Следует учитывать, что в то время термином «Виргиния» обозначалась вся территория североамериканского континента. Первая из компаний — «Лондонская Вирджинская компания» (англ. </w:t>
      </w:r>
      <w:r>
        <w:rPr>
          <w:i/>
          <w:iCs/>
        </w:rPr>
        <w:t>Virginia Company of London</w:t>
      </w:r>
      <w:r>
        <w:t>) — получила права на южную, вторая — «Плимутская компания» (англ. </w:t>
      </w:r>
      <w:r>
        <w:rPr>
          <w:i/>
          <w:iCs/>
        </w:rPr>
        <w:t>Plymouth Company</w:t>
      </w:r>
      <w:r>
        <w:t>) — на северную часть континента. Несмотря на то, что официально обе компании провозглашали основной целью распространение христианства, полученная лицензия даровала им право «искать и добывать всеми способами золото, серебро и медь».</w:t>
      </w:r>
    </w:p>
    <w:p w:rsidR="00D924BC" w:rsidRDefault="00D8420F">
      <w:pPr>
        <w:pStyle w:val="a3"/>
      </w:pPr>
      <w:r>
        <w:t>20 декабря 1606 года, колонисты отправились в плавание на борту трёх судов и после тяжёлого, почти пятимесячного плавания, во время которого несколько десятков людей умерли от голода и болезней, в мае 1607 года достигли Чезапикской Бухты (англ. </w:t>
      </w:r>
      <w:r>
        <w:rPr>
          <w:i/>
          <w:iCs/>
        </w:rPr>
        <w:t>Chesapeake Bay</w:t>
      </w:r>
      <w:r>
        <w:t>). В течение следующего месяца ими был построен деревянный форт, названный в честь короля Форт Джеймс (английское произношение имени Яков). Позднее форт был переименован в Джеймстаун — первое постоянное британское поселение в Америке</w:t>
      </w:r>
      <w:r>
        <w:rPr>
          <w:position w:val="10"/>
        </w:rPr>
        <w:t>[2]</w:t>
      </w:r>
      <w:r>
        <w:t>.</w:t>
      </w:r>
    </w:p>
    <w:p w:rsidR="00D924BC" w:rsidRDefault="00D8420F">
      <w:pPr>
        <w:pStyle w:val="a3"/>
      </w:pPr>
      <w:r>
        <w:t>Официальная историография США считает Джеймстаун колыбелью страны, история поселения и его лидера — капитана Джона Смита (англ. </w:t>
      </w:r>
      <w:r>
        <w:rPr>
          <w:i/>
          <w:iCs/>
        </w:rPr>
        <w:t>John Smith of Jamestown</w:t>
      </w:r>
      <w:r>
        <w:t>) освещена во многих серьёзных исследованиях и художественных произведениях. Последние, как правило, идеализируют историю города и населявших его первопроходцев, (например популярный мультфильм Покахонтас). В действительности первые годы колонии были чрезвычайно трудными, в голодую зиму 1609—1610 гг. из 500 колонистов в живых осталось не более 60, и, по некоторым свидетельствам</w:t>
      </w:r>
      <w:r>
        <w:rPr>
          <w:position w:val="10"/>
        </w:rPr>
        <w:t>[3]</w:t>
      </w:r>
      <w:r>
        <w:t>, выжившие были вынуждены прибегнуть к каннибализму, чтобы пережить голод.</w:t>
      </w:r>
    </w:p>
    <w:p w:rsidR="00D924BC" w:rsidRDefault="00D8420F">
      <w:pPr>
        <w:pStyle w:val="a3"/>
      </w:pPr>
      <w:r>
        <w:t>Американская марка, выпущенная к трёхсотлетию основания Джеймстауна</w:t>
      </w:r>
    </w:p>
    <w:p w:rsidR="00D924BC" w:rsidRDefault="00D8420F">
      <w:pPr>
        <w:pStyle w:val="a3"/>
      </w:pPr>
      <w:r>
        <w:t>В последующие годы, когда вопрос физического выживания уже не стоял столь остро, двумя важнейшими проблемами были напряжённые отношения с коренным населением и экономическая целесообразность существования колонии. К разочарованию акционеров «Лондонской Вирджинской Компании», ни золота, ни серебра колонистами найдено не было, и основным товаром, производившимся на экспорт, была корабельная древесина. Несмотря на то, что этот товар пользовался определённым спросом в метрополии, порядком истощившей свои леса, прибыль, как и от других попыток хозяйственной деятельности, была минимальной</w:t>
      </w:r>
      <w:r>
        <w:rPr>
          <w:position w:val="10"/>
        </w:rPr>
        <w:t>[4]</w:t>
      </w:r>
      <w:r>
        <w:t>.</w:t>
      </w:r>
    </w:p>
    <w:p w:rsidR="00D924BC" w:rsidRDefault="00D8420F">
      <w:pPr>
        <w:pStyle w:val="a3"/>
      </w:pPr>
      <w:r>
        <w:t>Ситуация изменилась в 1612 году, когда фермеру и землевладельцу Джону Рольфу (англ. </w:t>
      </w:r>
      <w:r>
        <w:rPr>
          <w:i/>
          <w:iCs/>
        </w:rPr>
        <w:t>John Rolfe</w:t>
      </w:r>
      <w:r>
        <w:t>) удалось скрестить местный сорт табака, выращиваемого индейцами, с сортами, завезёнными с Бермудских островов. Получившиеся гибриды были хорошо приспособлены к Вирджинскому климату и в то же время отвечали вкусам английских потребителей. Колония приобрела источник надёжного дохода и на долгие годы табак стал основой экономики и экспорта Вирджинии, а словосочетания «вирджинский табак», «вирджинская смесь» употребляются в качестве характеристик табачных изделий и по сей день</w:t>
      </w:r>
      <w:r>
        <w:rPr>
          <w:position w:val="10"/>
        </w:rPr>
        <w:t>[5][6]</w:t>
      </w:r>
      <w:r>
        <w:t>. Через пять лет экспорт табака составил 20’000 фунтов, ещё через год он был удвоен, а к 1629 году достиг 500’000 фунтов</w:t>
      </w:r>
      <w:r>
        <w:rPr>
          <w:position w:val="10"/>
        </w:rPr>
        <w:t>[5]</w:t>
      </w:r>
      <w:r>
        <w:t>. Джон Рольф оказал ещё одну услугу колонии: в 1614 году ему удалось договориться о мире с местным индейским вождем. Мирный договор был скреплен браком между Рольфом и дочерью вождя, Покахонтас.</w:t>
      </w:r>
    </w:p>
    <w:p w:rsidR="00D924BC" w:rsidRDefault="00D8420F">
      <w:pPr>
        <w:pStyle w:val="a3"/>
      </w:pPr>
      <w:r>
        <w:t>В 1619 году произошли два события, оказавшие существенное влияние на всю дальнейшую историю США. В этом году губернатор Джордж Ярдли (англ. </w:t>
      </w:r>
      <w:r>
        <w:rPr>
          <w:i/>
          <w:iCs/>
        </w:rPr>
        <w:t>George Yeardley</w:t>
      </w:r>
      <w:r>
        <w:t xml:space="preserve">) принял решение передать часть власти </w:t>
      </w:r>
      <w:r>
        <w:rPr>
          <w:i/>
          <w:iCs/>
        </w:rPr>
        <w:t>Совету Бюргеров</w:t>
      </w:r>
      <w:r>
        <w:t xml:space="preserve"> (англ. </w:t>
      </w:r>
      <w:r>
        <w:rPr>
          <w:i/>
          <w:iCs/>
        </w:rPr>
        <w:t>House of Burgesses</w:t>
      </w:r>
      <w:r>
        <w:t>), основав тем самым первое в Новом Свете выборное законодательное собрание. Первое заседание совета состоялось 30 июля 1619 года</w:t>
      </w:r>
      <w:r>
        <w:rPr>
          <w:position w:val="10"/>
        </w:rPr>
        <w:t>[7]</w:t>
      </w:r>
      <w:r>
        <w:t>. В том же году колонистами была приобретена небольшая группа африканцев ангольского происхождения. Хотя формально они не были рабами, а имели длительные контракты без права расторжения, с этого события принято отсчитывать историю рабовладения в Америке</w:t>
      </w:r>
      <w:r>
        <w:rPr>
          <w:position w:val="10"/>
        </w:rPr>
        <w:t>[8]</w:t>
      </w:r>
      <w:r>
        <w:t>.</w:t>
      </w:r>
    </w:p>
    <w:p w:rsidR="00D924BC" w:rsidRDefault="00D8420F">
      <w:pPr>
        <w:pStyle w:val="a3"/>
      </w:pPr>
      <w:r>
        <w:t>В 1622 году почти четверть населения колонии была уничтожена восставшими индейцами. В 1624 году лицензия Лондонской Компании, дела которой пришли в упадок, была отозвана, и с этого времени Виргиния становится королевской колонией. Губернатор назначался королём, однако совет колонии сохранил значительные полномочия.</w:t>
      </w:r>
    </w:p>
    <w:p w:rsidR="00D924BC" w:rsidRDefault="00D8420F">
      <w:pPr>
        <w:pStyle w:val="41"/>
        <w:numPr>
          <w:ilvl w:val="0"/>
          <w:numId w:val="0"/>
        </w:numPr>
      </w:pPr>
      <w:r>
        <w:t>Заселение Новой Англии</w:t>
      </w:r>
    </w:p>
    <w:p w:rsidR="00D924BC" w:rsidRDefault="00D8420F">
      <w:pPr>
        <w:pStyle w:val="a3"/>
      </w:pPr>
      <w:r>
        <w:t>Корабль Мейфлауэр, который перевез «пилигримов» в Новый Свет. Полотно Уильяма Холсалла, 1882 год.</w:t>
      </w:r>
    </w:p>
    <w:p w:rsidR="00D924BC" w:rsidRDefault="00D8420F">
      <w:pPr>
        <w:pStyle w:val="a3"/>
      </w:pPr>
      <w:r>
        <w:t>В декабре 1620 года на Атлантическое побережье Массачусетса прибыл корабль «Мэйфлауер» со 102 пуританами-кальвинистами («отцы-пилигримы»). Это событие считается началом целеустремлённой колонизации англичанами континента. Они заключили между собой соглашение, получившее название Мэйфлауэрского. В нём нашли отражение в самой общей форме представления первых американских колонистов о демократии, самоуправлении и гражданских свободах. Позже были заключены аналогичные соглашения между колонистами Коннектикута, Нью-Хемпшира и Род-Айленда.</w:t>
      </w:r>
    </w:p>
    <w:p w:rsidR="00D924BC" w:rsidRDefault="00D8420F">
      <w:pPr>
        <w:pStyle w:val="a3"/>
      </w:pPr>
      <w:r>
        <w:t>Роберт Уир (Robert W. Weir). Отцы-пилигримы садятся на корабль. 1844 год.</w:t>
      </w:r>
    </w:p>
    <w:p w:rsidR="00D924BC" w:rsidRDefault="00D8420F">
      <w:pPr>
        <w:pStyle w:val="a3"/>
      </w:pPr>
      <w:r>
        <w:t>После 1630 года в Плимутской колонии — первой колонии Новой Англии, ставшей позднее колонией Массачусетского залива, возникло не менее дюжины небольших городков, в которых селились вновь прибывавшие английские пуритане. Иммиграционная волна 1630—1643 годов доставила в Новую Англию около 20 тысяч человек, ещё не менее 45 тысяч поселились в колониях американского юга или на островах Центральной Америки.</w:t>
      </w:r>
    </w:p>
    <w:p w:rsidR="00D924BC" w:rsidRDefault="00D8420F">
      <w:pPr>
        <w:pStyle w:val="31"/>
        <w:numPr>
          <w:ilvl w:val="0"/>
          <w:numId w:val="0"/>
        </w:numPr>
      </w:pPr>
      <w:r>
        <w:t xml:space="preserve">1.3. Тринадцать колоний </w:t>
      </w:r>
    </w:p>
    <w:p w:rsidR="00D924BC" w:rsidRDefault="00D8420F">
      <w:pPr>
        <w:pStyle w:val="a3"/>
      </w:pPr>
      <w:r>
        <w:t>На протяжении 75 лет после появления в 1607 году первой английской колонии Виргиния возникло ещё 12 колоний — Нью-Хемпшир, Массачусетс, Род-Айленд, Коннектикут, Нью-Йорк, Нью-Джерси, Пенсильвания, Делавэр, Мэриленд, Северная Каролина, Южная Каролина и Джорджия.</w:t>
      </w:r>
    </w:p>
    <w:p w:rsidR="00D924BC" w:rsidRDefault="00D8420F">
      <w:pPr>
        <w:pStyle w:val="a3"/>
      </w:pPr>
      <w:r>
        <w:t>Первые колонисты Северной Америки не отличались ни едиными религиозными убеждениями, ни равным социальным статусом. Например, незадолго до 1775 г. не менее трети населения Пенсильвании уже составляли немцы (лютеране), меннониты и представители других религиозных верований и сект. В Мериленде обосновались английские католики, в Южной Каролине осели французские гугеноты. Шведы заселили Делавэр, польские, немецкие и итальянские ремесленники предпочли Вирджинию. Из их числа фермерами вербовались наёмные рабочие. Колонисты часто оказывались беззащитными перед индейскими набегами, один из которых послужил в 1676 г. толчком к восстанию в Виргинии, известному как «восстание Бэкона». Восстание завершилось безрезультатно после неожиданной смерти Бэкона от малярии и казни 14 наиболее активных его соратников.</w:t>
      </w:r>
    </w:p>
    <w:p w:rsidR="00D924BC" w:rsidRDefault="00D8420F">
      <w:pPr>
        <w:pStyle w:val="a3"/>
      </w:pPr>
      <w:r>
        <w:t>Начиная с середины XVII века Великобритания старалась установить полный контроль над экономическими операциями американских колоний, реализуя схему, при которой все промышленные товары (от металлических пуговиц до рыболовецких судов) импортировались в колонии из метрополии в обмен на сырье и сельскохозяйственные товары. При этой схеме английские предприниматели равно как и английское правительство, было крайне незаинтересовано в развитии промышленности в колониях, а также в торговле колоний с кем бы то ни было кроме метрополии.</w:t>
      </w:r>
    </w:p>
    <w:p w:rsidR="00D924BC" w:rsidRDefault="00D8420F">
      <w:pPr>
        <w:pStyle w:val="a3"/>
      </w:pPr>
      <w:r>
        <w:t>А тем временем американская промышленность (главным образом в северных колониях) достигла значительных успехов. Особенно американские промышленники преуспели в постройке судов, что позволило быстро наладить торговлю с Вест-Индией и тем самым найти рынок сбыта для отечественной мануфактуры.</w:t>
      </w:r>
    </w:p>
    <w:p w:rsidR="00D924BC" w:rsidRDefault="00D8420F">
      <w:pPr>
        <w:pStyle w:val="a3"/>
      </w:pPr>
      <w:r>
        <w:t>Английский парламент счел эти успехи настолько угрожающими, что в 1750 году издал закон, запрещающий строить в колониях прокатные станы и железорезательные мастерские. Внешняя торговля колоний также подвергалась притеснениям. В 1763 были приняты законы о судоходстве, по которым товары разрешалось ввозить и вывозить из американских колоний только на британских судах. Кроме того, все предназначенные для колоний товары должны были грузиться в Великобритании, независимо от того, откуда их везли. Таким образом метрополия старалась поставить всю внешнюю торговлю колоний под свой контроль. И это не считая множества пошлин и налоговых сборов на товары, которые колонисты собственноручно ввозили домой.</w:t>
      </w:r>
    </w:p>
    <w:p w:rsidR="00D924BC" w:rsidRDefault="00D8420F">
      <w:pPr>
        <w:pStyle w:val="41"/>
        <w:numPr>
          <w:ilvl w:val="0"/>
          <w:numId w:val="0"/>
        </w:numPr>
      </w:pPr>
      <w:r>
        <w:t>Предпосылки войны за независимость</w:t>
      </w:r>
    </w:p>
    <w:p w:rsidR="00D924BC" w:rsidRDefault="00D8420F">
      <w:pPr>
        <w:pStyle w:val="a3"/>
      </w:pPr>
      <w:r>
        <w:t>Ко второй половине XVIII века население американских колоний все явственнее выступало как общность людей, находившихся в конфронтации с метрополией. Значительную роль в этом сыграло развитие колониальной прессы. Первая американская газета появилась в апреле 1704 года, а к 1765 их было уже 25. Масла в огонь подлил Закон о Гербовом сборе, тяжело ударивший по американским издателям. Недовольство проявляли и американские промышленники и торговцы, крайне недовольные колониальной политикой метрополии. Присутствие английских войск (оставшихся там после семилетней войны) на территории колоний также вызывало недовольство колонистов. Все чаще звучали требования о предоставлении независимости.</w:t>
      </w:r>
    </w:p>
    <w:p w:rsidR="00D924BC" w:rsidRDefault="00D8420F">
      <w:pPr>
        <w:pStyle w:val="a3"/>
      </w:pPr>
      <w:r>
        <w:t>Чувствуя серьёзность ситуации как Великобритания, так и американская буржуазия, искали решение, которое удовлетворило бы интересы как метрополии, так и колоний. Так в 1754 по инициативе Бенджамина Франклина был выдвинут проект по созданию союза североамериканских колоний с собственным правительством, но во главе с президентом, назначаемым британским королем. Хотя проект и не предусматривал полной независимости колоний, у британского правительства он вызвал крайне негативную реакцию.</w:t>
      </w:r>
    </w:p>
    <w:p w:rsidR="00D924BC" w:rsidRDefault="00D8420F">
      <w:pPr>
        <w:pStyle w:val="a3"/>
      </w:pPr>
      <w:r>
        <w:t>Все это стало предпосылками Войны за независимость США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>2. Канада</w:t>
      </w:r>
    </w:p>
    <w:p w:rsidR="00D924BC" w:rsidRDefault="00D8420F">
      <w:pPr>
        <w:pStyle w:val="a3"/>
      </w:pPr>
      <w:r>
        <w:t>В 1497 году несколько экспедиций на остров Ньюфаундленд, связанных с именами Каботов, положили начало притязаниям Англии на территорию современной Канады.</w:t>
      </w:r>
    </w:p>
    <w:p w:rsidR="00D924BC" w:rsidRDefault="00D8420F">
      <w:pPr>
        <w:pStyle w:val="a3"/>
      </w:pPr>
      <w:r>
        <w:t>В 1763 году по Парижскому договору Новая Франция перешла во владение Великобритании и стала провинцией Квебек. Британкими колониями быди также Земля Руперта (район вокруг Гудзонова залива) и остров принца Эдварда.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>3. Флорида</w:t>
      </w:r>
    </w:p>
    <w:p w:rsidR="00D924BC" w:rsidRDefault="00D8420F">
      <w:pPr>
        <w:pStyle w:val="a3"/>
      </w:pPr>
      <w:r>
        <w:t>В 1763 году Испания передала Флориду Великобритании в обмен на контроль над Гаваной, которую англичане заняли во время Семилетней войны. Англичане разделили Флориду на Восточную и Западную и занялись привлечением переселенцев. Для этого переселенцам предлагали землю и финансовую поддержку.</w:t>
      </w:r>
    </w:p>
    <w:p w:rsidR="00D924BC" w:rsidRDefault="00D8420F">
      <w:pPr>
        <w:pStyle w:val="a3"/>
      </w:pPr>
      <w:r>
        <w:t>В 1767 году северная граница Западной Флориды была существенно передвинута, так что Западная Флорида включила части современных территорий штатов Алабама и Миссисипи.</w:t>
      </w:r>
    </w:p>
    <w:p w:rsidR="00D924BC" w:rsidRDefault="00D8420F">
      <w:pPr>
        <w:pStyle w:val="a3"/>
      </w:pPr>
      <w:r>
        <w:t>Во время войны за независимость США Великобритания сохранила контроль над Восточной Флоридой, но Испания смогла захватить Западную Флориду благодаря союзу с Францией, находящейся в состоянии войны с Англией. По Версальскому мирному договору 1783 года между Великобританией и Испанией вся Флорида отошла Испании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 xml:space="preserve">4. Острова Карибского региона </w:t>
      </w:r>
    </w:p>
    <w:p w:rsidR="00D924BC" w:rsidRDefault="00D8420F">
      <w:pPr>
        <w:pStyle w:val="a3"/>
      </w:pPr>
      <w:r>
        <w:t>Первые английские колонии появились на Бермудских островах (1612), островах Сент-Киттс (1623) и Барбадос (1627) и были затем использованы для колонизации других островов. В 1655 году под контролем англичан оказалась Ямайка, отнятая у Испанской империи.</w:t>
      </w:r>
    </w:p>
    <w:p w:rsidR="00D924BC" w:rsidRDefault="00D8420F">
      <w:pPr>
        <w:pStyle w:val="41"/>
        <w:numPr>
          <w:ilvl w:val="0"/>
          <w:numId w:val="0"/>
        </w:numPr>
      </w:pPr>
      <w:r>
        <w:t>Хронология основания английских колоний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1607 — Виргиния (Джеймстаун)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1620 — Массачусетс (Плимут и Поселение бухты Массачусетс)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1626 — Нью-Йорк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1633 — Мэриленд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1636 — Род-Айленд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1636 — Коннектикут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1638 — Делавэр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1638 — Нью-Гемпшир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1653 — Северная Каролина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1663 — Южная Каролина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1664 — Нью-Джерси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1682 — Пенсильвания</w:t>
      </w:r>
    </w:p>
    <w:p w:rsidR="00D924BC" w:rsidRDefault="00D8420F">
      <w:pPr>
        <w:pStyle w:val="a3"/>
        <w:numPr>
          <w:ilvl w:val="0"/>
          <w:numId w:val="2"/>
        </w:numPr>
        <w:tabs>
          <w:tab w:val="left" w:pos="707"/>
        </w:tabs>
      </w:pPr>
      <w:r>
        <w:t>1732 — Джорджия</w:t>
      </w:r>
    </w:p>
    <w:p w:rsidR="00D924BC" w:rsidRDefault="00D8420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Информация о «Потерянной Колонии» на сайте Службы Национальных Парков США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Хронология поселения на сайте исторического общества Джеймстауна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Исторический журнал Colonial Williamsburg Journal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Информация о «Лондонской Вирджинской Компании» на сайте Службы Национальных Парков США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Информация на сайте общества охраны памятников и истории Виргинии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 Капитана Пауэла, Библиотека Конгресса США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http://www.nps.gov/archive/colo/Jthanout/1stASSLY.html Информация на сайте Службы Национальных Парков США]  (англ.)</w:t>
      </w:r>
    </w:p>
    <w:p w:rsidR="00D924BC" w:rsidRDefault="00D8420F">
      <w:pPr>
        <w:pStyle w:val="a3"/>
        <w:numPr>
          <w:ilvl w:val="0"/>
          <w:numId w:val="1"/>
        </w:numPr>
        <w:tabs>
          <w:tab w:val="left" w:pos="707"/>
        </w:tabs>
      </w:pPr>
      <w:r>
        <w:t>Информация на сайте общества охраны памятников и истории Виргинии  (англ.)</w:t>
      </w:r>
    </w:p>
    <w:p w:rsidR="00D924BC" w:rsidRDefault="00D8420F">
      <w:pPr>
        <w:pStyle w:val="a3"/>
        <w:spacing w:after="0"/>
      </w:pPr>
      <w:r>
        <w:t>Источник: http://ru.wikipedia.org/wiki/Английская_колонизация_Америки</w:t>
      </w:r>
      <w:bookmarkStart w:id="0" w:name="_GoBack"/>
      <w:bookmarkEnd w:id="0"/>
    </w:p>
    <w:sectPr w:rsidR="00D924B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20F"/>
    <w:rsid w:val="0045008B"/>
    <w:rsid w:val="00D8420F"/>
    <w:rsid w:val="00D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8538-89B6-4BDD-AEFD-9994D0F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41">
    <w:name w:val="Заголовок 41"/>
    <w:basedOn w:val="Heading"/>
    <w:next w:val="a3"/>
    <w:pPr>
      <w:numPr>
        <w:ilvl w:val="3"/>
        <w:numId w:val="3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11474</Characters>
  <Application>Microsoft Office Word</Application>
  <DocSecurity>0</DocSecurity>
  <Lines>95</Lines>
  <Paragraphs>26</Paragraphs>
  <ScaleCrop>false</ScaleCrop>
  <Company>diakov.net</Company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2014-10-31T05:39:00Z</dcterms:created>
  <dcterms:modified xsi:type="dcterms:W3CDTF">2014-10-31T05:39:00Z</dcterms:modified>
</cp:coreProperties>
</file>