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ADF" w:rsidRPr="00612603" w:rsidRDefault="000B4ADF" w:rsidP="00612603">
      <w:pPr>
        <w:pStyle w:val="ae"/>
      </w:pPr>
      <w:bookmarkStart w:id="0" w:name="1006629-A-101"/>
      <w:bookmarkEnd w:id="0"/>
      <w:r w:rsidRPr="00612603">
        <w:t>Содержание</w:t>
      </w:r>
    </w:p>
    <w:p w:rsidR="00612603" w:rsidRPr="00612603" w:rsidRDefault="00612603" w:rsidP="00612603">
      <w:pPr>
        <w:pStyle w:val="ae"/>
      </w:pPr>
    </w:p>
    <w:p w:rsidR="00612603" w:rsidRPr="00612603" w:rsidRDefault="00612603" w:rsidP="00612603">
      <w:pPr>
        <w:pStyle w:val="ae"/>
        <w:ind w:firstLine="0"/>
        <w:jc w:val="left"/>
      </w:pPr>
      <w:r w:rsidRPr="00612603">
        <w:t>Введение</w:t>
      </w:r>
    </w:p>
    <w:p w:rsidR="00612603" w:rsidRPr="00612603" w:rsidRDefault="00612603" w:rsidP="00612603">
      <w:pPr>
        <w:pStyle w:val="ae"/>
        <w:ind w:firstLine="0"/>
        <w:jc w:val="left"/>
      </w:pPr>
      <w:r w:rsidRPr="00612603">
        <w:t>1. Английские формы вежливости</w:t>
      </w:r>
    </w:p>
    <w:p w:rsidR="00612603" w:rsidRPr="00612603" w:rsidRDefault="00612603" w:rsidP="00612603">
      <w:pPr>
        <w:pStyle w:val="ae"/>
        <w:ind w:firstLine="0"/>
        <w:jc w:val="left"/>
      </w:pPr>
      <w:r w:rsidRPr="00612603">
        <w:t>1.1 Английские правила поведения</w:t>
      </w:r>
    </w:p>
    <w:p w:rsidR="00612603" w:rsidRPr="00612603" w:rsidRDefault="00612603" w:rsidP="00612603">
      <w:pPr>
        <w:pStyle w:val="ae"/>
        <w:ind w:firstLine="0"/>
        <w:jc w:val="left"/>
      </w:pPr>
      <w:r w:rsidRPr="00612603">
        <w:t>1.2 Английский речевой этикет</w:t>
      </w:r>
    </w:p>
    <w:p w:rsidR="00612603" w:rsidRPr="00612603" w:rsidRDefault="00612603" w:rsidP="00612603">
      <w:pPr>
        <w:pStyle w:val="ae"/>
        <w:ind w:firstLine="0"/>
        <w:jc w:val="left"/>
      </w:pPr>
      <w:r w:rsidRPr="00612603">
        <w:t>Заключение</w:t>
      </w:r>
    </w:p>
    <w:p w:rsidR="00612603" w:rsidRPr="00612603" w:rsidRDefault="00612603" w:rsidP="00612603">
      <w:pPr>
        <w:pStyle w:val="ae"/>
        <w:ind w:firstLine="0"/>
        <w:jc w:val="left"/>
      </w:pPr>
      <w:r w:rsidRPr="00612603">
        <w:t>Список использованной литературы</w:t>
      </w:r>
    </w:p>
    <w:p w:rsidR="00612603" w:rsidRPr="00612603" w:rsidRDefault="00612603" w:rsidP="00612603">
      <w:pPr>
        <w:pStyle w:val="ae"/>
      </w:pPr>
    </w:p>
    <w:p w:rsidR="000B4ADF" w:rsidRDefault="000B4ADF" w:rsidP="00612603">
      <w:pPr>
        <w:pStyle w:val="ae"/>
      </w:pPr>
      <w:r w:rsidRPr="00612603">
        <w:br w:type="page"/>
        <w:t>Введение</w:t>
      </w:r>
    </w:p>
    <w:p w:rsidR="00612603" w:rsidRPr="00612603" w:rsidRDefault="00612603" w:rsidP="00612603">
      <w:pPr>
        <w:pStyle w:val="ae"/>
      </w:pPr>
    </w:p>
    <w:p w:rsidR="00612603" w:rsidRDefault="000B4ADF" w:rsidP="00612603">
      <w:pPr>
        <w:pStyle w:val="ae"/>
      </w:pPr>
      <w:r w:rsidRPr="00612603">
        <w:t>Вежливость</w:t>
      </w:r>
      <w:r w:rsidR="00B910CD" w:rsidRPr="00612603">
        <w:t xml:space="preserve"> </w:t>
      </w:r>
      <w:r w:rsidR="000B3916" w:rsidRPr="00612603">
        <w:t>-</w:t>
      </w:r>
      <w:r w:rsidR="00B910CD" w:rsidRPr="00612603">
        <w:t xml:space="preserve"> термин, традиционно используемый для обозначения разнообразных средств языкового выражения социальных отношени</w:t>
      </w:r>
      <w:r w:rsidR="00A24F67" w:rsidRPr="00612603">
        <w:t>й</w:t>
      </w:r>
      <w:r w:rsidR="00B910CD" w:rsidRPr="00612603">
        <w:t xml:space="preserve"> между говорящим, слушающим и людьми, о которых идет речь. Эти социальные отношения могут быть многообразными и далеко не сводятся только к вежливости в обиходном смысле этого слова.</w:t>
      </w:r>
    </w:p>
    <w:p w:rsidR="00612603" w:rsidRDefault="00B910CD" w:rsidP="00612603">
      <w:pPr>
        <w:pStyle w:val="ae"/>
      </w:pPr>
      <w:r w:rsidRPr="00612603">
        <w:t>В самом общем виде они могут быть разделены на два типа, которые Патриция Браун и Стивен Левинсон, развивая идеи Эрвинга Хофмана о «социальном лице», назвали положительной и отрицательной вежливостью. Положительная вежливость связана с языковым выражением солидарности, включением собеседника и других лиц в одну группу с говорящим, тогда как отрицательная – с самоограничениями говорящих, стремлением избежать конфликтов, она сильно зависит от структуры иерархических отношений в обществе и социальной дистанции между говорящим и другими людьми.</w:t>
      </w:r>
    </w:p>
    <w:p w:rsidR="000329D0" w:rsidRPr="00612603" w:rsidRDefault="00B910CD" w:rsidP="00612603">
      <w:pPr>
        <w:pStyle w:val="ae"/>
      </w:pPr>
      <w:r w:rsidRPr="00612603">
        <w:t>Способы выражения вежливости сильно зависят от структуры тех обществ, в которых эти языки функционируют, и от принятых в них моделей социального</w:t>
      </w:r>
      <w:r w:rsidR="000329D0" w:rsidRPr="00612603">
        <w:t xml:space="preserve"> поведения</w:t>
      </w:r>
      <w:r w:rsidR="000B3916" w:rsidRPr="00612603">
        <w:t xml:space="preserve">. </w:t>
      </w:r>
      <w:r w:rsidR="00F47C40" w:rsidRPr="00612603">
        <w:t>Поэтому,</w:t>
      </w:r>
      <w:r w:rsidR="000B3916" w:rsidRPr="00612603">
        <w:t xml:space="preserve"> з</w:t>
      </w:r>
      <w:r w:rsidR="000329D0" w:rsidRPr="00612603">
        <w:t>нание стратегий вежливости, а также базирующихся на них коммуникативных доминантах, формирующих национальный стиль коммуникации, является важнейшей составляющей межкультурной коммуникативной компетенции</w:t>
      </w:r>
      <w:r w:rsidR="004F5390" w:rsidRPr="00612603">
        <w:t xml:space="preserve"> и</w:t>
      </w:r>
      <w:r w:rsidR="000329D0" w:rsidRPr="00612603">
        <w:t xml:space="preserve"> необходимым условием успешной коммуникации.</w:t>
      </w:r>
    </w:p>
    <w:p w:rsidR="000E1056" w:rsidRPr="00612603" w:rsidRDefault="000E1056" w:rsidP="00612603">
      <w:pPr>
        <w:pStyle w:val="ae"/>
      </w:pPr>
      <w:r w:rsidRPr="00612603">
        <w:t>«Чопорные англичане» - вот привычное словосочетание, которое давно стало стереотипом. А между тем куда уместнее, говорить не о чопорности, а о щепетильности, причем в лучшем смысле этого слова. Эта щепетильность основана на умении и готовности уважать человеческую личность, оберегать человеческое достоинство как в себе, так и в других людях. Именно этим себялюбие англичанина отличается от эгоизма, именно по этой причине его индивидуализм не подавляет общественного начала.</w:t>
      </w:r>
    </w:p>
    <w:p w:rsidR="000E1056" w:rsidRPr="00612603" w:rsidRDefault="000E1056" w:rsidP="00612603">
      <w:pPr>
        <w:pStyle w:val="ae"/>
      </w:pPr>
      <w:r w:rsidRPr="00612603">
        <w:t>Таким образом, вышесказанное обосновывает актуальность данной темы.</w:t>
      </w:r>
    </w:p>
    <w:p w:rsidR="000E1056" w:rsidRPr="00612603" w:rsidRDefault="000E1056" w:rsidP="00612603">
      <w:pPr>
        <w:pStyle w:val="ae"/>
      </w:pPr>
      <w:r w:rsidRPr="00612603">
        <w:t>Работа состоит из введения, основной части, заключения и списка литературы. Общий объем работы 1</w:t>
      </w:r>
      <w:r w:rsidR="00D17F13" w:rsidRPr="00612603">
        <w:t>2</w:t>
      </w:r>
      <w:r w:rsidRPr="00612603">
        <w:t xml:space="preserve"> страниц.</w:t>
      </w:r>
    </w:p>
    <w:p w:rsidR="00612603" w:rsidRDefault="00612603" w:rsidP="00612603">
      <w:pPr>
        <w:pStyle w:val="ae"/>
      </w:pPr>
    </w:p>
    <w:p w:rsidR="00C80DC1" w:rsidRPr="00612603" w:rsidRDefault="000B4ADF" w:rsidP="00612603">
      <w:pPr>
        <w:pStyle w:val="ae"/>
      </w:pPr>
      <w:r w:rsidRPr="00612603">
        <w:br w:type="page"/>
      </w:r>
      <w:r w:rsidR="00C80DC1" w:rsidRPr="00612603">
        <w:t>1. Английские формы вежливости</w:t>
      </w:r>
    </w:p>
    <w:p w:rsidR="00612603" w:rsidRDefault="00612603" w:rsidP="00612603">
      <w:pPr>
        <w:pStyle w:val="ae"/>
      </w:pPr>
    </w:p>
    <w:p w:rsidR="00612603" w:rsidRDefault="006515A0" w:rsidP="00612603">
      <w:pPr>
        <w:pStyle w:val="ae"/>
      </w:pPr>
      <w:r w:rsidRPr="00612603">
        <w:t xml:space="preserve">Каждая страна имеет свои национальные традиции, свои правила поведения в обществе. Эти правила и традиции развивались и формировались на протяжении тысячелетий и развития нации. Правила вежливости каждого народа – это сложное сочетание национальных традиций, обычаев и международного этикета. </w:t>
      </w:r>
      <w:r w:rsidR="003650DA" w:rsidRPr="00612603">
        <w:t>Англичане, как известно, славятся своей вежливостью и уступают в этом разве что японцам.</w:t>
      </w:r>
    </w:p>
    <w:p w:rsidR="00612603" w:rsidRDefault="00612603" w:rsidP="00612603">
      <w:pPr>
        <w:pStyle w:val="ae"/>
      </w:pPr>
    </w:p>
    <w:p w:rsidR="00612603" w:rsidRDefault="006515A0" w:rsidP="00612603">
      <w:pPr>
        <w:pStyle w:val="ae"/>
      </w:pPr>
      <w:r w:rsidRPr="00612603">
        <w:t>1.1 Английские правила поведения</w:t>
      </w:r>
    </w:p>
    <w:p w:rsidR="00612603" w:rsidRDefault="00612603" w:rsidP="00612603">
      <w:pPr>
        <w:pStyle w:val="ae"/>
      </w:pPr>
    </w:p>
    <w:p w:rsidR="000B3916" w:rsidRPr="00612603" w:rsidRDefault="006515A0" w:rsidP="00612603">
      <w:pPr>
        <w:pStyle w:val="ae"/>
      </w:pPr>
      <w:r w:rsidRPr="00612603">
        <w:t xml:space="preserve">Английская вежливость – ориентирована по отношению к конкретному адресату, т.е. быть вежливым по-английски, значит проявлять внимание к другим людям. </w:t>
      </w:r>
      <w:r w:rsidR="00A73E74" w:rsidRPr="00612603">
        <w:t>В</w:t>
      </w:r>
      <w:r w:rsidR="000B3916" w:rsidRPr="00612603">
        <w:t xml:space="preserve"> английском сознании быть вежливым значит демонстрировать уважение, внимание к окружающим.</w:t>
      </w:r>
    </w:p>
    <w:p w:rsidR="00612603" w:rsidRDefault="00CA4EF2" w:rsidP="00612603">
      <w:pPr>
        <w:pStyle w:val="ae"/>
      </w:pPr>
      <w:r w:rsidRPr="00612603">
        <w:t>Вот основные правила английской вежливости: надо быть простым, непринужденным, внимательным к собеседнику, делать все так, как это удобно другому. Поэтому нельзя быть умнее в разговоре, чем собеседник, лучше одетым, чем гости, неуступчивым к соседу, снисходительным к другим или торжествовать победу над соперником, показывать свое превосходство, радоваться своей победе или</w:t>
      </w:r>
      <w:r w:rsidR="00612603">
        <w:t xml:space="preserve"> </w:t>
      </w:r>
      <w:r w:rsidRPr="00612603">
        <w:t xml:space="preserve">чужому поражению. Надо быть простым и «тихим» во всех смыслах. </w:t>
      </w:r>
      <w:r w:rsidR="00403B70" w:rsidRPr="00612603">
        <w:t>Говорить н</w:t>
      </w:r>
      <w:r w:rsidRPr="00612603">
        <w:t>адо медленно: именно медленная речь уважительна. Она должна быть спокойной. Нельзя «выходить из себя», замечать оплошность другого. Нельзя подчеркивать свою вежливость и воспитанность, нельзя хвастаться своими знаниями, эрудицией, талантом в какой-либо области. И при всем том воспитанный англичанин правдив. Он не станет льстить, расхваливать и перехваливать - это лакейство. Рядом с уважением к другим должно существовать уважение к себе. Надо держаться с достоинством, но без важности. А что уважать в других?</w:t>
      </w:r>
    </w:p>
    <w:p w:rsidR="00CA4EF2" w:rsidRPr="00612603" w:rsidRDefault="00CA4EF2" w:rsidP="00612603">
      <w:pPr>
        <w:pStyle w:val="ae"/>
      </w:pPr>
      <w:r w:rsidRPr="00612603">
        <w:t>Прежде всего -</w:t>
      </w:r>
      <w:r w:rsidR="00612603">
        <w:t xml:space="preserve"> </w:t>
      </w:r>
      <w:r w:rsidRPr="00612603">
        <w:t>свободу и покой. Поэтому младший не должен первым здороваться со старшим (старшим по возрасту,</w:t>
      </w:r>
      <w:r w:rsidR="00612603">
        <w:t xml:space="preserve"> </w:t>
      </w:r>
      <w:r w:rsidRPr="00612603">
        <w:t>с женщиной и только в редких случаях - со старшим по общественному положению). Старший может поздороваться с младшим первым и протянуть ему руку, но может этого и не сделать и тогда в этом нет ничего обидного, так как причин, по которым старший не здоровается</w:t>
      </w:r>
      <w:r w:rsidR="00B5575B" w:rsidRPr="00612603">
        <w:t>,</w:t>
      </w:r>
      <w:r w:rsidRPr="00612603">
        <w:t xml:space="preserve"> может быть много. Он может не поздороваться, чтобы не прервать завязавшийся разговор, не нарушить настроение собравшихся, не смутить молодого человека и пр. Если приходится уходить раньше, то, чтобы не нарушить компанию, следует это сделать «по-английски» - не прощаясь. Последнее знают все, но первое – войти, не здороваясь, «по-английски» знают немногие.</w:t>
      </w:r>
    </w:p>
    <w:p w:rsidR="00612603" w:rsidRDefault="00CA4EF2" w:rsidP="00612603">
      <w:pPr>
        <w:pStyle w:val="ae"/>
      </w:pPr>
      <w:r w:rsidRPr="00612603">
        <w:t xml:space="preserve">Придерживаться этих норм трудно, но именно это поведение и естественно для </w:t>
      </w:r>
      <w:r w:rsidR="00403B70" w:rsidRPr="00612603">
        <w:t xml:space="preserve">английского </w:t>
      </w:r>
      <w:r w:rsidRPr="00612603">
        <w:t xml:space="preserve">человека </w:t>
      </w:r>
      <w:r w:rsidR="00B5575B" w:rsidRPr="00612603">
        <w:t xml:space="preserve">– вежливого, </w:t>
      </w:r>
      <w:r w:rsidRPr="00612603">
        <w:t xml:space="preserve">внимательного к другим, </w:t>
      </w:r>
      <w:r w:rsidR="003B1E5B" w:rsidRPr="00612603">
        <w:t xml:space="preserve">деликатного, </w:t>
      </w:r>
      <w:r w:rsidRPr="00612603">
        <w:t>интеллигентного.</w:t>
      </w:r>
    </w:p>
    <w:p w:rsidR="00612603" w:rsidRDefault="00403B70" w:rsidP="00612603">
      <w:pPr>
        <w:pStyle w:val="ae"/>
      </w:pPr>
      <w:r w:rsidRPr="00612603">
        <w:t xml:space="preserve">Английская вежливость распространяется на многие жизненные ситуации. К примеру, войдя в универмаг, контору или пивную, англичанин терпеливо ждет, пока его заметят, пока к нему </w:t>
      </w:r>
      <w:r w:rsidR="00B5575B" w:rsidRPr="00612603">
        <w:t>«</w:t>
      </w:r>
      <w:r w:rsidRPr="00612603">
        <w:t>обратятся непосредственно</w:t>
      </w:r>
      <w:r w:rsidR="00B5575B" w:rsidRPr="00612603">
        <w:t>»</w:t>
      </w:r>
      <w:r w:rsidRPr="00612603">
        <w:t xml:space="preserve">. Считается, что проситель, каковым является всякий клиент, не должен пытаться привлечь к себе внимание обслуживающего персонала каким-то восклицанием, жестом или иным способом. Реально существующим лицом становишься лишь после того, как к тебе обратились с вопросом: </w:t>
      </w:r>
      <w:r w:rsidR="00B5575B" w:rsidRPr="00612603">
        <w:t>«</w:t>
      </w:r>
      <w:r w:rsidRPr="00612603">
        <w:t>Да, сэр? Чем могу помочь?</w:t>
      </w:r>
      <w:r w:rsidR="00B5575B" w:rsidRPr="00612603">
        <w:t>»</w:t>
      </w:r>
      <w:r w:rsidRPr="00612603">
        <w:t xml:space="preserve"> Сколько бы людей ни толпилось у прилавка, продавец имеет дело лишь с одним покупателем. И если степенная домохозяйка набирает недельный запас продуктов для своей многочисленной семьи, не следует попытаться уловить минутную паузу, чтобы спросить, есть ли сегодня в продаже печенка. Не ради того, чтобы взять ее без очереди, а просто узнать, есть ли смысл стоять и ждать. На подобный вопрос ответа не последует. Зато когда наступит ваша очередь, можно не торопясь выбирать себе печенку, попутно расспрашивать мясника о том, ощенилась ли его такса, обсуждать с ним очередную перемену погоды и другие местные новости. Причем никто из стоящих позади не проявит ни малейшего раздражения или нетерпения. Ведь каждый здесь дожидается своей очереди не только ради покупки, но и ради того, чтобы полностью завладеть вниманием продавца.</w:t>
      </w:r>
    </w:p>
    <w:p w:rsidR="00612603" w:rsidRDefault="00403B70" w:rsidP="00612603">
      <w:pPr>
        <w:pStyle w:val="ae"/>
      </w:pPr>
      <w:r w:rsidRPr="00612603">
        <w:t>Английская вежливость - это не бремя долга и не желание произвести благоприятное впечатление на других. Учтивость и предупредительность к окружающим, рождает у англичанина чувство удовлетворения, возвышает его не в чужих, а</w:t>
      </w:r>
      <w:r w:rsidR="003650DA" w:rsidRPr="00612603">
        <w:t>,</w:t>
      </w:r>
      <w:r w:rsidRPr="00612603">
        <w:t xml:space="preserve"> прежде всего</w:t>
      </w:r>
      <w:r w:rsidR="003650DA" w:rsidRPr="00612603">
        <w:t>,</w:t>
      </w:r>
      <w:r w:rsidRPr="00612603">
        <w:t xml:space="preserve"> в своих собственных глазах.</w:t>
      </w:r>
    </w:p>
    <w:p w:rsidR="00612603" w:rsidRDefault="00403B70" w:rsidP="00612603">
      <w:pPr>
        <w:pStyle w:val="ae"/>
      </w:pPr>
      <w:r w:rsidRPr="00612603">
        <w:t>Англичанам почти неведомы такие черты современного быта, как грубая реплика, раздраженный вид или даже отчужденное безразличие со стороны продавца универмага, кондуктора автобуса или чиновника в конторе. Лондонец считает само собой разумеющимся, что люди, с которыми он вступит в контакт ради той или иной услуги, отнесутся к нему не только учтиво, но и приветливо. Торговец газетами на перекрестке, кассир в метро, клерк на почте умеют находить для каждого из сменяющихся перед ними незнакомых лиц дружелюбную улыбку. Англичане попросту не привыкли, чтобы к ним относились по-иному</w:t>
      </w:r>
      <w:r w:rsidR="00D17F13" w:rsidRPr="00612603">
        <w:t>,</w:t>
      </w:r>
      <w:r w:rsidRPr="00612603">
        <w:t xml:space="preserve"> потому очень болезненно реагируют на любые проявления грубости и бездушия.</w:t>
      </w:r>
    </w:p>
    <w:p w:rsidR="00612603" w:rsidRDefault="00403B70" w:rsidP="00612603">
      <w:pPr>
        <w:pStyle w:val="ae"/>
      </w:pPr>
      <w:r w:rsidRPr="00612603">
        <w:t xml:space="preserve">Надо подчеркнуть, однако, что дух приветливости и доброжелательности, пронизывающий английский сервис, неотделим от взаимной вежливости тех, кто обслуживает, и тех, кого обслуживают. К клиентам положено относиться как к джентльменам и леди, имея в виду, что они действительно будут вести себя как таковые. Отсюда полный отказ от повелительного наклонения в разговоре. </w:t>
      </w:r>
      <w:r w:rsidR="003650DA" w:rsidRPr="00612603">
        <w:t>«</w:t>
      </w:r>
      <w:r w:rsidRPr="00612603">
        <w:t>Могу ли я попросить вас...</w:t>
      </w:r>
      <w:r w:rsidR="003650DA" w:rsidRPr="00612603">
        <w:t>»</w:t>
      </w:r>
      <w:r w:rsidRPr="00612603">
        <w:t xml:space="preserve">, </w:t>
      </w:r>
      <w:r w:rsidR="003650DA" w:rsidRPr="00612603">
        <w:t>«</w:t>
      </w:r>
      <w:r w:rsidRPr="00612603">
        <w:t>Не будете ли вы так любезны...</w:t>
      </w:r>
      <w:r w:rsidR="003650DA" w:rsidRPr="00612603">
        <w:t>»</w:t>
      </w:r>
      <w:r w:rsidRPr="00612603">
        <w:t xml:space="preserve"> - вот общепринятые формы обращения покупателя к продавцу, посетителя кафе к официанту.</w:t>
      </w:r>
    </w:p>
    <w:p w:rsidR="00612603" w:rsidRDefault="00403B70" w:rsidP="00612603">
      <w:pPr>
        <w:pStyle w:val="ae"/>
      </w:pPr>
      <w:r w:rsidRPr="00612603">
        <w:t>Взаимная вежливость составляет в Англии одн</w:t>
      </w:r>
      <w:r w:rsidR="003B1E5B" w:rsidRPr="00612603">
        <w:t>а</w:t>
      </w:r>
      <w:r w:rsidRPr="00612603">
        <w:t xml:space="preserve"> из основ подобающего поведения.</w:t>
      </w:r>
    </w:p>
    <w:p w:rsidR="00612603" w:rsidRDefault="00403B70" w:rsidP="00612603">
      <w:pPr>
        <w:pStyle w:val="ae"/>
      </w:pPr>
      <w:r w:rsidRPr="00612603">
        <w:t>У англичан есть множество примет, по которым они сразу определяют, на какой ступени социальной лестницы стоит тот или иной человек. Причем одним из главных критериев принадлежности к элите общества считается именно вежливость к нижестоящим. Английского аристократа с малолетства учат, что проявлять свое превосходство над простыми смертными он должен лишь подобным путем. Это основополагающее правило воплощает собой, возможно, нечто вроде инстинкта самосохранения правящих классов.</w:t>
      </w:r>
    </w:p>
    <w:p w:rsidR="00612603" w:rsidRDefault="00403B70" w:rsidP="00612603">
      <w:pPr>
        <w:pStyle w:val="ae"/>
      </w:pPr>
      <w:r w:rsidRPr="00612603">
        <w:t xml:space="preserve">От англичанина вряд ли услышишь, что он прочел прекрасную книгу. Он скажет, что нашел ее небезынтересной или что автор ее, видимо, не лишен таланта. Вместо того чтобы обозвать кого-то дураком, он заметит, что человек этот не выглядит особенно умным. А выражение </w:t>
      </w:r>
      <w:r w:rsidR="003650DA" w:rsidRPr="00612603">
        <w:t>«</w:t>
      </w:r>
      <w:r w:rsidRPr="00612603">
        <w:t>по-моему, совсем неплохо</w:t>
      </w:r>
      <w:r w:rsidR="003650DA" w:rsidRPr="00612603">
        <w:t>»</w:t>
      </w:r>
      <w:r w:rsidRPr="00612603">
        <w:t xml:space="preserve"> в устах ан</w:t>
      </w:r>
      <w:r w:rsidR="003650DA" w:rsidRPr="00612603">
        <w:t>гличанина означает «</w:t>
      </w:r>
      <w:r w:rsidRPr="00612603">
        <w:t>очень хорошо</w:t>
      </w:r>
      <w:r w:rsidR="003650DA" w:rsidRPr="00612603">
        <w:t>»</w:t>
      </w:r>
      <w:r w:rsidRPr="00612603">
        <w:t>.</w:t>
      </w:r>
    </w:p>
    <w:p w:rsidR="00612603" w:rsidRDefault="00CA4EF2" w:rsidP="00612603">
      <w:pPr>
        <w:pStyle w:val="ae"/>
      </w:pPr>
      <w:r w:rsidRPr="00612603">
        <w:t>Многие английские правила вежливости – чисто формальные, и среди этих правил есть и хорошие, и те, что не очень нравятся иностранцам.</w:t>
      </w:r>
      <w:r w:rsidR="004F5390" w:rsidRPr="00612603">
        <w:t xml:space="preserve"> </w:t>
      </w:r>
      <w:r w:rsidR="003650DA" w:rsidRPr="00612603">
        <w:t>Например</w:t>
      </w:r>
      <w:r w:rsidRPr="00612603">
        <w:t>, если приглашают к чаю, к обеду и т.д., то приходить нужно вовремя, совершенно точно. Можно</w:t>
      </w:r>
      <w:r w:rsidR="00612603">
        <w:t xml:space="preserve"> </w:t>
      </w:r>
      <w:r w:rsidRPr="00612603">
        <w:t>раньше, но не больше, чем на 10 минут. Иначе это может принести неудобство хозяевам.</w:t>
      </w:r>
    </w:p>
    <w:p w:rsidR="00612603" w:rsidRDefault="003650DA" w:rsidP="00612603">
      <w:pPr>
        <w:pStyle w:val="ae"/>
      </w:pPr>
      <w:r w:rsidRPr="00612603">
        <w:t xml:space="preserve">В Англии, как нигде, очень важную роль имеют манеры поведения за столом. Нужно обязательно соблюдать основные правила этого ритуала, иначе Вас сочтут невежливым. </w:t>
      </w:r>
      <w:r w:rsidR="00CA4EF2" w:rsidRPr="00612603">
        <w:t xml:space="preserve">За английским столом скучно. Отдельные индивидуальные разговоры за столом не ведутся, так как надо говорить тихо и медленно. Все должны слушать того, кто говорит и, при необходимости, поддерживать беседу. О чем же говорят англичане за едой? Прежде всего о погоде. Дамы говорят еще о прислуге – жалуются. Говорят о летних путешествиях. Кто не путешествовал – говорит о том, куда он собирается поехать. Абсолютно запрещено говорить за столом о политике, о спорте, о религии: вы можете быть разных убеждений с соседом, и это может взволновать собеседника. Если вы и начнете разговор на эти темы, - вас вежливо, внимательно выслушают, не перебивая, но разговор не поддержат. Вообще слушать собеседника со вниманием и интересом - обязательно. Перебивать недопустимо, даже извинившись. После стола, </w:t>
      </w:r>
      <w:r w:rsidR="00403B70" w:rsidRPr="00612603">
        <w:t>н</w:t>
      </w:r>
      <w:r w:rsidR="00CA4EF2" w:rsidRPr="00612603">
        <w:t>ельзя снова продолжать разговор с</w:t>
      </w:r>
      <w:r w:rsidR="00403B70" w:rsidRPr="00612603">
        <w:t xml:space="preserve"> соседом по столу, с</w:t>
      </w:r>
      <w:r w:rsidR="00CA4EF2" w:rsidRPr="00612603">
        <w:t>лишком много внимания одному собеседнику – будь то дама или мужчина – это невежливо.</w:t>
      </w:r>
    </w:p>
    <w:p w:rsidR="00612603" w:rsidRDefault="00CA4EF2" w:rsidP="00612603">
      <w:pPr>
        <w:pStyle w:val="ae"/>
      </w:pPr>
      <w:r w:rsidRPr="00612603">
        <w:t>Гостю, который впервые в доме, хозяин показывает свой дом, но не хвастается. Но гость должен делать комплименты хозяину, его дому, его саду. Лицемерие? Нет! Гость не должен хвалить все подряд, однообразно и скучно. Он должен найти что-то, что его заинтересует, что ему понравилось, по поводу чего он может обратиться с вопросом к хозяину. Скучающий вид у гостя - оскорбителен, если только может оскорбить человек невежливый по воспитанию. Дело в том, что у англичан существует золотое правило: можно обижаться только тогда, когда вас хотят обидеть. На простую невоспитанность обижаться нельзя: вас просто не пригласят вторично – вы «не того общества». Нельзя обижаться на неравного, или на незнающего правил приличия: например, на иностранца или на художника.</w:t>
      </w:r>
    </w:p>
    <w:p w:rsidR="00CA4EF2" w:rsidRPr="00612603" w:rsidRDefault="00CA4EF2" w:rsidP="00612603">
      <w:pPr>
        <w:pStyle w:val="ae"/>
      </w:pPr>
      <w:r w:rsidRPr="00612603">
        <w:t>Очень твердые и разумные правила существуют у англичан и</w:t>
      </w:r>
      <w:r w:rsidR="00612603">
        <w:t xml:space="preserve"> </w:t>
      </w:r>
      <w:r w:rsidRPr="00612603">
        <w:t>в том, кто кому уступает место в машине или дорогу в дверях. Сцены в дверях, как у Чичикова с Маниловым, в Англии были бы просто непонятны: ведь дорога принадлежит старшему (разумеется, по возрасту), даме, хозяину. Она</w:t>
      </w:r>
      <w:r w:rsidR="00612603">
        <w:t xml:space="preserve"> </w:t>
      </w:r>
      <w:r w:rsidRPr="00612603">
        <w:t>- как бы его собственность и он вправе ее уступить, «подарить». Младшему дорога не принадлежит, и переуступать ее старшему он не имеет права. Двое подходят к дверям. Старший молча делает жест, предлагая пройти младшему. Обязанность младшего слегка поклониться и побыстрей воспользоваться «подарком». От подарка не отказываются. Если младший по каким либо обстоятельствам оказался первым у двери, - он не делает приглашающего жеста. Он просто чуть отходит и ждет пока пройдет старший. Чаще всего старший, а особенно дама, пользуется своим правом. Но если младший - гость в доме, хозяин почти всегда уступает ему дорогу. Все происходит быстро и почти незаметно. Ну, а если оба равны и не один не хочет взять на себя роль старшего? Это просто: после секунды замешательства один из двух делает необходимый жест. Спорить тут невежливо.</w:t>
      </w:r>
    </w:p>
    <w:p w:rsidR="00612603" w:rsidRDefault="00CA4EF2" w:rsidP="00612603">
      <w:pPr>
        <w:pStyle w:val="ae"/>
      </w:pPr>
      <w:r w:rsidRPr="00612603">
        <w:t>Снимать одежду с вешалки – это дело только лакея или самого обладателя. Хозяин не снимает пальто с вешалки, но когда гость его снял, он берет у него пальто из рук и помогает гостю одеться. Это настолько просто и естественно, что иногда гость, сняв пальто, сам подает его хозяину, чтобы тот помог ему одеться. Это даже хорошо: это знак того, что гость не сомневается в добрых к нему чувствах хозяина. Жест этот дружественный. Воспитанный и вежливый человек уверен в дружественности окружающих.</w:t>
      </w:r>
    </w:p>
    <w:p w:rsidR="00612603" w:rsidRDefault="00612603" w:rsidP="00612603">
      <w:pPr>
        <w:pStyle w:val="ae"/>
      </w:pPr>
    </w:p>
    <w:p w:rsidR="00612603" w:rsidRDefault="006515A0" w:rsidP="00612603">
      <w:pPr>
        <w:pStyle w:val="ae"/>
      </w:pPr>
      <w:r w:rsidRPr="00612603">
        <w:t>1.</w:t>
      </w:r>
      <w:r w:rsidR="00E76E51" w:rsidRPr="00612603">
        <w:t>2 Английский речевой этикет</w:t>
      </w:r>
    </w:p>
    <w:p w:rsidR="00612603" w:rsidRDefault="00612603" w:rsidP="00612603">
      <w:pPr>
        <w:pStyle w:val="ae"/>
      </w:pPr>
    </w:p>
    <w:p w:rsidR="00612603" w:rsidRDefault="00E76E51" w:rsidP="00612603">
      <w:pPr>
        <w:pStyle w:val="ae"/>
      </w:pPr>
      <w:r w:rsidRPr="00612603">
        <w:t>Английский речевой этикет - это совокупность специальных слов и выражений, придающих вежливую форму английской речи, а также правила, согласно которым эти слова и выражения употребляются на практике в различных ситуациях общения.</w:t>
      </w:r>
      <w:r w:rsidR="00797B67" w:rsidRPr="00612603">
        <w:t xml:space="preserve"> </w:t>
      </w:r>
      <w:r w:rsidR="00C80DC1" w:rsidRPr="00612603">
        <w:t>Речевой этикет придает речи вежливость независимо от ее содержания.</w:t>
      </w:r>
    </w:p>
    <w:p w:rsidR="00612603" w:rsidRDefault="00D37D12" w:rsidP="00612603">
      <w:pPr>
        <w:pStyle w:val="ae"/>
      </w:pPr>
      <w:r w:rsidRPr="00612603">
        <w:t>Английский речевой этикет имеет давние и очень авторитетные традиции - всякое отклонение от речевого этикета воспринимается как проявление невоспитанности, невежливости или как преднамеренная грубость.</w:t>
      </w:r>
    </w:p>
    <w:p w:rsidR="00E76E51" w:rsidRPr="00612603" w:rsidRDefault="00E76E51" w:rsidP="00612603">
      <w:pPr>
        <w:pStyle w:val="ae"/>
      </w:pPr>
      <w:r w:rsidRPr="00612603">
        <w:t>В англоязычном обществе между культурными людьми общение ведется на трех уровнях вежливости - официальном, нейтральном и фамильярном. Каждому уровню вежливости соответствует свой собственный стиль речи.</w:t>
      </w:r>
    </w:p>
    <w:p w:rsidR="00E76E51" w:rsidRPr="00612603" w:rsidRDefault="00E76E51" w:rsidP="00612603">
      <w:pPr>
        <w:pStyle w:val="ae"/>
      </w:pPr>
      <w:r w:rsidRPr="00612603">
        <w:t>На официальном уровне вежливости ведется вежливое общение в официальной обстановке, когда преобладающее значение имеет ни возраст, пол или личные достоинства, а социальное положение собеседников и занимаемые ими должности. Официальный уровень вежливости является нормой в учреждениях, организациях, деловых кругах, в сфере образования, здравоохранения, обслуживания и т.д. Социальная обусловленность поступков, дел и намерений собеседников выражается в стиле их речевого поведения, которое оформляется иначе, нежели речевое поведение в домашней обстановке, приятельском кругу или при случайном общении с незнакомым человеком. Отклонение от официального уровня вежливости в официальной обстановке воспринимается как явное неуважение к собеседнику и может привести собеседников к конфликту и даже разрыву их официальных отношений. Поэтому надо строго придерживаться официального уровня вежливости там, где он необходим и предусмотрен этикетом.</w:t>
      </w:r>
    </w:p>
    <w:p w:rsidR="00E76E51" w:rsidRPr="00612603" w:rsidRDefault="00E76E51" w:rsidP="00612603">
      <w:pPr>
        <w:pStyle w:val="ae"/>
      </w:pPr>
      <w:r w:rsidRPr="00612603">
        <w:t>На нейтральном уровне вежливости осуществляется вежливое общение между незнакомыми людьми, а также между теми знакомыми людьми, которые не находятся в официальных или фамильярных отношениях.</w:t>
      </w:r>
    </w:p>
    <w:p w:rsidR="00D37D12" w:rsidRPr="00612603" w:rsidRDefault="00E76E51" w:rsidP="00612603">
      <w:pPr>
        <w:pStyle w:val="ae"/>
      </w:pPr>
      <w:r w:rsidRPr="00612603">
        <w:t>Фамильярный уровень вежливости характерен для общения в семейном и родственном кругу, а также между друзьями и приятелями.</w:t>
      </w:r>
    </w:p>
    <w:p w:rsidR="00C80DC1" w:rsidRPr="00612603" w:rsidRDefault="00C80DC1" w:rsidP="00612603">
      <w:pPr>
        <w:pStyle w:val="ae"/>
      </w:pPr>
      <w:r w:rsidRPr="00612603">
        <w:t xml:space="preserve">Английский речевой этикет - это одна из составляющих сил великого искусства нравиться и располагать к себе людей. Слова, выражающие просьбу, благодарность и, самое главное, извинения, являются главными в общении англичан друг с другом. </w:t>
      </w:r>
      <w:r w:rsidR="00C560D6" w:rsidRPr="00612603">
        <w:t xml:space="preserve">Иногда англичане выражают вежливость такими способами, которые не всегда понятны в других языках. </w:t>
      </w:r>
      <w:r w:rsidRPr="00612603">
        <w:t>Человеку со стороны бывает довольно трудно сразу освоить необходимый набор английских формул вежливости.</w:t>
      </w:r>
    </w:p>
    <w:p w:rsidR="00D17F13" w:rsidRPr="00612603" w:rsidRDefault="00D17F13" w:rsidP="00612603">
      <w:pPr>
        <w:pStyle w:val="ae"/>
      </w:pPr>
      <w:r w:rsidRPr="00612603">
        <w:t>Вежливое обращение к незнакомому человеку начинается с извинения за причиняемое беспокойство. Затем, после извинения, можно обратиться с вопросом, просьбой, замечанием и т.п.</w:t>
      </w:r>
    </w:p>
    <w:p w:rsidR="00612603" w:rsidRDefault="00D17F13" w:rsidP="00612603">
      <w:pPr>
        <w:pStyle w:val="ae"/>
      </w:pPr>
      <w:r w:rsidRPr="00612603">
        <w:t>При некоторых обстоятельствах к незнакомому человеку обращаются не с вежливой просьбой, вопросом и т.п., а только с извинениями. Так, например, в театре, проходя между рядов кресел, случается побеспокоить незнакомых людей, которые уже заняли свои места, вынуждая кого-то поджать ноги, отвести колени в сторону или даже встать. В этих и подобных случаях, вежливое поведение заключается в том, чтобы за каждое такое беспокойство принести извинения.</w:t>
      </w:r>
    </w:p>
    <w:p w:rsidR="00D37D12" w:rsidRPr="00612603" w:rsidRDefault="00D37D12" w:rsidP="00612603">
      <w:pPr>
        <w:pStyle w:val="ae"/>
      </w:pPr>
      <w:r w:rsidRPr="00612603">
        <w:t>Вообще слова, выражающие просьбу, благодарность и, самое главное, извинения, являются главными в общении англичан друг с другом, и слов этих так много, что порой создается впечатление, будто англичанин выражает одну и ту же мысль бесконечно долго, точно разговаривает с глухим.</w:t>
      </w:r>
    </w:p>
    <w:p w:rsidR="00D37D12" w:rsidRPr="00612603" w:rsidRDefault="00C560D6" w:rsidP="00612603">
      <w:pPr>
        <w:pStyle w:val="ae"/>
      </w:pPr>
      <w:r w:rsidRPr="00612603">
        <w:t>«</w:t>
      </w:r>
      <w:r w:rsidR="00D37D12" w:rsidRPr="00612603">
        <w:t>Извините</w:t>
      </w:r>
      <w:r w:rsidRPr="00612603">
        <w:t>»</w:t>
      </w:r>
      <w:r w:rsidR="00D37D12" w:rsidRPr="00612603">
        <w:t xml:space="preserve">, </w:t>
      </w:r>
      <w:r w:rsidRPr="00612603">
        <w:t>«Сожалею, но должен сказать…»</w:t>
      </w:r>
      <w:r w:rsidR="00D37D12" w:rsidRPr="00612603">
        <w:t xml:space="preserve">, </w:t>
      </w:r>
      <w:r w:rsidRPr="00612603">
        <w:t>«</w:t>
      </w:r>
      <w:r w:rsidR="00D37D12" w:rsidRPr="00612603">
        <w:t>Боюсь, что…</w:t>
      </w:r>
      <w:r w:rsidRPr="00612603">
        <w:t>»</w:t>
      </w:r>
      <w:r w:rsidR="00D37D12" w:rsidRPr="00612603">
        <w:t xml:space="preserve"> - все эти выражения не имеют ни малейшего отношения к намерению извиниться, выразить сожаление и уж тем более продемонстрировать опасения</w:t>
      </w:r>
      <w:r w:rsidRPr="00612603">
        <w:t>.</w:t>
      </w:r>
      <w:r w:rsidR="00D37D12" w:rsidRPr="00612603">
        <w:t xml:space="preserve"> </w:t>
      </w:r>
      <w:r w:rsidRPr="00612603">
        <w:t>Э</w:t>
      </w:r>
      <w:r w:rsidR="00D37D12" w:rsidRPr="00612603">
        <w:t xml:space="preserve">то всего лишь формы социальной </w:t>
      </w:r>
      <w:r w:rsidRPr="00612603">
        <w:t>«</w:t>
      </w:r>
      <w:r w:rsidR="00D37D12" w:rsidRPr="00612603">
        <w:t>смазки</w:t>
      </w:r>
      <w:r w:rsidRPr="00612603">
        <w:t>»</w:t>
      </w:r>
      <w:r w:rsidR="00D37D12" w:rsidRPr="00612603">
        <w:t>, благодаря которой щадятся чувства окружающих и жизнь на небольшом и перенаселенном острове становится чуточку проще.</w:t>
      </w:r>
      <w:r w:rsidR="003650DA" w:rsidRPr="00612603">
        <w:t xml:space="preserve"> </w:t>
      </w:r>
      <w:r w:rsidRPr="00612603">
        <w:t>Поэтому, е</w:t>
      </w:r>
      <w:r w:rsidR="00D37D12" w:rsidRPr="00612603">
        <w:t xml:space="preserve">сли вы не произнесете нужного количества слов благодарности или сожалений, англичане наверняка тут же занесут вас в список людей </w:t>
      </w:r>
      <w:r w:rsidRPr="00612603">
        <w:t>«</w:t>
      </w:r>
      <w:r w:rsidR="00D37D12" w:rsidRPr="00612603">
        <w:t>неприятных</w:t>
      </w:r>
      <w:r w:rsidRPr="00612603">
        <w:t>»</w:t>
      </w:r>
      <w:r w:rsidR="00D37D12" w:rsidRPr="00612603">
        <w:t>, то есть тех, кто недостаточно любезен и вежлив, и уж потом выбраться из этого списка будет ох как непросто.</w:t>
      </w:r>
    </w:p>
    <w:p w:rsidR="00C560D6" w:rsidRPr="00612603" w:rsidRDefault="00C560D6" w:rsidP="00612603">
      <w:pPr>
        <w:pStyle w:val="ae"/>
      </w:pPr>
      <w:r w:rsidRPr="00612603">
        <w:t>Английская вежливость часто проявляется при помощи «уклончивых», нерешительных выражений, где говорящие на других языках проявляли бы большую прямоту, особенно в таких ситуациях, где есть риск обидеть человека.</w:t>
      </w:r>
    </w:p>
    <w:p w:rsidR="00C560D6" w:rsidRPr="00612603" w:rsidRDefault="00C560D6" w:rsidP="00612603">
      <w:pPr>
        <w:pStyle w:val="ae"/>
      </w:pPr>
      <w:r w:rsidRPr="00612603">
        <w:t>Существует множество различных способов выражения нерешительности. Один из них - использование слов, которые «смягчают» высказывание, делая его менее прямым и настойчивым. Иногда используется несколько «смягчающих» слов одновременно, что делает совет, просьбу и т.д. еще более «нерешительной».</w:t>
      </w:r>
    </w:p>
    <w:p w:rsidR="00612603" w:rsidRDefault="00B237F3" w:rsidP="00612603">
      <w:pPr>
        <w:pStyle w:val="ae"/>
      </w:pPr>
      <w:r w:rsidRPr="00612603">
        <w:t xml:space="preserve">Общее </w:t>
      </w:r>
      <w:r w:rsidR="00D37D12" w:rsidRPr="00612603">
        <w:t xml:space="preserve">же </w:t>
      </w:r>
      <w:r w:rsidRPr="00612603">
        <w:t xml:space="preserve">правило таково </w:t>
      </w:r>
      <w:r w:rsidR="00535899" w:rsidRPr="00612603">
        <w:t>-</w:t>
      </w:r>
      <w:r w:rsidRPr="00612603">
        <w:t xml:space="preserve"> чем менее «прямо» вы выражаетесь, тем более вежливым вы будете казаться. Если вы выражаетесь слишком прямо, вас могут посчитать просто грубым. Однако слишком «непрямые» выражения могут звучать «чересчур вежливыми» или, в некоторых случая даже высокопарными и напыщенными, если они используются не к месту.</w:t>
      </w:r>
    </w:p>
    <w:p w:rsidR="00612603" w:rsidRDefault="009F73BB" w:rsidP="00612603">
      <w:pPr>
        <w:pStyle w:val="ae"/>
      </w:pPr>
      <w:r w:rsidRPr="00612603">
        <w:t xml:space="preserve">Английская вежливость вообще предписывает сдержанность в суждениях как знак уважения к собеседнику, который вправе придерживаться иного мнения. Отсюда склонность избегать категоричных утверждений или отрицаний, отношение к словам </w:t>
      </w:r>
      <w:r w:rsidR="003650DA" w:rsidRPr="00612603">
        <w:t>«</w:t>
      </w:r>
      <w:r w:rsidRPr="00612603">
        <w:t>да</w:t>
      </w:r>
      <w:r w:rsidR="003650DA" w:rsidRPr="00612603">
        <w:t>»</w:t>
      </w:r>
      <w:r w:rsidRPr="00612603">
        <w:t xml:space="preserve"> или </w:t>
      </w:r>
      <w:r w:rsidR="003650DA" w:rsidRPr="00612603">
        <w:t>«</w:t>
      </w:r>
      <w:r w:rsidRPr="00612603">
        <w:t>нет</w:t>
      </w:r>
      <w:r w:rsidR="003650DA" w:rsidRPr="00612603">
        <w:t>»</w:t>
      </w:r>
      <w:r w:rsidRPr="00612603">
        <w:t xml:space="preserve"> словно к неким непристойным понятиям, которые лучше выражать иносказательно. Отсюда тяга к вставным оборотам вроде </w:t>
      </w:r>
      <w:r w:rsidR="00424F66" w:rsidRPr="00612603">
        <w:t>«</w:t>
      </w:r>
      <w:r w:rsidRPr="00612603">
        <w:t>мне кажется</w:t>
      </w:r>
      <w:r w:rsidR="00424F66" w:rsidRPr="00612603">
        <w:t>», «</w:t>
      </w:r>
      <w:r w:rsidRPr="00612603">
        <w:t>я думаю</w:t>
      </w:r>
      <w:r w:rsidR="00424F66" w:rsidRPr="00612603">
        <w:t>»</w:t>
      </w:r>
      <w:r w:rsidRPr="00612603">
        <w:t xml:space="preserve">, </w:t>
      </w:r>
      <w:r w:rsidR="00424F66" w:rsidRPr="00612603">
        <w:t>«</w:t>
      </w:r>
      <w:r w:rsidRPr="00612603">
        <w:t>возможно, я не прав, но...</w:t>
      </w:r>
      <w:r w:rsidR="00424F66" w:rsidRPr="00612603">
        <w:t>»</w:t>
      </w:r>
      <w:r w:rsidRPr="00612603">
        <w:t xml:space="preserve">, предназначенным выхолостить определенность и прямолинейность, способную привести к столкновению мнений. Самыми распространенными эпитетами в разговорном языке служат слова </w:t>
      </w:r>
      <w:r w:rsidR="00424F66" w:rsidRPr="00612603">
        <w:t>«</w:t>
      </w:r>
      <w:r w:rsidRPr="00612603">
        <w:t>весьма</w:t>
      </w:r>
      <w:r w:rsidR="00424F66" w:rsidRPr="00612603">
        <w:t>»</w:t>
      </w:r>
      <w:r w:rsidRPr="00612603">
        <w:t xml:space="preserve"> и </w:t>
      </w:r>
      <w:r w:rsidR="00424F66" w:rsidRPr="00612603">
        <w:t>«</w:t>
      </w:r>
      <w:r w:rsidRPr="00612603">
        <w:t>довольно-таки</w:t>
      </w:r>
      <w:r w:rsidR="00424F66" w:rsidRPr="00612603">
        <w:t>»</w:t>
      </w:r>
      <w:r w:rsidRPr="00612603">
        <w:t>, смягчающие резкость любого утверждения или отрицания (Погода показалась мне довольно-таки холодной).</w:t>
      </w:r>
    </w:p>
    <w:p w:rsidR="00612603" w:rsidRDefault="00D80EDC" w:rsidP="00612603">
      <w:pPr>
        <w:pStyle w:val="ae"/>
      </w:pPr>
      <w:r w:rsidRPr="00612603">
        <w:t xml:space="preserve">Умение терпеливо слушать - не есть знак согласия, а признак хорошего воспитания. </w:t>
      </w:r>
      <w:r w:rsidR="009F73BB" w:rsidRPr="00612603">
        <w:t>Англичане склонны к недосказанности и предусмотрительности. Не только преувеличение, но даже определенность пугает их, как окончательный приговор, который нельзя оспаривать, не оскорбляя кого-нибудь или не ущемляя собственного достоинства. Недосказанность же предусмотрительна, поскольку она признает свой временный характер, допускает поправки, дополнения и даже переход к противоположному мнению. Короче говоря, англичанин избегает раскрывать себя, и черта эта отражена в этике устного общения. Проявлять навязчивость, пытаясь разговориться с незнакомым человеком, по английским представлениям не только невежливо, но в определенных случаях даже преступно - за это могут привлечь к уголовной ответственности.</w:t>
      </w:r>
    </w:p>
    <w:p w:rsidR="00612603" w:rsidRDefault="001F5DBF" w:rsidP="00612603">
      <w:pPr>
        <w:pStyle w:val="ae"/>
      </w:pPr>
      <w:r w:rsidRPr="00612603">
        <w:t xml:space="preserve">Английская беседа полна запретов. Помимо слов </w:t>
      </w:r>
      <w:r w:rsidR="00424F66" w:rsidRPr="00612603">
        <w:t>«</w:t>
      </w:r>
      <w:r w:rsidRPr="00612603">
        <w:t>да</w:t>
      </w:r>
      <w:r w:rsidR="00424F66" w:rsidRPr="00612603">
        <w:t>»</w:t>
      </w:r>
      <w:r w:rsidRPr="00612603">
        <w:t xml:space="preserve"> и </w:t>
      </w:r>
      <w:r w:rsidR="00424F66" w:rsidRPr="00612603">
        <w:t>«</w:t>
      </w:r>
      <w:r w:rsidRPr="00612603">
        <w:t>нет</w:t>
      </w:r>
      <w:r w:rsidR="00424F66" w:rsidRPr="00612603">
        <w:t>»</w:t>
      </w:r>
      <w:r w:rsidRPr="00612603">
        <w:t>, четких утверждений и отрицаний, она старательно избегает личных моментов, всего того, что может показаться непростительным вторжением в чужую частную жизнь. Англичанин избегает раскрываться в беседе, задавать такие вопросы, которые затрагивают частную жизнь собеседника. Но если не вести речь ни о себе, ни о собеседнике, если не ставить прямых вопросов и не давать категоричных ответов, если выбирать тему беседы лишь так, чтобы каждый раскрывал себя насколько пожелает и не создавал неловкости для других, то о чем останется говорить, кроме как о погоде?</w:t>
      </w:r>
    </w:p>
    <w:p w:rsidR="00612603" w:rsidRDefault="001F5DBF" w:rsidP="00612603">
      <w:pPr>
        <w:pStyle w:val="ae"/>
      </w:pPr>
      <w:r w:rsidRPr="00612603">
        <w:t>Они умеют находить путь друг к другу сквозь ими же возведенные барьеры разговорной этики. Со временем убеждаешься, что в английской беседе первостепенную роль играет не сам по себе словесный обмен, а его подтекст, то есть круг общих интересов или общих воспоминаний, на которые, разговор опирается.</w:t>
      </w:r>
    </w:p>
    <w:p w:rsidR="00612603" w:rsidRDefault="00D80EDC" w:rsidP="00612603">
      <w:pPr>
        <w:pStyle w:val="ae"/>
      </w:pPr>
      <w:r w:rsidRPr="00612603">
        <w:t xml:space="preserve">Иностранцу с первого взгляда может показаться, что английская беседа бессодержательна и постна. Но это в корне не так. </w:t>
      </w:r>
      <w:r w:rsidR="001F5DBF" w:rsidRPr="00612603">
        <w:t xml:space="preserve">За внешней сдержанностью англичанина кроется эмоциональная, восприимчивая натура. А поскольку сложившиеся </w:t>
      </w:r>
      <w:r w:rsidRPr="00612603">
        <w:t>форма вежливости не допускают, чтобы человек выражал свои мысли прямо, поэтому в разговоре принято изъясняться намеками и недомолвками, всегда используется подтекст</w:t>
      </w:r>
      <w:r w:rsidR="00C560D6" w:rsidRPr="00612603">
        <w:t>.</w:t>
      </w:r>
      <w:r w:rsidR="00424F66" w:rsidRPr="00612603">
        <w:t xml:space="preserve"> </w:t>
      </w:r>
      <w:r w:rsidRPr="00612603">
        <w:t xml:space="preserve">Англичане старательно избегают в разговорной речи любых личностных моментов, то есть всего, что может показаться вторжением в частную жизнь и непоколебимы во всем, что касается правил, законов и их соблюдения. Здесь они не допускают снисхождения ни к себе, ни к другим. </w:t>
      </w:r>
      <w:r w:rsidR="00535899" w:rsidRPr="00612603">
        <w:t>Англичане признают за иностранцами право говорить плохо по-английски, но сами никогда не будут упрощать свою речь.</w:t>
      </w:r>
    </w:p>
    <w:p w:rsidR="00612603" w:rsidRDefault="00612603" w:rsidP="00612603">
      <w:pPr>
        <w:pStyle w:val="ae"/>
      </w:pPr>
    </w:p>
    <w:p w:rsidR="00ED0F58" w:rsidRPr="00612603" w:rsidRDefault="00A73E74" w:rsidP="00612603">
      <w:pPr>
        <w:pStyle w:val="ae"/>
      </w:pPr>
      <w:r w:rsidRPr="00612603">
        <w:br w:type="page"/>
      </w:r>
      <w:r w:rsidR="00ED0F58" w:rsidRPr="00612603">
        <w:t>Заключение</w:t>
      </w:r>
    </w:p>
    <w:p w:rsidR="00612603" w:rsidRDefault="00612603" w:rsidP="00612603">
      <w:pPr>
        <w:pStyle w:val="ae"/>
      </w:pPr>
    </w:p>
    <w:p w:rsidR="00612603" w:rsidRDefault="00424F66" w:rsidP="00612603">
      <w:pPr>
        <w:pStyle w:val="ae"/>
      </w:pPr>
      <w:r w:rsidRPr="00612603">
        <w:t xml:space="preserve">Таким образом, </w:t>
      </w:r>
      <w:r w:rsidR="000E1056" w:rsidRPr="00612603">
        <w:t>в</w:t>
      </w:r>
      <w:r w:rsidR="00ED0F58" w:rsidRPr="00612603">
        <w:t xml:space="preserve"> основ</w:t>
      </w:r>
      <w:r w:rsidR="000E1056" w:rsidRPr="00612603">
        <w:t>е</w:t>
      </w:r>
      <w:r w:rsidR="00ED0F58" w:rsidRPr="00612603">
        <w:t xml:space="preserve"> </w:t>
      </w:r>
      <w:r w:rsidR="000E1056" w:rsidRPr="00612603">
        <w:t>английской вежливости лежат следующие правила:</w:t>
      </w:r>
      <w:r w:rsidR="00ED0F58" w:rsidRPr="00612603">
        <w:t xml:space="preserve"> </w:t>
      </w:r>
      <w:r w:rsidR="000E1056" w:rsidRPr="00612603">
        <w:t>быть простым, непринужденным, внимательным к собеседнику, делать все так, как это удобно другому</w:t>
      </w:r>
      <w:r w:rsidR="00631619" w:rsidRPr="00612603">
        <w:t>,</w:t>
      </w:r>
      <w:r w:rsidR="000E1056" w:rsidRPr="00612603">
        <w:t xml:space="preserve"> </w:t>
      </w:r>
      <w:r w:rsidR="00ED0F58" w:rsidRPr="00612603">
        <w:t xml:space="preserve">быть пунктуальным, одеваться консервативно, при общении подходить на приемлемое расстояние, смотреть в глаза, улыбаться. </w:t>
      </w:r>
      <w:r w:rsidR="000E1056" w:rsidRPr="00612603">
        <w:t>Поэтому нельзя быть умнее в разговоре, чем собеседник, лучше одетым, чем гости, неуступчивым к соседу, снисходительным к другим или торжествовать победу над соперником, показывать свое превосходство, радоваться своей победе или</w:t>
      </w:r>
      <w:r w:rsidR="00612603">
        <w:t xml:space="preserve"> </w:t>
      </w:r>
      <w:r w:rsidR="000E1056" w:rsidRPr="00612603">
        <w:t>чужому поражению. Надо быть простым и «тихим» во всех смыслах.</w:t>
      </w:r>
    </w:p>
    <w:p w:rsidR="000E1056" w:rsidRPr="00612603" w:rsidRDefault="00631619" w:rsidP="00612603">
      <w:pPr>
        <w:pStyle w:val="ae"/>
      </w:pPr>
      <w:r w:rsidRPr="00612603">
        <w:t>Английская вежливость - это не просто форма учтивости, это непревзойденное искусство. Она</w:t>
      </w:r>
      <w:r w:rsidR="000E1056" w:rsidRPr="00612603">
        <w:t xml:space="preserve"> произрастает из уважения к человеческой личности и поощряется природной доброжелательностью. Даже когда человека сгибают в бараний рог, весь этот процесс облечен у англичан в такую обходительную форму, что он как бы и не догадывается о своей участи.</w:t>
      </w:r>
    </w:p>
    <w:p w:rsidR="00424F66" w:rsidRPr="00612603" w:rsidRDefault="00424F66" w:rsidP="00612603">
      <w:pPr>
        <w:pStyle w:val="ae"/>
      </w:pPr>
      <w:r w:rsidRPr="00612603">
        <w:t>И в</w:t>
      </w:r>
      <w:r w:rsidR="00351B87" w:rsidRPr="00612603">
        <w:t xml:space="preserve">ажно помнить, что вежливость </w:t>
      </w:r>
      <w:r w:rsidRPr="00612603">
        <w:t xml:space="preserve">в почете </w:t>
      </w:r>
      <w:r w:rsidR="00351B87" w:rsidRPr="00612603">
        <w:t>везде.</w:t>
      </w:r>
    </w:p>
    <w:p w:rsidR="00612603" w:rsidRDefault="00424F66" w:rsidP="00612603">
      <w:pPr>
        <w:pStyle w:val="ae"/>
      </w:pPr>
      <w:r w:rsidRPr="00612603">
        <w:t>В заключение хочется привести высказывания о</w:t>
      </w:r>
      <w:r w:rsidR="000E1056" w:rsidRPr="00612603">
        <w:t>б</w:t>
      </w:r>
      <w:r w:rsidRPr="00612603">
        <w:t xml:space="preserve"> английской вежливости:</w:t>
      </w:r>
    </w:p>
    <w:p w:rsidR="00612603" w:rsidRDefault="00424F66" w:rsidP="00612603">
      <w:pPr>
        <w:pStyle w:val="ae"/>
      </w:pPr>
      <w:r w:rsidRPr="00612603">
        <w:t>«Во многих отношениях англичане одновременно самый вежливый и самый неучтивый народ в мире. Их вежливость произрастает из уважения к человеческой личности и поощряется природной доброжелательностью».</w:t>
      </w:r>
    </w:p>
    <w:p w:rsidR="00424F66" w:rsidRPr="00612603" w:rsidRDefault="00424F66" w:rsidP="00612603">
      <w:pPr>
        <w:pStyle w:val="ae"/>
      </w:pPr>
      <w:r w:rsidRPr="00612603">
        <w:t>Генри Стил Комманджер (США), «Британия глазами американцев» (1974).</w:t>
      </w:r>
    </w:p>
    <w:p w:rsidR="00612603" w:rsidRDefault="00424F66" w:rsidP="00612603">
      <w:pPr>
        <w:pStyle w:val="ae"/>
      </w:pPr>
      <w:r w:rsidRPr="00612603">
        <w:t>«Английская вежливость - это не просто учтивость; это непревзойденное искусство. Она всегда была в руках правителей безотказным оружием для одурачивания того класса, который эти правители считали нужным обманывать. В этой стране умеют так же неумолимо закручивать гайки, как где-либо еще. Но даже когда вас сгибают в бараний рог, весь этот процесс облачен в такую обходительную форму, что вы как бы не догадываетесь о своей участи».</w:t>
      </w:r>
    </w:p>
    <w:p w:rsidR="00424F66" w:rsidRPr="00612603" w:rsidRDefault="00424F66" w:rsidP="00612603">
      <w:pPr>
        <w:pStyle w:val="ae"/>
      </w:pPr>
      <w:r w:rsidRPr="00612603">
        <w:t>Одетта Кюн (Франция), «Я открываю англичан» (1934).</w:t>
      </w:r>
    </w:p>
    <w:p w:rsidR="000329D0" w:rsidRPr="00612603" w:rsidRDefault="000329D0" w:rsidP="00612603">
      <w:pPr>
        <w:pStyle w:val="ae"/>
      </w:pPr>
      <w:r w:rsidRPr="00612603">
        <w:br w:type="page"/>
        <w:t>Список использованной литературы</w:t>
      </w:r>
    </w:p>
    <w:p w:rsidR="00612603" w:rsidRDefault="00612603" w:rsidP="00612603">
      <w:pPr>
        <w:pStyle w:val="ae"/>
      </w:pPr>
    </w:p>
    <w:p w:rsidR="00631619" w:rsidRPr="00612603" w:rsidRDefault="00631619" w:rsidP="00612603">
      <w:pPr>
        <w:pStyle w:val="ae"/>
        <w:numPr>
          <w:ilvl w:val="0"/>
          <w:numId w:val="9"/>
        </w:numPr>
        <w:ind w:left="0" w:firstLine="0"/>
        <w:jc w:val="left"/>
      </w:pPr>
      <w:r w:rsidRPr="00612603">
        <w:t>Афанасьева</w:t>
      </w:r>
      <w:r w:rsidR="00612603">
        <w:t xml:space="preserve"> </w:t>
      </w:r>
      <w:r w:rsidRPr="00612603">
        <w:t>Р.С. Межкультурная коммуникация в процессе обучения английскому языку / Р.С.Афанасьева. – Тюмень: ТюмГУ,</w:t>
      </w:r>
      <w:r w:rsidR="00612603">
        <w:t xml:space="preserve"> </w:t>
      </w:r>
      <w:r w:rsidRPr="00612603">
        <w:t>2000.</w:t>
      </w:r>
    </w:p>
    <w:p w:rsidR="00631619" w:rsidRPr="00612603" w:rsidRDefault="00631619" w:rsidP="00612603">
      <w:pPr>
        <w:pStyle w:val="ae"/>
        <w:numPr>
          <w:ilvl w:val="0"/>
          <w:numId w:val="9"/>
        </w:numPr>
        <w:ind w:left="0" w:firstLine="0"/>
        <w:jc w:val="left"/>
      </w:pPr>
      <w:r w:rsidRPr="00612603">
        <w:t>Буктугутова З. // Психология народов, 2007. - №03.</w:t>
      </w:r>
    </w:p>
    <w:p w:rsidR="00631619" w:rsidRPr="00612603" w:rsidRDefault="00631619" w:rsidP="00612603">
      <w:pPr>
        <w:pStyle w:val="ae"/>
        <w:numPr>
          <w:ilvl w:val="0"/>
          <w:numId w:val="9"/>
        </w:numPr>
        <w:ind w:left="0" w:firstLine="0"/>
        <w:jc w:val="left"/>
      </w:pPr>
      <w:r w:rsidRPr="00612603">
        <w:t>Григорьев Л.Л. Английский речевой этикет // Практический интернет-курс для изучающих английский язык. – [Электронный ресурс]. – Режим доступа: http://www.englishhome.ru/english-k.html</w:t>
      </w:r>
    </w:p>
    <w:p w:rsidR="00612603" w:rsidRDefault="00631619" w:rsidP="00612603">
      <w:pPr>
        <w:pStyle w:val="ae"/>
        <w:numPr>
          <w:ilvl w:val="0"/>
          <w:numId w:val="9"/>
        </w:numPr>
        <w:ind w:left="0" w:firstLine="0"/>
        <w:jc w:val="left"/>
      </w:pPr>
      <w:r w:rsidRPr="00612603">
        <w:t>Культура и общество: Альманах международного благотворительного фонда имени Д.С.Лихачева. - СПб., 2005.</w:t>
      </w:r>
    </w:p>
    <w:p w:rsidR="00631619" w:rsidRPr="00612603" w:rsidRDefault="00631619" w:rsidP="00612603">
      <w:pPr>
        <w:pStyle w:val="ae"/>
        <w:numPr>
          <w:ilvl w:val="0"/>
          <w:numId w:val="9"/>
        </w:numPr>
        <w:ind w:left="0" w:firstLine="0"/>
        <w:jc w:val="left"/>
      </w:pPr>
      <w:r w:rsidRPr="00612603">
        <w:t>Трембицкая О.А. Этикет в Англии и других странах // Business Travel, 2007. - №6.</w:t>
      </w:r>
    </w:p>
    <w:p w:rsidR="00A5177F" w:rsidRPr="00612603" w:rsidRDefault="00A5177F" w:rsidP="00612603">
      <w:pPr>
        <w:pStyle w:val="ae"/>
        <w:ind w:firstLine="0"/>
        <w:jc w:val="left"/>
      </w:pPr>
    </w:p>
    <w:p w:rsidR="000329D0" w:rsidRPr="00612603" w:rsidRDefault="000329D0" w:rsidP="00612603">
      <w:pPr>
        <w:pStyle w:val="ae"/>
        <w:ind w:firstLine="0"/>
        <w:jc w:val="left"/>
      </w:pPr>
      <w:bookmarkStart w:id="1" w:name="_GoBack"/>
      <w:bookmarkEnd w:id="1"/>
    </w:p>
    <w:sectPr w:rsidR="000329D0" w:rsidRPr="00612603" w:rsidSect="00612603">
      <w:footerReference w:type="even" r:id="rId7"/>
      <w:footerReference w:type="default" r:id="rId8"/>
      <w:pgSz w:w="11906" w:h="16838" w:code="9"/>
      <w:pgMar w:top="1134" w:right="850" w:bottom="1134" w:left="1701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D0" w:rsidRDefault="00205DD0">
      <w:r>
        <w:separator/>
      </w:r>
    </w:p>
  </w:endnote>
  <w:endnote w:type="continuationSeparator" w:id="0">
    <w:p w:rsidR="00205DD0" w:rsidRDefault="00205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ADF" w:rsidRDefault="000B4ADF" w:rsidP="007915B0">
    <w:pPr>
      <w:pStyle w:val="a4"/>
      <w:framePr w:wrap="around" w:vAnchor="text" w:hAnchor="margin" w:xAlign="right" w:y="1"/>
      <w:rPr>
        <w:rStyle w:val="a6"/>
      </w:rPr>
    </w:pPr>
  </w:p>
  <w:p w:rsidR="000B4ADF" w:rsidRDefault="000B4ADF" w:rsidP="000B4A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ADF" w:rsidRPr="00B5575B" w:rsidRDefault="00AA0926" w:rsidP="007915B0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0B4ADF" w:rsidRDefault="000B4ADF" w:rsidP="000B4A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D0" w:rsidRDefault="00205DD0">
      <w:r>
        <w:separator/>
      </w:r>
    </w:p>
  </w:footnote>
  <w:footnote w:type="continuationSeparator" w:id="0">
    <w:p w:rsidR="00205DD0" w:rsidRDefault="00205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D12D7"/>
    <w:multiLevelType w:val="multilevel"/>
    <w:tmpl w:val="D00E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472EE3"/>
    <w:multiLevelType w:val="hybridMultilevel"/>
    <w:tmpl w:val="D78EF680"/>
    <w:lvl w:ilvl="0" w:tplc="D498690E">
      <w:start w:val="1"/>
      <w:numFmt w:val="decimal"/>
      <w:lvlText w:val="%1."/>
      <w:lvlJc w:val="left"/>
      <w:pPr>
        <w:tabs>
          <w:tab w:val="num" w:pos="36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E01B50"/>
    <w:multiLevelType w:val="hybridMultilevel"/>
    <w:tmpl w:val="FE6C38F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3EF3089"/>
    <w:multiLevelType w:val="multilevel"/>
    <w:tmpl w:val="76BC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2258A"/>
    <w:multiLevelType w:val="multilevel"/>
    <w:tmpl w:val="C82CF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6E6E3A"/>
    <w:multiLevelType w:val="hybridMultilevel"/>
    <w:tmpl w:val="A7DAFAB2"/>
    <w:lvl w:ilvl="0" w:tplc="82EE4924">
      <w:start w:val="1"/>
      <w:numFmt w:val="decimal"/>
      <w:lvlText w:val="%1."/>
      <w:lvlJc w:val="left"/>
      <w:pPr>
        <w:tabs>
          <w:tab w:val="num" w:pos="4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2A335B5"/>
    <w:multiLevelType w:val="multilevel"/>
    <w:tmpl w:val="FE3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9C27710"/>
    <w:multiLevelType w:val="multilevel"/>
    <w:tmpl w:val="DC4CF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B41F0D"/>
    <w:multiLevelType w:val="hybridMultilevel"/>
    <w:tmpl w:val="BEA2F37C"/>
    <w:lvl w:ilvl="0" w:tplc="86B4061C">
      <w:start w:val="1"/>
      <w:numFmt w:val="bullet"/>
      <w:lvlText w:val="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0CD"/>
    <w:rsid w:val="000329D0"/>
    <w:rsid w:val="00067213"/>
    <w:rsid w:val="000B3916"/>
    <w:rsid w:val="000B4ADF"/>
    <w:rsid w:val="000E1056"/>
    <w:rsid w:val="001523C4"/>
    <w:rsid w:val="0017422D"/>
    <w:rsid w:val="001F5DBF"/>
    <w:rsid w:val="00205DD0"/>
    <w:rsid w:val="002D026D"/>
    <w:rsid w:val="00346536"/>
    <w:rsid w:val="00351B87"/>
    <w:rsid w:val="003650DA"/>
    <w:rsid w:val="003B1E5B"/>
    <w:rsid w:val="00403B70"/>
    <w:rsid w:val="00424F66"/>
    <w:rsid w:val="004D6B77"/>
    <w:rsid w:val="004F5390"/>
    <w:rsid w:val="004F58EA"/>
    <w:rsid w:val="00535899"/>
    <w:rsid w:val="005B7FFC"/>
    <w:rsid w:val="00612603"/>
    <w:rsid w:val="00631619"/>
    <w:rsid w:val="006515A0"/>
    <w:rsid w:val="007915B0"/>
    <w:rsid w:val="00797B67"/>
    <w:rsid w:val="00871B8D"/>
    <w:rsid w:val="00884CCB"/>
    <w:rsid w:val="009F73BB"/>
    <w:rsid w:val="00A24F67"/>
    <w:rsid w:val="00A5177F"/>
    <w:rsid w:val="00A73E74"/>
    <w:rsid w:val="00AA0926"/>
    <w:rsid w:val="00B237F3"/>
    <w:rsid w:val="00B3160A"/>
    <w:rsid w:val="00B5575B"/>
    <w:rsid w:val="00B910CD"/>
    <w:rsid w:val="00B96DE7"/>
    <w:rsid w:val="00BC39EE"/>
    <w:rsid w:val="00BE3BFD"/>
    <w:rsid w:val="00BE741D"/>
    <w:rsid w:val="00C33650"/>
    <w:rsid w:val="00C560D6"/>
    <w:rsid w:val="00C80DC1"/>
    <w:rsid w:val="00CA4EF2"/>
    <w:rsid w:val="00D17F13"/>
    <w:rsid w:val="00D37D12"/>
    <w:rsid w:val="00D80EDC"/>
    <w:rsid w:val="00DA2BC8"/>
    <w:rsid w:val="00DE39F7"/>
    <w:rsid w:val="00E3058C"/>
    <w:rsid w:val="00E76E51"/>
    <w:rsid w:val="00ED0F58"/>
    <w:rsid w:val="00ED60BC"/>
    <w:rsid w:val="00F47C40"/>
    <w:rsid w:val="00FC1E63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1A3971-60BE-48EA-8C2D-1AE54D76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10CD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0B4A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B4ADF"/>
    <w:rPr>
      <w:rFonts w:cs="Times New Roman"/>
    </w:rPr>
  </w:style>
  <w:style w:type="paragraph" w:styleId="a7">
    <w:name w:val="header"/>
    <w:basedOn w:val="a"/>
    <w:link w:val="a8"/>
    <w:uiPriority w:val="99"/>
    <w:rsid w:val="000B4AD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customStyle="1" w:styleId="mainindent">
    <w:name w:val="mainindent"/>
    <w:basedOn w:val="a"/>
    <w:rsid w:val="00ED0F58"/>
    <w:pPr>
      <w:spacing w:before="100" w:beforeAutospacing="1" w:after="100" w:afterAutospacing="1"/>
      <w:ind w:firstLine="375"/>
      <w:jc w:val="both"/>
    </w:pPr>
    <w:rPr>
      <w:rFonts w:ascii="Arial" w:hAnsi="Arial" w:cs="Arial"/>
      <w:color w:val="333333"/>
      <w:sz w:val="18"/>
      <w:szCs w:val="18"/>
    </w:rPr>
  </w:style>
  <w:style w:type="character" w:customStyle="1" w:styleId="rubrika21">
    <w:name w:val="rubrika21"/>
    <w:rsid w:val="00ED0F58"/>
    <w:rPr>
      <w:rFonts w:ascii="Verdana" w:hAnsi="Verdana" w:cs="Times New Roman"/>
      <w:b/>
      <w:bCs/>
      <w:color w:val="000066"/>
      <w:sz w:val="18"/>
      <w:szCs w:val="18"/>
    </w:rPr>
  </w:style>
  <w:style w:type="character" w:styleId="a9">
    <w:name w:val="Strong"/>
    <w:uiPriority w:val="22"/>
    <w:qFormat/>
    <w:rsid w:val="00A24F67"/>
    <w:rPr>
      <w:rFonts w:cs="Times New Roman"/>
      <w:b/>
      <w:bCs/>
    </w:rPr>
  </w:style>
  <w:style w:type="paragraph" w:styleId="aa">
    <w:name w:val="Body Text"/>
    <w:basedOn w:val="a"/>
    <w:link w:val="ab"/>
    <w:uiPriority w:val="99"/>
    <w:rsid w:val="00797B67"/>
    <w:pPr>
      <w:spacing w:before="100" w:beforeAutospacing="1" w:after="100" w:afterAutospacing="1"/>
    </w:p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character" w:styleId="ac">
    <w:name w:val="Emphasis"/>
    <w:uiPriority w:val="20"/>
    <w:qFormat/>
    <w:rsid w:val="00D37D12"/>
    <w:rPr>
      <w:rFonts w:cs="Times New Roman"/>
      <w:i/>
      <w:iCs/>
    </w:rPr>
  </w:style>
  <w:style w:type="table" w:styleId="ad">
    <w:name w:val="Table Grid"/>
    <w:basedOn w:val="a1"/>
    <w:uiPriority w:val="59"/>
    <w:rsid w:val="006316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А"/>
    <w:basedOn w:val="a"/>
    <w:qFormat/>
    <w:rsid w:val="00612603"/>
    <w:pPr>
      <w:spacing w:line="360" w:lineRule="auto"/>
      <w:ind w:firstLine="709"/>
      <w:contextualSpacing/>
      <w:jc w:val="both"/>
    </w:pPr>
    <w:rPr>
      <w:sz w:val="28"/>
      <w:szCs w:val="20"/>
      <w:lang w:eastAsia="en-US"/>
    </w:rPr>
  </w:style>
  <w:style w:type="paragraph" w:customStyle="1" w:styleId="af">
    <w:name w:val="Б"/>
    <w:basedOn w:val="ae"/>
    <w:qFormat/>
    <w:rsid w:val="00612603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7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3349</Words>
  <Characters>19093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ВЕЖЛИВОСТЬ (в языке), термин, традиционно используемый для обозначения разнообразных средств языкового выражения социальных отношении между говорящим, слушающим и людьми, о которых идет речь</vt:lpstr>
    </vt:vector>
  </TitlesOfParts>
  <Company>Мой дом</Company>
  <LinksUpToDate>false</LinksUpToDate>
  <CharactersWithSpaces>22398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ВЕЖЛИВОСТЬ (в языке), термин, традиционно используемый для обозначения разнообразных средств языкового выражения социальных отношении между говорящим, слушающим и людьми, о которых идет речь</dc:title>
  <dc:subject/>
  <dc:creator>Тамара Андреевна</dc:creator>
  <cp:keywords/>
  <dc:description/>
  <cp:lastModifiedBy>admin</cp:lastModifiedBy>
  <cp:revision>2</cp:revision>
  <dcterms:created xsi:type="dcterms:W3CDTF">2014-02-20T07:24:00Z</dcterms:created>
  <dcterms:modified xsi:type="dcterms:W3CDTF">2014-02-20T07:24:00Z</dcterms:modified>
</cp:coreProperties>
</file>