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Министерство образования РФ</w:t>
      </w: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Алтайский государственный университет</w:t>
      </w:r>
    </w:p>
    <w:p w:rsidR="00D7147B" w:rsidRDefault="00D7147B">
      <w:pPr>
        <w:spacing w:line="360" w:lineRule="auto"/>
        <w:jc w:val="center"/>
        <w:rPr>
          <w:sz w:val="26"/>
          <w:lang w:val="en-US"/>
        </w:rPr>
      </w:pP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факультет истории</w:t>
      </w:r>
    </w:p>
    <w:p w:rsidR="00D7147B" w:rsidRDefault="00D7147B">
      <w:pPr>
        <w:spacing w:line="360" w:lineRule="auto"/>
        <w:jc w:val="center"/>
        <w:rPr>
          <w:sz w:val="26"/>
          <w:lang w:val="en-US"/>
        </w:rPr>
      </w:pP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кафедра всеобщей истории</w:t>
      </w:r>
    </w:p>
    <w:p w:rsidR="00D7147B" w:rsidRDefault="00D7147B">
      <w:pPr>
        <w:spacing w:line="360" w:lineRule="auto"/>
        <w:jc w:val="center"/>
        <w:rPr>
          <w:sz w:val="26"/>
        </w:rPr>
      </w:pPr>
    </w:p>
    <w:p w:rsidR="00D7147B" w:rsidRDefault="00D7147B">
      <w:pPr>
        <w:spacing w:line="360" w:lineRule="auto"/>
        <w:jc w:val="center"/>
        <w:rPr>
          <w:sz w:val="26"/>
        </w:rPr>
      </w:pP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контрольная работа </w:t>
      </w: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по истории нового времени стран Азии и Африки</w:t>
      </w:r>
    </w:p>
    <w:p w:rsidR="00D7147B" w:rsidRDefault="00D7147B">
      <w:pPr>
        <w:spacing w:line="360" w:lineRule="auto"/>
        <w:jc w:val="both"/>
        <w:rPr>
          <w:sz w:val="26"/>
        </w:rPr>
      </w:pPr>
    </w:p>
    <w:p w:rsidR="00D7147B" w:rsidRDefault="00D7147B">
      <w:pPr>
        <w:spacing w:line="360" w:lineRule="auto"/>
        <w:jc w:val="both"/>
        <w:rPr>
          <w:sz w:val="26"/>
        </w:rPr>
      </w:pPr>
    </w:p>
    <w:p w:rsidR="00D7147B" w:rsidRDefault="00D7147B">
      <w:pPr>
        <w:spacing w:line="360" w:lineRule="auto"/>
        <w:jc w:val="both"/>
        <w:rPr>
          <w:sz w:val="26"/>
        </w:rPr>
      </w:pP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Тема:</w:t>
      </w:r>
      <w:r>
        <w:rPr>
          <w:sz w:val="26"/>
        </w:rPr>
        <w:t xml:space="preserve"> Английское завоевание и колониальный режим в Индии </w:t>
      </w:r>
    </w:p>
    <w:p w:rsidR="00D7147B" w:rsidRDefault="00D7147B">
      <w:pPr>
        <w:spacing w:line="360" w:lineRule="auto"/>
        <w:jc w:val="center"/>
        <w:rPr>
          <w:sz w:val="26"/>
        </w:rPr>
      </w:pPr>
      <w:r>
        <w:rPr>
          <w:sz w:val="26"/>
        </w:rPr>
        <w:t>(</w:t>
      </w:r>
      <w:r>
        <w:rPr>
          <w:sz w:val="26"/>
          <w:lang w:val="en-US"/>
        </w:rPr>
        <w:t>XVIII</w:t>
      </w:r>
      <w:r>
        <w:rPr>
          <w:sz w:val="26"/>
        </w:rPr>
        <w:t xml:space="preserve"> – первая половина </w:t>
      </w:r>
      <w:r>
        <w:rPr>
          <w:sz w:val="26"/>
          <w:lang w:val="en-US"/>
        </w:rPr>
        <w:t>XIX</w:t>
      </w:r>
      <w:r>
        <w:rPr>
          <w:sz w:val="26"/>
        </w:rPr>
        <w:t xml:space="preserve"> вв.)</w:t>
      </w:r>
    </w:p>
    <w:p w:rsidR="00D7147B" w:rsidRDefault="00D7147B">
      <w:pPr>
        <w:spacing w:line="360" w:lineRule="auto"/>
        <w:jc w:val="both"/>
        <w:rPr>
          <w:sz w:val="26"/>
        </w:rPr>
      </w:pPr>
    </w:p>
    <w:p w:rsidR="00D7147B" w:rsidRDefault="00D7147B">
      <w:pPr>
        <w:spacing w:line="360" w:lineRule="auto"/>
        <w:jc w:val="both"/>
        <w:rPr>
          <w:sz w:val="26"/>
          <w:lang w:val="en-US"/>
        </w:rPr>
      </w:pPr>
    </w:p>
    <w:p w:rsidR="00D7147B" w:rsidRDefault="00D7147B">
      <w:pPr>
        <w:spacing w:line="360" w:lineRule="auto"/>
        <w:jc w:val="both"/>
        <w:rPr>
          <w:sz w:val="26"/>
          <w:lang w:val="en-US"/>
        </w:rPr>
      </w:pPr>
    </w:p>
    <w:p w:rsidR="00D7147B" w:rsidRDefault="00D7147B">
      <w:pPr>
        <w:spacing w:line="360" w:lineRule="auto"/>
        <w:jc w:val="both"/>
        <w:rPr>
          <w:sz w:val="26"/>
          <w:lang w:val="en-US"/>
        </w:rPr>
      </w:pPr>
    </w:p>
    <w:p w:rsidR="00D7147B" w:rsidRDefault="00D7147B">
      <w:pPr>
        <w:spacing w:line="360" w:lineRule="auto"/>
        <w:jc w:val="both"/>
        <w:rPr>
          <w:sz w:val="26"/>
          <w:lang w:val="en-US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  <w:r>
        <w:rPr>
          <w:b w:val="0"/>
          <w:sz w:val="26"/>
        </w:rPr>
        <w:t>Выполнила: студентка гр.151 ИФ ОЗО</w:t>
      </w: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  <w:r>
        <w:rPr>
          <w:b w:val="0"/>
          <w:sz w:val="26"/>
        </w:rPr>
        <w:t>Буряк Е.А.</w:t>
      </w: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3540"/>
        <w:jc w:val="right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142"/>
        <w:rPr>
          <w:b w:val="0"/>
          <w:sz w:val="26"/>
        </w:rPr>
      </w:pPr>
    </w:p>
    <w:p w:rsidR="00D7147B" w:rsidRDefault="00D7147B">
      <w:pPr>
        <w:pStyle w:val="a6"/>
        <w:spacing w:before="0" w:after="0"/>
        <w:ind w:left="142"/>
        <w:rPr>
          <w:b w:val="0"/>
          <w:sz w:val="26"/>
        </w:rPr>
      </w:pPr>
      <w:r>
        <w:rPr>
          <w:b w:val="0"/>
          <w:sz w:val="26"/>
        </w:rPr>
        <w:t>Барнаул, 1999</w:t>
      </w:r>
    </w:p>
    <w:p w:rsidR="00D7147B" w:rsidRDefault="00D7147B">
      <w:pPr>
        <w:spacing w:line="360" w:lineRule="auto"/>
        <w:jc w:val="both"/>
        <w:rPr>
          <w:sz w:val="26"/>
          <w:lang w:val="en-US"/>
        </w:rPr>
      </w:pPr>
    </w:p>
    <w:p w:rsidR="00D7147B" w:rsidRDefault="00D7147B">
      <w:pPr>
        <w:spacing w:line="360" w:lineRule="auto"/>
        <w:ind w:firstLine="709"/>
        <w:jc w:val="both"/>
        <w:rPr>
          <w:b/>
          <w:sz w:val="26"/>
        </w:rPr>
      </w:pPr>
      <w:r>
        <w:rPr>
          <w:sz w:val="26"/>
        </w:rPr>
        <w:br w:type="page"/>
      </w:r>
      <w:r>
        <w:rPr>
          <w:b/>
          <w:sz w:val="26"/>
        </w:rPr>
        <w:t>Содержание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Введение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pStyle w:val="1"/>
        <w:numPr>
          <w:ilvl w:val="0"/>
          <w:numId w:val="2"/>
        </w:numPr>
        <w:tabs>
          <w:tab w:val="clear" w:pos="1069"/>
          <w:tab w:val="num" w:pos="0"/>
          <w:tab w:val="left" w:pos="284"/>
        </w:tabs>
        <w:ind w:left="0" w:firstLine="0"/>
        <w:jc w:val="both"/>
        <w:rPr>
          <w:b w:val="0"/>
          <w:sz w:val="26"/>
        </w:rPr>
      </w:pPr>
      <w:r>
        <w:rPr>
          <w:b w:val="0"/>
          <w:sz w:val="26"/>
        </w:rPr>
        <w:t xml:space="preserve"> Английское завоевание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4</w:t>
      </w:r>
    </w:p>
    <w:p w:rsidR="00D7147B" w:rsidRDefault="00D7147B">
      <w:pPr>
        <w:pStyle w:val="2"/>
        <w:numPr>
          <w:ilvl w:val="0"/>
          <w:numId w:val="2"/>
        </w:numPr>
        <w:tabs>
          <w:tab w:val="clear" w:pos="1069"/>
          <w:tab w:val="num" w:pos="0"/>
          <w:tab w:val="left" w:pos="284"/>
        </w:tabs>
        <w:ind w:left="0" w:firstLine="0"/>
        <w:jc w:val="both"/>
        <w:rPr>
          <w:b w:val="0"/>
          <w:sz w:val="26"/>
        </w:rPr>
      </w:pPr>
      <w:r>
        <w:rPr>
          <w:b w:val="0"/>
          <w:sz w:val="26"/>
        </w:rPr>
        <w:t>Эксплуатация Индии и колониальный режим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8</w:t>
      </w:r>
    </w:p>
    <w:p w:rsidR="00D7147B" w:rsidRDefault="00D7147B">
      <w:pPr>
        <w:pStyle w:val="a3"/>
        <w:tabs>
          <w:tab w:val="clear" w:pos="4153"/>
          <w:tab w:val="clear" w:pos="8306"/>
        </w:tabs>
      </w:pPr>
    </w:p>
    <w:p w:rsidR="00D7147B" w:rsidRDefault="00D7147B">
      <w:pPr>
        <w:rPr>
          <w:sz w:val="26"/>
        </w:rPr>
      </w:pPr>
      <w:r>
        <w:rPr>
          <w:sz w:val="26"/>
        </w:rPr>
        <w:tab/>
        <w:t>Заключение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9</w:t>
      </w:r>
    </w:p>
    <w:p w:rsidR="00D7147B" w:rsidRDefault="00D7147B"/>
    <w:p w:rsidR="00D7147B" w:rsidRDefault="00D7147B">
      <w:r>
        <w:tab/>
        <w:t>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6"/>
        </w:rPr>
        <w:br w:type="page"/>
      </w:r>
      <w:r>
        <w:rPr>
          <w:b/>
          <w:sz w:val="28"/>
        </w:rPr>
        <w:t>Введение</w:t>
      </w:r>
    </w:p>
    <w:p w:rsidR="00D7147B" w:rsidRDefault="00D7147B">
      <w:pPr>
        <w:spacing w:line="360" w:lineRule="auto"/>
        <w:ind w:firstLine="709"/>
        <w:jc w:val="center"/>
        <w:rPr>
          <w:sz w:val="26"/>
        </w:rPr>
      </w:pP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Достигая Индии европейцы, прежде всего португальцы, стали на рубеже </w:t>
      </w:r>
      <w:r>
        <w:rPr>
          <w:sz w:val="26"/>
          <w:lang w:val="en-US"/>
        </w:rPr>
        <w:t>XV-XVI</w:t>
      </w:r>
      <w:r>
        <w:rPr>
          <w:sz w:val="26"/>
        </w:rPr>
        <w:t xml:space="preserve"> вв. сосредотачивать в своих руках контроль за торговыми путями и торговлей, затем строить многочисленные склады и фактории, создавать новые поселения и порты, и даже активно вмешиваться в политическую борьбу местных правителей. Вслед за португальцами в этом районе появились голландцы, которые вскоре, однако, сконцентрировали свои усилия на эксплуатации ресурсов богатой пряностями так называемой Голландской Индии, т.е. островов Индонезии. После этого пришла очередь французов и англичан, не считая остальных, занимавших более скромные позиции. Началась эпоха колонизации Индии и прилегающих к ней районов Азии.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самой Индии эта эпоха совпала с периодом короткого расцвета и быстрого упадка, а затем и развала империи Великих Моголов, в качестве наследников и претендентов на сильную власть выступило сразу несколько государств. Одной из них была держава маратхов.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Вторым из крупных государств, выступивших на политическую арену после развала империи, была Бенгалия.</w:t>
      </w:r>
    </w:p>
    <w:p w:rsidR="00D7147B" w:rsidRDefault="00D7147B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</w:rPr>
        <w:t>Английская Ост-Индская компания, возникшая еще в 1600 г. и сконцентрировавшая в своих руках торговые, военные, дипломатические, политические и т.д. операции, была пожалуй, наиболее удачной в тех условиях формой проникновения в Индию и закрепления в ней.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Словом, уже с конца </w:t>
      </w:r>
      <w:r>
        <w:rPr>
          <w:sz w:val="26"/>
          <w:lang w:val="en-US"/>
        </w:rPr>
        <w:t>XII</w:t>
      </w:r>
      <w:r>
        <w:rPr>
          <w:sz w:val="26"/>
        </w:rPr>
        <w:t xml:space="preserve"> в. и особенно в </w:t>
      </w:r>
      <w:r>
        <w:rPr>
          <w:sz w:val="26"/>
          <w:lang w:val="en-US"/>
        </w:rPr>
        <w:t>XVIII</w:t>
      </w:r>
      <w:r>
        <w:rPr>
          <w:sz w:val="26"/>
        </w:rPr>
        <w:t xml:space="preserve"> в., ознаменовавшимся развалом империи Моголов, англичане явно стали выходить на первое место среди колониальных держав в Индии, оттеснив и всех тех, кто претендовал на наследство Моголов в самой этой стране. Имея значительные позиции в ряде районов Индии, и постоянно укрепляя их, действуя традиционным методом – "разделяй и властвуй", англичане не очень-то церемонились в средствах.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Вопреки распространенному мнению, Британская империя возникла сравнительно недавно: б</w:t>
      </w:r>
      <w:r>
        <w:rPr>
          <w:sz w:val="26"/>
          <w:lang w:val="en-US"/>
        </w:rPr>
        <w:t>ó</w:t>
      </w:r>
      <w:r>
        <w:rPr>
          <w:sz w:val="26"/>
        </w:rPr>
        <w:t xml:space="preserve">льшая часть ее оказалась в руках Англии только в самом конце </w:t>
      </w:r>
      <w:r>
        <w:rPr>
          <w:sz w:val="26"/>
          <w:lang w:val="en-US"/>
        </w:rPr>
        <w:t>XVIII</w:t>
      </w:r>
      <w:r>
        <w:rPr>
          <w:sz w:val="26"/>
          <w:lang w:val="de-DE"/>
        </w:rPr>
        <w:t xml:space="preserve"> </w:t>
      </w:r>
      <w:r>
        <w:rPr>
          <w:sz w:val="26"/>
        </w:rPr>
        <w:t xml:space="preserve">и начале </w:t>
      </w:r>
      <w:r>
        <w:rPr>
          <w:sz w:val="26"/>
          <w:lang w:val="en-US"/>
        </w:rPr>
        <w:t>XIX</w:t>
      </w:r>
      <w:r>
        <w:rPr>
          <w:sz w:val="26"/>
        </w:rPr>
        <w:t xml:space="preserve"> вв. До конца </w:t>
      </w:r>
      <w:r>
        <w:rPr>
          <w:sz w:val="26"/>
          <w:lang w:val="en-US"/>
        </w:rPr>
        <w:t xml:space="preserve">XVIII </w:t>
      </w:r>
      <w:r>
        <w:rPr>
          <w:sz w:val="26"/>
        </w:rPr>
        <w:t>в. владения Англии ограничивались почти исключительно западным полушарием, а в них важнейшее место занимали континентальные владения.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Англичане начали создавать вторую империю еще до потери Америки, но особенно энергично – в конце </w:t>
      </w:r>
      <w:r>
        <w:rPr>
          <w:sz w:val="26"/>
          <w:lang w:val="en-US"/>
        </w:rPr>
        <w:t>XVIII</w:t>
      </w:r>
      <w:r>
        <w:rPr>
          <w:sz w:val="26"/>
        </w:rPr>
        <w:t xml:space="preserve"> в. Зоной захватов явился и азиатский континент. Это была, прежде всего, Индия, которую англичане начали завоевывать с середины </w:t>
      </w:r>
      <w:r>
        <w:rPr>
          <w:sz w:val="26"/>
          <w:lang w:val="en-US"/>
        </w:rPr>
        <w:t>XVIII</w:t>
      </w:r>
      <w:r>
        <w:rPr>
          <w:sz w:val="26"/>
        </w:rPr>
        <w:t xml:space="preserve"> в.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Цель контрольной работы – показать период активного завоевания Индии Англией, развитие колониального режима, эволюцию и формы управления и эксплуатации богатств Индии, и показать конечный результат политики завоевания.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контрольной работе использована следующая литература: работы классиков марксизма-ленинизма, учебник по Истории Азии и Африки в новое время, Новая История Индии, а также другая литература по этой тематике.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pStyle w:val="1"/>
      </w:pPr>
      <w:r>
        <w:t>Английское завоевание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середине </w:t>
      </w:r>
      <w:r>
        <w:rPr>
          <w:sz w:val="26"/>
          <w:lang w:val="de-DE"/>
        </w:rPr>
        <w:t>XVIII</w:t>
      </w:r>
      <w:r>
        <w:rPr>
          <w:sz w:val="26"/>
        </w:rPr>
        <w:t xml:space="preserve"> в. из всех европейцев наиболее сильные позиции имели в Индии французская и английская Ост-Индийская компании.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Ряд завоевательный войн, которые английская Ост-Индийская компания вела в Индии целью захвата и колониального порабощения ряда индийских территорий, а также с целью сокрушения своего главного колониального соперника – французской Ост-Индийской компании. Между обеими компаниями шла вооруженная борьба. В январе 1761 г. английская Ост-Индийская компания одержала полную победу – изгнала французов из их главного владения – Пондишери. Ее результаты были закреплены в Парижском договоре 1763 г., завершившем семилетнюю войну в Европе.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Война в Карнатике (княжество в юго-восточной части Индии) продолжалась с перерывами с 1746 по 1763 гг. Обе воюющие стороны – английские и французские колонизаторы вели борьбу за подчинение Карнатика под видом поддержки различных местных претендентов за власть в этом княжестве. Победу в конечном счете одержали англичане, овладевшие еще в январе 1761 г. главным опорным французским пунктом на юге Индии – Пондишери. 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Важное значение в истории Индии имело завоевание Бенгалии. </w:t>
      </w:r>
    </w:p>
    <w:p w:rsidR="00D7147B" w:rsidRDefault="00D7147B">
      <w:pPr>
        <w:pStyle w:val="a5"/>
        <w:rPr>
          <w:sz w:val="26"/>
        </w:rPr>
      </w:pPr>
      <w:r>
        <w:rPr>
          <w:sz w:val="26"/>
        </w:rPr>
        <w:t>В 1756 г. наваб Бенгалии, стремясь предотвратить вторжение в его владения англичан, начал против них войну, захватив их опорную базу в северо-восточной части Индии – Калькутту. Однако, войска английской Ост-Индийской компании под командованием Клайва, вскоре вновь овладели Калькуттой, разгромили расположенные в Бенгалии укрепления французов, поддерживающих наваба, и нанесли 23 июня 1757 г. его силам поражение при Плесси. В 1763 г. в Бенгалии, превращенной в вассальское владение Компании, вспыхнуло восстание, подавленное английскими колонизаторами. Вместе с Бенгалией англичане завоевали еще одну область на среднем течении Ганга, входившую в состав бенгальского навабства. В 1803 г. было завершено завоевание расположенной к югу от Бенгалии Ориссы, на территории которой находилось несколько феодальных княжеств, попавших в подчинение Компании. Индию широко эксплуатировали методами первоначального капитала. Ненависть народных масс к завоевателям приводила к стихийным вспышкам гнева.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lang w:val="en-US"/>
        </w:rPr>
        <w:t xml:space="preserve">В 1773 г. </w:t>
      </w:r>
      <w:r>
        <w:rPr>
          <w:sz w:val="26"/>
        </w:rPr>
        <w:t>английский парламент принял так называемый регулирующий акт. Акт положил конец так называемому двойственному управлению Бенгалией. Были ликвидированы номинально существовавшие бенгальские органы административного управления, и вся власть официально сосредоточилась в руках Ост-Индийской компании.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1775 г. Ост-Индская компания начала войну против маратхов. В 1778 г. английские войска понесли тяжелое поражение. В это время был организован военный союз с целью изгнания англичан из Индии. В него вошли, помимо маратхов, Хайдарабад, правители которого были раздражены посягательством своих английских покровителей на их владения. Главной силой в этом союзе был Майсур. В 60-70-е гг. он стал крупнейшим феодальным государством Южной Индии.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Первая англо-майсурская война (1767-1769 гг.) завершилась поражением Ост-Индской компании, в начале второй англо-майсурской войны англичане понесли серьезные поражения и компания оказалась в угрожающем положении.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После потери североамериканских колоний правящие круги Англии стали проявлять все большую заинтересованность в расширении владений в Индии. В 1783 г. закончилась англо-французская война и Франция обязалась прекратить военную помощь Майсуру. В самой Индии силы способные бороться не были объединены. В стане союзников возобладали узкоклассовые и династичные интересы, и коалиция распалась. Это весьма облегчило колонизаторам осуществление их политики "разделяй и властвуй".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1790-1792 и 1799 гг. Англия вела войны с независимым феодальным государством Майсур, глава которого был непримиримым противником английских колонизаторов. В результате войн Майсур потерял половину своей территории, а затем и свою независимость, став вассальским княжеством.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падением Майсура южная Индия лишилась подлинного центра сопротивления английским колонизаторам.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Теперь колонизаторам противостояли Сикхское государство и маратхские княжества. Сикхи отклонили предложение маратхов о союзе против англичан и заключили в 1806 г. соглашение с Компанией о мире. Компания обещала не предпринимать усилий к захвату сикхской территории, если правительство Пенджаба в свою очередь не будет совершать антианглийских актов или заключать союзы с противниками компании. Это было государство с крепкой экономикой, центральной властью и мощной армией.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Колонизаторы трезво оценивали силу молодого государства. Они предпочитали не вступать в вооруженное столкновение и не ставили перед собой непосредственной задачи немедленного завоевания Пенджаба.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Несмотря на упадок в экономике и политическую раздробленность конфедерации маратхских княжеств они представляли серьезное препятствие для упрочения английской власти в Индии.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начале </w:t>
      </w:r>
      <w:r>
        <w:rPr>
          <w:sz w:val="26"/>
          <w:lang w:val="en-US"/>
        </w:rPr>
        <w:t>XIX</w:t>
      </w:r>
      <w:r>
        <w:rPr>
          <w:sz w:val="26"/>
        </w:rPr>
        <w:t xml:space="preserve"> в. захватническая политика Ост-Индской компании резко активизировалась. Одним из орудий подчинения феодальных княжеств явилась так называемая субсидиарная система.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Компания принудила феодальных князей заключить ряд договоров. По ним создавали на территории княжеств и за их счет военные отряды под командованием английских офицеров. Феодальные княжества лишились права внешних соглашений и превращались в вассалов Ост-Индской компании. Такой характер носили договоры с Хайдарабадом (1800 г.), Аудом (1801 г.) и рядом других княжеств.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Началась полоса долгих войн с маратхами. Во второй англо-маратхской войне 1802-1805 гг. английским войскам удалось разгромить маратхских князей по одиночке. Для придания видимой законности политическому господству компании англичане фиктивно сохранили династию Великих Моголов и объявили, что компания правит страной от ее имени.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Следующая военная компания англичан на территории Индии – борьба за покорение Пенджаба развернулась лишь через тридцать лет.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pStyle w:val="2"/>
      </w:pPr>
      <w:r>
        <w:br w:type="page"/>
        <w:t>Эксплуатация Индии и колониальный режим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Колонии служили интересам господствующих классов и как источники личного обогащения, и как ускорители экономического развития страны. Характерным методом эксплуатации было насильственное ограбление колониальных народов. Всевластие в колониях упрощало для англичан эту задачу. Не зная над собой контроля, они взимали здесь произвольные налоги и сборы, вымогали взятки и подношения, налоговые чиновники были наделены судебной и полицейской властью.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Внеэкономическое принуждение оставалось важным методом извлечения колониальной прибыли на всех этапах истории колониализма. Однако его роль не являлась неизменной: с развитием капитализма на первый план выдвигается подчинение колоний нуждам и интересам буржуазии в целом.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Колониальная торговля обеспечивала перевес вывоза над ввозом. Вплоть до конца </w:t>
      </w:r>
      <w:r>
        <w:rPr>
          <w:sz w:val="26"/>
          <w:lang w:val="en-US"/>
        </w:rPr>
        <w:t>XVIII</w:t>
      </w:r>
      <w:r>
        <w:rPr>
          <w:sz w:val="26"/>
        </w:rPr>
        <w:t xml:space="preserve"> в. богатство страны отождествлялось с деньгами в форме драгоценных металлов и правительство проводило политику протекционизма: оно ограничивало и даже воспрещало ввоз иностранных товаров и продуктов, без которых страна могла обойтись, и всемерно поощряло свой собственный вывоз.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К концу </w:t>
      </w:r>
      <w:r>
        <w:rPr>
          <w:sz w:val="26"/>
          <w:lang w:val="en-US"/>
        </w:rPr>
        <w:t>XVIII</w:t>
      </w:r>
      <w:r>
        <w:rPr>
          <w:sz w:val="26"/>
        </w:rPr>
        <w:t xml:space="preserve"> в. в системе наметились изменения. Значение обычных колониальных товаров, отходит на второй план, возрастает доля продовольственного сырья.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Превращение Индии в рынок сбыта английских товаров, которое сопровождалось прекращением вывоза продукции индийского производства, приводило к массовому разорению и гибели индийских ремесленников.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Английская таможенная политика в колониях была направлена на то, чтобы искусственно задержать развитие здесь национальной промышленности и принудить население все необходимое покупать в Англии.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Начиная со второй четверти </w:t>
      </w:r>
      <w:r>
        <w:rPr>
          <w:sz w:val="26"/>
          <w:lang w:val="en-US"/>
        </w:rPr>
        <w:t>XIX</w:t>
      </w:r>
      <w:r>
        <w:rPr>
          <w:sz w:val="26"/>
        </w:rPr>
        <w:t xml:space="preserve"> в. колониальные владения начинают выступать в качестве объектов вывоза.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Правительство Англии вело активную колониальную экспансию, не жалея усилий и средств на сохранение и расширение империи, некоторые представители господствующих классов резко критиковали эту политику и осуждали ее, периодически предлагая ликвидировать колонии.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Период 30-40 гг. </w:t>
      </w:r>
      <w:r>
        <w:rPr>
          <w:sz w:val="26"/>
          <w:lang w:val="en-US"/>
        </w:rPr>
        <w:t>XIX</w:t>
      </w:r>
      <w:r>
        <w:rPr>
          <w:sz w:val="26"/>
        </w:rPr>
        <w:t xml:space="preserve"> в. отмечался особенно острой критикой колониальной политики как в целом, так и особенно в Индии и странах Среднего Востока.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Одна группа – "империалисты", – опасалась, что реформа колониальной политики приведет к отделению колоний от метрополий. Поэтому они настаивали на усилении контроля над колониями со стороны Англии. Такая политика ассоциировалась с курсом партии тори.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 другой группе принадлежали сторонники вигов. Они выступали за извлечение максимальных выгод путем предоставления большего самоуправления колониям.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Английская промышленная буржуазия добивалась не отказа от колоний, а реформы колониальной политики в своих интересах. Она высказывалась в пользу развития свободной торговли. Фритредерские круги выступали за ослабление "политического колониализма". И ратовали за усиление экономического проникновения Англии.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pStyle w:val="2"/>
      </w:pPr>
      <w:r>
        <w:t>Заключение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Потеряв свои колонии в Северной Америке, Англия обратила свой взор на Индию, и, в период от 1838 по 1849 гг. в войнах с сикхами и афганцами британское владычество было окончательно установлено в пределах этнографических, политических и военных границ всего ост-индского континента в результате присоединения Синда и Пенджаба.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Сокровища, поступаемые из Индии в Англию приобретались путем прямой эксплуатации страны и захвата огромных богатств.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Индию наводнили изделия английской промышленности. Что касается местной промышленности, например, некогда славившейся хлопчатобумажной промышленности, то она находилась в упадке.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1784 г. финансовое положение Индии все более и более ухудшалось.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Займы у Англии, вложение капиталов английской буржуазии в определенные отрасли производства, приводило к упадку в других отраслях производства.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Создается индийская армия, организованная и вымуштрованная британскими офицерами; появляется свободная печать, под патронажем английских колонизаторов. Из коренных жителей вырастает новая категория людей, обладающих знаниями, необходимыми для управления страной и прислушивающихся к европейской науке.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Улучшаются и возрождаются ирригационные сооружения и внутренние пути сообщения.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Железные дороги вели к развитию отраслей, которые обслуживали железную дорогу.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Сельская община, ее экономическая основа, державшаяся на самоуправлении была разрушена.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Все эти последствия имели и позитивный и негативный характер.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Общим результатом колониального ограбления Индии во второй половине </w:t>
      </w:r>
      <w:r>
        <w:rPr>
          <w:sz w:val="26"/>
          <w:lang w:val="en-US"/>
        </w:rPr>
        <w:t>XVIII</w:t>
      </w:r>
      <w:r>
        <w:rPr>
          <w:sz w:val="26"/>
        </w:rPr>
        <w:t xml:space="preserve"> в. – начале </w:t>
      </w:r>
      <w:r>
        <w:rPr>
          <w:sz w:val="26"/>
          <w:lang w:val="en-US"/>
        </w:rPr>
        <w:t>XIX</w:t>
      </w:r>
      <w:r>
        <w:rPr>
          <w:sz w:val="26"/>
        </w:rPr>
        <w:t xml:space="preserve"> в. было огромное разрушение производительных сил. Происходило уменьшение численности населения и сокращение обрабатываемых площадей.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Таким образом, с развитием капитализма в имперской экономической системе происходили определенные сдвиги: колонии полностью сохраняли свое значение как источники обогащения господствующих классов, но значительно увеличилась их роль в качестве рынков сбыта товаров, объектов выгодного вложения капиталов и, отчасти, объектов заселения.</w:t>
      </w:r>
    </w:p>
    <w:p w:rsidR="00D7147B" w:rsidRDefault="00D7147B">
      <w:pPr>
        <w:spacing w:line="360" w:lineRule="auto"/>
        <w:ind w:firstLine="709"/>
        <w:jc w:val="both"/>
        <w:rPr>
          <w:sz w:val="26"/>
        </w:rPr>
      </w:pPr>
    </w:p>
    <w:p w:rsidR="00D7147B" w:rsidRDefault="00D7147B">
      <w:pPr>
        <w:spacing w:line="360" w:lineRule="auto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</w:rPr>
        <w:br w:type="page"/>
        <w:t>Список литературы:</w:t>
      </w:r>
    </w:p>
    <w:p w:rsidR="00D7147B" w:rsidRDefault="00D7147B">
      <w:pPr>
        <w:spacing w:line="360" w:lineRule="auto"/>
        <w:ind w:firstLine="709"/>
        <w:jc w:val="center"/>
        <w:rPr>
          <w:lang w:val="en-US"/>
        </w:rPr>
      </w:pP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Васильев Л.С. История Востока.-М., 1994.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Ерофеев Н.. Английский колониализм в сер. </w:t>
      </w:r>
      <w:r>
        <w:rPr>
          <w:sz w:val="26"/>
          <w:lang w:val="en-US"/>
        </w:rPr>
        <w:t>XIX</w:t>
      </w:r>
      <w:r>
        <w:rPr>
          <w:sz w:val="26"/>
        </w:rPr>
        <w:t xml:space="preserve"> в.-М., 1977.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Шигалина О.И. Великобритания на Среднем Востоке.-М., 1990.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Маркс К., Энгельс Ф. Сочинения. Т.9.-М., 1957.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Новая история Индии.-М., 1961.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Новая история стран зарубежной Азии и Африки.-Ленинград, 1971.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Проблема истории Индии и стран Среднего Востока.-М., 1972.</w:t>
      </w:r>
    </w:p>
    <w:p w:rsidR="00D7147B" w:rsidRDefault="00D7147B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Синха Н.К., Банерджи А.Г. История Индии.-М., 1954.</w:t>
      </w:r>
      <w:bookmarkStart w:id="0" w:name="_GoBack"/>
      <w:bookmarkEnd w:id="0"/>
    </w:p>
    <w:sectPr w:rsidR="00D7147B">
      <w:footerReference w:type="even" r:id="rId7"/>
      <w:footerReference w:type="default" r:id="rId8"/>
      <w:pgSz w:w="11907" w:h="16840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7B" w:rsidRDefault="00D7147B">
      <w:r>
        <w:separator/>
      </w:r>
    </w:p>
  </w:endnote>
  <w:endnote w:type="continuationSeparator" w:id="0">
    <w:p w:rsidR="00D7147B" w:rsidRDefault="00D7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7B" w:rsidRDefault="00D7147B">
    <w:pPr>
      <w:pStyle w:val="a3"/>
      <w:framePr w:wrap="around" w:vAnchor="text" w:hAnchor="margin" w:xAlign="right" w:y="1"/>
      <w:rPr>
        <w:rStyle w:val="a4"/>
      </w:rPr>
    </w:pPr>
  </w:p>
  <w:p w:rsidR="00D7147B" w:rsidRDefault="00D714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7B" w:rsidRDefault="002C471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D7147B" w:rsidRDefault="00D714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7B" w:rsidRDefault="00D7147B">
      <w:r>
        <w:separator/>
      </w:r>
    </w:p>
  </w:footnote>
  <w:footnote w:type="continuationSeparator" w:id="0">
    <w:p w:rsidR="00D7147B" w:rsidRDefault="00D7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107E"/>
    <w:multiLevelType w:val="singleLevel"/>
    <w:tmpl w:val="D2DE16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</w:abstractNum>
  <w:abstractNum w:abstractNumId="1">
    <w:nsid w:val="79AC20B7"/>
    <w:multiLevelType w:val="singleLevel"/>
    <w:tmpl w:val="6D3E428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71E"/>
    <w:rsid w:val="002C471E"/>
    <w:rsid w:val="006F30FB"/>
    <w:rsid w:val="00D7147B"/>
    <w:rsid w:val="00D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2CAFF-7832-4007-B646-A6AE373D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</w:style>
  <w:style w:type="paragraph" w:styleId="a6">
    <w:name w:val="Title"/>
    <w:basedOn w:val="a"/>
    <w:qFormat/>
    <w:pPr>
      <w:spacing w:before="240" w:after="60"/>
      <w:jc w:val="center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1775 г</vt:lpstr>
    </vt:vector>
  </TitlesOfParts>
  <Company>Cold Sun Inc.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1775 г</dc:title>
  <dc:subject/>
  <dc:creator>Helly</dc:creator>
  <cp:keywords/>
  <cp:lastModifiedBy>admin</cp:lastModifiedBy>
  <cp:revision>2</cp:revision>
  <cp:lastPrinted>1999-09-07T09:45:00Z</cp:lastPrinted>
  <dcterms:created xsi:type="dcterms:W3CDTF">2014-02-04T13:23:00Z</dcterms:created>
  <dcterms:modified xsi:type="dcterms:W3CDTF">2014-02-04T13:23:00Z</dcterms:modified>
</cp:coreProperties>
</file>