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  <w:r w:rsidRPr="007E4584">
        <w:rPr>
          <w:sz w:val="28"/>
          <w:szCs w:val="28"/>
        </w:rPr>
        <w:t>Государственное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образовательное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учреждение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высшего</w:t>
      </w:r>
      <w:r w:rsidR="007E4584">
        <w:rPr>
          <w:sz w:val="28"/>
          <w:szCs w:val="28"/>
        </w:rPr>
        <w:t xml:space="preserve"> </w:t>
      </w:r>
      <w:r w:rsidR="007E4584" w:rsidRPr="007E4584">
        <w:rPr>
          <w:sz w:val="28"/>
          <w:szCs w:val="28"/>
        </w:rPr>
        <w:t>п</w:t>
      </w:r>
      <w:r w:rsidRPr="007E4584">
        <w:rPr>
          <w:sz w:val="28"/>
          <w:szCs w:val="28"/>
        </w:rPr>
        <w:t>рофессионального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</w:t>
      </w:r>
    </w:p>
    <w:p w:rsidR="00C8548F" w:rsidRPr="007E4584" w:rsidRDefault="007E4584" w:rsidP="007E4584">
      <w:pPr>
        <w:widowControl w:val="0"/>
        <w:spacing w:line="360" w:lineRule="auto"/>
        <w:jc w:val="center"/>
        <w:rPr>
          <w:sz w:val="28"/>
          <w:szCs w:val="28"/>
        </w:rPr>
      </w:pPr>
      <w:r w:rsidRPr="007E4584">
        <w:rPr>
          <w:sz w:val="28"/>
          <w:szCs w:val="28"/>
        </w:rPr>
        <w:t>Северо-западная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службы</w:t>
      </w:r>
    </w:p>
    <w:p w:rsidR="00C8548F" w:rsidRPr="007E4584" w:rsidRDefault="007E4584" w:rsidP="007E4584">
      <w:pPr>
        <w:widowControl w:val="0"/>
        <w:spacing w:line="360" w:lineRule="auto"/>
        <w:jc w:val="center"/>
        <w:rPr>
          <w:sz w:val="28"/>
          <w:szCs w:val="28"/>
        </w:rPr>
      </w:pPr>
      <w:r w:rsidRPr="007E4584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управления</w:t>
      </w: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7E4584" w:rsidRPr="007E4584" w:rsidRDefault="007E4584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7E4584" w:rsidRDefault="007E4584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  <w:r w:rsidRPr="007E4584">
        <w:rPr>
          <w:sz w:val="28"/>
          <w:szCs w:val="28"/>
        </w:rPr>
        <w:t>РЕФЕРАТ</w:t>
      </w: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E4584">
        <w:rPr>
          <w:b/>
          <w:sz w:val="28"/>
          <w:szCs w:val="28"/>
        </w:rPr>
        <w:t>Античный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полис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как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особая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форма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культуры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в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истории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древней</w:t>
      </w:r>
      <w:r w:rsidR="007E4584">
        <w:rPr>
          <w:b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Греции</w:t>
      </w: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Default="00C8548F" w:rsidP="007E4584">
      <w:pPr>
        <w:widowControl w:val="0"/>
        <w:tabs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7E4584" w:rsidRDefault="007E4584" w:rsidP="007E4584">
      <w:pPr>
        <w:widowControl w:val="0"/>
        <w:tabs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7E4584" w:rsidRDefault="007E4584" w:rsidP="007E4584">
      <w:pPr>
        <w:widowControl w:val="0"/>
        <w:tabs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7E4584" w:rsidRDefault="007E4584" w:rsidP="007E4584">
      <w:pPr>
        <w:widowControl w:val="0"/>
        <w:tabs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7E4584" w:rsidRPr="007E4584" w:rsidRDefault="007E4584" w:rsidP="007E4584">
      <w:pPr>
        <w:widowControl w:val="0"/>
        <w:tabs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tabs>
          <w:tab w:val="left" w:pos="6300"/>
        </w:tabs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jc w:val="center"/>
        <w:rPr>
          <w:sz w:val="28"/>
          <w:szCs w:val="28"/>
        </w:rPr>
      </w:pPr>
      <w:r w:rsidRPr="007E4584">
        <w:rPr>
          <w:sz w:val="28"/>
          <w:szCs w:val="28"/>
        </w:rPr>
        <w:t>Санкт-Петербург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2007</w:t>
      </w:r>
    </w:p>
    <w:p w:rsidR="007E4584" w:rsidRDefault="007E458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548F" w:rsidRPr="007E4584" w:rsidRDefault="00C8548F" w:rsidP="007E45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584">
        <w:rPr>
          <w:b/>
          <w:sz w:val="28"/>
          <w:szCs w:val="28"/>
        </w:rPr>
        <w:t>ОГЛАВЛЕНИЕ</w:t>
      </w:r>
    </w:p>
    <w:p w:rsidR="007E4584" w:rsidRDefault="007E4584" w:rsidP="007E45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8548F" w:rsidRPr="007E4584" w:rsidRDefault="007E4584" w:rsidP="007E4584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Введение</w:t>
      </w:r>
    </w:p>
    <w:p w:rsidR="00C8548F" w:rsidRPr="007E4584" w:rsidRDefault="007E4584" w:rsidP="007E4584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7E45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XI-IX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э.</w:t>
      </w:r>
    </w:p>
    <w:p w:rsidR="00C8548F" w:rsidRPr="007E4584" w:rsidRDefault="007E4584" w:rsidP="007E4584">
      <w:pPr>
        <w:pStyle w:val="f200"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E458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Гомеровская</w:t>
      </w:r>
      <w:r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Греция</w:t>
      </w:r>
      <w:r>
        <w:rPr>
          <w:bCs/>
          <w:sz w:val="28"/>
          <w:szCs w:val="28"/>
        </w:rPr>
        <w:t xml:space="preserve"> </w:t>
      </w:r>
      <w:r w:rsidR="00C8548F" w:rsidRPr="007E4584">
        <w:rPr>
          <w:bCs/>
          <w:sz w:val="28"/>
          <w:szCs w:val="28"/>
        </w:rPr>
        <w:t>XI-IX</w:t>
      </w:r>
      <w:r>
        <w:rPr>
          <w:bCs/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н.</w:t>
      </w:r>
      <w:r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э</w:t>
      </w:r>
    </w:p>
    <w:p w:rsidR="00C8548F" w:rsidRPr="007E4584" w:rsidRDefault="007E4584" w:rsidP="007E4584">
      <w:pPr>
        <w:pStyle w:val="f200"/>
        <w:widowControl w:val="0"/>
        <w:tabs>
          <w:tab w:val="left" w:pos="426"/>
        </w:tabs>
        <w:spacing w:line="360" w:lineRule="auto"/>
        <w:jc w:val="both"/>
        <w:rPr>
          <w:rStyle w:val="f1011"/>
          <w:b w:val="0"/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1.2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Данные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археологии</w:t>
      </w:r>
    </w:p>
    <w:p w:rsidR="00C8548F" w:rsidRPr="007E4584" w:rsidRDefault="007E4584" w:rsidP="007E4584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1.3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Новые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явления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в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общественной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жизни</w:t>
      </w:r>
      <w:r>
        <w:rPr>
          <w:rStyle w:val="f1011"/>
          <w:b w:val="0"/>
          <w:sz w:val="28"/>
          <w:szCs w:val="28"/>
        </w:rPr>
        <w:t xml:space="preserve"> </w:t>
      </w:r>
      <w:r w:rsidR="00C8548F" w:rsidRPr="007E4584">
        <w:rPr>
          <w:rStyle w:val="f1011"/>
          <w:b w:val="0"/>
          <w:sz w:val="28"/>
          <w:szCs w:val="28"/>
        </w:rPr>
        <w:t>XI-IX</w:t>
      </w:r>
      <w:r>
        <w:rPr>
          <w:rStyle w:val="f1011"/>
          <w:b w:val="0"/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8548F" w:rsidRPr="007E4584">
        <w:rPr>
          <w:sz w:val="28"/>
          <w:szCs w:val="28"/>
        </w:rPr>
        <w:t>н.э</w:t>
      </w:r>
    </w:p>
    <w:p w:rsidR="00C8548F" w:rsidRPr="007E4584" w:rsidRDefault="007E4584" w:rsidP="007E4584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</w:p>
    <w:p w:rsidR="00C8548F" w:rsidRPr="007E4584" w:rsidRDefault="007E4584" w:rsidP="007E4584">
      <w:pPr>
        <w:pStyle w:val="a7"/>
        <w:widowControl w:val="0"/>
        <w:numPr>
          <w:ilvl w:val="1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Полис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Греции: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характеристика</w:t>
      </w:r>
    </w:p>
    <w:p w:rsidR="00C8548F" w:rsidRPr="007E4584" w:rsidRDefault="007E4584" w:rsidP="007E4584">
      <w:pPr>
        <w:pStyle w:val="f001"/>
        <w:widowControl w:val="0"/>
        <w:numPr>
          <w:ilvl w:val="1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полис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социально-политический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организм</w:t>
      </w:r>
    </w:p>
    <w:p w:rsidR="00C8548F" w:rsidRPr="007E4584" w:rsidRDefault="007E4584" w:rsidP="007E4584">
      <w:pPr>
        <w:pStyle w:val="f401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Культура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архаического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классического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периодов</w:t>
      </w:r>
    </w:p>
    <w:p w:rsidR="00C8548F" w:rsidRPr="007E4584" w:rsidRDefault="007E4584" w:rsidP="007E4584">
      <w:pPr>
        <w:pStyle w:val="f000"/>
        <w:widowControl w:val="0"/>
        <w:tabs>
          <w:tab w:val="left" w:pos="426"/>
        </w:tabs>
        <w:spacing w:line="360" w:lineRule="auto"/>
        <w:jc w:val="both"/>
        <w:rPr>
          <w:rStyle w:val="f0001"/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3.1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Особенности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формирования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греческой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культуры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в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  <w:lang w:val="en-US"/>
        </w:rPr>
        <w:t>VIII</w:t>
      </w:r>
      <w:r w:rsidRPr="007E4584">
        <w:rPr>
          <w:rStyle w:val="f1011"/>
          <w:b w:val="0"/>
          <w:sz w:val="28"/>
          <w:szCs w:val="28"/>
        </w:rPr>
        <w:t>-</w:t>
      </w:r>
      <w:r w:rsidRPr="007E4584">
        <w:rPr>
          <w:rStyle w:val="f1011"/>
          <w:b w:val="0"/>
          <w:sz w:val="28"/>
          <w:szCs w:val="28"/>
          <w:lang w:val="en-US"/>
        </w:rPr>
        <w:t>IV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вв.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до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н.</w:t>
      </w:r>
      <w:r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э</w:t>
      </w:r>
    </w:p>
    <w:p w:rsidR="00C8548F" w:rsidRPr="007E4584" w:rsidRDefault="007E4584" w:rsidP="007E4584">
      <w:pPr>
        <w:pStyle w:val="f401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3.2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религия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праздники</w:t>
      </w:r>
    </w:p>
    <w:p w:rsidR="00C8548F" w:rsidRPr="007E4584" w:rsidRDefault="007E4584" w:rsidP="007E4584">
      <w:pPr>
        <w:pStyle w:val="f401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3.3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театр</w:t>
      </w:r>
    </w:p>
    <w:p w:rsidR="00C8548F" w:rsidRPr="007E4584" w:rsidRDefault="007E4584" w:rsidP="007E4584">
      <w:pPr>
        <w:pStyle w:val="f401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3.4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искусство</w:t>
      </w:r>
    </w:p>
    <w:p w:rsidR="00C8548F" w:rsidRPr="007E4584" w:rsidRDefault="007E4584" w:rsidP="007E4584">
      <w:pPr>
        <w:pStyle w:val="f401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3.5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Живопись</w:t>
      </w:r>
    </w:p>
    <w:p w:rsidR="00C8548F" w:rsidRPr="007E4584" w:rsidRDefault="007E4584" w:rsidP="007E4584">
      <w:pPr>
        <w:pStyle w:val="f300"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3.6</w:t>
      </w:r>
      <w:r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Философия,</w:t>
      </w:r>
      <w:r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естествознание,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C8548F" w:rsidRPr="007E4584" w:rsidRDefault="007E4584" w:rsidP="007E4584">
      <w:pPr>
        <w:pStyle w:val="f000"/>
        <w:widowControl w:val="0"/>
        <w:spacing w:line="360" w:lineRule="auto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Заключение</w:t>
      </w:r>
    </w:p>
    <w:p w:rsidR="007E4584" w:rsidRDefault="007E45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48F" w:rsidRPr="007E4584" w:rsidRDefault="00C8548F" w:rsidP="007E458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584">
        <w:rPr>
          <w:b/>
          <w:sz w:val="28"/>
          <w:szCs w:val="28"/>
        </w:rPr>
        <w:t>ВВЕДЕНИЕ</w:t>
      </w:r>
    </w:p>
    <w:p w:rsidR="007E4584" w:rsidRDefault="007E4584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Реферат,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знаете,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«Античный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случайно,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занимают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оценке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(т.е.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греко-римской)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сходятся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мыслители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Французский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прошлого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Эрнест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Ренан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Эллады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“греческим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чудом”.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оценки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кажутся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преувеличенными.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породило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“чуде”?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единственная,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древняя.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появилась,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измеряли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тысячелетиями.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относится,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например,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Вавилону.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вызвана,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скорее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необычайно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быстрым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расцвето</w:t>
      </w:r>
      <w:r w:rsidR="00FA1001">
        <w:rPr>
          <w:sz w:val="28"/>
          <w:szCs w:val="28"/>
        </w:rPr>
        <w:t>м</w:t>
      </w:r>
      <w:r w:rsidRPr="007E4584">
        <w:rPr>
          <w:sz w:val="28"/>
          <w:szCs w:val="28"/>
        </w:rPr>
        <w:t>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третьего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тысячелетия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ступени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позволяет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говорить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переходе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варварства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“культурного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переворота”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города-государства.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изобразительном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превзошла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древневосточных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развивающихся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тысяч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чудом?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Конечно,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никто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сверхъестественное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указать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чуда”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оказалось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совсем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непросто.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Возникновение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расцвет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совершившиеся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фактически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протяжении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загадку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попытки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феномена.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Прародителем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объявлен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Египет.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здесь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“отец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истории”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Геродот,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чрезвычайно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ценивший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Египта.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Сократ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утверждал,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воспринял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Египте,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Аристотель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теоретической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Родоначальник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Фалес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финикийцем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Приехав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жрецов,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заимствовал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первоначале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относительно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Ликурга,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Солона,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Демокрита,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Героклита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выдающихся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представителей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заставляло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культуры?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Современная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указывает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причин.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Во-первых,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знакомясь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египетской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действительно,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заимствовали,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случаях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обнаруживали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сходства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склонны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объяснять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заимствованиями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эллинов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казалось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логичным.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Во-вторых,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консерватизм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устоев,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исключения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присуще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глубокое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уважение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старине.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готовы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щедро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Ренан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усматривал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причину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чуда”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свойствах,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якобы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присущих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арийским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языкам: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абстрактности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метафизичности.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одаренность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сравнении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древности.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приходят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выводу,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следует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предыстории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конкретной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действительности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тысячелетия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Известный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швейцарский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Андре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Боннар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книге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цивилизация”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утверждает,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базировались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рабстве.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Боннар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утверждает,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существует.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книги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”Отправной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точкой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объектом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исходит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потребностей,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пользу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прогресс.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достичь,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вспахивает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посредством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зеркала,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поставленные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взаимно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читающие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другом”.</w:t>
      </w:r>
    </w:p>
    <w:p w:rsidR="007E4584" w:rsidRDefault="007E458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548F" w:rsidRPr="007E4584" w:rsidRDefault="007E4584" w:rsidP="007E458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B0172" w:rsidRPr="007E4584">
        <w:rPr>
          <w:b/>
          <w:sz w:val="28"/>
          <w:szCs w:val="28"/>
        </w:rPr>
        <w:t>Греция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XI-IX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вв.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э.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8548F" w:rsidRPr="007E4584" w:rsidRDefault="007E4584" w:rsidP="007E4584">
      <w:pPr>
        <w:pStyle w:val="f200"/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7E4584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 </w:t>
      </w:r>
      <w:r w:rsidR="00C8548F" w:rsidRPr="007E4584">
        <w:rPr>
          <w:b/>
          <w:bCs/>
          <w:sz w:val="28"/>
          <w:szCs w:val="28"/>
        </w:rPr>
        <w:t>Г</w:t>
      </w:r>
      <w:r w:rsidRPr="007E4584">
        <w:rPr>
          <w:b/>
          <w:bCs/>
          <w:sz w:val="28"/>
          <w:szCs w:val="28"/>
        </w:rPr>
        <w:t>омеровская</w:t>
      </w:r>
      <w:r>
        <w:rPr>
          <w:b/>
          <w:bCs/>
          <w:sz w:val="28"/>
          <w:szCs w:val="28"/>
        </w:rPr>
        <w:t xml:space="preserve"> </w:t>
      </w:r>
      <w:r w:rsidRPr="007E4584">
        <w:rPr>
          <w:b/>
          <w:bCs/>
          <w:sz w:val="28"/>
          <w:szCs w:val="28"/>
        </w:rPr>
        <w:t>греция</w:t>
      </w:r>
      <w:r>
        <w:rPr>
          <w:b/>
          <w:bCs/>
          <w:sz w:val="28"/>
          <w:szCs w:val="28"/>
        </w:rPr>
        <w:t xml:space="preserve"> </w:t>
      </w:r>
      <w:r w:rsidR="00C8548F" w:rsidRPr="007E4584">
        <w:rPr>
          <w:b/>
          <w:bCs/>
          <w:sz w:val="28"/>
          <w:szCs w:val="28"/>
        </w:rPr>
        <w:t>XI-IX</w:t>
      </w:r>
      <w:r>
        <w:rPr>
          <w:b/>
          <w:bCs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ВВ.</w:t>
      </w:r>
      <w:r>
        <w:rPr>
          <w:b/>
          <w:sz w:val="28"/>
          <w:szCs w:val="28"/>
        </w:rPr>
        <w:t xml:space="preserve"> </w:t>
      </w:r>
      <w:r w:rsidRPr="007E4584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</w:t>
      </w:r>
      <w:r w:rsidRPr="007E4584">
        <w:rPr>
          <w:b/>
          <w:bCs/>
          <w:sz w:val="28"/>
          <w:szCs w:val="28"/>
        </w:rPr>
        <w:t>н.</w:t>
      </w:r>
      <w:r>
        <w:rPr>
          <w:b/>
          <w:bCs/>
          <w:sz w:val="28"/>
          <w:szCs w:val="28"/>
        </w:rPr>
        <w:t xml:space="preserve"> </w:t>
      </w:r>
      <w:r w:rsidRPr="007E4584">
        <w:rPr>
          <w:b/>
          <w:bCs/>
          <w:sz w:val="28"/>
          <w:szCs w:val="28"/>
        </w:rPr>
        <w:t>э</w:t>
      </w:r>
      <w:r w:rsidR="00C8548F" w:rsidRPr="007E4584">
        <w:rPr>
          <w:b/>
          <w:sz w:val="28"/>
          <w:szCs w:val="28"/>
        </w:rPr>
        <w:t>.</w:t>
      </w:r>
    </w:p>
    <w:p w:rsidR="007E4584" w:rsidRDefault="007E4584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(ХI-IX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источником,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восстановить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столетия,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«Илиада»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«Одиссея»,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приписываемые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легендарному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слепому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сказителю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ХI-IX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Описание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показывает,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проживало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сельских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поселениях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занятием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виноградарство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оливководство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второстепенное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свиноводство.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деревням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поисках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услуги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востребованы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населением.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Упоминаний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деятельности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практически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ничего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жадно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расспрашивали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случайных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иностранцев,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оказавшихся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семья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нехитрым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натуральным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хозяйством.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Быт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верхушки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близок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члена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упоминает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работающих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басилеев,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довольно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близко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хозяина.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Ничего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известно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бюрократического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аппарата,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централизованной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царя,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начальниках,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налоговом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обложении.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племенные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авторитетными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вождями.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случае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внешней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опасности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собирали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ополчение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племенной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верхушки,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поскольку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какого-либо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отряда,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ополчения,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существовало.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Иначе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говоря,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признаков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института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просматривается.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структуре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институты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фратрии.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фратриям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ополчение,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сходится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обсуждения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вопросов.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надлежащий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какой-либо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фратрии</w:t>
      </w:r>
      <w:r w:rsidR="007E4584">
        <w:rPr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или</w:t>
      </w:r>
      <w:r w:rsidR="007E4584">
        <w:rPr>
          <w:rStyle w:val="f4101"/>
          <w:i w:val="0"/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роду,</w:t>
      </w:r>
      <w:r w:rsidR="007E4584">
        <w:rPr>
          <w:rStyle w:val="f4101"/>
          <w:i w:val="0"/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считался</w:t>
      </w:r>
      <w:r w:rsidR="007E4584">
        <w:rPr>
          <w:rStyle w:val="f4101"/>
          <w:i w:val="0"/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изгоем,</w:t>
      </w:r>
      <w:r w:rsidR="007E4584">
        <w:rPr>
          <w:rStyle w:val="f4101"/>
          <w:i w:val="0"/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и</w:t>
      </w:r>
      <w:r w:rsidR="007E4584">
        <w:rPr>
          <w:rStyle w:val="f4101"/>
          <w:i w:val="0"/>
          <w:sz w:val="28"/>
          <w:szCs w:val="28"/>
        </w:rPr>
        <w:t xml:space="preserve"> </w:t>
      </w:r>
      <w:r w:rsidRPr="007E4584">
        <w:rPr>
          <w:rStyle w:val="f4101"/>
          <w:i w:val="0"/>
          <w:sz w:val="28"/>
          <w:szCs w:val="28"/>
        </w:rPr>
        <w:t>ис</w:t>
      </w:r>
      <w:r w:rsidRPr="007E4584">
        <w:rPr>
          <w:sz w:val="28"/>
          <w:szCs w:val="28"/>
        </w:rPr>
        <w:t>ключался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Продолжал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жестокий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институт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месть.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7E4584" w:rsidP="007E4584">
      <w:pPr>
        <w:pStyle w:val="f200"/>
        <w:widowControl w:val="0"/>
        <w:spacing w:line="360" w:lineRule="auto"/>
        <w:ind w:left="709"/>
        <w:jc w:val="both"/>
        <w:rPr>
          <w:rStyle w:val="f1011"/>
          <w:sz w:val="28"/>
          <w:szCs w:val="28"/>
        </w:rPr>
      </w:pPr>
      <w:r w:rsidRPr="007E4584">
        <w:rPr>
          <w:rStyle w:val="f1011"/>
          <w:sz w:val="28"/>
          <w:szCs w:val="28"/>
        </w:rPr>
        <w:t>1.2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Данные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археологии</w:t>
      </w:r>
    </w:p>
    <w:p w:rsidR="007E4584" w:rsidRDefault="007E4584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Археологические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подтверждают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нарисованнyю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XI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-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IX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до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н.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практически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монументальных,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значительных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построек.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Погребения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поражают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простотой,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незамысловатый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инвентарь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примитивных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глиняных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сосудов,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бронзовый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железный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меч,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наконечники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копий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мужских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могилах,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простеньких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женских.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Изделия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значительно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уступают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качеству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изделия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эпохи.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7E4584" w:rsidP="007E4584">
      <w:pPr>
        <w:pStyle w:val="f200"/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rStyle w:val="f1011"/>
          <w:sz w:val="28"/>
          <w:szCs w:val="28"/>
        </w:rPr>
        <w:t xml:space="preserve">1.3 </w:t>
      </w:r>
      <w:r w:rsidRPr="007E4584">
        <w:rPr>
          <w:rStyle w:val="f1011"/>
          <w:sz w:val="28"/>
          <w:szCs w:val="28"/>
        </w:rPr>
        <w:t>Новые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явления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в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общественной</w:t>
      </w:r>
      <w:r>
        <w:rPr>
          <w:rStyle w:val="f1011"/>
          <w:sz w:val="28"/>
          <w:szCs w:val="28"/>
        </w:rPr>
        <w:t xml:space="preserve"> </w:t>
      </w:r>
      <w:r w:rsidRPr="007E4584">
        <w:rPr>
          <w:rStyle w:val="f1011"/>
          <w:sz w:val="28"/>
          <w:szCs w:val="28"/>
        </w:rPr>
        <w:t>жизни</w:t>
      </w:r>
      <w:r>
        <w:rPr>
          <w:rStyle w:val="f1011"/>
          <w:sz w:val="28"/>
          <w:szCs w:val="28"/>
        </w:rPr>
        <w:t xml:space="preserve"> </w:t>
      </w:r>
      <w:r w:rsidR="00C8548F" w:rsidRPr="007E4584">
        <w:rPr>
          <w:rStyle w:val="f1011"/>
          <w:sz w:val="28"/>
          <w:szCs w:val="28"/>
        </w:rPr>
        <w:t>XI-IX</w:t>
      </w:r>
      <w:r>
        <w:rPr>
          <w:rStyle w:val="f1011"/>
          <w:b w:val="0"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вв.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="00C8548F" w:rsidRPr="007E4584">
        <w:rPr>
          <w:b/>
          <w:sz w:val="28"/>
          <w:szCs w:val="28"/>
        </w:rPr>
        <w:t>э.</w:t>
      </w:r>
    </w:p>
    <w:p w:rsidR="007E4584" w:rsidRDefault="007E4584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Особое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приобрело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освоение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металла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железа.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численность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железных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изделий,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найденных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датированных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Х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единиц,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100.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выдающимся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Имеющиеся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данные,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относящиеся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половине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Х-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показывают,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активизировался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имущественного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расслоения,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разложения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«Одиссея».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Существенные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сдвиги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наметились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Примитивный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протогеометрический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элегантным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стилeм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манерой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вазописи,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отправной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точкой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искусства.</w:t>
      </w:r>
    </w:p>
    <w:p w:rsidR="007E4584" w:rsidRDefault="007E458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548F" w:rsidRPr="007E4584" w:rsidRDefault="007E4584" w:rsidP="007E4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B0172" w:rsidRPr="007E4584">
        <w:rPr>
          <w:b/>
          <w:sz w:val="28"/>
          <w:szCs w:val="28"/>
        </w:rPr>
        <w:t>Греческий</w:t>
      </w:r>
      <w:r>
        <w:rPr>
          <w:b/>
          <w:sz w:val="28"/>
          <w:szCs w:val="28"/>
        </w:rPr>
        <w:t xml:space="preserve"> </w:t>
      </w:r>
      <w:r w:rsidR="00DB0172" w:rsidRPr="007E4584">
        <w:rPr>
          <w:b/>
          <w:sz w:val="28"/>
          <w:szCs w:val="28"/>
        </w:rPr>
        <w:t>полис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548F" w:rsidRPr="007E4584" w:rsidRDefault="00C8548F" w:rsidP="007E4584">
      <w:pPr>
        <w:pStyle w:val="a7"/>
        <w:widowControl w:val="0"/>
        <w:numPr>
          <w:ilvl w:val="1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7E4584">
        <w:rPr>
          <w:b/>
          <w:sz w:val="28"/>
          <w:szCs w:val="28"/>
        </w:rPr>
        <w:t>П</w:t>
      </w:r>
      <w:r w:rsidR="007E4584" w:rsidRPr="007E4584">
        <w:rPr>
          <w:b/>
          <w:sz w:val="28"/>
          <w:szCs w:val="28"/>
        </w:rPr>
        <w:t>олис древней Греции: его общая характеристика</w:t>
      </w:r>
    </w:p>
    <w:p w:rsidR="007E4584" w:rsidRDefault="007E4584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Единого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сложилось.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единицей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город-государство.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совокупность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самостоятельных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поселений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(хоры).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пережитками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товарно-денежных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обострения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земледельцев-общинников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торгово-ремесленных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слоёв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знатью.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базисом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выступает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противоречивой,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двойственной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(общинная)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частная,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причём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последняя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обусловлена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лишь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(общины),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являвшийся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благодаря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Наряду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свободные,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неполноправные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метеки,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периэки,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вольноотпущенники,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занимались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лишённые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всяких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рабы.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обеспечивал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рабов;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забота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поддержании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соответственно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внешняя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восстановление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(выведение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клерухий).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литургии,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раздача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зрелищных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денег,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служб.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17-18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60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ополчение.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всадниками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тяжеловооружёнными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пешими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(гоплиты),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бедные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легковооружёнными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Специфика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идеологии,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патриотизма.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размерам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разными.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крупных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Лакедемон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(Спарта)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8400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км</w:t>
      </w:r>
      <w:r w:rsidRP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150-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Аттика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(Афины)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располагался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2500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км</w:t>
      </w:r>
      <w:r w:rsidRP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125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150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30-40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км</w:t>
      </w:r>
      <w:r w:rsidRP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7E4584">
        <w:rPr>
          <w:rStyle w:val="f300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4584">
        <w:rPr>
          <w:sz w:val="28"/>
          <w:szCs w:val="28"/>
        </w:rPr>
        <w:t>(5х8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км)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сотен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жителей.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км</w:t>
      </w:r>
      <w:r w:rsidRPr="007E4584">
        <w:rPr>
          <w:sz w:val="28"/>
          <w:szCs w:val="28"/>
          <w:vertAlign w:val="superscript"/>
        </w:rPr>
        <w:t>2</w:t>
      </w:r>
      <w:r w:rsidR="007E4584">
        <w:rPr>
          <w:sz w:val="28"/>
          <w:szCs w:val="28"/>
          <w:vertAlign w:val="superscript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5-12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мужчин-воинов,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двух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тысяч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Политическое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устройство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всём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разнообразии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аппарат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граждан-мужчин,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(герусия,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ареопаг,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сенат)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выборных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должностных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(магистратов).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атрибутом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всякого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осуществляло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управлять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зависимости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приобрести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торгово-ремесленным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земледельцам-общинникам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знатью,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олигархическим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(Спарта),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(Афины).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меньшей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соотношением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Типичным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Спарта;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Коринф,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имевший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незначительную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типичным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торгово-ремесленным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полисом.</w:t>
      </w:r>
    </w:p>
    <w:p w:rsidR="00C8548F" w:rsidRPr="007E4584" w:rsidRDefault="007E4584" w:rsidP="007E4584">
      <w:pPr>
        <w:pStyle w:val="f001"/>
        <w:widowControl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7E4584">
        <w:rPr>
          <w:rFonts w:ascii="Times New Roman" w:hAnsi="Times New Roman" w:cs="Times New Roman"/>
          <w:sz w:val="28"/>
          <w:szCs w:val="28"/>
        </w:rPr>
        <w:t>Греческий полис как социально-политический организм</w:t>
      </w:r>
    </w:p>
    <w:p w:rsidR="007E4584" w:rsidRDefault="007E4584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завершился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трехсотлетний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древневосточные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результатом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Эгейском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регион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e,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Причерноморье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сотен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сходную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структуру,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организацию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x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рамках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создали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I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замечательную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щедро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обогатила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сокровищницу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Типичный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крошечным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государством,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обойти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дня,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небольшим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лицо;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известно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проживала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сельского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торговцы,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собиралось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чтимых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правило,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располагался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берегу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гаванями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сооружениями,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осуществлялись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перевозки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операции.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холме,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оборонительными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хранилась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казна.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устраивалась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агора,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проходила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общеполисные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спортивные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сельских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поселений,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один.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довольно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определяют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город-государство.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структура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предполагал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трудоемких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отраслей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производства,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виноградарства,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оливководства,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продукции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(керамики,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изделий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металлов),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требовали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денежных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вложений,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квалифицированной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рабочей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технологий,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приносили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значительный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доход.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обеспечивала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жизнедеятельность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запасы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продукции,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пускаться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обращение.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Приморское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благоприятные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возможности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активного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обмена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путям.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Основная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земледельцев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торговцев.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укрепления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товарно-денежных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численность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возрастала.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большинстве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ядром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структуры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оседали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надолго,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зачисляли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сословие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метеков,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жителей,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заниматься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обладавших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приобретать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рассматривалось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важнейшее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гарантия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выполнения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полисом.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укрепило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неравенство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послужило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нарастанию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напряженности.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поддержания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сглаживания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имущественных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конфликтов,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принимали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меры: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устанавливали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максимум,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законы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против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роскоши.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осуждало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занимавшихся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накоплением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богатств,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Достойным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считался: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зажиточный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земледелец,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заботливо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ревностно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выполнял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обязанности,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примерным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семьянином,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доблестным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защитником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ценностей,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которые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выражали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реалии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полисной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проживают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воплощение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наилучшего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устройства,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рамках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полнокровную,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справедливую,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нравственную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достойного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понятие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невозможна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достойная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Потеря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страшное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наказание,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потеря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воспринималась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независимость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возможность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занятий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деятельности,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обеспечение,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прежде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участком.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понятие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носителя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неотъемлемых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зафиксированных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обязанностей,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нарушение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сурово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строгости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Особенно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отметить,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понятие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дорожил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ценностью,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входило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понимание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обязанностей: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защищать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врага,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приходить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помощь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минуту,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отцовские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святыни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повиноваться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добровольное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выполнение,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исключающее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всяческое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принуждение.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Органической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менталитета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глубочайшая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любовь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полноправным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ведущим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достойную,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понятиям,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маленьким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переезжал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город-государство,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соседний,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привилегии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превращался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бесправного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метека.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Среди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VIII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VI</w:t>
      </w:r>
      <w:r w:rsidRPr="007E4584">
        <w:rPr>
          <w:sz w:val="28"/>
          <w:szCs w:val="28"/>
        </w:rPr>
        <w:t>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специфических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аграрный.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характеризуется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преобладанием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аграрного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сектора,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слабым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производства,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зависимого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населения.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У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правило,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господствовала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олигархия.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(Спарта).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Другой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предполагал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повышение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интенсивных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производства,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удельный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товарно-денежные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внедрение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установление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(Афинах).</w:t>
      </w:r>
    </w:p>
    <w:p w:rsidR="00C8548F" w:rsidRPr="007E4584" w:rsidRDefault="00C8548F" w:rsidP="007E4584">
      <w:pPr>
        <w:pStyle w:val="f2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Формирование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укрепление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специфических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признаков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конкретной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обстановке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региона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Греции.</w:t>
      </w:r>
    </w:p>
    <w:p w:rsidR="007E4584" w:rsidRDefault="007E4584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8548F" w:rsidRPr="007E4584" w:rsidRDefault="007E4584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0172" w:rsidRPr="007E4584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72" w:rsidRPr="007E4584">
        <w:rPr>
          <w:rFonts w:ascii="Times New Roman" w:hAnsi="Times New Roman" w:cs="Times New Roman"/>
          <w:sz w:val="28"/>
          <w:szCs w:val="28"/>
        </w:rPr>
        <w:t>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72" w:rsidRPr="007E4584">
        <w:rPr>
          <w:rFonts w:ascii="Times New Roman" w:hAnsi="Times New Roman" w:cs="Times New Roman"/>
          <w:sz w:val="28"/>
          <w:szCs w:val="28"/>
        </w:rPr>
        <w:t>архаического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72" w:rsidRPr="007E45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72" w:rsidRPr="007E4584">
        <w:rPr>
          <w:rFonts w:ascii="Times New Roman" w:hAnsi="Times New Roman" w:cs="Times New Roman"/>
          <w:sz w:val="28"/>
          <w:szCs w:val="28"/>
        </w:rPr>
        <w:t>классического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72" w:rsidRPr="007E4584">
        <w:rPr>
          <w:rFonts w:ascii="Times New Roman" w:hAnsi="Times New Roman" w:cs="Times New Roman"/>
          <w:sz w:val="28"/>
          <w:szCs w:val="28"/>
        </w:rPr>
        <w:t>периодов</w:t>
      </w:r>
    </w:p>
    <w:p w:rsidR="007E4584" w:rsidRPr="007E4584" w:rsidRDefault="007E4584" w:rsidP="007E4584">
      <w:pPr>
        <w:pStyle w:val="f000"/>
        <w:widowControl w:val="0"/>
        <w:spacing w:line="360" w:lineRule="auto"/>
        <w:ind w:left="709"/>
        <w:jc w:val="both"/>
        <w:rPr>
          <w:rStyle w:val="f1011"/>
          <w:bCs w:val="0"/>
          <w:sz w:val="28"/>
          <w:szCs w:val="28"/>
        </w:rPr>
      </w:pPr>
    </w:p>
    <w:p w:rsidR="00C8548F" w:rsidRPr="007E4584" w:rsidRDefault="007E4584" w:rsidP="00FC0EE5">
      <w:pPr>
        <w:pStyle w:val="f000"/>
        <w:widowControl w:val="0"/>
        <w:spacing w:line="360" w:lineRule="auto"/>
        <w:ind w:firstLine="709"/>
        <w:jc w:val="both"/>
        <w:rPr>
          <w:rStyle w:val="f0001"/>
          <w:sz w:val="28"/>
          <w:szCs w:val="28"/>
        </w:rPr>
      </w:pPr>
      <w:r w:rsidRPr="007E4584">
        <w:rPr>
          <w:rStyle w:val="f1011"/>
          <w:sz w:val="28"/>
          <w:szCs w:val="28"/>
        </w:rPr>
        <w:t xml:space="preserve">3.1 Особенности формирования греческой культуры в </w:t>
      </w:r>
      <w:r w:rsidR="00C8548F" w:rsidRPr="007E4584">
        <w:rPr>
          <w:rStyle w:val="f1011"/>
          <w:sz w:val="28"/>
          <w:szCs w:val="28"/>
        </w:rPr>
        <w:t>VIII</w:t>
      </w:r>
      <w:r w:rsidRPr="007E4584">
        <w:rPr>
          <w:rStyle w:val="f1011"/>
          <w:sz w:val="28"/>
          <w:szCs w:val="28"/>
        </w:rPr>
        <w:t xml:space="preserve"> </w:t>
      </w:r>
      <w:r w:rsidR="00C8548F" w:rsidRPr="007E4584">
        <w:rPr>
          <w:rStyle w:val="f1011"/>
          <w:sz w:val="28"/>
          <w:szCs w:val="28"/>
        </w:rPr>
        <w:t>-</w:t>
      </w:r>
      <w:r w:rsidRPr="007E4584">
        <w:rPr>
          <w:rStyle w:val="f1011"/>
          <w:sz w:val="28"/>
          <w:szCs w:val="28"/>
        </w:rPr>
        <w:t xml:space="preserve"> </w:t>
      </w:r>
      <w:r w:rsidR="00C8548F" w:rsidRPr="007E4584">
        <w:rPr>
          <w:rStyle w:val="f1011"/>
          <w:sz w:val="28"/>
          <w:szCs w:val="28"/>
        </w:rPr>
        <w:t>IV</w:t>
      </w:r>
      <w:r w:rsidRPr="007E4584">
        <w:rPr>
          <w:rStyle w:val="f1011"/>
          <w:sz w:val="28"/>
          <w:szCs w:val="28"/>
        </w:rPr>
        <w:t xml:space="preserve"> вв. до н. э</w:t>
      </w:r>
      <w:r w:rsidRPr="007E4584">
        <w:rPr>
          <w:rStyle w:val="f0001"/>
          <w:sz w:val="28"/>
          <w:szCs w:val="28"/>
        </w:rPr>
        <w:t>.</w:t>
      </w:r>
    </w:p>
    <w:p w:rsidR="007E4584" w:rsidRDefault="007E4584" w:rsidP="007E4584">
      <w:pPr>
        <w:pStyle w:val="f000"/>
        <w:widowControl w:val="0"/>
        <w:spacing w:line="360" w:lineRule="auto"/>
        <w:ind w:firstLine="709"/>
        <w:jc w:val="both"/>
        <w:rPr>
          <w:rStyle w:val="f0001"/>
          <w:sz w:val="28"/>
          <w:szCs w:val="28"/>
        </w:rPr>
      </w:pP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0001"/>
          <w:sz w:val="28"/>
          <w:szCs w:val="28"/>
        </w:rPr>
        <w:t>К</w:t>
      </w:r>
      <w:r w:rsidRPr="007E4584">
        <w:rPr>
          <w:sz w:val="28"/>
          <w:szCs w:val="28"/>
        </w:rPr>
        <w:t>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упорядоченную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имеющую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внутреннюю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структуру,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мировоззрение,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проявилась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неразрывной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ощущении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союза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равноправных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Важной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что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сформировалась,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стороны,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традиций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крито-микенского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опыта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цивилизаций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Древнего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осмыслить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переработать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наследие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«старого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очередь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следует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отметить,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базировалась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эффективной,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рациональной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обеспечивала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прогрессивно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мыслящий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господствующий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составлявшее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динамичная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предприимчивая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восприимчива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ценностям.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бюрократии,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ополчения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наемников,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концентрация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контролируемый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массами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аппарат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близости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институтов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жесткой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простота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обрядов,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контроль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возможностей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естествознания,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драматургии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Важнейшим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фактором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грамотности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населения,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подняло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сделало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подготовленным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Несомненно,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повлияли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благоприятные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Балканской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Зеленые,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залитые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солнцем,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равнины,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пересекающие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невысокие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хребты,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образовывающие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долин,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бесконечная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чистое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голубое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эстетических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категорий,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тонкого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понимания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соразмерности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гармонии,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превосходно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реализовано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Добыча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полезных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ископаемых,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недра,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требовала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знаний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упорного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Изрезанная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береговая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островов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судоходства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покорили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неотъемлемой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  <w:lang w:val="en-US"/>
        </w:rPr>
        <w:t>V</w:t>
      </w:r>
      <w:r w:rsidRPr="007E4584">
        <w:rPr>
          <w:rStyle w:val="f1011"/>
          <w:b w:val="0"/>
          <w:sz w:val="28"/>
          <w:szCs w:val="28"/>
        </w:rPr>
        <w:t>III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-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IV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вв.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эллинской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письменность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изобразительные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естествознание,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толчок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европейской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Древняя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открыла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вещей.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Великолепные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сферах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социально-политической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исследователи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“мышлением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греков”.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европейской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микенская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цивилизация.</w:t>
      </w:r>
    </w:p>
    <w:p w:rsidR="00C8548F" w:rsidRPr="00FC0EE5" w:rsidRDefault="00C8548F" w:rsidP="007E4584">
      <w:pPr>
        <w:pStyle w:val="f00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548F" w:rsidRPr="00FC0EE5" w:rsidRDefault="00FC0EE5" w:rsidP="00FC0EE5">
      <w:pPr>
        <w:pStyle w:val="f401"/>
        <w:widowControl w:val="0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E5">
        <w:rPr>
          <w:rFonts w:ascii="Times New Roman" w:hAnsi="Times New Roman" w:cs="Times New Roman"/>
          <w:sz w:val="28"/>
          <w:szCs w:val="28"/>
        </w:rPr>
        <w:t>Греческая</w:t>
      </w:r>
      <w:r w:rsidR="007E4584" w:rsidRPr="00FC0EE5">
        <w:rPr>
          <w:rFonts w:ascii="Times New Roman" w:hAnsi="Times New Roman" w:cs="Times New Roman"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sz w:val="28"/>
          <w:szCs w:val="28"/>
        </w:rPr>
        <w:t>религия</w:t>
      </w:r>
      <w:r w:rsidR="007E4584" w:rsidRPr="00FC0EE5">
        <w:rPr>
          <w:rFonts w:ascii="Times New Roman" w:hAnsi="Times New Roman" w:cs="Times New Roman"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sz w:val="28"/>
          <w:szCs w:val="28"/>
        </w:rPr>
        <w:t>и</w:t>
      </w:r>
      <w:r w:rsidR="007E4584" w:rsidRPr="00FC0EE5">
        <w:rPr>
          <w:rFonts w:ascii="Times New Roman" w:hAnsi="Times New Roman" w:cs="Times New Roman"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sz w:val="28"/>
          <w:szCs w:val="28"/>
        </w:rPr>
        <w:t>общественные</w:t>
      </w:r>
      <w:r w:rsidR="007E4584" w:rsidRPr="00FC0EE5">
        <w:rPr>
          <w:rFonts w:ascii="Times New Roman" w:hAnsi="Times New Roman" w:cs="Times New Roman"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sz w:val="28"/>
          <w:szCs w:val="28"/>
        </w:rPr>
        <w:t>праздники</w:t>
      </w:r>
    </w:p>
    <w:p w:rsidR="00FC0EE5" w:rsidRDefault="00FC0EE5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органичной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мировоззрение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мироощущение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нравственные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нормы,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тенденции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Пройдя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собственную,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оригинальную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соответствующую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уровню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сознания.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Развитие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греческой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религии.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Ранний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взаимоотношений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опасность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бессилие.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адаптации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окружающем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обожествлял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представавшие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каких-либо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растений,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руководили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милости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гнева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зависела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добиться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расположения,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приносил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жертвы,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обращался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молитвами.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сакральные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отношения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окружающей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результатом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удовлетворения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повседневных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потребностей.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сакральных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обрядов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молитв,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жертвоприношений,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плясок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погребальных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«Илиада»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«Одиссея»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антропоморфном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облике.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пантеоне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сразу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иерархия.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Низшие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полуживотный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облик.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встречаем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сирен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(птиц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женскими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головами),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кентавров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(полулюдей-полуконей),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сатиров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(мужчин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козлиными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ногами).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Высшие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расположенной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фессалийской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снежной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вершине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дворцах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обитали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Характерной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то,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изначальными.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предшествовало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боролось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предыдущим.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Сначала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Хаос,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Гея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(земля),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Тартар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(подземный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Эрос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(любовь).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(небо),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вступила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верховную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титанов.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Сын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Кронос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заговора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титанов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лишил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Кронос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титаниде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верховной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страхе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Кронос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проглатывал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младший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спрятанный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очередь,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сверг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братьями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сестрами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третье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олимпийские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боги.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bCs/>
          <w:sz w:val="28"/>
          <w:szCs w:val="28"/>
        </w:rPr>
        <w:t>Олимпийские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боги.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превосходство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отстаивать.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окончательной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титанами,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сосредоточена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семьи.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группа,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состоящая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олимпийцев.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остальные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демоны,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подчинении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богов-покровителей.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верховным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ограничивалась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рамками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проигрывал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попадал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зависимость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верховный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завоевателей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поглощал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побежденных,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выражалось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слияние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святилищ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изменению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функций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раньше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олицетворяли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теперь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занятий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сословий.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воплощали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прогресса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пережитки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фетишизма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тотемизма,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отголосками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paннего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(фетишей)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(тотемов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Например).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Помимо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растений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отождествляли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представителями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Герои.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Элладе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промежуточным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звеном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бессмертных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потомки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«смешанных»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проживали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долгу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приключений,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души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отправлялись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«острова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Блаженных».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Многочисленные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складывались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циклы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(троянский,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фиванский).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Первоначально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повествовали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походах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группы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«дальние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страны»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(Троянская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война,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аргонавтов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золотым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руном).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Позднее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выделяться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индивидуальные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совершивших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подвигов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(Геракл,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Персей,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Тезей).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женщины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Алкмены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Геракла,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что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знаменитых.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Переход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матриархата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патриархату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расправлялись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чудовищами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почитали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царей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аристократы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героям.</w:t>
      </w:r>
    </w:p>
    <w:p w:rsidR="00C8548F" w:rsidRPr="007E4584" w:rsidRDefault="00C8548F" w:rsidP="007E4584">
      <w:pPr>
        <w:pStyle w:val="f10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4584">
        <w:rPr>
          <w:b w:val="0"/>
          <w:sz w:val="28"/>
          <w:szCs w:val="28"/>
        </w:rPr>
        <w:t>Особенности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олимпийской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религии.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Греческую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своеобразие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понимании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грозной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чуждой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силой.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справедливые,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принимали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общиной,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страдали,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ссорились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изменяли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завидовали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ревновали,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соперничали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воевали.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вступали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смертными.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Важной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нравственное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вершили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виновных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дарили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милостями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соблюдал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службу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охраны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правопорядка.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покровительствовали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скреплялись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договоры.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Оракул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и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святилища.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оракулы,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святилища,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верующие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прорицание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помощью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жрецов.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оракулов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специализацией.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спортивных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международной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святилищa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выработки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панэллинизма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норм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международной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Государство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и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религия.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норм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влиятельного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жречества.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контролировалось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возводило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устанавливало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алтари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жертвенники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назначало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жрецов,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выбирали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представителей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аристократических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Подготовка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исполнителей,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избираемых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норм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выражалось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надзирающих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обрядов,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религии.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результате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терпимостью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свободомыслием.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нарушал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взгляды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нарушении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вступали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конфликт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определяло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степень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наказания.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праздники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обязательной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торжественной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заканчивался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бога-покровителя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рассматривался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демонстрация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успеха,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могущества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момент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rStyle w:val="f1011"/>
          <w:b w:val="0"/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Олимпийские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игры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Самым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Олимпийские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игры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местечке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Пелопоннеса.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принято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776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Олимпийские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полнолуние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солнце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стояния.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оповещали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спондофоры.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В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вводилась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экехерия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перемирие,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согласно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оружие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прекратить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действия.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Элиды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«священной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никто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вторгаться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силой.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Спортсмены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съезжались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месяц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отборочных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допускались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достигшие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возраста.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632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введены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Варвары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допускались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качестве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зрителей,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женщинам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категорически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запрещено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участвовать,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наблюдать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числа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Элиды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избирали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10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судей.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Порядок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поддерживали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смотрители,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вооруженные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палками.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Сначала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атлеты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набедренных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повязках,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720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обычай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соревноваться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обнаженными.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алтарем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клятву,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будут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соблюдать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Нарушившие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клятву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подвергались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наказанию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(штраф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позор).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третий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четвертый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непосредственно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соревнования,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пятый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торжественное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закрытие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награждение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победителей.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Наградой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олимпионикам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венок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маслины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Олимпионики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величайшие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хвалебные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национальными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нередко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удачную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карьеру.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стремились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популярность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пользу.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FC0EE5" w:rsidP="00FC0EE5">
      <w:pPr>
        <w:pStyle w:val="f401"/>
        <w:widowControl w:val="0"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Л</w:t>
      </w:r>
      <w:r w:rsidRPr="007E4584">
        <w:rPr>
          <w:rFonts w:ascii="Times New Roman" w:hAnsi="Times New Roman" w:cs="Times New Roman"/>
          <w:sz w:val="28"/>
          <w:szCs w:val="28"/>
        </w:rPr>
        <w:t>итература</w:t>
      </w:r>
      <w:r w:rsidR="007E4584"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и</w:t>
      </w:r>
      <w:r w:rsidR="007E4584"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театр</w:t>
      </w:r>
    </w:p>
    <w:p w:rsidR="00FC0EE5" w:rsidRDefault="00FC0EE5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самосознания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послужило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причиной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возникновения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литературы,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описывающей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государства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процессе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есть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историографии,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выдающимися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представителями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начального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этапа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которой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Гекатей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Милетский,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Геродот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Фукидид.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Взаимоотношение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субъекта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объекта,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личности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окружающего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мира,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есть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проблемы,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появившиеся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вместе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свободой,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помощью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различных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подходов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пытается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осмыслить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родившаяся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вместе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философия,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отличие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сфер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духовной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получившая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римской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культуре.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Особенности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литературы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Архаический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выдающихся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вошедших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сокровищницу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взаимосвязь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направлений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исторической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эпохой,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и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условиями,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создавалась.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собирало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хранило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сородичах,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совершивших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проявивших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чудеса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ловкости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смелости.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Позднее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передаваемые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героического.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традиции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уступили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принципам;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песням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дидактический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посвященный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воспевал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поистине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земледельца.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частная,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сознание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вытеснено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индивидуальным,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отразившая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осознавал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коллективом,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«я».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появлению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возникновения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прозаической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Усиление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аристократией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демосом,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внутриполитических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группировок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готовило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возникновения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зародился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воплотивший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веселья,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повседневных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забот.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</w:t>
      </w:r>
      <w:r w:rsidRPr="007E4584">
        <w:rPr>
          <w:sz w:val="28"/>
          <w:szCs w:val="28"/>
          <w:lang w:val="en-US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оформились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впоследствии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выросла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европейская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Язык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и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письменность.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индоевропейской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семье.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диалекта: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эолийский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дорийский.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позднее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единым,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постепенно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вытеснили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аттическом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диалекте.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VIII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финикийский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алфавит,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видоизмененном,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приспособленном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фонетике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осноыу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письменности.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совпал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формированием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</w:t>
      </w:r>
      <w:r w:rsidRPr="007E4584">
        <w:rPr>
          <w:rStyle w:val="f3101"/>
          <w:i w:val="0"/>
          <w:sz w:val="28"/>
          <w:szCs w:val="28"/>
        </w:rPr>
        <w:t>ков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понятия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«этнической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общности».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Отныне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говорил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чуждом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«варварами».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алфавитных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Будучи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однородными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букв.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  <w:lang w:val="en-US"/>
        </w:rPr>
        <w:t>V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установилось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написание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папирусе,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интервала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строчкaми.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алфавит,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24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букв,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окончательно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повсеместно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утвердился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Эпическая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поэзия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Ведущим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объясняется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очередь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тесной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мифотворчеством.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Сказания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облекались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песен,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исполнявшихся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певца</w:t>
      </w:r>
      <w:r w:rsidRPr="007E4584">
        <w:rPr>
          <w:rStyle w:val="f3101"/>
          <w:i w:val="0"/>
          <w:sz w:val="28"/>
          <w:szCs w:val="28"/>
        </w:rPr>
        <w:t>ми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–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аэдами,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заучивали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наизусть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передавали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поколенья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поколенье.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морфологического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выбиралась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центральная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событием,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имевшим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масштабных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позволяла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последовательно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подробно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излагать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события,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расширению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границ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пространства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глубине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показа.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декламировались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исполнителями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рапсодами,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устраивались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мастерству.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тиран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Писистрат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рапсодов,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проходившем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Панафинеи,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приказал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записать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тексты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гомеровских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Древнейшими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«Илиада»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«Одиссея»,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приписывается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слепому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поэту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Гомеру,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жившему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рубеже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lX-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VIll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«Илиада»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«Одиссея»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величайшими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памятниками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легенду,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символом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боролись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изучения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гомеровского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начиналось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Платон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отмечал,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обязана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Послегомеровский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эпос.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относятся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называемые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киклические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поэмы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(кикл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дкл,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круг),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сгруппированные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содержанию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циклы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пександрийскими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sz w:val="28"/>
          <w:szCs w:val="28"/>
        </w:rPr>
        <w:t>III</w:t>
      </w:r>
      <w:r w:rsidR="007E4584">
        <w:rPr>
          <w:rStyle w:val="f401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продолжает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предыдущую,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замыкая,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Наибольшей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популярностью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пользовался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Троянский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кикл.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Троянский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кикл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начинался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«Кипреи»,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включавшей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«яблоке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раздора»,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Ахилла,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похищении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Елены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Парисом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войны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события,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изложенные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предшествовали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«Илиады».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«Илиады»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следовала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«Эфиопию»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помощи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амазонок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эфиопского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Мемнона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троянцам,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Ахилла.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«Малая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Илиада»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«Разрушение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Илиона»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эпизоды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тройки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взятия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Завершался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троянский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кикл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«Возвращение»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судьбах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троянцами.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Гесиод.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Рождение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дидактического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(поучительного)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Гесиода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(VIII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«Труды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дни»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далекого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прошлого,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тяжелом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земледельцев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пастухов.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судьба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обделенного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братом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вынужденного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добиться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благополучия.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тяжелом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необходимом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Гесиод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воплотил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пяти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поколениях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(веках)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человечества.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Золотой,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серебряный,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медный,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железный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последовательно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гибели,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исчезнет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Любовь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Справедливость.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Гесиоду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приписывают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«Теогония»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включающую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подробную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родословную.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Лирическая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поэзия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термином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«лирика»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подразумевали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небольшого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объема,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исполняемое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аккомпанемент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описывая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события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субъективную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оценку,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позицию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настроение.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Сформировавшаяся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приемы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стихотворного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размера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произведений: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элегию,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ямб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мелику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(мелос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мелодия).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Элегия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и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ямб.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Тематика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охватывала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стороны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Патриотическими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мотивами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призывами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защищать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наполнены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элегии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Каллина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Тиртея</w:t>
      </w:r>
      <w:r w:rsidRPr="007E4584">
        <w:rPr>
          <w:sz w:val="28"/>
          <w:szCs w:val="28"/>
        </w:rPr>
        <w:t>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Последний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прославился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маршевыми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песнями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эмбатериями.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Проблемам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посвящены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Феогнида.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раскрывает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подлинную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бедствий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преодолеть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элегией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ямбическая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носящий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шутливый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язвительный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ямбическим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Архилох.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Будучи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наемником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сражениях,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Архилох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подробно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описал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тяжелый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скудный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Мелическая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поэзия.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Родиной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монодийной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(сольной)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Лесбос,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представителями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уроженцы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Алкей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Сапфо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(V</w:t>
      </w:r>
      <w:r w:rsidRPr="007E4584">
        <w:rPr>
          <w:rStyle w:val="f2001"/>
          <w:rFonts w:ascii="Times New Roman" w:hAnsi="Times New Roman" w:cs="Times New Roman"/>
          <w:sz w:val="28"/>
          <w:szCs w:val="28"/>
          <w:lang w:val="en-US"/>
        </w:rPr>
        <w:t>II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-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</w:t>
      </w:r>
      <w:r w:rsidRPr="007E4584">
        <w:rPr>
          <w:sz w:val="28"/>
          <w:szCs w:val="28"/>
        </w:rPr>
        <w:t>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Алкея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степени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посвящены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Сапфо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Любовь.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подражаний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Европейской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литературе.</w:t>
      </w:r>
    </w:p>
    <w:p w:rsidR="00C8548F" w:rsidRPr="007E4584" w:rsidRDefault="00C8548F" w:rsidP="007E4584">
      <w:pPr>
        <w:pStyle w:val="f310"/>
        <w:widowControl w:val="0"/>
        <w:spacing w:line="360" w:lineRule="auto"/>
        <w:ind w:firstLine="709"/>
        <w:jc w:val="both"/>
        <w:rPr>
          <w:i w:val="0"/>
          <w:sz w:val="28"/>
          <w:szCs w:val="28"/>
        </w:rPr>
      </w:pPr>
      <w:r w:rsidRPr="007E4584">
        <w:rPr>
          <w:rStyle w:val="f1011"/>
          <w:b w:val="0"/>
          <w:i w:val="0"/>
          <w:sz w:val="28"/>
          <w:szCs w:val="28"/>
        </w:rPr>
        <w:t>Поэзия</w:t>
      </w:r>
      <w:r w:rsidR="007E4584">
        <w:rPr>
          <w:rStyle w:val="f1011"/>
          <w:b w:val="0"/>
          <w:i w:val="0"/>
          <w:sz w:val="28"/>
          <w:szCs w:val="28"/>
        </w:rPr>
        <w:t xml:space="preserve"> </w:t>
      </w:r>
      <w:r w:rsidRPr="007E4584">
        <w:rPr>
          <w:rStyle w:val="f1011"/>
          <w:b w:val="0"/>
          <w:i w:val="0"/>
          <w:sz w:val="28"/>
          <w:szCs w:val="28"/>
        </w:rPr>
        <w:t>малых</w:t>
      </w:r>
      <w:r w:rsidR="007E4584">
        <w:rPr>
          <w:rStyle w:val="f1011"/>
          <w:b w:val="0"/>
          <w:i w:val="0"/>
          <w:sz w:val="28"/>
          <w:szCs w:val="28"/>
        </w:rPr>
        <w:t xml:space="preserve"> </w:t>
      </w:r>
      <w:r w:rsidRPr="007E4584">
        <w:rPr>
          <w:rStyle w:val="f1011"/>
          <w:b w:val="0"/>
          <w:i w:val="0"/>
          <w:sz w:val="28"/>
          <w:szCs w:val="28"/>
        </w:rPr>
        <w:t>форм.</w:t>
      </w:r>
      <w:r w:rsidR="007E4584">
        <w:rPr>
          <w:rStyle w:val="f1011"/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В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греческой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литературе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получили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распространение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произведения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малых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форм.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rStyle w:val="f3101"/>
          <w:sz w:val="28"/>
          <w:szCs w:val="28"/>
        </w:rPr>
        <w:t>Эпиграмм</w:t>
      </w:r>
      <w:r w:rsidR="007E4584">
        <w:rPr>
          <w:rStyle w:val="f3101"/>
          <w:sz w:val="28"/>
          <w:szCs w:val="28"/>
        </w:rPr>
        <w:t xml:space="preserve"> </w:t>
      </w:r>
      <w:r w:rsidRPr="007E4584">
        <w:rPr>
          <w:rStyle w:val="f3101"/>
          <w:sz w:val="28"/>
          <w:szCs w:val="28"/>
        </w:rPr>
        <w:t>-</w:t>
      </w:r>
      <w:r w:rsidR="00FC0EE5">
        <w:rPr>
          <w:rStyle w:val="f3101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первоначально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являлась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объяснительной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или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осветительной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подписью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под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каким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либо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предметом.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Позже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получили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развитие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эпиграммы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в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форме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шитафий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(Архилох,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Феогнид,</w:t>
      </w:r>
      <w:r w:rsidR="007E4584">
        <w:rPr>
          <w:i w:val="0"/>
          <w:sz w:val="28"/>
          <w:szCs w:val="28"/>
        </w:rPr>
        <w:t xml:space="preserve"> </w:t>
      </w:r>
      <w:r w:rsidRPr="007E4584">
        <w:rPr>
          <w:i w:val="0"/>
          <w:sz w:val="28"/>
          <w:szCs w:val="28"/>
        </w:rPr>
        <w:t>Солон).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Греческий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театр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драмы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драмы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(буквально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«действие»)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обрядовые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Театрализованные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шествия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посвященных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диалогу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сценическому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Согласно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Аристотелю,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дифирамбов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выросла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веселых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фаллических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песен,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исполняемых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сельской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процессией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Растущая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популярность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церемоний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превращению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самостоятельный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занявший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программу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тиранов.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приказу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Писистрата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534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поставлена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драматургом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Феспид,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актера.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Организация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театральных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представлений.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устраивались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оспаривали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пальму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первенства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тетралогий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сатиров,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объединенные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сюжетом),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комедиографа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пьесе.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Судейская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коллегия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выносила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решение,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затем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надписи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плите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Победитель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венок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плюща.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Большая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постановке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пьесы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принадлежала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хорегу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качестве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повинности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состязания.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актеров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спрятаны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масками,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актерам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мимические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игры,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недостаток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лихвой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восполнялся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жестов,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поставленным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голосом.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E4584">
        <w:rPr>
          <w:bCs/>
          <w:sz w:val="28"/>
          <w:szCs w:val="28"/>
        </w:rPr>
        <w:t>Устройство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театрального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здания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Первоначально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действия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разыгрывались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площадках.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Популярность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соревнований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повторяемые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зрелища,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настоятельно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требовали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постоянного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юго-восточный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строения.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Публика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проводила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рассвета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заката,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прихватив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питье.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Сначала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посещение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бесплатным,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вынуждено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«зрелищные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деньги»,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из-за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реакции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публики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надсмотрщиков.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Важнейшие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вопросы,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поднимали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драматурги,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взаимоотношения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проблемы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нравственности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безнравственности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значительным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дающим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Эсхил.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дней,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Эсхил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(525-456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прозвали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одержал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484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двадцати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оставался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превзойденным.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458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реванш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одержал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блестящую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трилогией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«Орестея».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триумфа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Эсхил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переехал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Сицилию,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умер.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Софокл.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Эсхила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ведущее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Софокл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(496-405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.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Софокл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реформ: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третьего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актера,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увеличил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участников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нарушил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тетралогии.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Дожив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90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Софокл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узнав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горечи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сцене.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Наибольшую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известность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фиванской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мифологическом.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Проблема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благодаря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Софоклу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ведущих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XIX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«трагедий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рока».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Еврипид.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Тройку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замыкает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Еврипид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(480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406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судьба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Расцвет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Еврипидa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кризиса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идеологии,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взгляды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подвергались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пересмотру.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Еврипид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отразил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трагедиях,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успеха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принесли.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одерживал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посмертно.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трагедии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успехом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эллинистического</w:t>
      </w:r>
      <w:r w:rsidR="007E4584">
        <w:rPr>
          <w:sz w:val="28"/>
          <w:szCs w:val="28"/>
        </w:rPr>
        <w:t xml:space="preserve"> </w:t>
      </w:r>
      <w:r w:rsidR="00FC0EE5" w:rsidRPr="007E4584">
        <w:rPr>
          <w:sz w:val="28"/>
          <w:szCs w:val="28"/>
        </w:rPr>
        <w:t>театра,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благодаря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90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пьес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18.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Творчество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Эсхила,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Софокла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Еврипида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величайшим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Аристофан.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В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486г.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поставлена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«древней»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направленность.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насмешки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рамках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описание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злободневных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событий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карикатуру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Смехом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шуткой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призвана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лечить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исправлять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Подлинным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ком</w:t>
      </w:r>
      <w:r w:rsidRPr="007E4584">
        <w:rPr>
          <w:sz w:val="28"/>
          <w:szCs w:val="28"/>
        </w:rPr>
        <w:t>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Аристофан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(446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385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г.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гражданина.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помогло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великолепно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ориентироваться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вопросах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40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ко</w:t>
      </w:r>
      <w:r w:rsidRPr="007E4584">
        <w:rPr>
          <w:sz w:val="28"/>
          <w:szCs w:val="28"/>
        </w:rPr>
        <w:t>медий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Аристофана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сохранилось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11.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Злобной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подвергнута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личность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Сократа,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Аристофану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сборищем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проходимцев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сумасшедших,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понимал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шарлатана,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готового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исцелить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болезней.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Итогом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размышлений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комедиографа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бросал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Эсхила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Еврипида,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выбирая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лучшего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Интересно,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злободневные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комедии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автор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помещал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фантастическую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реальность.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Аристофана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вызывают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симпатию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решительными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поступками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воплощают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Историческая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проза.</w:t>
      </w:r>
      <w:r w:rsidR="007E4584">
        <w:rPr>
          <w:rStyle w:val="f1011"/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Помимо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лирики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риторическая.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Ранние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логографы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(логос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«рассказ»)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описывали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генеалогий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хроник.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работы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Гекатея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Милетского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Гелланика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Митиленского.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прозвище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«отец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уроженец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малоазийского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Галикарнас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Геродот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(484-430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Изгнанный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Геродот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путешествовал,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изучая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народов.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серьезное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Геродот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внимание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уделял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отбору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источников,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критически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анализировал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пытаясь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от</w:t>
      </w:r>
      <w:r w:rsidRPr="007E4584">
        <w:rPr>
          <w:sz w:val="28"/>
          <w:szCs w:val="28"/>
        </w:rPr>
        <w:t>ветить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вопрос: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Персидская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держава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потерпела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маленьких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полисов?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изложения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«Истории»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переплетался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новеллы.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Геродот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повествование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действующих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дополнительную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характеристику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героям.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Другим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выдающимся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Фукидид,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460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396г.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сочинение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кото</w:t>
      </w:r>
      <w:r w:rsidRPr="007E4584">
        <w:rPr>
          <w:sz w:val="28"/>
          <w:szCs w:val="28"/>
        </w:rPr>
        <w:t>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«История»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посвящено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Пелопоннесской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войне.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Фукидид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выбрал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внутригреческий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конфликт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сумел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показать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эллинского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Несмотря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сжатый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повествования,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Фукидиду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великолепных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драматических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Фукидида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величайших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историографии,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достичь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XIX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Ораторское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демократии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возникновения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красноречия.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деятельность,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регулярное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требовало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владеть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словом,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убеждения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наставления.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умеренную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софисты.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Мастером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торжественного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красноречия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Сократ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(436-338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FC0EE5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открывший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риторики.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Родоначальник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стремился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плавности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ритмичности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ней;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выработал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композиции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кризиса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принятии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помощи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Македонии.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позиции,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потере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независимости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Демосфен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(384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-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322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sz w:val="28"/>
          <w:szCs w:val="28"/>
        </w:rPr>
        <w:t>гг.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лучшими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македонского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Филиппа,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лучившие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«филиппики».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Яростная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непримиримая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позиция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Демосфена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македонской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проиграна,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Демосфен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предпочел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смерть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«македонскому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рабству».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Демосфена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необычайно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эмоциональны;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обращений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слушателям,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воззваний,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риторических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вопросов,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сравнений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метафор.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оратор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придавал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манере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произнесения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речи,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мимики,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жестикуляции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патетики.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FC0EE5" w:rsidP="00FC0EE5">
      <w:pPr>
        <w:pStyle w:val="f401"/>
        <w:widowControl w:val="0"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7E4584">
        <w:rPr>
          <w:rFonts w:ascii="Times New Roman" w:hAnsi="Times New Roman" w:cs="Times New Roman"/>
          <w:sz w:val="28"/>
          <w:szCs w:val="28"/>
        </w:rPr>
        <w:t>Архитектура</w:t>
      </w:r>
      <w:r w:rsidR="007E4584"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и</w:t>
      </w:r>
      <w:r w:rsidR="007E4584"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изобразительное</w:t>
      </w:r>
      <w:r w:rsidR="007E4584">
        <w:rPr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sz w:val="28"/>
          <w:szCs w:val="28"/>
        </w:rPr>
        <w:t>искусство</w:t>
      </w:r>
    </w:p>
    <w:p w:rsidR="00FC0EE5" w:rsidRDefault="00FC0EE5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Отличительной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чертой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микенской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цивилизации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наличие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дворцов-цитаделей,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мощных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комплексов,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содержащих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обширные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кладовые,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культурного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назначения.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дворец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средоточие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сложной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экономической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военной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религиозной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жизни.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“Дворец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держал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строжайшем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учете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реальные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запланированные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поступления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основном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продукцию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ремесла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хозяйства),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дворец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ведал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рабочей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силы,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военного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дела,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выдачей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продовольствия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лицам,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выполняющим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какую-либо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работу”.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Возглавлял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дворца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царь-жрец.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Основная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функция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заключалась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сохранении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“священного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природе”.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зависим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религиозного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мировоззрения.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Кстати,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идея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божественного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происхождения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каждой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профессии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долго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сохранялась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древних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греков.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Гомера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встречается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подробное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описание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многих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ремесел,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качестве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творцов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указываются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Гефест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Дедал.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Мифологическое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мировоззрение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типично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микенской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цивилизации.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Крушение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дворцовой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помогло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противоборствующим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силам: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родовой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аристократии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общине.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гомеровском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эпосе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вместо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“басилевс”,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скорее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военный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предводитель.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“Басилевсы”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вели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родословную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богов.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Обычно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Гомер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говорит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накануне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сражения,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чтобы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подчеркнуть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значимость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поединка.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Интересен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этом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диалог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Диомеда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Главка: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“Тщиться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превзойти,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непрестанно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пылать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отличиться,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отцов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бесчестить,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которые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славой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своею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отличны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Эфире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царстве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ликийском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пространном”.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Нормами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жизни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человека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микенской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цивилизации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гомеровских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героев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честь,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слава,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стыд.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Платон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называл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Гомера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“воспитателем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Греции”.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сращена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динамичными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процессами.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эпохи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эллинизма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царских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дворцов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строили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причине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отсутствия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власти.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Главными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зданиями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вначале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божеств,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покровителей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городов,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храмы.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мере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роста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благосостояния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демократии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другой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важнейший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полиса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агора,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площадь,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собирался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народ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политических,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экономических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проблем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частности,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товарообмена),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начала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обстраиваться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зданиями,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предназначенными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различных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правительственных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учреждений,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собраний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т.п.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здание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—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булевтерий,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театр,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гимнасий,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палестра,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стадион.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сделала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ряд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оригинальных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разработок,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частности,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храмов,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деталей.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несмотря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монументальный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характер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общественной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классического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времени,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чувство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пропорции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позволяло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создавать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сооружения,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служившие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целям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подавления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принижения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чувств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свободного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гражданина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свободного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государства,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отличие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древневосточных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деспотий,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эллинистического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римского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времени,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индивидуалистически-монополистические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тенденции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поощряли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гипертрофированную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монументальность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колоссальность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сооружений.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эллинистического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же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времени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появляются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дворцы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виллы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царских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вельмож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состоятельных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людей.)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Частные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здания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вместе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ростом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благосостояния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общей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массы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демократических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полисов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благоустраивались.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снабжались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водопроводом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канализацией.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Вновь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построенные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(например,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Пирей)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создавались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уже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греческой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философии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архитектуры,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выдающимся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представителем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которой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был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Гипподам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из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Милета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(гипподамова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планировка).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Античная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цивилизация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возникла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как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цивилизация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городов-государств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оставалась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своего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конца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таковой,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несмотря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потерю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городами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права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проведение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самостоятельной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внешней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политики,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подкрепленной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собственными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независимыми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вооруженными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силами.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процессе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большего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наступления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императорской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центральной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власти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права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(плоть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драконовского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налогообложения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Юстинианом)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терли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источники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только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развития,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но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регенерации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приходили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в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упадок.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Градостроительство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Градостроительство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подъем,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колонизация,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бурному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территории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Балканской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колониях.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политическим,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ремесленно-торговым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Крупный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верхнюю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нижнюю.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Верхняя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(акрополь),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расположенная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холме,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укреплением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святилищем.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Нижняя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заполнялась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жилищами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торговцев.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рыночная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(агора),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служившая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одновременно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собраний.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страивались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стихийно,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Регулярная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планировка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применена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Улицы,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пересекавшиеся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прямым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углом,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оформлялись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небольшие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двух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этажные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постройки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фундаменте,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комнат.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сырцового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кирпича,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оштукатуривали.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кварталы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результате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греко-персидских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войн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превратились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руины.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приходилось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заново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отстраивать,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первоначальная,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стихийная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застройка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регулярной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планировкой.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Расцвет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градостроительства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концепцией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регулярного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Гипподам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Милетский.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Сформулированные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позволяли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трансформировать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хаотичную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застройку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оформленное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пространство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комфортного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располагался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берегу,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верфями.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Нечистоты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выводились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через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канализацию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пределы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мусор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вывозили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загородные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свалки.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улицы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пересекающие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обеспечивал: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воздушных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потоков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стихийная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планировка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сохранялась,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до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2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2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элементы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регулярности: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центральная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ремесленные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кварталы,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оборонительных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башнями.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Архитектура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градостроительства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зрения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эстетических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уникальным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превращалось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настоящий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шедевр.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Величайшим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«ордерная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предполагавшая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постройки.</w:t>
      </w:r>
    </w:p>
    <w:p w:rsidR="00C8548F" w:rsidRPr="007E4584" w:rsidRDefault="00C8548F" w:rsidP="007E4584">
      <w:pPr>
        <w:pStyle w:val="f10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4584">
        <w:rPr>
          <w:b w:val="0"/>
          <w:sz w:val="28"/>
          <w:szCs w:val="28"/>
        </w:rPr>
        <w:t>Архитектура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архаического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периода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Высоких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заложены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период.</w:t>
      </w:r>
      <w:r w:rsidR="007E4584">
        <w:rPr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В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  <w:lang w:val="en-US"/>
        </w:rPr>
        <w:t>V</w:t>
      </w:r>
      <w:r w:rsidRPr="007E4584">
        <w:rPr>
          <w:rStyle w:val="f1011"/>
          <w:b w:val="0"/>
          <w:sz w:val="28"/>
          <w:szCs w:val="28"/>
        </w:rPr>
        <w:t>III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-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  <w:lang w:val="en-US"/>
        </w:rPr>
        <w:t>VII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зодчество,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оставались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расцвета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разбогатевшие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смогли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позволить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перейти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дорогой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прочный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возводить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доминировало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строительство.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rStyle w:val="f1011"/>
          <w:b w:val="0"/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Греческий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храм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Особенность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рассматривали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очередь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жилище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отведенном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помещении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хранилась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посуда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празднеств.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Жертвоприношения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возлияния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внимание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сосредоточено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внешнем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оформлении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стройным,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светлым,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росписью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богаче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могущественнее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роскошнее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выглядеть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отошел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задний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уступая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Постепенно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сформировалось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различавшихся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колонн: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храм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в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антах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двумя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входом,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двойные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анты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двух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сторон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простиль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входом,</w:t>
      </w:r>
      <w:r w:rsidR="007E4584">
        <w:rPr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амфипростиль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rStyle w:val="f3101"/>
          <w:i w:val="0"/>
          <w:sz w:val="28"/>
          <w:szCs w:val="28"/>
        </w:rPr>
        <w:t>-</w:t>
      </w:r>
      <w:r w:rsidR="007E4584">
        <w:rPr>
          <w:rStyle w:val="f3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колоннадой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торцам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храма,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периптер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-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колоннада,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окружающая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сторон,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двойной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периптер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-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два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ряда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сторон,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псевдопериптер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-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настенными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прилежащими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стене,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толос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-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круглый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bCs/>
          <w:sz w:val="28"/>
          <w:szCs w:val="28"/>
        </w:rPr>
        <w:t>Архитектура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V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в.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до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н.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Греческое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складывалось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разработанной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ордерной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приобрела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законченный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войн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персами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восстановление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святынь,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объединенных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ансамбли.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  <w:rtl/>
        </w:rPr>
      </w:pPr>
      <w:r w:rsidRPr="007E4584">
        <w:rPr>
          <w:sz w:val="28"/>
          <w:szCs w:val="28"/>
        </w:rPr>
        <w:t>Показателем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оформление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комплексов,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="00FC0EE5" w:rsidRPr="007E4584">
        <w:rPr>
          <w:sz w:val="28"/>
          <w:szCs w:val="28"/>
        </w:rPr>
        <w:t>которых,</w:t>
      </w:r>
      <w:r w:rsidR="007E4584">
        <w:rPr>
          <w:sz w:val="28"/>
          <w:szCs w:val="28"/>
        </w:rPr>
        <w:t xml:space="preserve"> </w:t>
      </w:r>
      <w:r w:rsidR="00FC0EE5" w:rsidRPr="007E4584">
        <w:rPr>
          <w:sz w:val="28"/>
          <w:szCs w:val="28"/>
        </w:rPr>
        <w:t>несомненно,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Ансамбль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задумывался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Периклом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наивысшего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могущества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превращения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Эллады.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западному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склону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подходила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дорога,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поднимались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праздничные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Входом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Акрополь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служили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Пропилеи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мраморные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ворота,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возведенные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архитектором</w:t>
      </w:r>
      <w:r w:rsidR="007E4584">
        <w:rPr>
          <w:sz w:val="28"/>
          <w:szCs w:val="28"/>
        </w:rPr>
        <w:t xml:space="preserve"> </w:t>
      </w:r>
      <w:r w:rsidRPr="007E4584">
        <w:rPr>
          <w:iCs/>
          <w:sz w:val="28"/>
          <w:szCs w:val="28"/>
        </w:rPr>
        <w:t>Мнесиклом</w:t>
      </w:r>
      <w:r w:rsidR="007E4584">
        <w:rPr>
          <w:iCs/>
          <w:sz w:val="28"/>
          <w:szCs w:val="28"/>
        </w:rPr>
        <w:t xml:space="preserve"> </w:t>
      </w:r>
      <w:r w:rsidRPr="007E4584">
        <w:rPr>
          <w:sz w:val="28"/>
          <w:szCs w:val="28"/>
        </w:rPr>
        <w:t>сочетавшие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колоннады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ордеров.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богини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согласно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преданию,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афиняне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оторвали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крылья,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победа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никогда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покидала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Афины.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4584">
        <w:rPr>
          <w:rStyle w:val="f1011"/>
          <w:b w:val="0"/>
          <w:sz w:val="28"/>
          <w:szCs w:val="28"/>
        </w:rPr>
        <w:t>Архитектура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IV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1011"/>
          <w:b w:val="0"/>
          <w:sz w:val="28"/>
          <w:szCs w:val="28"/>
        </w:rPr>
        <w:t>в.</w:t>
      </w:r>
      <w:r w:rsidR="007E4584">
        <w:rPr>
          <w:rStyle w:val="f1011"/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до</w:t>
      </w:r>
      <w:r w:rsidR="007E4584"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н.</w:t>
      </w:r>
      <w:r w:rsidR="007E4584"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b/>
          <w:sz w:val="28"/>
          <w:szCs w:val="28"/>
        </w:rPr>
        <w:t>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Кризис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неравенство,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индивидуалистических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тенденций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отразилось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Эллады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Аттика,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Пелопоннеса,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Азии.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Северного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Причерноморья.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прославило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зодчество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господства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Дорийский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ионийским;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чаше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строительстве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коринфские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ранних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применений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коринфской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колоннны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круглый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Лисикрата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расположенный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около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Диониса.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Уникальным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памятником,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объединявшим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Продолжали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возводить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ансамбли,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заметно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комплексов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380-330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святилище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Асклепия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Эпидавре.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Наряду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продолжалась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застройка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комплексов.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строительство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светского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заведено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театров.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Скульптура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Различные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пластического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прочно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Ранняя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носила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преимущественно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сакральный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воздвигали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богу-покровителю.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рельефа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фронтонах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размещали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композиции.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разработали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прекрасных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справедливых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олимпийских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покровительствующих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людям.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реалистического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подлинные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шедевры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прославляли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подвиги.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пластического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разнообразным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эстетического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(наслаждение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красотой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скульптора)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идеологического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(прославление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спорта).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примитивного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реалистическая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трактовка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рамках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сложились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основные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школы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-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дорийская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и</w:t>
      </w:r>
      <w:r w:rsidR="007E4584">
        <w:rPr>
          <w:rStyle w:val="f5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ионийская.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rStyle w:val="f5101"/>
          <w:rFonts w:ascii="Times New Roman" w:hAnsi="Times New Roman" w:cs="Times New Roman"/>
          <w:i w:val="0"/>
          <w:sz w:val="28"/>
          <w:szCs w:val="28"/>
        </w:rPr>
      </w:pPr>
      <w:r w:rsidRPr="007E4584">
        <w:rPr>
          <w:sz w:val="28"/>
          <w:szCs w:val="28"/>
        </w:rPr>
        <w:t>Скульптура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характеризуется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отходом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традиций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поиском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Деятелям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преодолеть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фронтальность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тяжесть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перенесли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ногу,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освободилась,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придавая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непринужденное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совершался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бронзовых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внимание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уделялось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мрамора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распространилась</w:t>
      </w:r>
      <w:r w:rsidR="007E4584">
        <w:rPr>
          <w:sz w:val="28"/>
          <w:szCs w:val="28"/>
        </w:rPr>
        <w:t xml:space="preserve"> </w:t>
      </w:r>
      <w:r w:rsidRPr="007E4584">
        <w:rPr>
          <w:rStyle w:val="f5101"/>
          <w:rFonts w:ascii="Times New Roman" w:hAnsi="Times New Roman" w:cs="Times New Roman"/>
          <w:i w:val="0"/>
          <w:sz w:val="28"/>
          <w:szCs w:val="28"/>
        </w:rPr>
        <w:t>хрuзоэ.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rStyle w:val="f2011"/>
          <w:b w:val="0"/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Скульптура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IV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в.</w:t>
      </w:r>
      <w:r w:rsidR="007E4584"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</w:rPr>
        <w:t>до</w:t>
      </w:r>
      <w:r w:rsidR="007E4584">
        <w:rPr>
          <w:rStyle w:val="f40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н.э.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величественному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торжественному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эстетические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вызванные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менявшимися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потребностями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внимание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уделялось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Идеализированный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интимностью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интересом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индивидуальным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трактовке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портреты.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Стремление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роскоши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гигантомании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Распространение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грациозные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стройные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нежности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очарования</w:t>
      </w:r>
      <w:r w:rsidRPr="007E4584">
        <w:rPr>
          <w:rStyle w:val="f1101"/>
          <w:i w:val="0"/>
          <w:sz w:val="28"/>
          <w:szCs w:val="28"/>
        </w:rPr>
        <w:t>.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Эстетические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наиболее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воплощены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тройкой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ваятелей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поздней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Скопасом,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Праксителем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Лисиппом.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Скопас.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Уроженец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Парос,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скульптор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Скопас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патетический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герои: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охваченные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эмоциями,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безумие.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патетических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прослеживается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рельефе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фризагаликарнасского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мавзолея,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битв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амазонками.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Подлинным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шедевром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Скопаса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признана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танцующей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Менады,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изобразил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приступе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вакхического,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исступленного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безумия.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Пораженные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впечатлением,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производила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Менада,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говорили,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Скопас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оживил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камень.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Пракситель.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прямо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противоположный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патетики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Скопаса,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младший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современник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Пракситель.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Стремясь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отвлечься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потрясений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проблем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окружающей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обратился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красоты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наслаждений.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Обнаженная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Афродиты,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неги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ленивой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признана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красоты.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Праксителя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превратились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роскоши,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поставлял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претенциозных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богачей.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большинство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любви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застолья.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Праксителя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подражали,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декоративной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пластики.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Лисипп.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эпоха,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эллинистическому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диктовало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тенденции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половины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выразителем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Ли</w:t>
      </w:r>
      <w:r w:rsidRPr="007E4584">
        <w:rPr>
          <w:sz w:val="28"/>
          <w:szCs w:val="28"/>
        </w:rPr>
        <w:t>сипп.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Новшеством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Лисиппа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свободное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объемов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трехмерном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пространстве.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Поликлета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пластический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канон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Лисиппа: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длинные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стройные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ноги,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тонкий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небольшая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голова,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воплощен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ваятелем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Апоксиомена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(юноши,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стирающим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скребком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масло).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Современником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Лисиппа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скульптор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Леохар,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пытавшийся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возродить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соединив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изысканной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декоративностью.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приписывают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статуи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Аполлона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Бельведерского,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Ганимеда,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унесенного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Зевса.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Style w:val="f4011"/>
          <w:rFonts w:ascii="Times New Roman" w:hAnsi="Times New Roman" w:cs="Times New Roman"/>
          <w:b/>
          <w:bCs/>
          <w:sz w:val="28"/>
          <w:szCs w:val="28"/>
        </w:rPr>
      </w:pPr>
    </w:p>
    <w:p w:rsidR="00C8548F" w:rsidRPr="00FC0EE5" w:rsidRDefault="00FC0EE5" w:rsidP="00FC0EE5">
      <w:pPr>
        <w:pStyle w:val="f401"/>
        <w:widowControl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0EE5">
        <w:rPr>
          <w:rFonts w:ascii="Times New Roman" w:hAnsi="Times New Roman" w:cs="Times New Roman"/>
          <w:sz w:val="28"/>
          <w:szCs w:val="28"/>
        </w:rPr>
        <w:t xml:space="preserve">3.5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C0EE5">
        <w:rPr>
          <w:rFonts w:ascii="Times New Roman" w:hAnsi="Times New Roman" w:cs="Times New Roman"/>
          <w:sz w:val="28"/>
          <w:szCs w:val="28"/>
        </w:rPr>
        <w:t>ивопись</w:t>
      </w:r>
    </w:p>
    <w:p w:rsidR="00FC0EE5" w:rsidRDefault="00FC0EE5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Высокого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достигла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расписывали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детали,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склепов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каменные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надгробия,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терракоты.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оказалась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недоступна,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выдержав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испытание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временем.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следует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отметить,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заложив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известны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«пинаках»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(глиняных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табличках).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Греческие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художники.</w:t>
      </w:r>
      <w:r w:rsidR="007E4584">
        <w:rPr>
          <w:b/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Расцвет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пришелся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мастера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Полиглота.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применил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технику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фрес</w:t>
      </w:r>
      <w:r w:rsidRPr="007E4584">
        <w:rPr>
          <w:sz w:val="28"/>
          <w:szCs w:val="28"/>
        </w:rPr>
        <w:t>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рисовал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водяными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штукатурке,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цвета: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белый,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черный,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желтый.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перешел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мифов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к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бытовым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картинам,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стараясь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раскрыть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относится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творчество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Аполлодора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Афинского,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технике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темперы: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рисовал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деревянных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грунтованных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красками,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закрепленными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клеем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яичным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желтком.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Аполлодору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эффекта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светотени,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прозвали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«мастером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теней».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полутона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перспективу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заложив,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В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IV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b/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прославились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сикионской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энкаустику,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применялись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разогретые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смешанные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краски.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Вазопись.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Лучше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вазах.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керамики,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различавшиеся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функциям: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пифосы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амфо</w:t>
      </w:r>
      <w:r w:rsidRPr="007E4584">
        <w:rPr>
          <w:sz w:val="28"/>
          <w:szCs w:val="28"/>
        </w:rPr>
        <w:t>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предназначенные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вина,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оливкового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масла,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зерна.</w:t>
      </w:r>
      <w:r w:rsidR="007E4584">
        <w:rPr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В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  <w:lang w:val="en-US"/>
        </w:rPr>
        <w:t>VII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гончарного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производства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Коринф,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Родос,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Синопа,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Милет.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Господствующий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b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7E4584">
        <w:rPr>
          <w:rStyle w:val="f401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сменился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коринфским,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проступало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влияние.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Пестро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расписанные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украшались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растительным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орнаментом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(бараны,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львы,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пантеры)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фантастических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(грифоны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сфинксы).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четверти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вазописи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называемый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чернофигурный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наносили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затем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покрывались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лаком.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процарапывали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штрихи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драпировок.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чернофигурных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сцены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избавилась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принципов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скованности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демонстрировалась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повороте,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анфас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профиль.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произошла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чернофигурного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краснофигурный.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покрывался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лаком,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сохраняли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цвет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глины.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обозначались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тонкими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линиями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различных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оттенков,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расширила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возможности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тщательна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прорисовывалась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мускулатура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дропиравки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одежды,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  <w:lang w:val="en-US"/>
        </w:rPr>
        <w:t>V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писцы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возможность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существенна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расширить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сюжетов,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реалистична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передавать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раскрывая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FC0EE5" w:rsidRDefault="00FC0EE5" w:rsidP="00FC0EE5">
      <w:pPr>
        <w:pStyle w:val="f300"/>
        <w:widowControl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4011"/>
          <w:rFonts w:ascii="Times New Roman" w:hAnsi="Times New Roman" w:cs="Times New Roman"/>
          <w:sz w:val="28"/>
          <w:szCs w:val="28"/>
        </w:rPr>
        <w:t xml:space="preserve">3.6 </w:t>
      </w:r>
      <w:r w:rsidRPr="00FC0EE5">
        <w:rPr>
          <w:rStyle w:val="f4011"/>
          <w:rFonts w:ascii="Times New Roman" w:hAnsi="Times New Roman" w:cs="Times New Roman"/>
          <w:sz w:val="28"/>
          <w:szCs w:val="28"/>
        </w:rPr>
        <w:t>Философия,</w:t>
      </w:r>
      <w:r w:rsidR="007E4584" w:rsidRPr="00FC0EE5">
        <w:rPr>
          <w:rStyle w:val="f4011"/>
          <w:rFonts w:ascii="Times New Roman" w:hAnsi="Times New Roman" w:cs="Times New Roman"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b/>
          <w:sz w:val="28"/>
          <w:szCs w:val="28"/>
        </w:rPr>
        <w:t>естествознание,</w:t>
      </w:r>
      <w:r w:rsidR="007E4584" w:rsidRPr="00FC0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E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C0EE5" w:rsidRDefault="00FC0EE5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Философия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Философия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мышления.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отсутствие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замкнутой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касты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догматов,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Взгляд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обращен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первооснове,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причине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послужила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толчкам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Используя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опыт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освобожденные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мистицизма,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утверждали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рационалистическое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Усложнение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накопление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дальнейшему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у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-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заложены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направлений;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фундаментом,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философия.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Философия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VII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-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VI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э.</w:t>
      </w:r>
      <w:r w:rsidR="007E4584">
        <w:rPr>
          <w:rStyle w:val="f0001"/>
          <w:sz w:val="28"/>
          <w:szCs w:val="28"/>
        </w:rPr>
        <w:t xml:space="preserve"> </w:t>
      </w:r>
      <w:r w:rsidRPr="007E4584">
        <w:rPr>
          <w:rStyle w:val="f0001"/>
          <w:sz w:val="28"/>
          <w:szCs w:val="28"/>
        </w:rPr>
        <w:t>По</w:t>
      </w:r>
      <w:r w:rsidRPr="007E4584">
        <w:rPr>
          <w:sz w:val="28"/>
          <w:szCs w:val="28"/>
        </w:rPr>
        <w:t>явление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концепций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подъемам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экономического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мировоззрением,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преодоление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появлению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Эта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стадия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представлена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шкалами.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Ионийская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школа.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Азии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богатых,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быстро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развивавшихся,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дававших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возможность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выделиться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самостоятельным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творческим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личностям.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школы</w:t>
      </w:r>
      <w:r w:rsidR="00FC0EE5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Фалес,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Анаксимандр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Анаксимен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пытались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проникнуть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первооснову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материю,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первичное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вещество,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вещи.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Анаксимандр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610-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546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предположил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беспредельной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неопределенной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состоящей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частиц.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материалистической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диалектики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разрабатывал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ученый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Гераклит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530-470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Первоматерией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считал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огонь: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возникает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огня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снова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обращается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огонь.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Гераклит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вычислил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природы,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согласно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процессе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непрерывного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движения;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каждое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лишь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момент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всеобщего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Пифагорейцы.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Идейным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Гераклита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ионийской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ученый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Пифагор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580-500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н.э.).Переехав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Кротон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(Южная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Италия),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Углубленное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выводу,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абстрактный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порядок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критерии,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существуют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вещи.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количественных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неизменных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противоположностей: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нечет,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конечное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бесконечное.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Гераклита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противостояние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материализма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идеализма.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Элейская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школа.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Младшим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Ксенофан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(ок.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570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480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Путешествуя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качестве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странствующего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рапсода,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Ксенофан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критиковал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антропоморфизм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поэмах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Гомера,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отрицая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внешнее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внутреннее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сходство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людьми.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высказывал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Ксенофана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воспринял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ученик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Парменид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540-480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Основатель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школы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эле</w:t>
      </w:r>
      <w:r w:rsidRPr="007E4584">
        <w:rPr>
          <w:sz w:val="28"/>
          <w:szCs w:val="28"/>
        </w:rPr>
        <w:t>атов.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Источником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Пармениду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разум,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ощущение.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могла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охватить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существует.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Следовательно,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вечно,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неизменно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неподвижно.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Парменида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Зенон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490-430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путем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логических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парадоксов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неподвижности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Философия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V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-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IV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благодаря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произошло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доминантой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натурфилософии,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продолжала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тенденцию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поиска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вселенной.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Демократ.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атомистическая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разработанная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Левкиппом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(500-440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Согласно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мельчайших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неделимых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частиц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атомов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греч.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атом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-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«неделимый»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),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непрерывно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движутся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пустоте.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Атомы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формой,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порядком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соединения,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плотностью.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атомов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душа.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Атомистическая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Левкиппа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оказала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влияние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Софисты.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половине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  <w:lang w:val="en-US"/>
        </w:rPr>
        <w:t>V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направление,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названное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софистикой.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странствующие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обучающие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риторики,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учили,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существует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истин,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никакое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положение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может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признано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доказано.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Идеологический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кризис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способствовал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критике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сложившихся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традиционных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убеждений.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предметом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Снижение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интереса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активной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приводило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людей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задуматься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личным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счастьем,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желанию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самосовершенствоваться.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Софисты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отрицали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общеизвестные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истины,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доказывая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справедливость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прямо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противоположных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мнений;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ставили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сомнение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божественное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происхождение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Продик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Кеоса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усомнился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религии.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Естествознание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IX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существовало,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заимствовали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Востока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египтян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вавилонян,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персов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хеттов.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собственно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VIII-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  <w:lang w:val="en-US"/>
        </w:rPr>
        <w:t>VII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в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богатой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области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медицина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картография.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опыта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египтян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Пифагор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сформулировал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знаменитую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теорему.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карту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Анаксагор.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врач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Алкмеон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(конец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препарировал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трупы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выяснения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функций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отдельных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органов;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операцию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глазе;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ощущениях;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определил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четыре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типа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темперамента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Объяснения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солнечных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затмений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пытались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Фалес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Анаксагор.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поправки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уточнения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солнечному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календарям.</w:t>
      </w:r>
    </w:p>
    <w:p w:rsidR="00C8548F" w:rsidRPr="007E4584" w:rsidRDefault="00C8548F" w:rsidP="007E4584">
      <w:pPr>
        <w:pStyle w:val="f20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4584">
        <w:rPr>
          <w:b w:val="0"/>
          <w:sz w:val="28"/>
          <w:szCs w:val="28"/>
        </w:rPr>
        <w:t>Научные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знания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Cs/>
          <w:sz w:val="28"/>
          <w:szCs w:val="28"/>
        </w:rPr>
        <w:t>в</w:t>
      </w:r>
      <w:r w:rsidR="007E4584">
        <w:rPr>
          <w:rStyle w:val="f40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V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-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IV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Cs/>
          <w:sz w:val="28"/>
          <w:szCs w:val="28"/>
        </w:rPr>
        <w:t>ВВ.</w:t>
      </w:r>
      <w:r w:rsidR="007E4584">
        <w:rPr>
          <w:rStyle w:val="f4011"/>
          <w:rFonts w:ascii="Times New Roman" w:hAnsi="Times New Roman" w:cs="Times New Roman"/>
          <w:bCs/>
          <w:sz w:val="28"/>
          <w:szCs w:val="28"/>
        </w:rPr>
        <w:t xml:space="preserve"> </w:t>
      </w:r>
      <w:r w:rsidRPr="007E4584">
        <w:rPr>
          <w:rStyle w:val="f4011"/>
          <w:rFonts w:ascii="Times New Roman" w:hAnsi="Times New Roman" w:cs="Times New Roman"/>
          <w:bCs/>
          <w:sz w:val="28"/>
          <w:szCs w:val="28"/>
        </w:rPr>
        <w:t>до</w:t>
      </w:r>
      <w:r w:rsidR="007E4584">
        <w:rPr>
          <w:rStyle w:val="f40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584">
        <w:rPr>
          <w:b w:val="0"/>
          <w:sz w:val="28"/>
          <w:szCs w:val="28"/>
        </w:rPr>
        <w:t>н.</w:t>
      </w:r>
      <w:r w:rsidR="007E4584">
        <w:rPr>
          <w:b w:val="0"/>
          <w:sz w:val="28"/>
          <w:szCs w:val="28"/>
        </w:rPr>
        <w:t xml:space="preserve"> </w:t>
      </w:r>
      <w:r w:rsidRPr="007E4584">
        <w:rPr>
          <w:rStyle w:val="f0001"/>
          <w:b w:val="0"/>
          <w:bCs w:val="0"/>
          <w:sz w:val="28"/>
          <w:szCs w:val="28"/>
        </w:rPr>
        <w:t>э.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V-IV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Ионии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перенесся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Грецию.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необходимо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мореплавания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торговли,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строительства.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разработаны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разделы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физика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упорядочен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лунный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календарь).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Далеко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шагнула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медицина.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успешное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применение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колониях.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ужесточением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политической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борьбы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лучшем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управлении,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утопии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публицистика.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Математика.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успехов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достигли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Платон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отмечая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выведены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формулы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площадей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объемов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квадратных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фигур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круга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цилиндра,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конуса,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шара.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подобных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треугольниках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перспективе.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Демокрит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вычислил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объем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конуса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пирамиды.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Продолжала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Выделилась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геометрическая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алгебра.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Развитие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других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наук.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географ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Евдокс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Книдский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доказал,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шар,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попытался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вычислить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длину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окружности.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создателем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предложил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модель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космоса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27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равномерно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вращающихся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вокруг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гомоцентрических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сфер.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432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Метон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календарь.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Счет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19-летнему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«метоновскому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циклу».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353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дней.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Важные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исследования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физике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оставил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Аристотель,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химических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элементах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Эмпедокл.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Аристотелю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монументальный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зоологии.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проведена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классификация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животного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IV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труды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делу.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Ксенофонт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написал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трактата,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священных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коннице,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Эней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Стимфалы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трактат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защите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городов.</w:t>
      </w:r>
    </w:p>
    <w:p w:rsidR="00C8548F" w:rsidRPr="007E4584" w:rsidRDefault="00C8548F" w:rsidP="007E4584">
      <w:pPr>
        <w:pStyle w:val="f40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584">
        <w:rPr>
          <w:rFonts w:ascii="Times New Roman" w:hAnsi="Times New Roman" w:cs="Times New Roman"/>
          <w:b w:val="0"/>
          <w:sz w:val="28"/>
          <w:szCs w:val="28"/>
        </w:rPr>
        <w:t>Воспитание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и</w:t>
      </w:r>
      <w:r w:rsidR="007E4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4584">
        <w:rPr>
          <w:rFonts w:ascii="Times New Roman" w:hAnsi="Times New Roman" w:cs="Times New Roman"/>
          <w:b w:val="0"/>
          <w:sz w:val="28"/>
          <w:szCs w:val="28"/>
        </w:rPr>
        <w:t>образование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Одним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составляющих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аспектов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отражавшая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духовных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элементов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эффективности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зависел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уровень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народа.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«Старое»</w:t>
      </w:r>
      <w:r w:rsidR="007E4584">
        <w:rPr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образование.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VIII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VI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предельно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проста.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девочки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воспитывались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вместе;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уход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поручался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женщинам.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переходили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опеку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ведущая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приставляли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педагога,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чаше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поручалось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наставлять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правилах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манерах,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везде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сопровождать.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включало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себя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начальные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элементы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грамматики,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музыки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гимнастики.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архаический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складываться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спартанская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афинская.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отражала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особенности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организации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нацеливала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граждан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подготовку,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стремилась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гармоничному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души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тела.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юноши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получали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практические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навыки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работать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знакомились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элементами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медицины.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Девушкам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вменялось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умение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прясть,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ткать,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лечить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домашнее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хозяйство.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rStyle w:val="f2011"/>
          <w:b w:val="0"/>
          <w:sz w:val="28"/>
          <w:szCs w:val="28"/>
        </w:rPr>
        <w:t>Система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государственного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воспитания.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целиком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находилось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руках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преданность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беспрекословное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подчинение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уважение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старшим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абсолютную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смелость.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Еще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Ликург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отмечал,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состоит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чтобы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вырастить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гоплита.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Единственной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профессиональной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армии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требовались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лучшие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воины.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место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ставилась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физическая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подготовка,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тогда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музыкальному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отводилось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минимальное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Хоровое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музыка,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марши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Терпандра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патриотические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призывы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Каллина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Тиртея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выбрали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гуманитарного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Многообразию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жанров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пестроте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литературы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предпочли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лаконизм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нарочито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краткое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насмешливое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изложение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спортивной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готовке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принадлежала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конному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атлетике.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спартиата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состояла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частей.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лет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опекой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отца,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попадали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надзор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Хилые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обузой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сбрасывали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пропасть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Апотеты.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ступени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7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собирали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агеллы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тренировок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упражнений.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выносливости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ставило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мальчики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проходили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ритуальную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порку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крови,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бичевание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храме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Артемиды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Орфии,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приучали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молчаливому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перенесению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12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15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подростки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вступали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специальные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отряды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ирэнами</w:t>
      </w:r>
      <w:r w:rsidRPr="007E4584">
        <w:rPr>
          <w:sz w:val="28"/>
          <w:szCs w:val="28"/>
        </w:rPr>
        <w:t>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казармах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суровых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условиях,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впроголодь,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носили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плохую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одежду,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связках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тростника,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собирали.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Занятия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спортом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охотой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дополнялись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курсом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обучения.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учителя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закладывали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чувства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отвращения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ненависти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илотам.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Завершался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период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левыми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учениями</w:t>
      </w:r>
      <w:r w:rsidRPr="007E4584">
        <w:rPr>
          <w:rStyle w:val="f1101"/>
          <w:i w:val="0"/>
          <w:sz w:val="28"/>
          <w:szCs w:val="28"/>
        </w:rPr>
        <w:t>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впоследствии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приобрели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ритуального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уничтожения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илотов.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16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наступала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третья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обучения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rStyle w:val="f1101"/>
          <w:i w:val="0"/>
          <w:sz w:val="28"/>
          <w:szCs w:val="28"/>
        </w:rPr>
        <w:t>ирэния,</w:t>
      </w:r>
      <w:r w:rsidR="007E4584">
        <w:rPr>
          <w:rStyle w:val="f1101"/>
          <w:i w:val="0"/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вариант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афинской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эфебии.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Молодой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мужчина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вступал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члены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сисситии,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становился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хозяином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земельного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надела,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дохода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должен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жить.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Женское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воспитание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отличалось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мужского.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Упор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делался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гимнастические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упражнения.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Вырабатывавшие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осанку,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красоту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здоровье.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Девушек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пениям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танцам,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необходимых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участия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религиозных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церемониях.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Однако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главной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целью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являлось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деторождение.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Крепкая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здоровая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должна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рождать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полноценных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детей.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Государство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установило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премии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деторождение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штраф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бездетность.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  <w:lang w:val="en-US"/>
        </w:rPr>
        <w:t>V</w:t>
      </w:r>
      <w:r w:rsidRPr="007E4584">
        <w:rPr>
          <w:rStyle w:val="f2011"/>
          <w:b w:val="0"/>
          <w:sz w:val="28"/>
          <w:szCs w:val="28"/>
        </w:rPr>
        <w:t>III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-</w:t>
      </w:r>
      <w:r w:rsidR="007E4584">
        <w:rPr>
          <w:rStyle w:val="f2011"/>
          <w:b w:val="0"/>
          <w:sz w:val="28"/>
          <w:szCs w:val="28"/>
        </w:rPr>
        <w:t xml:space="preserve"> </w:t>
      </w:r>
      <w:r w:rsidRPr="007E4584">
        <w:rPr>
          <w:rStyle w:val="f2011"/>
          <w:b w:val="0"/>
          <w:sz w:val="28"/>
          <w:szCs w:val="28"/>
        </w:rPr>
        <w:t>IV</w:t>
      </w:r>
      <w:r w:rsidR="007E4584">
        <w:rPr>
          <w:rStyle w:val="f2011"/>
          <w:sz w:val="28"/>
          <w:szCs w:val="28"/>
        </w:rPr>
        <w:t xml:space="preserve"> </w:t>
      </w:r>
      <w:r w:rsidRPr="007E4584">
        <w:rPr>
          <w:sz w:val="28"/>
          <w:szCs w:val="28"/>
        </w:rPr>
        <w:t>вв.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судьбе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подарила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множество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открытий</w:t>
      </w:r>
      <w:r w:rsidR="007E4584">
        <w:rPr>
          <w:sz w:val="28"/>
          <w:szCs w:val="28"/>
        </w:rPr>
        <w:t xml:space="preserve"> </w:t>
      </w:r>
      <w:r w:rsidRPr="007E4584">
        <w:rPr>
          <w:rStyle w:val="f3001"/>
          <w:rFonts w:ascii="Times New Roman" w:hAnsi="Times New Roman" w:cs="Times New Roman"/>
          <w:sz w:val="28"/>
          <w:szCs w:val="28"/>
        </w:rPr>
        <w:t>и</w:t>
      </w:r>
      <w:r w:rsidR="007E4584">
        <w:rPr>
          <w:rStyle w:val="f3001"/>
          <w:rFonts w:ascii="Times New Roman" w:hAnsi="Times New Roman" w:cs="Times New Roman"/>
          <w:sz w:val="28"/>
          <w:szCs w:val="28"/>
        </w:rPr>
        <w:t xml:space="preserve"> </w:t>
      </w:r>
      <w:r w:rsidRPr="007E4584">
        <w:rPr>
          <w:sz w:val="28"/>
          <w:szCs w:val="28"/>
        </w:rPr>
        <w:t>идей,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художественных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изобразительных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шедевров,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обогатили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сокровищницу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заложили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дальнейшего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развития.</w:t>
      </w:r>
    </w:p>
    <w:p w:rsidR="00C8548F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0EE5" w:rsidRDefault="00FC0E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E4584">
        <w:rPr>
          <w:b/>
          <w:sz w:val="28"/>
          <w:szCs w:val="28"/>
        </w:rPr>
        <w:t>ЗАКЛЮЧЕНИЕ</w:t>
      </w:r>
    </w:p>
    <w:p w:rsidR="00C8548F" w:rsidRPr="007E4584" w:rsidRDefault="00C8548F" w:rsidP="007E4584">
      <w:pPr>
        <w:pStyle w:val="f00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широком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этнографическом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смысле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слагается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верований,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нравственности,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законов,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обычаев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некоторых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других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способностей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привычек,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усвоенных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человеком,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членом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общества.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Являясь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вторым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самостоятельным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этапом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(греко-римская)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построена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силу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освобожденного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человеческого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духа,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правду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жизни.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влиянием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ранней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внесла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огромный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Дошедшие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памятники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архитектуры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скульптуры,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шедевры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живописи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поэзии,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свидетельством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высокого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уровня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только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произведения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искусства,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социально-нравственное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значение.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сейчас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сформулированные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мысли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добре,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зле,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бесчестии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являются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современными.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На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почве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впервые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появилась,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развиваться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категории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научного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мышления.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Велик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вклад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астрономии,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теоретической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математики.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Именно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поэтому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философия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сыграли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важную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роль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возникновении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нового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техники.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целом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дальнейшего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развития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мировой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культуры.</w:t>
      </w:r>
    </w:p>
    <w:p w:rsidR="00C8548F" w:rsidRPr="007E4584" w:rsidRDefault="00C8548F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четвертому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веку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н.э.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чертах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сложилась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система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энциклопедическое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которое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своей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основе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было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отвергнуто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Римом,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христианским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средневековьем,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христианско-демократическим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новым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временем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(гуманистическая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гимназия,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гуманитарное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образование).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Классические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древнегреческий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латынь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форме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называемой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интернациональной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лексики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вошли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все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европейские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неевропейские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являясь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международным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науки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связывают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воедино,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как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нервы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кровеносные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сосуды,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современную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цивилизацию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живительными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источниками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—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историческим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опытом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достижениями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прошлого.</w:t>
      </w:r>
    </w:p>
    <w:p w:rsidR="00FC0EE5" w:rsidRDefault="00FC0E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48F" w:rsidRPr="00FC0EE5" w:rsidRDefault="0080562F" w:rsidP="007E4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0EE5">
        <w:rPr>
          <w:b/>
          <w:sz w:val="28"/>
          <w:szCs w:val="28"/>
        </w:rPr>
        <w:t>СПИСОК ЛИТЕРАТУРЫ</w:t>
      </w:r>
    </w:p>
    <w:p w:rsidR="00FC0EE5" w:rsidRPr="007E4584" w:rsidRDefault="00FC0EE5" w:rsidP="007E4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Античность: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Словарь-справочник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истории,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мифологии: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пособие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студ.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гуманит.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вузов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фак.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учащихся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кл.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средних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шк.,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лицеев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гимназий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дисциплине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«Древние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языки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культуры»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/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И.Е.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Ермолова,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И.С.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Култышева,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Е.И.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Светилова,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И.Р.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Шопина;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В.Н.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Ярхо.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Дубна: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«Феникс+»,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2003.</w:t>
      </w: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Арнольдов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Введение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культуру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/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Арнольдов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М.: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Народная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Академия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культуры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общечеловеческих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ценностей,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1993.</w:t>
      </w: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Боннар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Греческая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цивилизация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/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Боннар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-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Ростов-на-Дону.: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«Феникс»,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1994.</w:t>
      </w: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Ильинская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Л.С.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Античность: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Краткий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энциклопедический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справочник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/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Немировского.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М.: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Лабиринт,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1999.</w:t>
      </w: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sz w:val="28"/>
          <w:szCs w:val="28"/>
        </w:rPr>
        <w:t>История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древней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Греции: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учеб.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пособие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для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студ.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высш.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учеб.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заведений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/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Кузищин,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Т.Б.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Гвоздева,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В.М.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Строгецкий,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А.В.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Стрелков;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под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ред.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В.И.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Кузищина.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–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М.: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Издательский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центр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«Академия»,</w:t>
      </w:r>
      <w:r w:rsidR="007E4584">
        <w:rPr>
          <w:sz w:val="28"/>
          <w:szCs w:val="28"/>
        </w:rPr>
        <w:t xml:space="preserve"> </w:t>
      </w:r>
      <w:r w:rsidRPr="007E4584">
        <w:rPr>
          <w:sz w:val="28"/>
          <w:szCs w:val="28"/>
        </w:rPr>
        <w:t>2006.</w:t>
      </w:r>
    </w:p>
    <w:p w:rsidR="00C8548F" w:rsidRPr="007E4584" w:rsidRDefault="00C8548F" w:rsidP="00FC0EE5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4584">
        <w:rPr>
          <w:bCs/>
          <w:sz w:val="28"/>
          <w:szCs w:val="28"/>
        </w:rPr>
        <w:t>Куманецкий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К.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История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культуры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Древней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Греции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и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Рима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/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К.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Куманецкий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–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М.: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«Высшая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школа»,</w:t>
      </w:r>
      <w:r w:rsidR="007E4584">
        <w:rPr>
          <w:bCs/>
          <w:sz w:val="28"/>
          <w:szCs w:val="28"/>
        </w:rPr>
        <w:t xml:space="preserve"> </w:t>
      </w:r>
      <w:r w:rsidRPr="007E4584">
        <w:rPr>
          <w:bCs/>
          <w:sz w:val="28"/>
          <w:szCs w:val="28"/>
        </w:rPr>
        <w:t>1990.</w:t>
      </w:r>
      <w:bookmarkStart w:id="0" w:name="_GoBack"/>
      <w:bookmarkEnd w:id="0"/>
    </w:p>
    <w:sectPr w:rsidR="00C8548F" w:rsidRPr="007E4584" w:rsidSect="007E4584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F8" w:rsidRDefault="00C947F8">
      <w:r>
        <w:separator/>
      </w:r>
    </w:p>
  </w:endnote>
  <w:endnote w:type="continuationSeparator" w:id="0">
    <w:p w:rsidR="00C947F8" w:rsidRDefault="00C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84" w:rsidRDefault="007E4584" w:rsidP="007E4584">
    <w:pPr>
      <w:pStyle w:val="a4"/>
      <w:framePr w:wrap="around" w:vAnchor="text" w:hAnchor="margin" w:xAlign="right" w:y="1"/>
      <w:rPr>
        <w:rStyle w:val="a6"/>
      </w:rPr>
    </w:pPr>
  </w:p>
  <w:p w:rsidR="007E4584" w:rsidRDefault="007E4584" w:rsidP="007E45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84" w:rsidRDefault="003367DA" w:rsidP="007E458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E4584" w:rsidRDefault="007E4584" w:rsidP="007E45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F8" w:rsidRDefault="00C947F8">
      <w:r>
        <w:separator/>
      </w:r>
    </w:p>
  </w:footnote>
  <w:footnote w:type="continuationSeparator" w:id="0">
    <w:p w:rsidR="00C947F8" w:rsidRDefault="00C9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6410"/>
    <w:multiLevelType w:val="multilevel"/>
    <w:tmpl w:val="31A4B12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1853E7E"/>
    <w:multiLevelType w:val="hybridMultilevel"/>
    <w:tmpl w:val="90C44AF2"/>
    <w:lvl w:ilvl="0" w:tplc="75F84738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">
    <w:nsid w:val="1CF80C2C"/>
    <w:multiLevelType w:val="multilevel"/>
    <w:tmpl w:val="30E2A31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FA5397D"/>
    <w:multiLevelType w:val="hybridMultilevel"/>
    <w:tmpl w:val="7E1EDB6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">
    <w:nsid w:val="3F780FEE"/>
    <w:multiLevelType w:val="hybridMultilevel"/>
    <w:tmpl w:val="C7326872"/>
    <w:lvl w:ilvl="0" w:tplc="5A12C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07B56"/>
    <w:multiLevelType w:val="hybridMultilevel"/>
    <w:tmpl w:val="AB6CDAAC"/>
    <w:lvl w:ilvl="0" w:tplc="CFB4C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AA5062"/>
    <w:multiLevelType w:val="hybridMultilevel"/>
    <w:tmpl w:val="385C9FC6"/>
    <w:lvl w:ilvl="0" w:tplc="CFB4C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0C0326"/>
    <w:multiLevelType w:val="hybridMultilevel"/>
    <w:tmpl w:val="E9A63414"/>
    <w:lvl w:ilvl="0" w:tplc="75F84738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33A94"/>
    <w:multiLevelType w:val="multilevel"/>
    <w:tmpl w:val="2350140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6FC2A60"/>
    <w:multiLevelType w:val="hybridMultilevel"/>
    <w:tmpl w:val="B82024FC"/>
    <w:lvl w:ilvl="0" w:tplc="BD82B834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031448"/>
    <w:multiLevelType w:val="hybridMultilevel"/>
    <w:tmpl w:val="ABF43AD2"/>
    <w:lvl w:ilvl="0" w:tplc="5A12C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4552FC"/>
    <w:multiLevelType w:val="hybridMultilevel"/>
    <w:tmpl w:val="8610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48F"/>
    <w:rsid w:val="00020345"/>
    <w:rsid w:val="000631A2"/>
    <w:rsid w:val="00077D15"/>
    <w:rsid w:val="00086AA6"/>
    <w:rsid w:val="000A14DB"/>
    <w:rsid w:val="000B3504"/>
    <w:rsid w:val="00101CF3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367DA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E4584"/>
    <w:rsid w:val="007F2645"/>
    <w:rsid w:val="0080562F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441F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8548F"/>
    <w:rsid w:val="00C90210"/>
    <w:rsid w:val="00C947F8"/>
    <w:rsid w:val="00CB0299"/>
    <w:rsid w:val="00CE084A"/>
    <w:rsid w:val="00CE0B5D"/>
    <w:rsid w:val="00D0381E"/>
    <w:rsid w:val="00D178F9"/>
    <w:rsid w:val="00D17FAA"/>
    <w:rsid w:val="00DB0172"/>
    <w:rsid w:val="00DB304C"/>
    <w:rsid w:val="00DC4105"/>
    <w:rsid w:val="00DF4DB6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A1001"/>
    <w:rsid w:val="00FB7785"/>
    <w:rsid w:val="00FC0EE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2D6DB2-FA94-494E-9EDD-F7878396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48F"/>
    <w:pPr>
      <w:spacing w:before="100" w:beforeAutospacing="1" w:after="100" w:afterAutospacing="1"/>
    </w:pPr>
  </w:style>
  <w:style w:type="paragraph" w:customStyle="1" w:styleId="f401">
    <w:name w:val="f401"/>
    <w:basedOn w:val="a"/>
    <w:rsid w:val="00C8548F"/>
    <w:rPr>
      <w:rFonts w:ascii="Arial" w:hAnsi="Arial" w:cs="Arial"/>
      <w:b/>
      <w:bCs/>
    </w:rPr>
  </w:style>
  <w:style w:type="paragraph" w:customStyle="1" w:styleId="f000">
    <w:name w:val="f000"/>
    <w:basedOn w:val="a"/>
    <w:rsid w:val="00C8548F"/>
  </w:style>
  <w:style w:type="character" w:customStyle="1" w:styleId="f1011">
    <w:name w:val="f1011"/>
    <w:rsid w:val="00C8548F"/>
    <w:rPr>
      <w:rFonts w:ascii="Times New Roman" w:hAnsi="Times New Roman" w:cs="Times New Roman"/>
      <w:b/>
      <w:bCs/>
    </w:rPr>
  </w:style>
  <w:style w:type="character" w:customStyle="1" w:styleId="f0001">
    <w:name w:val="f0001"/>
    <w:rsid w:val="00C8548F"/>
    <w:rPr>
      <w:rFonts w:ascii="Times New Roman" w:hAnsi="Times New Roman" w:cs="Times New Roman"/>
    </w:rPr>
  </w:style>
  <w:style w:type="character" w:customStyle="1" w:styleId="f3101">
    <w:name w:val="f3101"/>
    <w:rsid w:val="00C8548F"/>
    <w:rPr>
      <w:rFonts w:ascii="Times New Roman" w:hAnsi="Times New Roman" w:cs="Times New Roman"/>
      <w:i/>
      <w:iCs/>
    </w:rPr>
  </w:style>
  <w:style w:type="character" w:customStyle="1" w:styleId="f2001">
    <w:name w:val="f2001"/>
    <w:rsid w:val="00C8548F"/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C854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8548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C8548F"/>
    <w:rPr>
      <w:rFonts w:cs="Times New Roman"/>
    </w:rPr>
  </w:style>
  <w:style w:type="paragraph" w:customStyle="1" w:styleId="f200">
    <w:name w:val="f200"/>
    <w:basedOn w:val="a"/>
    <w:rsid w:val="00C8548F"/>
  </w:style>
  <w:style w:type="character" w:customStyle="1" w:styleId="f0011">
    <w:name w:val="f0011"/>
    <w:rsid w:val="00C8548F"/>
    <w:rPr>
      <w:rFonts w:ascii="Arial" w:hAnsi="Arial" w:cs="Arial"/>
      <w:b/>
      <w:bCs/>
    </w:rPr>
  </w:style>
  <w:style w:type="character" w:customStyle="1" w:styleId="f3001">
    <w:name w:val="f3001"/>
    <w:rsid w:val="00C8548F"/>
    <w:rPr>
      <w:rFonts w:ascii="Arial" w:hAnsi="Arial" w:cs="Arial"/>
    </w:rPr>
  </w:style>
  <w:style w:type="character" w:customStyle="1" w:styleId="f4101">
    <w:name w:val="f4101"/>
    <w:rsid w:val="00C8548F"/>
    <w:rPr>
      <w:rFonts w:ascii="Times New Roman" w:hAnsi="Times New Roman" w:cs="Times New Roman"/>
      <w:i/>
      <w:iCs/>
    </w:rPr>
  </w:style>
  <w:style w:type="paragraph" w:customStyle="1" w:styleId="f001">
    <w:name w:val="f001"/>
    <w:basedOn w:val="a"/>
    <w:rsid w:val="00C8548F"/>
    <w:rPr>
      <w:rFonts w:ascii="Arial" w:hAnsi="Arial" w:cs="Arial"/>
      <w:b/>
      <w:bCs/>
    </w:rPr>
  </w:style>
  <w:style w:type="character" w:customStyle="1" w:styleId="f5101">
    <w:name w:val="f5101"/>
    <w:rsid w:val="00C8548F"/>
    <w:rPr>
      <w:rFonts w:ascii="Arial" w:hAnsi="Arial" w:cs="Arial"/>
      <w:i/>
      <w:iCs/>
    </w:rPr>
  </w:style>
  <w:style w:type="paragraph" w:customStyle="1" w:styleId="f300">
    <w:name w:val="f300"/>
    <w:basedOn w:val="a"/>
    <w:rsid w:val="00C8548F"/>
    <w:rPr>
      <w:rFonts w:ascii="Arial" w:hAnsi="Arial" w:cs="Arial"/>
    </w:rPr>
  </w:style>
  <w:style w:type="paragraph" w:customStyle="1" w:styleId="f101">
    <w:name w:val="f101"/>
    <w:basedOn w:val="a"/>
    <w:rsid w:val="00C8548F"/>
    <w:rPr>
      <w:b/>
      <w:bCs/>
    </w:rPr>
  </w:style>
  <w:style w:type="character" w:customStyle="1" w:styleId="f4011">
    <w:name w:val="f4011"/>
    <w:rsid w:val="00C8548F"/>
    <w:rPr>
      <w:rFonts w:ascii="Arial" w:hAnsi="Arial" w:cs="Arial"/>
      <w:b/>
      <w:bCs/>
    </w:rPr>
  </w:style>
  <w:style w:type="paragraph" w:customStyle="1" w:styleId="f310">
    <w:name w:val="f310"/>
    <w:basedOn w:val="a"/>
    <w:rsid w:val="00C8548F"/>
    <w:rPr>
      <w:i/>
      <w:iCs/>
    </w:rPr>
  </w:style>
  <w:style w:type="character" w:customStyle="1" w:styleId="f2011">
    <w:name w:val="f2011"/>
    <w:rsid w:val="00C8548F"/>
    <w:rPr>
      <w:rFonts w:ascii="Times New Roman" w:hAnsi="Times New Roman" w:cs="Times New Roman"/>
      <w:b/>
      <w:bCs/>
    </w:rPr>
  </w:style>
  <w:style w:type="character" w:customStyle="1" w:styleId="f1101">
    <w:name w:val="f1101"/>
    <w:rsid w:val="00C8548F"/>
    <w:rPr>
      <w:rFonts w:ascii="Times New Roman" w:hAnsi="Times New Roman" w:cs="Times New Roman"/>
      <w:i/>
      <w:iCs/>
    </w:rPr>
  </w:style>
  <w:style w:type="paragraph" w:customStyle="1" w:styleId="f201">
    <w:name w:val="f201"/>
    <w:basedOn w:val="a"/>
    <w:rsid w:val="00C8548F"/>
    <w:rPr>
      <w:b/>
      <w:bCs/>
    </w:rPr>
  </w:style>
  <w:style w:type="paragraph" w:styleId="2">
    <w:name w:val="toc 2"/>
    <w:basedOn w:val="a"/>
    <w:next w:val="a"/>
    <w:autoRedefine/>
    <w:uiPriority w:val="39"/>
    <w:semiHidden/>
    <w:rsid w:val="00C8548F"/>
    <w:pPr>
      <w:spacing w:before="240"/>
    </w:pPr>
    <w:rPr>
      <w:b/>
      <w:bCs/>
      <w:sz w:val="20"/>
      <w:szCs w:val="20"/>
    </w:rPr>
  </w:style>
  <w:style w:type="paragraph" w:styleId="1">
    <w:name w:val="toc 1"/>
    <w:aliases w:val="Оглавление"/>
    <w:basedOn w:val="a"/>
    <w:next w:val="a"/>
    <w:autoRedefine/>
    <w:uiPriority w:val="39"/>
    <w:semiHidden/>
    <w:rsid w:val="00C8548F"/>
    <w:pPr>
      <w:spacing w:before="360"/>
    </w:pPr>
    <w:rPr>
      <w:rFonts w:ascii="Arial" w:hAnsi="Arial" w:cs="Arial"/>
      <w:b/>
      <w:bCs/>
      <w:caps/>
    </w:rPr>
  </w:style>
  <w:style w:type="paragraph" w:styleId="3">
    <w:name w:val="toc 3"/>
    <w:basedOn w:val="a"/>
    <w:next w:val="a"/>
    <w:autoRedefine/>
    <w:uiPriority w:val="39"/>
    <w:semiHidden/>
    <w:rsid w:val="00C8548F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C8548F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C8548F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C8548F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C8548F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C8548F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C8548F"/>
    <w:pPr>
      <w:ind w:left="168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E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12401</Words>
  <Characters>70691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2014-03-19T21:47:00Z</dcterms:created>
  <dcterms:modified xsi:type="dcterms:W3CDTF">2014-03-19T21:47:00Z</dcterms:modified>
</cp:coreProperties>
</file>