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0" w:rsidRPr="00C7415A" w:rsidRDefault="00F35F30" w:rsidP="00F35F30">
      <w:pPr>
        <w:spacing w:before="120"/>
        <w:jc w:val="center"/>
        <w:rPr>
          <w:b/>
          <w:bCs/>
          <w:sz w:val="32"/>
          <w:szCs w:val="32"/>
        </w:rPr>
      </w:pPr>
      <w:r w:rsidRPr="00C7415A">
        <w:rPr>
          <w:b/>
          <w:bCs/>
          <w:sz w:val="32"/>
          <w:szCs w:val="32"/>
        </w:rPr>
        <w:t>Антисептика, Асептика</w:t>
      </w:r>
    </w:p>
    <w:p w:rsidR="00F35F30" w:rsidRPr="00C7415A" w:rsidRDefault="00F35F30" w:rsidP="00F35F30">
      <w:pPr>
        <w:spacing w:before="120"/>
        <w:jc w:val="center"/>
        <w:rPr>
          <w:sz w:val="28"/>
          <w:szCs w:val="28"/>
        </w:rPr>
      </w:pPr>
      <w:r w:rsidRPr="00C7415A">
        <w:rPr>
          <w:sz w:val="28"/>
          <w:szCs w:val="28"/>
        </w:rPr>
        <w:t>Реферат</w:t>
      </w:r>
    </w:p>
    <w:p w:rsidR="00F35F30" w:rsidRPr="00C7415A" w:rsidRDefault="00F35F30" w:rsidP="00F35F30">
      <w:pPr>
        <w:spacing w:before="120"/>
        <w:jc w:val="center"/>
        <w:rPr>
          <w:sz w:val="28"/>
          <w:szCs w:val="28"/>
        </w:rPr>
      </w:pPr>
      <w:r w:rsidRPr="00C7415A">
        <w:rPr>
          <w:sz w:val="28"/>
          <w:szCs w:val="28"/>
        </w:rPr>
        <w:t>Выполнил  студент 3курса 1 группы факультета ветеринарной медицины Ливощенко Тарас Михайлович</w:t>
      </w:r>
    </w:p>
    <w:p w:rsidR="00F35F30" w:rsidRPr="00C7415A" w:rsidRDefault="00F35F30" w:rsidP="00F35F30">
      <w:pPr>
        <w:spacing w:before="120"/>
        <w:jc w:val="center"/>
        <w:rPr>
          <w:sz w:val="28"/>
          <w:szCs w:val="28"/>
        </w:rPr>
      </w:pPr>
      <w:r w:rsidRPr="00C7415A">
        <w:rPr>
          <w:sz w:val="28"/>
          <w:szCs w:val="28"/>
        </w:rPr>
        <w:t>Харьковская Государственная Зооветеринарная Академия</w:t>
      </w:r>
    </w:p>
    <w:p w:rsidR="00F35F30" w:rsidRPr="00C7415A" w:rsidRDefault="00F35F30" w:rsidP="00F35F30">
      <w:pPr>
        <w:spacing w:before="120"/>
        <w:jc w:val="center"/>
        <w:rPr>
          <w:sz w:val="28"/>
          <w:szCs w:val="28"/>
        </w:rPr>
      </w:pPr>
      <w:r w:rsidRPr="00C7415A">
        <w:rPr>
          <w:sz w:val="28"/>
          <w:szCs w:val="28"/>
        </w:rPr>
        <w:t>Харьков 2008</w:t>
      </w:r>
    </w:p>
    <w:p w:rsidR="00F35F30" w:rsidRPr="00C7415A" w:rsidRDefault="00F35F30" w:rsidP="00F35F30">
      <w:pPr>
        <w:spacing w:before="120"/>
        <w:jc w:val="center"/>
        <w:rPr>
          <w:b/>
          <w:bCs/>
          <w:sz w:val="28"/>
          <w:szCs w:val="28"/>
        </w:rPr>
      </w:pPr>
      <w:r w:rsidRPr="00C7415A">
        <w:rPr>
          <w:b/>
          <w:bCs/>
          <w:sz w:val="28"/>
          <w:szCs w:val="28"/>
        </w:rPr>
        <w:t>Антисептика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Антисептика - это комплекс лечебно-профилактических мероприятий, направленных на уничтожение микробов в ране или в организме человека.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Многие врачи древности независимо друг от друга пришли к выводу о необходимости </w:t>
      </w:r>
      <w:r w:rsidRPr="00C7415A">
        <w:t>обеззараживания</w:t>
      </w:r>
      <w:r w:rsidRPr="006410E0">
        <w:t xml:space="preserve"> раны. Позднее пришли к выводу, что все случайные раны первично производили раскаленным железом, прижигали уксусом, известью, накладывались на рану бальзамические мази и т. д.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И лишь в 1843 г. Холмс (О. W. Holmes), а в 1847 г. Земмельвейс (J. Semmelweis) предложили для обеззараживания рук акушеров раствор хлорной извести. Н. И. Пирогов для обеззараживания ран при их лечении применял настойку йода, </w:t>
      </w:r>
      <w:r w:rsidRPr="00C7415A">
        <w:t>раствор</w:t>
      </w:r>
      <w:r w:rsidRPr="006410E0">
        <w:t xml:space="preserve"> азотнокислого серебра на винном спирте и др.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Понятие "антисептика" введено в повседневную практику французом Л. Пастером. Его работы послужили основанием для разрешения проблемы о причинах нагноения ран и мерах борьбы с инфекцией. Он доказал, что процессы брожения и гниения в ране обусловливаются попаданием микробов и их жизнедеятельностью.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Английский хирург Д. Листер, основываясь на работах Л. Пастера о роли микроорганизмов в развитии нагноения ран, пришел к заключению, что в рану они попадают из воздуха. Для профилактики нагноения ран Листер предложил обработку воздуха операционной распылением карболовой кислоты. Позднее руки хирурга перед операцией и операционное поле также орошались карболовой кислотой, равно как и рана после операции, после чего покрывалась марлей, смоченной в растворе карболовой кислоты.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Антисептический метод позволил хирургии проникнуть во все органы тела человека. Однако антисептический метод Листера имел ряд существенных недостатков. Начались новые изыскания, что и привело к асептическому методу лечения ран.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Метод Листера имел такие недостатки, как: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карболовая кислота вызывала некрозы тканей в области раны;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после мытья рук хирурга раствором карболовой кислоты возникали дерматиты;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вдыхание карболовой кислоты приводило к отравлению больных и хирурга.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Применялись и другие антисептические средства - раствор сулемы 1 : 1000, 1 : 2000, хлористый цинк, салициловая кислота, </w:t>
      </w:r>
      <w:r w:rsidRPr="00C7415A">
        <w:t>борная кислота</w:t>
      </w:r>
      <w:r w:rsidRPr="006410E0">
        <w:t>, марганцовокислый калий и др. Но они, убивая бактерий, убивали и клетки тканей. Фагоцитоз при их применении уменьшается или прекращается вовсе.</w:t>
      </w:r>
    </w:p>
    <w:p w:rsidR="00F35F30" w:rsidRPr="00C7415A" w:rsidRDefault="00F35F30" w:rsidP="00F35F30">
      <w:pPr>
        <w:spacing w:before="120"/>
        <w:jc w:val="center"/>
        <w:rPr>
          <w:b/>
          <w:bCs/>
          <w:sz w:val="28"/>
          <w:szCs w:val="28"/>
        </w:rPr>
      </w:pPr>
      <w:r w:rsidRPr="00C7415A">
        <w:rPr>
          <w:b/>
          <w:bCs/>
          <w:sz w:val="28"/>
          <w:szCs w:val="28"/>
        </w:rPr>
        <w:t>Виды антисептики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В настоящее время антисептика является составной частью хирургической науки и включает в себя следующие виды: механическую, физическую, химическую, биологическую и смешанную антисептику.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Механическая антисептика - это механическое удаление инфицированных и нежизнеспособных тканей. По существу - первичная хирургическая обработка раны. Своевременно сделанная, она превращает инфицированную рану в асептическую операционную рану, заживающую первичным натяжением.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Механическая антисептика применяется в виде хирургического туалета раны, при котором удаляются инородные тела, некротизированные и нежизнеспособные ткани, производится вскрытие затеков и карманов, промывание раны и другие манипуляции, направленные на </w:t>
      </w:r>
      <w:r w:rsidRPr="00C7415A">
        <w:t>очищение</w:t>
      </w:r>
      <w:r w:rsidRPr="006410E0">
        <w:t xml:space="preserve"> инфицированной раны.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Физическая антисептика - профилактика и лечение раневой инфекции путем применения физических факторов, обеспечивающих гибель микробов или значительное уменьшение их числа, а также разрушение их токсинов.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К физической антисептике относятся гигроскопические повязки, отсасывающие раневой секрет с массой бактерий и их токсинов; применение гипертонических растворов, вытягивающих из раны ее содержимое в повязку. Однако следует знать, что гипертонические растворы оказывают химическое и биологическое воздействие на рану и на микроорганизмы. К физической антисептике относятся также действие света, сухого тепла, ультразвука, ультрафиолетовых лучей на микробы. Механизм их действия не только физический, но и физико-химический и биологический.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Химическая антисептика - воздействие на микроорганизмы химическими веществами, обладающими бактерицидным или бактериостатическим действием. Лучше, если эти вещества пагубно влияют на </w:t>
      </w:r>
      <w:r w:rsidRPr="00C7415A">
        <w:t>микрофлору</w:t>
      </w:r>
      <w:r w:rsidRPr="006410E0">
        <w:t xml:space="preserve"> и не оказывают отрицательного действия на клетки и ткани организма человека.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 xml:space="preserve">Биологическая антисептика - применение биопрепаратов, действующих как непосредственно на микроорганизмы и их токсины, так и действующих через макроорганизм.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К таким препаратам относятся: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антибиотики, оказывающие бактерицидное или бактериостатическое действие;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бактериофаги - пожиратели бактерий;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антитоксины - специфические антитела, образующиеся в организме человека под действием сывороток. Антитоксины являются одним из факторов иммунитета при столбняке, дифтерии, ботулизме, газовой гангрене и других заболеваниях.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Смешанная антисептика - это воздействие на микробную клетку, равно как и на организм человека, нескольких видов антисептики. Чаще их действие комплексное. Например, первичная хирургическая обработка раны (механическая и химическая антисептика) дополняется биологической антисептикой (введением противостолбнячной сыворотки, антибиотиков) и назначением физиотерапевтических процедур (физическая антисептика).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В зависимости от метода применения антисептических средств различают антисептику местную и общую; местная, в свою очередь, делится на поверхностную и глубокую. При поверхностной антисептике </w:t>
      </w:r>
      <w:r w:rsidRPr="00C7415A">
        <w:t>препарат</w:t>
      </w:r>
      <w:r w:rsidRPr="006410E0">
        <w:t xml:space="preserve"> используется в виде присыпок, мазей, аппликаций, для промывания ран и полостей, а при глубокой - препарат инъецируется в ткани раневого воспалительного очага (обкалывания, пенициллин-новокаиновая блокада и т. д.).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Под общей антисептикой подразумевают насыщение организма антисептическими средствами (антибиотиками, сульфаниламидами и др.). В очаг инфекции они заносятся током крови или лимфы и таким образом воздействуют на микрофлору.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При назначении антисептиков надо всегда помнить о предельно допустимых дозах взаимодействия препаратов, о возможных побочных действиях и аллергических реакциях у больных.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Есть несколько антисептических способов: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Ультразвуковая антисептика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Сорбентная антисептика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Лазерная антисептика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Ренгенотерапическая антисептика</w:t>
      </w:r>
    </w:p>
    <w:p w:rsidR="00F35F30" w:rsidRDefault="00F35F30" w:rsidP="00F35F30">
      <w:pPr>
        <w:spacing w:before="120"/>
        <w:ind w:firstLine="567"/>
        <w:jc w:val="both"/>
      </w:pPr>
      <w:r w:rsidRPr="006410E0">
        <w:t xml:space="preserve">1 . Ультразвук используется при лечении гнойных ран. В рану наливают раствор антисептика и вводят наконечник прибора с низкочастотными ультразвуковыми колебаниями. Метод называется "ультразвуковая кавитация раны", Колебания жидкости способствуют улучшению микроциркуляции в стенках раны, быстрее отторгаются некротические ткани, кроме того, происходит ионизация воды, а ионы водорода и гидроксил-ионы нарушают окислительно-восстановительные процессы в микробных клетках.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2.</w:t>
      </w:r>
      <w:r>
        <w:t xml:space="preserve"> </w:t>
      </w:r>
      <w:r w:rsidRPr="006410E0">
        <w:t>В последнее время все чаще применяется сорбционный способ лечения ран, когда в рану вводят вещества, которые адсорбируют на себе токсины и микроорганизмы. Обычно это углеродсодержащие вещества в виде порошка или волокон. Наиболее часто используется полифепан и различные угли, предназначенные для гемосорбции и гемодиализа, например СМУС-1.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3.</w:t>
      </w:r>
      <w:r>
        <w:t xml:space="preserve"> </w:t>
      </w:r>
      <w:r w:rsidRPr="006410E0">
        <w:t xml:space="preserve">Лазерное излучение малой мощности (обычно используется газовый углекислый лазер) активно применяется в гнойной хирургии. Бактерицидное действие на стенки раны позволяет гарантировать успех операций в тех случаях, когда обычно развивается гнойный процесс.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 xml:space="preserve">В последнее время лазерное и ультрафиолетовое излучения используются для облучения крови как экстракорпорально, так и внутри сосудов. Для этого созданы специальные аппараты, однако эти методы уместнее отнести к биологической антисептике, так как здесь важно не бактерицидное действие, а стимуляция защитных сил организма больного.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4. Рентгеновское излучение применяют для подавления инфекции в небольших, глубоко расположенных очагах. Так можно лечить костный панариций и остеомиелит, воспаления после операций в брюшной полости и др.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Антисептические препараты: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Хлорамин Б -</w:t>
      </w:r>
      <w:r>
        <w:t xml:space="preserve"> </w:t>
      </w:r>
      <w:r w:rsidRPr="006410E0">
        <w:t>белый или желтоватый кристаллический порошок, содержащий 25-29% активного хлора. Оказывает антисептическое и дезинфицирующее действие. В хирургии применяют 0,5-3% растворы для промывания ран, дезинфекции рук, неметаллических инструментов.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Йодонат, йодопирон, йодолан – водный раствор смеси алкил-сульфатов натрия с йодом. Препарат применяют вместо настойки йода для обработки операционного поля в виде 1% раствора.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Раствор йода спиртовой. Широко применяют для дезинфекции кожи операционного поля, краев раны, пальцев хирурга и т.д. кроме бактерицидного и бактериологического действия, оказывает прижигающее и дубящее действие.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Раствор перекиси водорода. Представляет собой бесцветный 3% раствор Н2О2 в воде. При её разложении освобождается кислород, который в момент выделения обладает сильным окислительным действием, создавая неблагоприятные условия для развития анаэробных и гнилостных ран. Применяю при перевязки ран.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Калия перманганат. Темно- или красно-фиолетовые кристаллы, растворимые в воде. Является сильнейшим дезодоратором. Применяют водные растворы для промывки ран, полоскания полости рта и горла, спринцевания. Обладает дубильными свойствами.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Ртути оксицианид – сильное дезинфицирующие средство, которое в разведении 1:10 000,</w:t>
      </w:r>
      <w:r>
        <w:t xml:space="preserve"> </w:t>
      </w:r>
      <w:r w:rsidRPr="006410E0">
        <w:t>1:50 000 применяют для промывания мочевого пузыря, дезинфекции цистоскопов.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Ляпис (нитрат серебра) применяют как дезинфицирующее средство для промывания гнойных ран (1-2% раствор), для прижигания ран, при избыточных грануляциях (10-20% раствор). Сильный антистатик.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Спирт этиловый, или винный. Применяют 70-96% раствор как чистого так и денатурированного спирта. Широко используют для дизенфекции и дубления кожи рук хирурга, подготовки и хранения стерильного шелка, дизинфекции инструментов.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Пенициллины – самая распространённая группа антибиотиков. Применяют при стафилакоковой, стрептакоковой, менингококковой инфекции, например при рожистом воспалении, при раневой инфекции и т.д.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Стрептомицин – особенно эффективен при заболеваниях, вызванных грамположительными бактериями, оказывает подавляющее действие на туберкулёзную палочку.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Тетрациклин, доксициклин, метациклина гидрохлорид – действует на коки, дифтерийную палочку, микоплазмы, хламидии и т.д.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Левомитецин</w:t>
      </w:r>
      <w:r>
        <w:t xml:space="preserve"> </w:t>
      </w:r>
      <w:r w:rsidRPr="006410E0">
        <w:t>- антибиотик широкого спектра действия, действует как на грамположительные так и на грамотрицательные микробы, синегнойную палочку, хламидии, микоплазмы.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Эритромецин, олететрин и т.д.</w:t>
      </w:r>
      <w:r>
        <w:t xml:space="preserve"> </w:t>
      </w:r>
      <w:r w:rsidRPr="006410E0">
        <w:t>– эффективны при заболеваниях вызванных грамположительными коками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Стрептоцид, норсульфазол, сульфадиметоксин – они нарушаю обменные процессы в бактериальной клетке и вызывают бактериостатический эффект.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Фурацилин – обладает высоким бактерицидным свойством, действует на стафилококки, анаэробные микробы, кишечную палочку. Применяют в растворах 1:5000 местно для промывки ран, полостей плевры, суставов, брюшины.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Октениман-Октенидингидрохлорид, пропанол-1, пропанол-2 используют для гигиенической обработки рук хирургов и медперсонала, профилактики гепатита В, ухода за руками и их защита. Бактерицидное действие начинается через 30 с и сохраняется 6 часов.</w:t>
      </w:r>
      <w:r>
        <w:t xml:space="preserve">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Декосепт Плюс-2-пропанол 44, 7 г, 1-пропанол 21, 9 г., бензалкониум хлорида 0,2 г. —используют при гигиенической и хирургической обработке рук. Активен в отношении грамположительных и грамотрицательных (в т. ч. туберкулеза) бактерий, вирусов.</w:t>
      </w:r>
      <w:r>
        <w:t xml:space="preserve">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Лизанин-Спирт этиловый, ЧАС —антисептик для гигиенической и хирургической обработки рук. Обладает антимикробной активностью в отношении грамположительных и грамотрицательных бактерий, в том числе возбудителей внутрибольничных инфекций, микобактерий туберкулеза, грибов.</w:t>
      </w:r>
      <w:r>
        <w:t xml:space="preserve">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Биотензид-Пропанол-2, пропанол-1, этанол, хлоргексидин биглюконат. Обладает антимикробной активностью в отношении грамположительных и грамотрицательных бактерий, микробактерий туберкулеза, патогенных грибов, вирусов. Предназначен для гигиенической обработки рук медперсонала и обработки рук хирургов.</w:t>
      </w:r>
      <w:r>
        <w:t xml:space="preserve">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Эземтан-Дезинфицирующий — лосьон для мытья рук хирургов.</w:t>
      </w:r>
      <w:r>
        <w:t xml:space="preserve">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Ваза-Софт — жидкое антибактериальное моющее средство для мытья кожи. Рекомендуется в случаях, когда необходимо частое мытье рук — перед хирургической и гигиенической дезинфекцией рук.</w:t>
      </w:r>
      <w:r>
        <w:t xml:space="preserve">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Октенидерм-</w:t>
      </w:r>
      <w:r>
        <w:t xml:space="preserve"> </w:t>
      </w:r>
      <w:r w:rsidRPr="006410E0">
        <w:t>Октенидиндигидрохлорид, пропанол-1, пропанол-2. Применяется для дезинфекции кожи перед операциями, пункциями и др. подобными манипуляциями. Также используется для гигиенической и хирургической дезинфекции рук: образующаяся после высыхания пленка держится длительное время.</w:t>
      </w:r>
    </w:p>
    <w:p w:rsidR="00F35F30" w:rsidRPr="00C7415A" w:rsidRDefault="00F35F30" w:rsidP="00F35F30">
      <w:pPr>
        <w:spacing w:before="120"/>
        <w:jc w:val="center"/>
        <w:rPr>
          <w:b/>
          <w:bCs/>
          <w:sz w:val="28"/>
          <w:szCs w:val="28"/>
        </w:rPr>
      </w:pPr>
      <w:r w:rsidRPr="00C7415A">
        <w:rPr>
          <w:b/>
          <w:bCs/>
          <w:sz w:val="28"/>
          <w:szCs w:val="28"/>
        </w:rPr>
        <w:t>Основные классы антисептиков и дезинфектантов</w:t>
      </w:r>
    </w:p>
    <w:p w:rsidR="00F35F30" w:rsidRDefault="00F35F30" w:rsidP="00F35F30">
      <w:pPr>
        <w:spacing w:before="120"/>
        <w:ind w:firstLine="567"/>
        <w:jc w:val="both"/>
      </w:pPr>
      <w:r w:rsidRPr="006410E0">
        <w:t xml:space="preserve">Спирты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Спирты приводят к</w:t>
      </w:r>
      <w:r>
        <w:t xml:space="preserve"> </w:t>
      </w:r>
      <w:r w:rsidRPr="006410E0">
        <w:t>денатурации структурных и</w:t>
      </w:r>
      <w:r>
        <w:t xml:space="preserve"> </w:t>
      </w:r>
      <w:r w:rsidRPr="006410E0">
        <w:t>ферментных белков микробных клеток, грибов и</w:t>
      </w:r>
      <w:r>
        <w:t xml:space="preserve"> </w:t>
      </w:r>
      <w:r w:rsidRPr="006410E0">
        <w:t>вирусов. Недостатками спиртов являются: отсутствие спороцидного эффекта, способность к</w:t>
      </w:r>
      <w:r>
        <w:t xml:space="preserve"> </w:t>
      </w:r>
      <w:r w:rsidRPr="006410E0">
        <w:t>фиксации органических загрязнений, быстрое снижение концентрации за счет выпаривания. Этих недостатков лишены современные комбинированные средства на основе спиртов — стериллиум, октенидерм, октенисепт, сагросепт.</w:t>
      </w:r>
      <w:r>
        <w:t xml:space="preserve">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Альдегиды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Альдегиды — высокоактивные соединения, сильные восстановители, необратимо связывают белки и</w:t>
      </w:r>
      <w:r>
        <w:t xml:space="preserve"> </w:t>
      </w:r>
      <w:r w:rsidRPr="006410E0">
        <w:t>нуклеиновые кислоты.</w:t>
      </w:r>
      <w:r>
        <w:t xml:space="preserve"> </w:t>
      </w:r>
      <w:r w:rsidRPr="006410E0">
        <w:t>Дезинфектанты, содержащие альдегиды: гигасепт ФФ, деконекс 50 ФФ, дезоформ, лизоформин 3000, септодор форте, сайдекс — широко используются для различных видов дезинфекции и</w:t>
      </w:r>
      <w:r>
        <w:t xml:space="preserve"> </w:t>
      </w:r>
      <w:r w:rsidRPr="006410E0">
        <w:t>стерилизации медицинской аппаратуры.</w:t>
      </w:r>
    </w:p>
    <w:p w:rsidR="00F35F30" w:rsidRPr="00C7415A" w:rsidRDefault="00F35F30" w:rsidP="00F35F30">
      <w:pPr>
        <w:spacing w:before="120"/>
        <w:jc w:val="center"/>
        <w:rPr>
          <w:b/>
          <w:bCs/>
          <w:sz w:val="28"/>
          <w:szCs w:val="28"/>
        </w:rPr>
      </w:pPr>
      <w:r w:rsidRPr="00C7415A">
        <w:rPr>
          <w:b/>
          <w:bCs/>
          <w:sz w:val="28"/>
          <w:szCs w:val="28"/>
        </w:rPr>
        <w:t>Кислоты и их производные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Дезинфектанты — первомур, дезоксон-О, одоксон, дивозан-форте — содержат муравьиную и</w:t>
      </w:r>
      <w:r>
        <w:t xml:space="preserve"> </w:t>
      </w:r>
      <w:r w:rsidRPr="006410E0">
        <w:t>уксусную кислоты. Обладают выраженным бактерицидным (в</w:t>
      </w:r>
      <w:r>
        <w:t xml:space="preserve"> </w:t>
      </w:r>
      <w:r w:rsidRPr="006410E0">
        <w:t>том числе спороцидным), фунгицидным и</w:t>
      </w:r>
      <w:r>
        <w:t xml:space="preserve"> </w:t>
      </w:r>
      <w:r w:rsidRPr="006410E0">
        <w:t>вирулицидным действием. К</w:t>
      </w:r>
      <w:r>
        <w:t xml:space="preserve"> </w:t>
      </w:r>
      <w:r w:rsidRPr="006410E0">
        <w:t>их недостаткам относится сильный запах, необходимость работы в</w:t>
      </w:r>
      <w:r>
        <w:t xml:space="preserve"> </w:t>
      </w:r>
      <w:r w:rsidRPr="006410E0">
        <w:t>респираторах, а</w:t>
      </w:r>
      <w:r>
        <w:t xml:space="preserve"> </w:t>
      </w:r>
      <w:r w:rsidRPr="006410E0">
        <w:t>также коррозийные свойства.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Группа галогенов и</w:t>
      </w:r>
      <w:r>
        <w:t xml:space="preserve"> </w:t>
      </w:r>
      <w:r w:rsidRPr="006410E0">
        <w:t>галогенсодержащих соединений хлора, йода и</w:t>
      </w:r>
      <w:r>
        <w:t xml:space="preserve"> </w:t>
      </w:r>
      <w:r w:rsidRPr="006410E0">
        <w:t>брома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Современные хлорсодержащие дезинфектанты — клорсепт, стеринова, неохлор, хлорантоин и</w:t>
      </w:r>
      <w:r>
        <w:t xml:space="preserve"> </w:t>
      </w:r>
      <w:r w:rsidRPr="006410E0">
        <w:t>т. п. — не обладают сильным раздражающим запахом и</w:t>
      </w:r>
      <w:r>
        <w:t xml:space="preserve"> </w:t>
      </w:r>
      <w:r w:rsidRPr="006410E0">
        <w:t>действием на кожу, высокоэффективны и</w:t>
      </w:r>
      <w:r>
        <w:t xml:space="preserve"> </w:t>
      </w:r>
      <w:r w:rsidRPr="006410E0">
        <w:t>используются для различных видов дезинфекции.</w:t>
      </w:r>
      <w:r>
        <w:t xml:space="preserve"> </w:t>
      </w:r>
      <w:r w:rsidRPr="006410E0">
        <w:t>Дезам (содержит 50% хлорамина Б и</w:t>
      </w:r>
      <w:r>
        <w:t xml:space="preserve"> </w:t>
      </w:r>
      <w:r w:rsidRPr="006410E0">
        <w:t>5% щавелевой кислоты) применяют для текущей и</w:t>
      </w:r>
      <w:r>
        <w:t xml:space="preserve"> </w:t>
      </w:r>
      <w:r w:rsidRPr="006410E0">
        <w:t>заключительной дезинфекции.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Окислители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В</w:t>
      </w:r>
      <w:r>
        <w:t xml:space="preserve"> </w:t>
      </w:r>
      <w:r w:rsidRPr="006410E0">
        <w:t>практике широко используют комплексные препараты на основе перекиси водорода: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первомур (смесь перекиси и</w:t>
      </w:r>
      <w:r>
        <w:t xml:space="preserve"> </w:t>
      </w:r>
      <w:r w:rsidRPr="006410E0">
        <w:t xml:space="preserve">надмуравьиной кислоты) используют для обработки операционного поля, рук хирурга, для стерилизации изделий из полимеров, стекла, оптических приборов;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перстерил (10%</w:t>
      </w:r>
      <w:r>
        <w:t xml:space="preserve"> </w:t>
      </w:r>
      <w:r w:rsidRPr="006410E0">
        <w:t>р-р перекиси,</w:t>
      </w:r>
      <w:r>
        <w:t xml:space="preserve"> </w:t>
      </w:r>
      <w:r w:rsidRPr="006410E0">
        <w:t>40% р-р надмуравьиной кислоты и</w:t>
      </w:r>
      <w:r>
        <w:t xml:space="preserve"> </w:t>
      </w:r>
      <w:r w:rsidRPr="006410E0">
        <w:t>1% р-р серной кислоты) используют для различных видов дезинфекции. В</w:t>
      </w:r>
      <w:r>
        <w:t xml:space="preserve"> </w:t>
      </w:r>
      <w:r w:rsidRPr="006410E0">
        <w:t>1% р-ре перстерила погибают все существующие в</w:t>
      </w:r>
      <w:r>
        <w:t xml:space="preserve"> </w:t>
      </w:r>
      <w:r w:rsidRPr="006410E0">
        <w:t>природе микроорганизмы и</w:t>
      </w:r>
      <w:r>
        <w:t xml:space="preserve"> </w:t>
      </w:r>
      <w:r w:rsidRPr="006410E0">
        <w:t xml:space="preserve">их споры;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дезоксон-1</w:t>
      </w:r>
      <w:r>
        <w:t xml:space="preserve"> </w:t>
      </w:r>
      <w:r w:rsidRPr="006410E0">
        <w:t xml:space="preserve">(10% р-р перекиси, 15% р-р уксусной кислоты + стабилизаторы) также используется для большинства видов дезинфекции.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Поверхностно-активные вещества (детергенты)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К</w:t>
      </w:r>
      <w:r>
        <w:t xml:space="preserve"> </w:t>
      </w:r>
      <w:r w:rsidRPr="006410E0">
        <w:t>этой группе относят четвертичные аммониевые соединения (ЧАС), производные гуанидина, соли аминов, йодофоры, мыла.</w:t>
      </w:r>
      <w:r>
        <w:t xml:space="preserve"> </w:t>
      </w:r>
      <w:r w:rsidRPr="006410E0">
        <w:t>К</w:t>
      </w:r>
      <w:r>
        <w:t xml:space="preserve"> </w:t>
      </w:r>
      <w:r w:rsidRPr="006410E0">
        <w:t>ним относят: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декаметоксин и</w:t>
      </w:r>
      <w:r>
        <w:t xml:space="preserve"> </w:t>
      </w:r>
      <w:r w:rsidRPr="006410E0">
        <w:t xml:space="preserve">лекарственные средства на его основе: амосепт (0,5% спиртовой раствор для обеззараживания хирургических перчаток), декасан (антисептик широкого профиля);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дегмин и</w:t>
      </w:r>
      <w:r>
        <w:t xml:space="preserve"> </w:t>
      </w:r>
      <w:r w:rsidRPr="006410E0">
        <w:t>дегмицид — используют для обработки рук хирурга.</w:t>
      </w:r>
    </w:p>
    <w:p w:rsidR="00F35F30" w:rsidRPr="00C7415A" w:rsidRDefault="00F35F30" w:rsidP="00F35F30">
      <w:pPr>
        <w:spacing w:before="120"/>
        <w:jc w:val="center"/>
        <w:rPr>
          <w:b/>
          <w:bCs/>
          <w:sz w:val="28"/>
          <w:szCs w:val="28"/>
        </w:rPr>
      </w:pPr>
      <w:r w:rsidRPr="00C7415A">
        <w:rPr>
          <w:b/>
          <w:bCs/>
          <w:sz w:val="28"/>
          <w:szCs w:val="28"/>
        </w:rPr>
        <w:t>Асептика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Асептика - метод профилактики (стерилизация инструментов и др.), направленный против проникновения микробов в рану, ткани или полости тела при операциях и т.д.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Различают 2 источника хирургической инфекции: экзогенный и эндогенный. Экзогенный источник находится в среде обитания больного, то есть во внешней среде, эндогенный -- в организме больного.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Профилактика имплантационной инфекции заключается в тщательной стерилизации приборов, шовного материала, дренажей, эндопротезов и т. п. Эта инфекция может быть дремлющей и проявлять себя через длительный период времени, при ослаблении защитных сил организма человека.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Особое значение профилактика имеет при пересадке органов и тканей, так как применяются методы для ослабления защитных сил организма. Асептика - закон хирургии. Достигается она применением физических факторов и химических веществ.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Высокая температура, вызывающая денатурацию белков микробной клетки, наиболее часто применялась в прежнее время.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Чувствительность микробов к высокой температуре зависит от их вида, штамма и состояния микробной клетки (делящиеся и молодые бактерии более чувствительны, споры более устойчивы к высокой температуре). В щелочной и кислой среде поражаемость микробных клеток высокая. Холод задерживает размножение микробных клеток, не оказывая выраженного бактерицидного действия.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Ультрафиолетовые лучи способны поражать микробов, находящихся в воздухе, на коже, тканях человека, на стенах и полу помещений. Гамма-лучи - это радиоактивные изотопы 60 СО и 137 Сs. Стерилизация проводится в специальных камерах в дозе 1,5-2,0 млн р. Стерилизуется белье, шовный материал, системы для переливания крови и др. Работают специально обученные люди, обеспеченные мощными защитными приспособлениями. Особенно полезна лучевая стерилизация предметов из пластмасс, не выдерживающая высокой температуры и пара под давлением.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Термическая стерилизация, то есть высокой температурой, является основным методом </w:t>
      </w:r>
      <w:r w:rsidRPr="00C7415A">
        <w:t>обеззараживания</w:t>
      </w:r>
      <w:r w:rsidRPr="006410E0">
        <w:t>, применяемого в медицинской практике. Верхняя граница вегетирующих микроорганизмов 50 °С, а спор столбнячной палочки -- в кипящей воде (до 60 мин.) Наиболее эффективным видом стерилизации любой формы бактерий является воздействие пара под давлением. Через 25 мин погибает любая инфекция, а наиболее распространенная - через 1-2 мин (132 °С). Обжиг применяется лишь в лабораторной практике для стерилизации пластиковых игл и петель, используемых в бактериологических лабораториях и в чрезвычайных ситуациях - при угрозе жизни больного.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Стерилизация сухим жаром проводится в сухожаровых стерилизаторах при температуре 180-200 °С. Стерилизуются инструменты, посуда и др. Этот вид стерилизации широкое распространение нашел в зубоврачебной практике.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Кипячение производится в кипятильниках: переносных и стационарных. Используют кипяченую дистиллированную воду с добавлением гидрокарбоната натрия из расчета 2,0 г на 100,0 г воды. Получается 2%-й раствор и температура кипения воды увеличивается на 1-2 °С.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Стерилизация паром под давлением проводится в автоклавах. Они могут быть стационарные и походные. В зависимости от давления пара (кгс/см2) температура поднимается до строго определенных цифр, например, при давлении пара 1,1 кгс/см2 температура в автоклаве поднимается до 121,2 °С; при 2 кгс/см2 - до 132,9 °С и т. д. Отсюда и экспозиция стерилизации от 60 мин до 15 мин. Проводится контроль стерильности. Он может быть бактериологическим, техническим и термическим. Бактериологический метод самый точный, но результат выдается слишком поздно. Берут образцы стерилизовавшегося материала и сеют на </w:t>
      </w:r>
      <w:r w:rsidRPr="00C7415A">
        <w:t>питательные среды</w:t>
      </w:r>
      <w:r w:rsidRPr="006410E0">
        <w:t>. Технические методы используются при установке нового автоклава. Термические методы используются повседневно. Они основаны либо на изменении цвета вещества, либо на плавлении вещества.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Проба Микулича: на белой фильтровальной бумаге пишут простым карандашом "стерильно" и смазывают поверхность бумажки 10%-м раствором крахмала. Когда бумажка подсохнет, ее смазывают раствором Люголя. Бумажка темнеет, слово "стерильно" не видно. Ее закладывают в толщу стерилизуемого материала в автоклав. При 100 °С крахмал соединяется с йодом и слово "стерильно" снова становится видно. Экспозиция должна быть не менее 60 мин.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Более эффективны пробы с порошкообразными веществами, которые плавятся при определенной температуре: сера -- при 111-120 °С, резорцин - 110-119 °С; бензойная кислота - 121 °С, мочевина - 132 °С; фенацетин - 134-135 °С.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Для контроля сухожаровой стерилизации: тиомочевина - 180 °С; янтарная кислота - 180-184 °С; аскорбиновая кислота - 187-192 °С; барбитал - 190-191 °С; пилокарпина гидрохлорид - 200 °С.</w:t>
      </w:r>
    </w:p>
    <w:p w:rsidR="00F35F30" w:rsidRPr="00C7415A" w:rsidRDefault="00F35F30" w:rsidP="00F35F30">
      <w:pPr>
        <w:spacing w:before="120"/>
        <w:jc w:val="center"/>
        <w:rPr>
          <w:b/>
          <w:bCs/>
          <w:sz w:val="28"/>
          <w:szCs w:val="28"/>
        </w:rPr>
      </w:pPr>
      <w:r w:rsidRPr="00C7415A">
        <w:rPr>
          <w:b/>
          <w:bCs/>
          <w:sz w:val="28"/>
          <w:szCs w:val="28"/>
        </w:rPr>
        <w:t>Понятие и разновидности химической стерилизации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Химические вещества, применяемые для стерилизации, должны быть бактерицидными и не портить инструменты и материалы, с которыми они соприкасаются.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В последнее время все шире стала использоваться стерилизация холодным способом, с помощью антисептических веществ. Причиной этого служит то обстоятельство, что в медицинской практике используются предметы, изготовленные из пластических масс. Их нельзя стерилизовать термическими методами. К ним относятся аппараты искусственного кровообращения (АИК), аппараты для наркоза, искусственной вентиляции легких и т. д. Разбирать такие аппараты сложно и трудно, да и не под силу медицинским работникам. Стало быть нужны методы, позволяющие стерилизовать аппарат в целом, виде либо разобранном на крупные узлы.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Химическую стерилизацию можно провести либо с помощью растворов, включая аэрозоли (растворы ртути, хлора и т. д.), либо газами (пары формалина, смесь ОБ).</w:t>
      </w:r>
    </w:p>
    <w:p w:rsidR="00F35F30" w:rsidRPr="00C7415A" w:rsidRDefault="00F35F30" w:rsidP="00F35F30">
      <w:pPr>
        <w:spacing w:before="120"/>
        <w:jc w:val="center"/>
        <w:rPr>
          <w:b/>
          <w:bCs/>
          <w:sz w:val="28"/>
          <w:szCs w:val="28"/>
        </w:rPr>
      </w:pPr>
      <w:r w:rsidRPr="00C7415A">
        <w:rPr>
          <w:b/>
          <w:bCs/>
          <w:sz w:val="28"/>
          <w:szCs w:val="28"/>
        </w:rPr>
        <w:t>Стерилизация растворами химических веществ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Карболовая кислота входит в тройной раствор (раствор Крупенина). Им стерилизуют режущие инструменты и предметы из пластмасс. В нем хранятся простерилизованные иглы, скальпели, корнцанги, полиэтиленовые трубки.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Лизол с зеленым мылом используется для помывки стен, полов, мебели операционно-перевязочного блока, а также для обработки инструментов, резиновых перчаток, предметов, загрязненных гноем или калом во время операции.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Сулема (дихлорид ртути) 1 : 1000, 1 : 3000 Стерилизуются перчатки, дренажи и другие предметы.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Оксицианид ртути 1 : 10000 применяется для стерилизации мочеточниковых катетеров, цистоскопов и других инструментов с оптикой.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Диоцид - препарат ртути, сочетает в себе антисептические и моющие свойства. Некоторые используют для обработки рук хирурга - руки моют в тазу раствором 1 : 3000, 1 : 5000 - 6 мин.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Этиловый спирт применяется для стерилизации режущих инструментов, резиновых и полиэтиленовых трубок, 96%-м спиртом дубят руки хирурги перед операцией (см. подготовка рук хирурга).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Хотя 70%-й спирт бактерициднее 96%-го, однако спорообразная инфекция не погибает длительное время. Возбудители газовой гангрены и споры сибирской язвы могут сохраняться в спирте в течение нескольких месяцев (Н. С. Тимофеев и соавт., 1980 г.).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Для увеличения бактерицидности спиртовых растворов к ним добавляются тимол (1 : 1000), 1%-й раствор бриллиантового зеленого (раствор Баккала), формалин и др.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Давно используются бактерицидные свойства галогенов. Н. И. Пирогов применял йод спиртовый 2%-й, 5%-й и 10%-й, еще не зная о существовании микроорганизмов. Йод обладает бактерицидным и спороцидным эффектом. Он и ныне не утратил своего значения. Однако чаще используют его комплексные соединения с поверхностью - активными веществами, так называемыми. йодофорами, к которым относятся йодонат, йодопиродон, йодолан и др. Они чаще применяются для обработки рук хирурга и операционного поля.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Соединения хлора издавна используются для дезинфекции (хлорная известь) и стерилизация (гипохлорид натрия, хлорамин и др.). Бактерицидность этих препаратов зависит от содержания в них активного хлора. В хлорамине активного хлора 28-29 %, а дихлоризоциануровой кислоте - 70-80 %, гипохлориде натрия - 9,5 %.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C7415A">
        <w:t>Перекись водорода</w:t>
      </w:r>
      <w:r w:rsidRPr="006410E0">
        <w:t xml:space="preserve"> (33 % перекись водорода - пергидроль) в 3 % и 6 % концентрации используется для стерилизации и дезинфекции Она безвредна для человека.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Смесь перекиси водорода с муравьиной кислотой, предложенная И. Д. Житнюком и П. А. Мелехоым в 1970 г., была названа первомуром. В процессе приготовления С-4 образуется надмуравьиная кислота - она и является действующим началом. Используется для обработки рук хирурга или стерилизации инструментов (способ приготовления С-4, см. Практическое руководство по общей хирургии).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В Чехословакии предложили перстерил для стерилизации резиновых и полиэтиленовых трубок.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В России выпущен бета-пропиолактон. В концентрации 1 : 1000 синегнойная палочка в 2%-м растворе погибает в течение 10 мин.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Стерилизация газами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Стерилизация газами достаточно перспективна. Она не повреждает стерилизуемых объектов, не изменяет их свойств.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Наибольшее практическое значение имеет стерилизация парами формалина. Стерилизуются цистоскопы, катетеры и другие предметы в стеклянных цилиндрах.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Широко используется окись этилена. Бактерицидное действие происходит за счет алкилирования протеинов бактерий. Окись этилена растворима в воде, спирте, эфире. Применяются автоматические газовые </w:t>
      </w:r>
      <w:r w:rsidRPr="00C7415A">
        <w:t>стерилизаторы</w:t>
      </w:r>
      <w:r w:rsidRPr="006410E0">
        <w:t xml:space="preserve"> МСВ - 532 с полезным объемом 2,3 л. При концентрации окиси этилена 555 мг/л стерильность тест - объектов достигается через 2 - 4 часа. При этом через 1 час погибают стрептококк, кишечная палочка, синегнойная палочка. Через 2 часа погибают микрококк и через 4 - 7 часов стафилококк. Наиболее резистентны сенная палочка и плесневой </w:t>
      </w:r>
      <w:r w:rsidRPr="00C7415A">
        <w:t>грибок</w:t>
      </w:r>
      <w:r w:rsidRPr="006410E0">
        <w:t xml:space="preserve">, что связано с большим содержанием в них липидов. При сокращении экспозиции до 3-х часов концентрацию препарата увеличивают до 8500 - 1000 мг/л. В связи с тем, что окись этилена взрывоопасна ее чаще всего используют в смеси с инертными газами (10% окиси этилена и 90% углекислоты). Эта смесь в литературе обозначается как картокс или карбоксид. Активность окиси этилена возрастает при повышении температуры (в 2,74 раза на каждые 100 oС повышения температуры). Обычный температурный режим 45 - 65 oС с часовой экспозицией и концентрацией препарата 1000 мг/л С помощью газовой стерилизации следует обрабатывать лишь те объекты, которые не выдерживают стерилизацию в </w:t>
      </w:r>
      <w:r w:rsidRPr="00C7415A">
        <w:t>автоклаве</w:t>
      </w:r>
      <w:r w:rsidRPr="006410E0">
        <w:t xml:space="preserve"> и сухожаровой камере. Все предметы, которые подверглись воздействию окиси этилена должны проветриваться в течение 24 - 72 часов.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Обработка рук хирурга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На руках людей различают </w:t>
      </w:r>
      <w:r w:rsidRPr="00C7415A">
        <w:t>микрофлору</w:t>
      </w:r>
      <w:r w:rsidRPr="006410E0">
        <w:t xml:space="preserve"> двойного происхождения: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преходящая, легко смываемая;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постоянная, гнездящаяся в складках и порах кожи, постоянно живущая и размножающаяся на коже рук.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Задача обработки рук двойная - уничтожение микробов на поверхности кожи и создание условий, препятствующих выходу микробов из глубоких слоев кожи на поверхность.</w:t>
      </w:r>
      <w:r>
        <w:t xml:space="preserve">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Поэтому методы обработки рук хирурга слагаются из 3-х составляющих: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механической очистки;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обработки антисептическими растворами;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дублении кожи или покрытии ее тонкой пленкой.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При всех методах мытья рук обязательно надевание резиновых перчаток.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Метод Спасокукоцкого-Кочергина включает в себя мытье рук с мылом под краном с теплой водой. Далее моют марлевой салфеткой в 2-х тазиках по 3 мин в 0,5%-м растворе нашатырного спирта. Руки сушат стерильным </w:t>
      </w:r>
      <w:r w:rsidRPr="00C7415A">
        <w:t>полотенцем</w:t>
      </w:r>
      <w:r w:rsidRPr="006410E0">
        <w:t xml:space="preserve"> и обрабатывают малой салфеткой, смоченной в 96%-м спирте. Ногтевые ложа и складки кожи тыла кисти смазывают 5%-м раствором йода. Способ надежен, кожа не раздражается.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Метод Альфельда предусматривает мытье рук от кончиков пальцев до локтевых сгибов мылом и щеткой под краном с теплой водой в течение 10 мин (дважды меняя щетку). Руки сушат стерильным полотенцем и обрабатывают 96%-м спиртом 5 мин. Ногтевые ложа смазывают 5%-й настойкой йода.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Метод Срюбрингера имеет в виду мытье рук мылом и щетками по 3 мин. Руки сушат и обрабатывают 70%-м спиртом в течение 3-х мин, а затем раствором сулемы 1 : 1000 3 мин. Ногтевые ложа смазывают настойкой йода.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Методика обработки рук первомуром. Руки моют мылом (без щетки) в течение 1 мин и сушат стерильной салфеткой. Затем руки погружают в раствор первомура на 1 мин. Руки сушат. Надевают резиновые перчатки. Через каждые 40-60 мин руки в перчатках погружают в тазик с 2,4%-м раствором первомура.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Методика обработки рук гибитаном (раствор хлоргексидина биглюконата). Руки моют теплой водой с мылом и сушат стерильным полотенцем. Затем в течение 2-3-х мин протирают руки 0,5%-м раствором хлоргексидина (гибитана).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К средствам, пригодным для предоперационной обработки рук и операционного поля в соответствии с современными требованиями, следует отнести: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– спирты (этанол 70%, пропанол 60% и изопропанол 70%);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– галогены и галогеносодержащие препараты (хлоргексидин биглюконат или гибитан, йодопирон, йодонат и др.);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– надмуравьинная кислота (рецепт С–4);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– поверхностно–активные вещества или детергенты (дегмицид, бензалкония хлорид и др.).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Препараты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Жавелион-Натриевая соль дихлоризоциануровой кислоты — быстрорастворимое таблетированное хлорсодержащее средство для мытья и дезинфекции любых поверхностей, санитарно-технического оборудования.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Амоцид — 2-бифенилол. Используют для заключительной, текущей и профилактической дезинфекции поверхностей.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 xml:space="preserve">Лизоформин-специаль-Дидецилдиметиламмоний хлорид, производное гуанида. Рекомендован для дезинфекции поверхностей в помещениях, посуды, санитарно-технического оборудования и уборочного материала. </w:t>
      </w:r>
    </w:p>
    <w:p w:rsidR="00F35F30" w:rsidRDefault="00F35F30" w:rsidP="00F35F30">
      <w:pPr>
        <w:spacing w:before="120"/>
        <w:ind w:firstLine="567"/>
        <w:jc w:val="both"/>
      </w:pPr>
      <w:r w:rsidRPr="006410E0">
        <w:t xml:space="preserve">Вапусан2000-Алкилдиметилбензиламмоний хлорид, этанол — дезинфицирующее, моющее, чистящее, дезодорирующее средство для мытья и дезинфекции поверхностей в помещениях и санитарно-технического оборудования при инфекциях бактериальной (включая туберкулез), вирусной этиологии. Используется для дезинфекции, совмещенной с предстерилизационной очисткой (включая стоматологические инструменты, жесткие и гибкие эндоскопы).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Бромосепт 50%-ный раствор — Дидецилдиметиламмоний бромид, ЧАС 50%, Спирт этиловый 40%. Используют для дезинфекции поверхностей помещений, жесткой мебели, санитарно технического оборудования, посуды, уборочного материала. А также для предстерилизационной очистки медицинских инструментов.</w:t>
      </w:r>
      <w:r>
        <w:t xml:space="preserve"> </w:t>
      </w:r>
      <w:r w:rsidRPr="006410E0">
        <w:t>Тройной раствор — для стерилизации перевязочного материала, инструментов: 20 мл формалина, 10 мл 3%-ной карболовой кислоты, 30 г соды, 1 л воды.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Гермицид-1% — для обработки операционного поля, рук.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 xml:space="preserve">Роккал-1/1000 — для обработки инструментов, перчаток, дренажа. 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Обработка операционного поля.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 xml:space="preserve">В последние годы для обработки операционного поля стали применять следующие антисептические </w:t>
      </w:r>
      <w:r w:rsidRPr="00C7415A">
        <w:t>препараты</w:t>
      </w:r>
      <w:r w:rsidRPr="006410E0">
        <w:t>: 1% раствор дегмина которым обильно смачивают тампоны и дважды обрабатывают им кожу; 05% раствор хлоргексидина (водно-спиртовой) которым обрабатывают кожу дважды с интервалом в 2 мин.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Рациональным заменителем спиртового раствора йода является йодонат - водный раствор комплекса поверхностноактивного вещества с йодом. Препарат содержит 45% йода. Для обработки операционного поля употребляют 1 % раствор для чего исходный йодонат разводят в 45 раза дистиллированной водой. Кожу дважды смазывают этим раствором перед операцией. Перед наложением швов на кожу ее обрабатывают еще раз.</w:t>
      </w:r>
    </w:p>
    <w:p w:rsidR="00F35F30" w:rsidRPr="00C7415A" w:rsidRDefault="00F35F30" w:rsidP="00F35F30">
      <w:pPr>
        <w:spacing w:before="120"/>
        <w:jc w:val="center"/>
        <w:rPr>
          <w:b/>
          <w:bCs/>
          <w:sz w:val="28"/>
          <w:szCs w:val="28"/>
        </w:rPr>
      </w:pPr>
      <w:bookmarkStart w:id="0" w:name="_Toc210722873"/>
      <w:r w:rsidRPr="00C7415A">
        <w:rPr>
          <w:b/>
          <w:bCs/>
          <w:sz w:val="28"/>
          <w:szCs w:val="28"/>
        </w:rPr>
        <w:t>Список литературы</w:t>
      </w:r>
      <w:bookmarkEnd w:id="0"/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Бородин Ф.Р.. Избранные лекции. М.: Медицина, 1961.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Заблудовский П.Е. История отечественной медицины. М., 1981.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Зеленин С.Ф. Краткий курс истории медицины. Томск, 1994.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Сточник А.М. Избранные лекции по курсу истории медицины и культурологии. – М., 1994.</w:t>
      </w:r>
    </w:p>
    <w:p w:rsidR="00F35F30" w:rsidRPr="006410E0" w:rsidRDefault="00F35F30" w:rsidP="00F35F30">
      <w:pPr>
        <w:spacing w:before="120"/>
        <w:ind w:firstLine="567"/>
        <w:jc w:val="both"/>
      </w:pPr>
      <w:r w:rsidRPr="006410E0">
        <w:t>Сорокина Т.С. История медицины. –М.,1994.</w:t>
      </w:r>
    </w:p>
    <w:p w:rsidR="00F35F30" w:rsidRDefault="00F35F30" w:rsidP="00F35F30">
      <w:pPr>
        <w:spacing w:before="120"/>
        <w:ind w:firstLine="567"/>
        <w:jc w:val="both"/>
      </w:pPr>
      <w:r w:rsidRPr="006410E0">
        <w:t>Справочник врача общей практики/ Н.</w:t>
      </w:r>
      <w:r>
        <w:t xml:space="preserve"> </w:t>
      </w:r>
      <w:r w:rsidRPr="006410E0">
        <w:t>П.</w:t>
      </w:r>
      <w:r>
        <w:t xml:space="preserve"> </w:t>
      </w:r>
      <w:r w:rsidRPr="006410E0">
        <w:t>Бочков, В.</w:t>
      </w:r>
      <w:r>
        <w:t xml:space="preserve"> </w:t>
      </w:r>
      <w:r w:rsidRPr="006410E0">
        <w:t>А.</w:t>
      </w:r>
      <w:r>
        <w:t xml:space="preserve"> </w:t>
      </w:r>
      <w:r w:rsidRPr="006410E0">
        <w:t>Насонов, Н.</w:t>
      </w:r>
      <w:r>
        <w:t xml:space="preserve"> </w:t>
      </w:r>
      <w:r w:rsidRPr="006410E0">
        <w:t>Р.</w:t>
      </w:r>
      <w:r>
        <w:t xml:space="preserve"> </w:t>
      </w:r>
      <w:r w:rsidRPr="006410E0">
        <w:t xml:space="preserve">Палеева.Москва: Эксмо-Пресс, 2002.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F30"/>
    <w:rsid w:val="00051FB8"/>
    <w:rsid w:val="00095BA6"/>
    <w:rsid w:val="001A05FC"/>
    <w:rsid w:val="00210DB3"/>
    <w:rsid w:val="0031418A"/>
    <w:rsid w:val="00350B15"/>
    <w:rsid w:val="00377A3D"/>
    <w:rsid w:val="0052086C"/>
    <w:rsid w:val="005A2562"/>
    <w:rsid w:val="005B3906"/>
    <w:rsid w:val="006410E0"/>
    <w:rsid w:val="00753F4F"/>
    <w:rsid w:val="00755964"/>
    <w:rsid w:val="008C19D7"/>
    <w:rsid w:val="00944CAD"/>
    <w:rsid w:val="00A44D32"/>
    <w:rsid w:val="00C7415A"/>
    <w:rsid w:val="00E12572"/>
    <w:rsid w:val="00F3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FE04B1-2CB6-4096-B959-9045461F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5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4450</Words>
  <Characters>25366</Characters>
  <Application>Microsoft Office Word</Application>
  <DocSecurity>0</DocSecurity>
  <Lines>211</Lines>
  <Paragraphs>59</Paragraphs>
  <ScaleCrop>false</ScaleCrop>
  <Company>Home</Company>
  <LinksUpToDate>false</LinksUpToDate>
  <CharactersWithSpaces>29757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Антисептика, Асептика</dc:title>
  <dc:subject/>
  <dc:creator>Alena</dc:creator>
  <cp:keywords/>
  <dc:description/>
  <cp:lastModifiedBy>admin</cp:lastModifiedBy>
  <cp:revision>2</cp:revision>
  <dcterms:created xsi:type="dcterms:W3CDTF">2014-02-19T23:05:00Z</dcterms:created>
  <dcterms:modified xsi:type="dcterms:W3CDTF">2014-02-19T23:05:00Z</dcterms:modified>
</cp:coreProperties>
</file>