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365FB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365FB">
        <w:rPr>
          <w:b/>
          <w:bCs/>
          <w:sz w:val="28"/>
          <w:szCs w:val="28"/>
        </w:rPr>
        <w:t>РЕФЕРАТ</w:t>
      </w: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365FB">
        <w:rPr>
          <w:b/>
          <w:bCs/>
          <w:sz w:val="28"/>
          <w:szCs w:val="28"/>
        </w:rPr>
        <w:t>На тему:</w:t>
      </w:r>
    </w:p>
    <w:p w:rsidR="006D0E94" w:rsidRPr="00E365FB" w:rsidRDefault="006D0E94" w:rsidP="00E365F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365FB">
        <w:rPr>
          <w:b/>
          <w:sz w:val="28"/>
          <w:szCs w:val="28"/>
        </w:rPr>
        <w:t>«</w:t>
      </w:r>
      <w:r w:rsidR="00DA6C5A" w:rsidRPr="00E365FB">
        <w:rPr>
          <w:b/>
          <w:bCs/>
          <w:iCs/>
          <w:spacing w:val="-17"/>
          <w:sz w:val="28"/>
          <w:szCs w:val="28"/>
        </w:rPr>
        <w:t xml:space="preserve">Аппаратные и инструментальные методы </w:t>
      </w:r>
      <w:r w:rsidR="00DA6C5A" w:rsidRPr="00E365FB">
        <w:rPr>
          <w:b/>
          <w:bCs/>
          <w:iCs/>
          <w:spacing w:val="-11"/>
          <w:sz w:val="28"/>
          <w:szCs w:val="28"/>
        </w:rPr>
        <w:t>диагностики хронического панкреатита</w:t>
      </w:r>
      <w:r w:rsidRPr="00E365FB">
        <w:rPr>
          <w:b/>
          <w:sz w:val="28"/>
          <w:szCs w:val="28"/>
        </w:rPr>
        <w:t>»</w:t>
      </w: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E365FB" w:rsidRDefault="006D0E94" w:rsidP="00E365FB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365FB">
        <w:rPr>
          <w:b/>
          <w:bCs/>
          <w:sz w:val="28"/>
          <w:szCs w:val="28"/>
        </w:rPr>
        <w:t>МИНСК, 2008</w:t>
      </w:r>
    </w:p>
    <w:p w:rsidR="00DA6C5A" w:rsidRPr="00E365FB" w:rsidRDefault="006D0E94" w:rsidP="00E365FB">
      <w:pPr>
        <w:shd w:val="clear" w:color="auto" w:fill="FFFFFF"/>
        <w:spacing w:line="360" w:lineRule="auto"/>
        <w:ind w:left="709"/>
        <w:jc w:val="both"/>
        <w:rPr>
          <w:b/>
          <w:bCs/>
          <w:iCs/>
          <w:spacing w:val="-11"/>
          <w:sz w:val="28"/>
          <w:szCs w:val="28"/>
        </w:rPr>
      </w:pPr>
      <w:r w:rsidRPr="00E365FB">
        <w:rPr>
          <w:b/>
          <w:bCs/>
          <w:sz w:val="28"/>
          <w:szCs w:val="28"/>
        </w:rPr>
        <w:br w:type="page"/>
      </w:r>
      <w:r w:rsidR="00DA6C5A" w:rsidRPr="00E365FB">
        <w:rPr>
          <w:b/>
          <w:bCs/>
          <w:iCs/>
          <w:spacing w:val="-17"/>
          <w:sz w:val="28"/>
          <w:szCs w:val="28"/>
        </w:rPr>
        <w:t xml:space="preserve">Аппаратные и инструментальные методы </w:t>
      </w:r>
      <w:r w:rsidR="00DA6C5A" w:rsidRPr="00E365FB">
        <w:rPr>
          <w:b/>
          <w:bCs/>
          <w:iCs/>
          <w:spacing w:val="-11"/>
          <w:sz w:val="28"/>
          <w:szCs w:val="28"/>
        </w:rPr>
        <w:t>диагностики хронического панкреатита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3"/>
          <w:sz w:val="28"/>
          <w:szCs w:val="28"/>
        </w:rPr>
        <w:t xml:space="preserve">Обзорная рентгенография </w:t>
      </w:r>
      <w:r w:rsidRPr="00E365FB">
        <w:rPr>
          <w:spacing w:val="-3"/>
          <w:sz w:val="28"/>
          <w:szCs w:val="28"/>
        </w:rPr>
        <w:t>верхнего отдела брюшной полос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>ти имеет больше академическое значение в диагностике ХП, од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нако характерные изменения удается выявить лишь у больных с </w:t>
      </w:r>
      <w:r w:rsidRPr="00E365FB">
        <w:rPr>
          <w:spacing w:val="-1"/>
          <w:sz w:val="28"/>
          <w:szCs w:val="28"/>
        </w:rPr>
        <w:t>выраженным обызвествлением паренхимы железы и/или доста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точно крупными обызвествленными конкрементами в панкреа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>тическом протоке.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5"/>
          <w:sz w:val="28"/>
          <w:szCs w:val="28"/>
        </w:rPr>
        <w:t xml:space="preserve">Ретроградная холангиопанкреатикография </w:t>
      </w:r>
      <w:r w:rsidRPr="00E365FB">
        <w:rPr>
          <w:spacing w:val="-5"/>
          <w:sz w:val="28"/>
          <w:szCs w:val="28"/>
        </w:rPr>
        <w:t>(РХПГ), позво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ляющая контрастировать вирсунгов проток, выполняется в ходе </w:t>
      </w:r>
      <w:r w:rsidRPr="00E365FB">
        <w:rPr>
          <w:sz w:val="28"/>
          <w:szCs w:val="28"/>
        </w:rPr>
        <w:t>эндоскопического исследования (см. ниже).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5"/>
          <w:sz w:val="28"/>
          <w:szCs w:val="28"/>
        </w:rPr>
        <w:t xml:space="preserve">Контрастное исследование желчных путей </w:t>
      </w:r>
      <w:r w:rsidRPr="00E365FB">
        <w:rPr>
          <w:spacing w:val="-5"/>
          <w:sz w:val="28"/>
          <w:szCs w:val="28"/>
        </w:rPr>
        <w:t xml:space="preserve">(холангиография) </w:t>
      </w:r>
      <w:r w:rsidRPr="00E365FB">
        <w:rPr>
          <w:spacing w:val="-3"/>
          <w:sz w:val="28"/>
          <w:szCs w:val="28"/>
        </w:rPr>
        <w:t xml:space="preserve">необходимо, в первую очередь, больным с билиарным ХП или подозрением на таковой. Она осуществляется либо непрямым </w:t>
      </w:r>
      <w:r w:rsidRPr="00E365FB">
        <w:rPr>
          <w:spacing w:val="-4"/>
          <w:sz w:val="28"/>
          <w:szCs w:val="28"/>
        </w:rPr>
        <w:t>методом с пероральным или внутривенным введением контраст</w:t>
      </w:r>
      <w:r w:rsidRPr="00E365FB">
        <w:rPr>
          <w:spacing w:val="-4"/>
          <w:sz w:val="28"/>
          <w:szCs w:val="28"/>
        </w:rPr>
        <w:softHyphen/>
        <w:t>ного вещества, который, к сожалению, не обеспечивает достаточ</w:t>
      </w:r>
      <w:r w:rsidRPr="00E365FB">
        <w:rPr>
          <w:spacing w:val="-4"/>
          <w:sz w:val="28"/>
          <w:szCs w:val="28"/>
        </w:rPr>
        <w:softHyphen/>
        <w:t>ное качество снимков и вообще неприменим у больных с обтура</w:t>
      </w:r>
      <w:r w:rsidRPr="00E365FB">
        <w:rPr>
          <w:spacing w:val="-3"/>
          <w:sz w:val="28"/>
          <w:szCs w:val="28"/>
        </w:rPr>
        <w:t>цией желчных путей, либо методом прямого контрастирования. Последнее достигается при уже упоминавшейся РХПГ, а также с помощью чрескожной чреспеченочной пункции желчного пузы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ря, в том числе под контролем УЗИ, КТ или лапароскопа. При </w:t>
      </w:r>
      <w:r w:rsidRPr="00E365FB">
        <w:rPr>
          <w:spacing w:val="-3"/>
          <w:sz w:val="28"/>
          <w:szCs w:val="28"/>
        </w:rPr>
        <w:t xml:space="preserve">блокированном камнями или отсутствующем (после холецистэктомии) пузыре возможно введение контрастного вещества путем </w:t>
      </w:r>
      <w:r w:rsidRPr="00E365FB">
        <w:rPr>
          <w:spacing w:val="-2"/>
          <w:sz w:val="28"/>
          <w:szCs w:val="28"/>
        </w:rPr>
        <w:t>пункции внутрипеченочных желчных протоков. В случае нали</w:t>
      </w:r>
      <w:r w:rsidRPr="00E365FB">
        <w:rPr>
          <w:spacing w:val="-2"/>
          <w:sz w:val="28"/>
          <w:szCs w:val="28"/>
        </w:rPr>
        <w:softHyphen/>
        <w:t xml:space="preserve">чия желчного свища контрастирование достигается в результате </w:t>
      </w:r>
      <w:r w:rsidRPr="00E365FB">
        <w:rPr>
          <w:sz w:val="28"/>
          <w:szCs w:val="28"/>
        </w:rPr>
        <w:t>фистулографии.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>На основании холангиографии можно судить о наличии жел</w:t>
      </w:r>
      <w:r w:rsidRPr="00E365FB">
        <w:rPr>
          <w:spacing w:val="-2"/>
          <w:sz w:val="28"/>
          <w:szCs w:val="28"/>
        </w:rPr>
        <w:softHyphen/>
        <w:t>чных конкрементов, расширении, деформации или стенозирова</w:t>
      </w:r>
      <w:r w:rsidRPr="00E365FB">
        <w:rPr>
          <w:spacing w:val="-3"/>
          <w:sz w:val="28"/>
          <w:szCs w:val="28"/>
        </w:rPr>
        <w:t xml:space="preserve">нии желчных путей, наличии препятствий для оттока желчи в </w:t>
      </w:r>
      <w:r w:rsidRPr="00E365FB">
        <w:rPr>
          <w:sz w:val="28"/>
          <w:szCs w:val="28"/>
        </w:rPr>
        <w:t>двенадцатиперстную кишку.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>Существенное диагностическое значение имеет рентгенологи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ческое исследование желудка и, особенно, двенадцатиперстной </w:t>
      </w:r>
      <w:r w:rsidRPr="00E365FB">
        <w:rPr>
          <w:sz w:val="28"/>
          <w:szCs w:val="28"/>
        </w:rPr>
        <w:t>кишки.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6"/>
          <w:sz w:val="28"/>
          <w:szCs w:val="28"/>
        </w:rPr>
        <w:t xml:space="preserve">При </w:t>
      </w:r>
      <w:r w:rsidRPr="00E365FB">
        <w:rPr>
          <w:b/>
          <w:bCs/>
          <w:spacing w:val="-6"/>
          <w:sz w:val="28"/>
          <w:szCs w:val="28"/>
        </w:rPr>
        <w:t xml:space="preserve">рентгенографии желудка </w:t>
      </w:r>
      <w:r w:rsidRPr="00E365FB">
        <w:rPr>
          <w:spacing w:val="-6"/>
          <w:sz w:val="28"/>
          <w:szCs w:val="28"/>
        </w:rPr>
        <w:t xml:space="preserve">исключаются его органические </w:t>
      </w:r>
      <w:r w:rsidRPr="00E365FB">
        <w:rPr>
          <w:spacing w:val="-1"/>
          <w:sz w:val="28"/>
          <w:szCs w:val="28"/>
        </w:rPr>
        <w:t>поражения, могущие иметь отношение к патогенезу панкреати</w:t>
      </w:r>
      <w:r w:rsidRPr="00E365FB">
        <w:rPr>
          <w:spacing w:val="-1"/>
          <w:sz w:val="28"/>
          <w:szCs w:val="28"/>
        </w:rPr>
        <w:softHyphen/>
        <w:t xml:space="preserve">та, и иногда выявляются деформации, связанные с изменениями </w:t>
      </w:r>
      <w:r w:rsidRPr="00E365FB">
        <w:rPr>
          <w:spacing w:val="-5"/>
          <w:sz w:val="28"/>
          <w:szCs w:val="28"/>
        </w:rPr>
        <w:t>в поджелудочной железе, например, вдавления при наличии псев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z w:val="28"/>
          <w:szCs w:val="28"/>
        </w:rPr>
        <w:t>докист, опухолевидной формы ХП и т. д.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>Дуоденография дает возможность судить о свободном пасса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же бария через двенадцатиперстную кишку или же о наличии </w:t>
      </w:r>
      <w:r w:rsidRPr="00E365FB">
        <w:rPr>
          <w:spacing w:val="-5"/>
          <w:sz w:val="28"/>
          <w:szCs w:val="28"/>
        </w:rPr>
        <w:t>дуоденостаза, как уже упоминалось, имеющего значение в патоге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z w:val="28"/>
          <w:szCs w:val="28"/>
        </w:rPr>
        <w:t>незе ХП. Информативным методом является рентгенологичес</w:t>
      </w:r>
      <w:r w:rsidRPr="00E365FB">
        <w:rPr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 xml:space="preserve">кое </w:t>
      </w:r>
      <w:r w:rsidRPr="00E365FB">
        <w:rPr>
          <w:i/>
          <w:iCs/>
          <w:spacing w:val="-1"/>
          <w:sz w:val="28"/>
          <w:szCs w:val="28"/>
        </w:rPr>
        <w:t>исследование двенадцатиперстной кишки в условиях меди</w:t>
      </w:r>
      <w:r w:rsidRPr="00E365FB">
        <w:rPr>
          <w:i/>
          <w:iCs/>
          <w:spacing w:val="-1"/>
          <w:sz w:val="28"/>
          <w:szCs w:val="28"/>
        </w:rPr>
        <w:softHyphen/>
      </w:r>
      <w:r w:rsidRPr="00E365FB">
        <w:rPr>
          <w:i/>
          <w:iCs/>
          <w:spacing w:val="-4"/>
          <w:sz w:val="28"/>
          <w:szCs w:val="28"/>
        </w:rPr>
        <w:t xml:space="preserve">каментозной (искусственной) гипотонии, </w:t>
      </w:r>
      <w:r w:rsidRPr="00E365FB">
        <w:rPr>
          <w:spacing w:val="-4"/>
          <w:sz w:val="28"/>
          <w:szCs w:val="28"/>
        </w:rPr>
        <w:t>достигаемой предвари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тельным введением спазмолитиков, например, атропина. Харак</w:t>
      </w:r>
      <w:r w:rsidRPr="00E365FB">
        <w:rPr>
          <w:spacing w:val="-3"/>
          <w:sz w:val="28"/>
          <w:szCs w:val="28"/>
        </w:rPr>
        <w:softHyphen/>
        <w:t>терными признаками ХП, выявлению которых способствует ги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7"/>
          <w:sz w:val="28"/>
          <w:szCs w:val="28"/>
        </w:rPr>
        <w:t xml:space="preserve">потония, является расширение подковы двенадцатиперстной кишки </w:t>
      </w:r>
      <w:r w:rsidRPr="00E365FB">
        <w:rPr>
          <w:spacing w:val="-2"/>
          <w:sz w:val="28"/>
          <w:szCs w:val="28"/>
        </w:rPr>
        <w:t>вследствие увеличения размеров головки поджелудочной желе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зы, наличие на медиальной стенке нисходящего отдела кишки </w:t>
      </w:r>
      <w:r w:rsidRPr="00E365FB">
        <w:rPr>
          <w:spacing w:val="-1"/>
          <w:sz w:val="28"/>
          <w:szCs w:val="28"/>
        </w:rPr>
        <w:t xml:space="preserve">широкого дефекта наполнения, иногда стенозирующего просвет </w:t>
      </w:r>
      <w:r w:rsidRPr="00E365FB">
        <w:rPr>
          <w:sz w:val="28"/>
          <w:szCs w:val="28"/>
        </w:rPr>
        <w:t>и затрудняющего пассаж бария.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4"/>
          <w:sz w:val="28"/>
          <w:szCs w:val="28"/>
        </w:rPr>
        <w:t xml:space="preserve">Фиброгастродуоденоскопия (ФГДС) </w:t>
      </w:r>
      <w:r w:rsidRPr="00E365FB">
        <w:rPr>
          <w:spacing w:val="-4"/>
          <w:sz w:val="28"/>
          <w:szCs w:val="28"/>
        </w:rPr>
        <w:t xml:space="preserve">и </w:t>
      </w:r>
      <w:r w:rsidRPr="00E365FB">
        <w:rPr>
          <w:b/>
          <w:bCs/>
          <w:spacing w:val="-4"/>
          <w:sz w:val="28"/>
          <w:szCs w:val="28"/>
        </w:rPr>
        <w:t>ретроградная холан</w:t>
      </w:r>
      <w:r w:rsidRPr="00E365FB">
        <w:rPr>
          <w:b/>
          <w:bCs/>
          <w:sz w:val="28"/>
          <w:szCs w:val="28"/>
        </w:rPr>
        <w:t xml:space="preserve">гиопанкреатография (РХПГ) </w:t>
      </w:r>
      <w:r w:rsidRPr="00E365FB">
        <w:rPr>
          <w:sz w:val="28"/>
          <w:szCs w:val="28"/>
        </w:rPr>
        <w:t xml:space="preserve">позволяют визуально выявить </w:t>
      </w:r>
      <w:r w:rsidRPr="00E365FB">
        <w:rPr>
          <w:spacing w:val="-4"/>
          <w:sz w:val="28"/>
          <w:szCs w:val="28"/>
        </w:rPr>
        <w:t xml:space="preserve">изменения в двенадцатиперстной кишке, большом дуоденальном </w:t>
      </w:r>
      <w:r w:rsidRPr="00E365FB">
        <w:rPr>
          <w:spacing w:val="-2"/>
          <w:sz w:val="28"/>
          <w:szCs w:val="28"/>
        </w:rPr>
        <w:t xml:space="preserve">сосочке, а также контрастировать панкреатический и желчные </w:t>
      </w:r>
      <w:r w:rsidRPr="00E365FB">
        <w:rPr>
          <w:sz w:val="28"/>
          <w:szCs w:val="28"/>
        </w:rPr>
        <w:t>протоки.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Для выполнения дуоденоскопии используются эндоскопы с боковым полем зрения. Исследование обычно осуществляется </w:t>
      </w:r>
      <w:r w:rsidRPr="00E365FB">
        <w:rPr>
          <w:spacing w:val="-3"/>
          <w:sz w:val="28"/>
          <w:szCs w:val="28"/>
        </w:rPr>
        <w:t>натощак, в специально приспособленном рентгеновском кабине</w:t>
      </w:r>
      <w:r w:rsidRPr="00E365FB">
        <w:rPr>
          <w:spacing w:val="-3"/>
          <w:sz w:val="28"/>
          <w:szCs w:val="28"/>
        </w:rPr>
        <w:softHyphen/>
        <w:t>те на аппарате, оснащенном электронно-оптическим преобразо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>вателем и сериографом.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 xml:space="preserve">С помощью эндоскопа предварительно осматривают пищевод, </w:t>
      </w:r>
      <w:r w:rsidRPr="00E365FB">
        <w:rPr>
          <w:spacing w:val="-3"/>
          <w:sz w:val="28"/>
          <w:szCs w:val="28"/>
        </w:rPr>
        <w:t xml:space="preserve">где иногда выявляются расширенные вены подслизистого слоя, </w:t>
      </w:r>
      <w:r w:rsidRPr="00E365FB">
        <w:rPr>
          <w:spacing w:val="-4"/>
          <w:sz w:val="28"/>
          <w:szCs w:val="28"/>
        </w:rPr>
        <w:t>являющиеся результатом вторичной портальной гипертензии, за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z w:val="28"/>
          <w:szCs w:val="28"/>
        </w:rPr>
        <w:t xml:space="preserve">тем желудок. В желудке нередко имеются проявления гастрита, </w:t>
      </w:r>
      <w:r w:rsidRPr="00E365FB">
        <w:rPr>
          <w:spacing w:val="-3"/>
          <w:sz w:val="28"/>
          <w:szCs w:val="28"/>
        </w:rPr>
        <w:t xml:space="preserve">в том числе эрозивного (в периоды обострений). Иногда видно </w:t>
      </w:r>
      <w:r w:rsidRPr="00E365FB">
        <w:rPr>
          <w:spacing w:val="-2"/>
          <w:sz w:val="28"/>
          <w:szCs w:val="28"/>
        </w:rPr>
        <w:t>оттеснение задней стенки желудка кпереди (при наличии панк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>реатических псевдокист, опухолевидной формы ХП).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В двенадцатиперстной кишке часто определяются признаки </w:t>
      </w:r>
      <w:r w:rsidRPr="00E365FB">
        <w:rPr>
          <w:spacing w:val="-4"/>
          <w:sz w:val="28"/>
          <w:szCs w:val="28"/>
        </w:rPr>
        <w:t>Дуоденита, оттеснение медиальной стенки за счет увеличения го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 xml:space="preserve">ловки железы, иногда суживающее просвет. Нередко На слизистой видны эрозии, иногда же изменения приобретают характер </w:t>
      </w:r>
      <w:r w:rsidRPr="00E365FB">
        <w:rPr>
          <w:spacing w:val="-8"/>
          <w:sz w:val="28"/>
          <w:szCs w:val="28"/>
        </w:rPr>
        <w:t xml:space="preserve">так называемого псевдотуморозного дуоденита, при котором стенка </w:t>
      </w:r>
      <w:r w:rsidRPr="00E365FB">
        <w:rPr>
          <w:spacing w:val="-3"/>
          <w:sz w:val="28"/>
          <w:szCs w:val="28"/>
        </w:rPr>
        <w:t xml:space="preserve">кишки становится ригидной, легко кровоточащей при контакте, </w:t>
      </w:r>
      <w:r w:rsidRPr="00E365FB">
        <w:rPr>
          <w:sz w:val="28"/>
          <w:szCs w:val="28"/>
        </w:rPr>
        <w:t>что требует биопсии для исключения ракового поражения.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>При осмотре большого дуоденального сосочка часто выявля</w:t>
      </w:r>
      <w:r w:rsidRPr="00E365FB">
        <w:rPr>
          <w:spacing w:val="-3"/>
          <w:sz w:val="28"/>
          <w:szCs w:val="28"/>
        </w:rPr>
        <w:t>ются его изменения, имеющие связь с панкреатитом (папиллит, стеноз, папилломатозные разрастания, иногда также требующие биопсии для исключения рака сосочка, перипапиллярные дивер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>тикулы двенадцатиперстной кишки и т. д.).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 xml:space="preserve">Если решено осуществить РХПГ, в фатерову ампулу через </w:t>
      </w:r>
      <w:r w:rsidRPr="00E365FB">
        <w:rPr>
          <w:spacing w:val="-2"/>
          <w:sz w:val="28"/>
          <w:szCs w:val="28"/>
        </w:rPr>
        <w:t xml:space="preserve">канал фиброскопа вводят специальный тефлоновый катетер с </w:t>
      </w:r>
      <w:r w:rsidRPr="00E365FB">
        <w:rPr>
          <w:spacing w:val="-3"/>
          <w:sz w:val="28"/>
          <w:szCs w:val="28"/>
        </w:rPr>
        <w:t xml:space="preserve">наружным диаметром </w:t>
      </w:r>
      <w:smartTag w:uri="urn:schemas-microsoft-com:office:smarttags" w:element="metricconverter">
        <w:smartTagPr>
          <w:attr w:name="ProductID" w:val="1,8 мм"/>
        </w:smartTagPr>
        <w:r w:rsidRPr="00E365FB">
          <w:rPr>
            <w:spacing w:val="-3"/>
            <w:sz w:val="28"/>
            <w:szCs w:val="28"/>
          </w:rPr>
          <w:t>1,8 мм</w:t>
        </w:r>
      </w:smartTag>
      <w:r w:rsidRPr="00E365FB">
        <w:rPr>
          <w:spacing w:val="-3"/>
          <w:sz w:val="28"/>
          <w:szCs w:val="28"/>
        </w:rPr>
        <w:t xml:space="preserve">, а через него — водорастворимый </w:t>
      </w:r>
      <w:r w:rsidRPr="00E365FB">
        <w:rPr>
          <w:spacing w:val="-1"/>
          <w:sz w:val="28"/>
          <w:szCs w:val="28"/>
        </w:rPr>
        <w:t>рентгеноконтрастный препарат (верографин, урографин и др.), избегая избыточного давления, после чего делают снимок.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 xml:space="preserve">На рентгенограмме могут быть обнаружены характерные для; ХП признаки: расширение главного панкреатического протока </w:t>
      </w:r>
      <w:r w:rsidRPr="00E365FB">
        <w:rPr>
          <w:spacing w:val="-4"/>
          <w:sz w:val="28"/>
          <w:szCs w:val="28"/>
        </w:rPr>
        <w:t>иногда в виде контрастной «цепи озер», наличие в протоке стрик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тур, конкрементов, а также сообщающихся с протоком полостей </w:t>
      </w:r>
      <w:r w:rsidRPr="00E365FB">
        <w:rPr>
          <w:sz w:val="28"/>
          <w:szCs w:val="28"/>
        </w:rPr>
        <w:t>(псевдокист).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 xml:space="preserve">На одновременно осуществляемой холангиограмме может </w:t>
      </w:r>
      <w:r w:rsidRPr="00E365FB">
        <w:rPr>
          <w:spacing w:val="-1"/>
          <w:sz w:val="28"/>
          <w:szCs w:val="28"/>
        </w:rPr>
        <w:t>выявляться стриктура терминальной части холедоха, расшире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ние вне- и внутрипеченочных желчных протоков, холедохолити</w:t>
      </w:r>
      <w:r w:rsidRPr="00E365FB">
        <w:rPr>
          <w:sz w:val="28"/>
          <w:szCs w:val="28"/>
        </w:rPr>
        <w:t>аз и т. д. Возможные опасности РХПГ обсуждались выше.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4"/>
          <w:sz w:val="28"/>
          <w:szCs w:val="28"/>
        </w:rPr>
        <w:t xml:space="preserve">Ультразвуковое исследование (сканирование) </w:t>
      </w:r>
      <w:r w:rsidRPr="00E365FB">
        <w:rPr>
          <w:spacing w:val="-4"/>
          <w:sz w:val="28"/>
          <w:szCs w:val="28"/>
        </w:rPr>
        <w:t>является од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ним из наиболее информативных и притом неинвазивных мето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дов исследования поджелудочной железы и должно осуществ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>ляться во всех случаях, когда подозревается ее патология.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>Датчик располагается в эпигастралыюй области и его переме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>щают соответственно проекции железы на области левого и пра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вого подреберий. В норме поджелудочная железа имеет ровные, </w:t>
      </w:r>
      <w:r w:rsidRPr="00E365FB">
        <w:rPr>
          <w:spacing w:val="-5"/>
          <w:sz w:val="28"/>
          <w:szCs w:val="28"/>
        </w:rPr>
        <w:t>четкие контуры и гомогенную структуру, а диаметр главного пан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креатического протока не превышает 1,5-</w:t>
      </w:r>
      <w:smartTag w:uri="urn:schemas-microsoft-com:office:smarttags" w:element="metricconverter">
        <w:smartTagPr>
          <w:attr w:name="ProductID" w:val="2 мм"/>
        </w:smartTagPr>
        <w:r w:rsidRPr="00E365FB">
          <w:rPr>
            <w:spacing w:val="-2"/>
            <w:sz w:val="28"/>
            <w:szCs w:val="28"/>
          </w:rPr>
          <w:t>2 мм</w:t>
        </w:r>
      </w:smartTag>
      <w:r w:rsidRPr="00E365FB">
        <w:rPr>
          <w:spacing w:val="-2"/>
          <w:sz w:val="28"/>
          <w:szCs w:val="28"/>
        </w:rPr>
        <w:t xml:space="preserve">. При патологии </w:t>
      </w:r>
      <w:r w:rsidRPr="00E365FB">
        <w:rPr>
          <w:spacing w:val="-3"/>
          <w:sz w:val="28"/>
          <w:szCs w:val="28"/>
        </w:rPr>
        <w:t>может выявляться общее увеличение размеров органа с равно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>мерным уменьшением эхоилотности, свидетельствующее об оте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ке. Уменьшение размеров железы, неоднородность структуры, </w:t>
      </w:r>
      <w:r w:rsidRPr="00E365FB">
        <w:rPr>
          <w:spacing w:val="-3"/>
          <w:sz w:val="28"/>
          <w:szCs w:val="28"/>
        </w:rPr>
        <w:t xml:space="preserve">наличие мелких участков уплотнения ткани, а также нечеткость контуров могут говорить о фиброзных изменениях в железе, а </w:t>
      </w:r>
      <w:r w:rsidRPr="00E365FB">
        <w:rPr>
          <w:spacing w:val="-2"/>
          <w:sz w:val="28"/>
          <w:szCs w:val="28"/>
        </w:rPr>
        <w:t xml:space="preserve">небольшие резко выраженные эхоположительные узелки — об </w:t>
      </w:r>
      <w:r w:rsidRPr="00E365FB">
        <w:rPr>
          <w:sz w:val="28"/>
          <w:szCs w:val="28"/>
        </w:rPr>
        <w:t xml:space="preserve">очаговом обызвествлении паренхимы.  Эхоструктуры высокой </w:t>
      </w:r>
      <w:r w:rsidRPr="00E365FB">
        <w:rPr>
          <w:spacing w:val="-3"/>
          <w:sz w:val="28"/>
          <w:szCs w:val="28"/>
        </w:rPr>
        <w:t>плотности, расположенные в протоке и дающие феномен «ульт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развуковой дорожки», являются признаком внутрипротоковых </w:t>
      </w:r>
      <w:r w:rsidRPr="00E365FB">
        <w:rPr>
          <w:spacing w:val="-1"/>
          <w:sz w:val="28"/>
          <w:szCs w:val="28"/>
        </w:rPr>
        <w:t>конкрементов. Жидкостные образования (ложные кисты, вяло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z w:val="28"/>
          <w:szCs w:val="28"/>
        </w:rPr>
        <w:t xml:space="preserve">текущие абсцессы) представляются на эхограмме округлыми </w:t>
      </w:r>
      <w:r w:rsidRPr="00E365FB">
        <w:rPr>
          <w:spacing w:val="-2"/>
          <w:sz w:val="28"/>
          <w:szCs w:val="28"/>
        </w:rPr>
        <w:t xml:space="preserve">участками значительно пониженной эхоплотности с более или менее четкими контурами и дорсальным усилением. Хорошо </w:t>
      </w:r>
      <w:r w:rsidRPr="00E365FB">
        <w:rPr>
          <w:spacing w:val="-3"/>
          <w:sz w:val="28"/>
          <w:szCs w:val="28"/>
        </w:rPr>
        <w:t xml:space="preserve">сформированные ложные кисты с жидким содержимым имеют округлую или овальную форму, гомогенны и окружены четко </w:t>
      </w:r>
      <w:r w:rsidRPr="00E365FB">
        <w:rPr>
          <w:sz w:val="28"/>
          <w:szCs w:val="28"/>
        </w:rPr>
        <w:t xml:space="preserve">выраженной капсулой. Содержимое ^сформировавшихся кист </w:t>
      </w:r>
      <w:r w:rsidRPr="00E365FB">
        <w:rPr>
          <w:spacing w:val="-3"/>
          <w:sz w:val="28"/>
          <w:szCs w:val="28"/>
        </w:rPr>
        <w:t>и абсцессов может быть неоднородным из-за наличия в них, по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>мимо жидкости, тканевых секвестров и детрита.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1"/>
          <w:sz w:val="28"/>
          <w:szCs w:val="28"/>
        </w:rPr>
        <w:t xml:space="preserve">Компьютерная томография </w:t>
      </w:r>
      <w:r w:rsidRPr="00E365FB">
        <w:rPr>
          <w:spacing w:val="-1"/>
          <w:sz w:val="28"/>
          <w:szCs w:val="28"/>
        </w:rPr>
        <w:t xml:space="preserve">является рентгенологическим </w:t>
      </w:r>
      <w:r w:rsidRPr="00E365FB">
        <w:rPr>
          <w:spacing w:val="-5"/>
          <w:sz w:val="28"/>
          <w:szCs w:val="28"/>
        </w:rPr>
        <w:t>методом высокой разрешающей способности, достаточно широко используемым при исследовании поджелудочной железы. В прин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ципе, метод позволяет получить данные, аналогичные получае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 xml:space="preserve">мым при ультразвуковом исследовании, однако в ряде случаев </w:t>
      </w:r>
      <w:r w:rsidRPr="00E365FB">
        <w:rPr>
          <w:spacing w:val="-3"/>
          <w:sz w:val="28"/>
          <w:szCs w:val="28"/>
        </w:rPr>
        <w:t xml:space="preserve">дает возможность уточнить последние, например, при ожирении больного, наличии метеоризма, преимущественной локализации </w:t>
      </w:r>
      <w:r w:rsidRPr="00E365FB">
        <w:rPr>
          <w:spacing w:val="-4"/>
          <w:sz w:val="28"/>
          <w:szCs w:val="28"/>
        </w:rPr>
        <w:t xml:space="preserve">изменений в области хвоста железы. Вместе с тем, встречаются </w:t>
      </w:r>
      <w:r w:rsidRPr="00E365FB">
        <w:rPr>
          <w:spacing w:val="-2"/>
          <w:sz w:val="28"/>
          <w:szCs w:val="28"/>
        </w:rPr>
        <w:t>случаи, когда очаговые изменения, выявленные при УЗИ, не об</w:t>
      </w:r>
      <w:r w:rsidRPr="00E365FB">
        <w:rPr>
          <w:spacing w:val="-2"/>
          <w:sz w:val="28"/>
          <w:szCs w:val="28"/>
        </w:rPr>
        <w:softHyphen/>
        <w:t>наруживаются при КТ (изоденсны), или наоборот и, таким обра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z w:val="28"/>
          <w:szCs w:val="28"/>
        </w:rPr>
        <w:t>зом, оба исследования дополняют друг друга. Учитывая высо</w:t>
      </w:r>
      <w:r w:rsidRPr="00E365FB">
        <w:rPr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кую стоимость КТ, ее применение следует считать необходимым в случаях, когда на основании УЗИ не удается создать достаточ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но четкое представление о патологических изменениях в подже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>лудочной железе (образование изоэхогенно частично).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>В норме поджелудочная железа определяется на компьютер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ных томограммах в виде относительно гомогенного образования </w:t>
      </w:r>
      <w:r w:rsidRPr="00E365FB">
        <w:rPr>
          <w:spacing w:val="-1"/>
          <w:sz w:val="28"/>
          <w:szCs w:val="28"/>
          <w:lang w:val="en-US"/>
        </w:rPr>
        <w:t>S</w:t>
      </w:r>
      <w:r w:rsidRPr="00E365FB">
        <w:rPr>
          <w:spacing w:val="-1"/>
          <w:sz w:val="28"/>
          <w:szCs w:val="28"/>
        </w:rPr>
        <w:t xml:space="preserve">-образной формы. Признаками поражения железы являются, </w:t>
      </w:r>
      <w:r w:rsidRPr="00E365FB">
        <w:rPr>
          <w:spacing w:val="-3"/>
          <w:sz w:val="28"/>
          <w:szCs w:val="28"/>
        </w:rPr>
        <w:t xml:space="preserve">неоднородность ее тени с участками уплотнения и разряжения, расширения, сужения и деформации протоков, одиночные или </w:t>
      </w:r>
      <w:r w:rsidRPr="00E365FB">
        <w:rPr>
          <w:spacing w:val="-1"/>
          <w:sz w:val="28"/>
          <w:szCs w:val="28"/>
        </w:rPr>
        <w:t>множественные полостные жидкостные образования. Для лож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ной кисты, как и при УЗИ, характерно наличие капсулы и одно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z w:val="28"/>
          <w:szCs w:val="28"/>
        </w:rPr>
        <w:t xml:space="preserve">родное или неоднородное (при наличии в полости секвестров </w:t>
      </w:r>
      <w:r w:rsidRPr="00E365FB">
        <w:rPr>
          <w:spacing w:val="-2"/>
          <w:sz w:val="28"/>
          <w:szCs w:val="28"/>
        </w:rPr>
        <w:t>или замазкообразного детрита) содержимое. Высока разрешаю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щая способность КТ при наличии в железе обызвествлений и </w:t>
      </w:r>
      <w:r w:rsidRPr="00E365FB">
        <w:rPr>
          <w:spacing w:val="-1"/>
          <w:sz w:val="28"/>
          <w:szCs w:val="28"/>
        </w:rPr>
        <w:t xml:space="preserve">протоковых конкрементов. Злокачественные новообразования </w:t>
      </w:r>
      <w:r w:rsidRPr="00E365FB">
        <w:rPr>
          <w:spacing w:val="-3"/>
          <w:sz w:val="28"/>
          <w:szCs w:val="28"/>
        </w:rPr>
        <w:t xml:space="preserve">выглядят при КТ очагами, плотность которых ниже плотности </w:t>
      </w:r>
      <w:r w:rsidRPr="00E365FB">
        <w:rPr>
          <w:sz w:val="28"/>
          <w:szCs w:val="28"/>
        </w:rPr>
        <w:t>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6"/>
          <w:sz w:val="28"/>
          <w:szCs w:val="28"/>
        </w:rPr>
        <w:t xml:space="preserve">Тонкоигольная аспирационная биопсия </w:t>
      </w:r>
      <w:r w:rsidRPr="00E365FB">
        <w:rPr>
          <w:spacing w:val="-6"/>
          <w:sz w:val="28"/>
          <w:szCs w:val="28"/>
        </w:rPr>
        <w:t>используется, глав</w:t>
      </w:r>
      <w:r w:rsidRPr="00E365FB">
        <w:rPr>
          <w:spacing w:val="-7"/>
          <w:sz w:val="28"/>
          <w:szCs w:val="28"/>
        </w:rPr>
        <w:t xml:space="preserve">ным образом, для дифференциального диагноза туморозной формы </w:t>
      </w:r>
      <w:r w:rsidRPr="00E365FB">
        <w:rPr>
          <w:spacing w:val="-2"/>
          <w:sz w:val="28"/>
          <w:szCs w:val="28"/>
        </w:rPr>
        <w:t>ХП и рака поджелудочной железы (см. ниже). Она осуществля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 xml:space="preserve">ется через переднюю брюшную стенку под местной анестезией, </w:t>
      </w:r>
      <w:r w:rsidRPr="00E365FB">
        <w:rPr>
          <w:spacing w:val="-3"/>
          <w:sz w:val="28"/>
          <w:szCs w:val="28"/>
        </w:rPr>
        <w:t xml:space="preserve">причем направление иглы постоянно контролируется с помощью </w:t>
      </w:r>
      <w:r w:rsidRPr="00E365FB">
        <w:rPr>
          <w:spacing w:val="-2"/>
          <w:sz w:val="28"/>
          <w:szCs w:val="28"/>
        </w:rPr>
        <w:t xml:space="preserve">УЗ аппарата или компьютерного томографа. Диагностическая эффективность метода зависит от опыта врача, производящего </w:t>
      </w:r>
      <w:r w:rsidRPr="00E365FB">
        <w:rPr>
          <w:spacing w:val="-4"/>
          <w:sz w:val="28"/>
          <w:szCs w:val="28"/>
        </w:rPr>
        <w:t xml:space="preserve">пункцию, размеров пунктируемого образования и числа пункций, </w:t>
      </w:r>
      <w:r w:rsidRPr="00E365FB">
        <w:rPr>
          <w:spacing w:val="-3"/>
          <w:sz w:val="28"/>
          <w:szCs w:val="28"/>
        </w:rPr>
        <w:t>а также от специального опыта цитолога, исследующего пункта</w:t>
      </w:r>
      <w:r w:rsidRPr="00E365FB">
        <w:rPr>
          <w:sz w:val="28"/>
          <w:szCs w:val="28"/>
        </w:rPr>
        <w:t>ты.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 xml:space="preserve">Несмотря на достаточное число и высокую информативность </w:t>
      </w:r>
      <w:r w:rsidRPr="00E365FB">
        <w:rPr>
          <w:spacing w:val="-4"/>
          <w:sz w:val="28"/>
          <w:szCs w:val="28"/>
        </w:rPr>
        <w:t>современных методов дооперациониой диагностики, точно рас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познать характер особенности поражения поджелудочной желе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>зы удается не у всех больных. Важное значение в связи с этим имеет интраоперационная диагностика. Она включает следую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щие элементы: 1) осмотр и пальпацию поджелудочной железы, </w:t>
      </w:r>
      <w:r w:rsidRPr="00E365FB">
        <w:rPr>
          <w:spacing w:val="-5"/>
          <w:sz w:val="28"/>
          <w:szCs w:val="28"/>
        </w:rPr>
        <w:t>желчевыводящих путей, желудка, двенадцатиперстной кишки, об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ласти большого дуоденального сосочка; 2) прямое пункционное </w:t>
      </w:r>
      <w:r w:rsidRPr="00E365FB">
        <w:rPr>
          <w:spacing w:val="-2"/>
          <w:sz w:val="28"/>
          <w:szCs w:val="28"/>
        </w:rPr>
        <w:t>контрастирование панкреатического и общего желчного прото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ков со снимком на операционном столе (некоторые авторы реко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>мендуют дополнять это исследование мапометрией общего желч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ного и панкреатического протоков); 3) пункциошгую или же </w:t>
      </w:r>
      <w:r w:rsidRPr="00E365FB">
        <w:rPr>
          <w:spacing w:val="-4"/>
          <w:sz w:val="28"/>
          <w:szCs w:val="28"/>
        </w:rPr>
        <w:t>инцизионную биопсию патологических образований поджелудоч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z w:val="28"/>
          <w:szCs w:val="28"/>
        </w:rPr>
        <w:t>ной железы и измененных регионарных лимфоузлов.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11"/>
          <w:sz w:val="28"/>
          <w:szCs w:val="28"/>
        </w:rPr>
      </w:pPr>
      <w:r w:rsidRPr="00E365FB">
        <w:rPr>
          <w:b/>
          <w:bCs/>
          <w:iCs/>
          <w:spacing w:val="-8"/>
          <w:sz w:val="28"/>
          <w:szCs w:val="28"/>
        </w:rPr>
        <w:t xml:space="preserve">Дифференциальная диагностика </w:t>
      </w:r>
      <w:r w:rsidRPr="00E365FB">
        <w:rPr>
          <w:b/>
          <w:bCs/>
          <w:iCs/>
          <w:spacing w:val="-11"/>
          <w:sz w:val="28"/>
          <w:szCs w:val="28"/>
        </w:rPr>
        <w:t>хронического панкреатита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Хронический панкреатит следует дифференцировать, прежде </w:t>
      </w:r>
      <w:r w:rsidRPr="00E365FB">
        <w:rPr>
          <w:spacing w:val="-3"/>
          <w:sz w:val="28"/>
          <w:szCs w:val="28"/>
        </w:rPr>
        <w:t xml:space="preserve">всего, с заболеваниями, проявляющимися хроническим болевым синдромом в эпигастралыюй области, в том числе связанным с </w:t>
      </w:r>
      <w:r w:rsidRPr="00E365FB">
        <w:rPr>
          <w:spacing w:val="-5"/>
          <w:sz w:val="28"/>
          <w:szCs w:val="28"/>
        </w:rPr>
        <w:t>приемом пищи и текущим с периодическими обострениями. Рен</w:t>
      </w:r>
      <w:r w:rsidRPr="00E365FB">
        <w:rPr>
          <w:sz w:val="28"/>
          <w:szCs w:val="28"/>
        </w:rPr>
        <w:t xml:space="preserve">тгеноконтрастное исследование и фиброгастродуоденоскопия </w:t>
      </w:r>
      <w:r w:rsidRPr="00E365FB">
        <w:rPr>
          <w:spacing w:val="-2"/>
          <w:sz w:val="28"/>
          <w:szCs w:val="28"/>
        </w:rPr>
        <w:t>позволяют исключить хроническую язву желудка или двенад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цатиперстной кишки, а также болевые формы хронического га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>стрита. Правда, в литературе имеются указания, что язва, пенет</w:t>
      </w:r>
      <w:r w:rsidRPr="00E365FB">
        <w:rPr>
          <w:spacing w:val="-2"/>
          <w:sz w:val="28"/>
          <w:szCs w:val="28"/>
        </w:rPr>
        <w:t>рирующая в поджелудочную железу, является фактором, спо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собствующим возникновению хронического панкреатита, и, сле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>довательно, выявление язвы не может исключить рассматриваем</w:t>
      </w:r>
      <w:r w:rsidRPr="00E365FB">
        <w:rPr>
          <w:sz w:val="28"/>
          <w:szCs w:val="28"/>
        </w:rPr>
        <w:t>ое заболевание. Однако пенетрирующая язва обычно вызыва</w:t>
      </w:r>
      <w:r w:rsidRPr="00E365FB">
        <w:rPr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ет в железе не панкреатит как нозологическую форму, а лишь </w:t>
      </w:r>
      <w:r w:rsidRPr="00E365FB">
        <w:rPr>
          <w:spacing w:val="-4"/>
          <w:sz w:val="28"/>
          <w:szCs w:val="28"/>
        </w:rPr>
        <w:t>местную воспалительную реакцию, почти не имеющую самосто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ятельного клинического значения. Эта реакция может наклады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z w:val="28"/>
          <w:szCs w:val="28"/>
        </w:rPr>
        <w:t>вать известный отпечаток на проявление язвы (иррадиация бо</w:t>
      </w:r>
      <w:r w:rsidRPr="00E365FB">
        <w:rPr>
          <w:sz w:val="28"/>
          <w:szCs w:val="28"/>
        </w:rPr>
        <w:softHyphen/>
        <w:t xml:space="preserve">лей в спину, опоясывающий их характер), но обычно исчезает </w:t>
      </w:r>
      <w:r w:rsidRPr="00E365FB">
        <w:rPr>
          <w:spacing w:val="-1"/>
          <w:sz w:val="28"/>
          <w:szCs w:val="28"/>
        </w:rPr>
        <w:t xml:space="preserve">или, во всяком случае, не беспокоит больного после излечения </w:t>
      </w:r>
      <w:r w:rsidRPr="00E365FB">
        <w:rPr>
          <w:sz w:val="28"/>
          <w:szCs w:val="28"/>
        </w:rPr>
        <w:t>язвы тем или иным способом.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>Желчнокаменную болезнь обычно исключают с помощью уль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тразвукового исследования внепеченочных желчных путей (от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сутствие конкрементов и других изменений в желчном пузыре). </w:t>
      </w:r>
      <w:r w:rsidRPr="00E365FB">
        <w:rPr>
          <w:sz w:val="28"/>
          <w:szCs w:val="28"/>
        </w:rPr>
        <w:t>Однако желчнокаменная болезнь является причинным факто</w:t>
      </w:r>
      <w:r w:rsidRPr="00E365FB">
        <w:rPr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ром панкреатита, и выявление конкрементов в пузыре отнюдь не </w:t>
      </w:r>
      <w:r w:rsidRPr="00E365FB">
        <w:rPr>
          <w:spacing w:val="-4"/>
          <w:sz w:val="28"/>
          <w:szCs w:val="28"/>
        </w:rPr>
        <w:t>исключает это заболевание. Поэтому жалобы больного с верифи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цированной желчнокаменной болезнью на боли вне проекции желчного пузыря (в средней части эпигастрия), тем более ирра</w:t>
      </w:r>
      <w:r w:rsidRPr="00E365FB">
        <w:rPr>
          <w:spacing w:val="-3"/>
          <w:sz w:val="28"/>
          <w:szCs w:val="28"/>
        </w:rPr>
        <w:t>диирующие в поясницу, заставляют подумать о хроническом хо</w:t>
      </w:r>
      <w:r w:rsidRPr="00E365FB">
        <w:rPr>
          <w:spacing w:val="-2"/>
          <w:sz w:val="28"/>
          <w:szCs w:val="28"/>
        </w:rPr>
        <w:t xml:space="preserve">лангиогенном панкреатите (хроническом холецистопанкреатите) </w:t>
      </w:r>
      <w:r w:rsidRPr="00E365FB">
        <w:rPr>
          <w:sz w:val="28"/>
          <w:szCs w:val="28"/>
        </w:rPr>
        <w:t>и продолжить специальные исследования в этом направлении.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1"/>
          <w:sz w:val="28"/>
          <w:szCs w:val="28"/>
        </w:rPr>
        <w:t xml:space="preserve">Нередко больные с мучительными болями в эпигастральной </w:t>
      </w:r>
      <w:r w:rsidRPr="00E365FB">
        <w:rPr>
          <w:spacing w:val="-3"/>
          <w:sz w:val="28"/>
          <w:szCs w:val="28"/>
        </w:rPr>
        <w:t xml:space="preserve">области после приема пищи, у которых исключено органическое </w:t>
      </w:r>
      <w:r w:rsidRPr="00E365FB">
        <w:rPr>
          <w:spacing w:val="-6"/>
          <w:sz w:val="28"/>
          <w:szCs w:val="28"/>
        </w:rPr>
        <w:t xml:space="preserve">поражение желудка, двенадцатиперстной кишки и желчных путей, годами, а иногда десятилетиями безуспешно лечатся с ошибочным </w:t>
      </w:r>
      <w:r w:rsidRPr="00E365FB">
        <w:rPr>
          <w:spacing w:val="-3"/>
          <w:sz w:val="28"/>
          <w:szCs w:val="28"/>
        </w:rPr>
        <w:t>диагнозом «хронический панкреатит» вследствие того, что недо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>статочно осведомленные врачи забывают еще об одном заболева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 xml:space="preserve">нии, дающем в какой-то мере сходные клинические проявления. </w:t>
      </w:r>
      <w:r w:rsidRPr="00E365FB">
        <w:rPr>
          <w:spacing w:val="-4"/>
          <w:sz w:val="28"/>
          <w:szCs w:val="28"/>
        </w:rPr>
        <w:t>Речь идет о компрессионном стенозе чревного ствола, обусловли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z w:val="28"/>
          <w:szCs w:val="28"/>
        </w:rPr>
        <w:t xml:space="preserve">вающем ишемию органов верхнего «этажа» брюшной полости </w:t>
      </w:r>
      <w:r w:rsidRPr="00E365FB">
        <w:rPr>
          <w:spacing w:val="-3"/>
          <w:sz w:val="28"/>
          <w:szCs w:val="28"/>
        </w:rPr>
        <w:t>(нарушения проходимости чревного ствола другого происхожде</w:t>
      </w:r>
      <w:r w:rsidRPr="00E365FB">
        <w:rPr>
          <w:spacing w:val="-3"/>
          <w:sz w:val="28"/>
          <w:szCs w:val="28"/>
        </w:rPr>
        <w:softHyphen/>
        <w:t>ния наблюдаются редко). В отличие от хронического панкреати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7"/>
          <w:sz w:val="28"/>
          <w:szCs w:val="28"/>
        </w:rPr>
        <w:t xml:space="preserve">та, этот вариант синдрома абдоминальной ишемии, проявляющийся </w:t>
      </w:r>
      <w:r w:rsidRPr="00E365FB">
        <w:rPr>
          <w:spacing w:val="-4"/>
          <w:sz w:val="28"/>
          <w:szCs w:val="28"/>
        </w:rPr>
        <w:t>клинически в молодом, юношеском, а иногда и в детском возрас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те, встречается чаще у женщин, никогда не бывает связан с алко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 xml:space="preserve">голизмом и относительно редко сочетается с желчнокаменной </w:t>
      </w:r>
      <w:r w:rsidRPr="00E365FB">
        <w:rPr>
          <w:spacing w:val="-5"/>
          <w:sz w:val="28"/>
          <w:szCs w:val="28"/>
        </w:rPr>
        <w:t>болезнью. Характерным объективным симптомом стеноза чревно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го ствола является систолический шум, выслушиваемый в облас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ти мечевидного отростка у 80-85% больных. Диагноз подтверж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z w:val="28"/>
          <w:szCs w:val="28"/>
        </w:rPr>
        <w:t xml:space="preserve">дается с помощью дуплексного ультразвукового сканирования </w:t>
      </w:r>
      <w:r w:rsidRPr="00E365FB">
        <w:rPr>
          <w:spacing w:val="-3"/>
          <w:sz w:val="28"/>
          <w:szCs w:val="28"/>
        </w:rPr>
        <w:t>чревного ствола, причем увеличение линейной скорости кровото</w:t>
      </w:r>
      <w:r w:rsidRPr="00E365FB">
        <w:rPr>
          <w:sz w:val="28"/>
          <w:szCs w:val="28"/>
        </w:rPr>
        <w:t>ка в области сужения до 1,3 и более м/с свидетельствует о вы</w:t>
      </w:r>
      <w:r w:rsidRPr="00E365FB">
        <w:rPr>
          <w:sz w:val="28"/>
          <w:szCs w:val="28"/>
        </w:rPr>
        <w:softHyphen/>
      </w:r>
      <w:r w:rsidRPr="00E365FB">
        <w:rPr>
          <w:spacing w:val="-5"/>
          <w:sz w:val="28"/>
          <w:szCs w:val="28"/>
        </w:rPr>
        <w:t>раженном стенозировании, требующем оперативного лечения. Бо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pacing w:val="-6"/>
          <w:sz w:val="28"/>
          <w:szCs w:val="28"/>
        </w:rPr>
        <w:t>лее старым и к тому же инвазивным диагностическим методом яв</w:t>
      </w:r>
      <w:r w:rsidRPr="00E365FB">
        <w:rPr>
          <w:spacing w:val="-6"/>
          <w:sz w:val="28"/>
          <w:szCs w:val="28"/>
        </w:rPr>
        <w:softHyphen/>
      </w:r>
      <w:r w:rsidRPr="00E365FB">
        <w:rPr>
          <w:sz w:val="28"/>
          <w:szCs w:val="28"/>
        </w:rPr>
        <w:t xml:space="preserve">ляется аорто-артериография по Сельдингеру, при которой на </w:t>
      </w:r>
      <w:r w:rsidRPr="00E365FB">
        <w:rPr>
          <w:spacing w:val="-2"/>
          <w:sz w:val="28"/>
          <w:szCs w:val="28"/>
        </w:rPr>
        <w:t>профильных снимках выявляется сужение чревного ствола в об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 xml:space="preserve">ласти аортального отверстия диафрагмы с постстенотическим его </w:t>
      </w:r>
      <w:r w:rsidRPr="00E365FB">
        <w:rPr>
          <w:spacing w:val="-3"/>
          <w:sz w:val="28"/>
          <w:szCs w:val="28"/>
        </w:rPr>
        <w:t xml:space="preserve">расширением. Устранение компрессионного стеноза с помощью </w:t>
      </w:r>
      <w:r w:rsidRPr="00E365FB">
        <w:rPr>
          <w:spacing w:val="-2"/>
          <w:sz w:val="28"/>
          <w:szCs w:val="28"/>
        </w:rPr>
        <w:t>рассечения поперечной связки диафрагмы, как правило, купиру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5"/>
          <w:sz w:val="28"/>
          <w:szCs w:val="28"/>
        </w:rPr>
        <w:t xml:space="preserve">ет болевой синдром и другие расстройства, связанные с ишемией. </w:t>
      </w:r>
      <w:r w:rsidRPr="00E365FB">
        <w:rPr>
          <w:spacing w:val="-1"/>
          <w:sz w:val="28"/>
          <w:szCs w:val="28"/>
        </w:rPr>
        <w:t xml:space="preserve">Впрочем, при позднем диагнозе и оперативном вмешательстве </w:t>
      </w:r>
      <w:r w:rsidRPr="00E365FB">
        <w:rPr>
          <w:spacing w:val="-2"/>
          <w:sz w:val="28"/>
          <w:szCs w:val="28"/>
        </w:rPr>
        <w:t xml:space="preserve">многолетняя ишемия поджелудочной железы и других органов, </w:t>
      </w:r>
      <w:r w:rsidRPr="00E365FB">
        <w:rPr>
          <w:spacing w:val="-7"/>
          <w:sz w:val="28"/>
          <w:szCs w:val="28"/>
        </w:rPr>
        <w:t xml:space="preserve">кровоснабжаемых чревным стволом, может обусловить остаточную </w:t>
      </w:r>
      <w:r w:rsidRPr="00E365FB">
        <w:rPr>
          <w:spacing w:val="-3"/>
          <w:sz w:val="28"/>
          <w:szCs w:val="28"/>
        </w:rPr>
        <w:t xml:space="preserve">симптоматику. Разумеется, нельзя забывать и о том, что чревный ствол может быть сдавлен вторично за счет рубцовых изменений </w:t>
      </w:r>
      <w:r w:rsidRPr="00E365FB">
        <w:rPr>
          <w:sz w:val="28"/>
          <w:szCs w:val="28"/>
        </w:rPr>
        <w:t>парапанкреатических тканей при ХП.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>Серьезные проблемы могут возникать при дифференцирова</w:t>
      </w:r>
      <w:r w:rsidRPr="00E365FB">
        <w:rPr>
          <w:spacing w:val="-2"/>
          <w:sz w:val="28"/>
          <w:szCs w:val="28"/>
        </w:rPr>
        <w:softHyphen/>
        <w:t>нии псевдотуморозной формы хронического панкреатита и рака поджелудочной железы. Известно, что при ХП морфологически можно выявить пролиферацию эпителиальных элементов с при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>знаками клеточного атипизма, которую некоторые считают пред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раковым состоянием [Савинов И. П., 1991 и др.], а при раке, обтурирующем главный панкреатический проток, встречаются проявления вторичного панкреатита. Сочетание этих двух забо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леваний как самостоятельных нозологических форм встречается, </w:t>
      </w:r>
      <w:r w:rsidRPr="00E365FB">
        <w:rPr>
          <w:spacing w:val="-4"/>
          <w:sz w:val="28"/>
          <w:szCs w:val="28"/>
        </w:rPr>
        <w:t xml:space="preserve">по-видимому, нечасто. К тому же главным экзогенным фактором </w:t>
      </w:r>
      <w:r w:rsidRPr="00E365FB">
        <w:rPr>
          <w:spacing w:val="-3"/>
          <w:sz w:val="28"/>
          <w:szCs w:val="28"/>
        </w:rPr>
        <w:t>риска для рака поджелудочной железы, в отличие от ХП, являет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>ся отнюдь не алкоголь, а табакокурение.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1"/>
          <w:sz w:val="28"/>
          <w:szCs w:val="28"/>
        </w:rPr>
        <w:t xml:space="preserve">Вместе с тем, ХП, в частности псевдоопухолевая его форма, </w:t>
      </w:r>
      <w:r w:rsidRPr="00E365FB">
        <w:rPr>
          <w:spacing w:val="-3"/>
          <w:sz w:val="28"/>
          <w:szCs w:val="28"/>
        </w:rPr>
        <w:t>при преимущественном поражении головки железы может обус</w:t>
      </w:r>
      <w:r w:rsidRPr="00E365FB">
        <w:rPr>
          <w:spacing w:val="-3"/>
          <w:sz w:val="28"/>
          <w:szCs w:val="28"/>
        </w:rPr>
        <w:softHyphen/>
        <w:t>ловливать сдавление терминальной части общего желчного про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>тока и давать характерный для рака этой локализации синдром обтурационной желтухи, а при поражении тела ПЖ — прояв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ляться интенсивными болями, что также характерно для запу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z w:val="28"/>
          <w:szCs w:val="28"/>
        </w:rPr>
        <w:t>щенного рака соответствующей локализации.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>Существует ряд клинических различий, в большинстве случа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ев позволяющих дифференцировать рассматриваемые заболева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ния. Так, прежде всего, для рака характерен относительно корот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pacing w:val="-5"/>
          <w:sz w:val="28"/>
          <w:szCs w:val="28"/>
        </w:rPr>
        <w:t xml:space="preserve">кий анамнез, не превышающий нескольких недель или, в крайнем </w:t>
      </w:r>
      <w:r w:rsidRPr="00E365FB">
        <w:rPr>
          <w:sz w:val="28"/>
          <w:szCs w:val="28"/>
        </w:rPr>
        <w:t xml:space="preserve">случае, месяцев, тогда как при ХП анамнез чаще бывает более </w:t>
      </w:r>
      <w:r w:rsidRPr="00E365FB">
        <w:rPr>
          <w:spacing w:val="-2"/>
          <w:sz w:val="28"/>
          <w:szCs w:val="28"/>
        </w:rPr>
        <w:t xml:space="preserve">длительным. Операбельный рак поджелудочной железы почти </w:t>
      </w:r>
      <w:r w:rsidRPr="00E365FB">
        <w:rPr>
          <w:spacing w:val="-3"/>
          <w:sz w:val="28"/>
          <w:szCs w:val="28"/>
        </w:rPr>
        <w:t xml:space="preserve">никогда не проявляется интенсивными болями, а вызываемая им </w:t>
      </w:r>
      <w:r w:rsidRPr="00E365FB">
        <w:rPr>
          <w:spacing w:val="-2"/>
          <w:sz w:val="28"/>
          <w:szCs w:val="28"/>
        </w:rPr>
        <w:t xml:space="preserve">обтурационная желтуха в подавляющем большинстве случаев </w:t>
      </w:r>
      <w:r w:rsidRPr="00E365FB">
        <w:rPr>
          <w:spacing w:val="-3"/>
          <w:sz w:val="28"/>
          <w:szCs w:val="28"/>
        </w:rPr>
        <w:t xml:space="preserve">возникает на фоне видимого здоровья, в результате чего больные </w:t>
      </w:r>
      <w:r w:rsidRPr="00E365FB">
        <w:rPr>
          <w:spacing w:val="-2"/>
          <w:sz w:val="28"/>
          <w:szCs w:val="28"/>
        </w:rPr>
        <w:t>в начале обычно госпитализируются в инфекционные отделения для исключения вирусного гепатита. В то же время при ХП обтурационная желтуха возникает у больных чаще всего с алко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 xml:space="preserve">гольным анамнезом, в прошлом перенесших острый панкреатит </w:t>
      </w:r>
      <w:r w:rsidRPr="00E365FB">
        <w:rPr>
          <w:spacing w:val="-2"/>
          <w:sz w:val="28"/>
          <w:szCs w:val="28"/>
        </w:rPr>
        <w:t xml:space="preserve">или же длительное время страдавших от болевого синдрома и </w:t>
      </w:r>
      <w:r w:rsidRPr="00E365FB">
        <w:rPr>
          <w:spacing w:val="-1"/>
          <w:sz w:val="28"/>
          <w:szCs w:val="28"/>
        </w:rPr>
        <w:t xml:space="preserve">периодических обострений инфекционного процесса, связанных </w:t>
      </w:r>
      <w:r w:rsidRPr="00E365FB">
        <w:rPr>
          <w:spacing w:val="-2"/>
          <w:sz w:val="28"/>
          <w:szCs w:val="28"/>
        </w:rPr>
        <w:t>с ХП. Если же обтурационная желтуха возникает у больных ХП холангиогенного происхождения и связана с затрудненным от</w:t>
      </w:r>
      <w:r w:rsidRPr="00E365FB">
        <w:rPr>
          <w:spacing w:val="-3"/>
          <w:sz w:val="28"/>
          <w:szCs w:val="28"/>
        </w:rPr>
        <w:t xml:space="preserve">хождением желчного конкремента или ущемлением его в фатеровой ампуле, то, как правило, имеет место выраженный болевой </w:t>
      </w:r>
      <w:r w:rsidRPr="00E365FB">
        <w:rPr>
          <w:spacing w:val="-2"/>
          <w:sz w:val="28"/>
          <w:szCs w:val="28"/>
        </w:rPr>
        <w:t>синдром и другие признаки обострения калькулезного холецис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>тита и холангита, не характерные для желтухи, связанной с ра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z w:val="28"/>
          <w:szCs w:val="28"/>
        </w:rPr>
        <w:t>ком головки поджелудочной 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>К сожалению, и специальные методы не во всех случаях по</w:t>
      </w:r>
      <w:r w:rsidRPr="00E365FB">
        <w:rPr>
          <w:spacing w:val="-1"/>
          <w:sz w:val="28"/>
          <w:szCs w:val="28"/>
        </w:rPr>
        <w:t>зволяют решить рассматриваемую дифференциальнодиагности</w:t>
      </w:r>
      <w:r w:rsidRPr="00E365FB">
        <w:rPr>
          <w:sz w:val="28"/>
          <w:szCs w:val="28"/>
        </w:rPr>
        <w:t xml:space="preserve">ческую задачу. Так, исследование крови больного на карбогидратный антиген (СА19-9) и раковый эмбриональный антиген </w:t>
      </w:r>
      <w:r w:rsidRPr="00E365FB">
        <w:rPr>
          <w:spacing w:val="-1"/>
          <w:sz w:val="28"/>
          <w:szCs w:val="28"/>
        </w:rPr>
        <w:t>(РЭА) дает отчетливо положительный ответ лишь при достаточ</w:t>
      </w:r>
      <w:r w:rsidRPr="00E365FB">
        <w:rPr>
          <w:spacing w:val="-1"/>
          <w:sz w:val="28"/>
          <w:szCs w:val="28"/>
        </w:rPr>
        <w:softHyphen/>
        <w:t xml:space="preserve">но больших размерах опухоли, часто в неоперабельных случаях. </w:t>
      </w:r>
      <w:r w:rsidRPr="00E365FB">
        <w:rPr>
          <w:sz w:val="28"/>
          <w:szCs w:val="28"/>
        </w:rPr>
        <w:t>Исследование поджелудочной железы с помощью ультразвука или на компьютерном томографе дает увеличение размеров же</w:t>
      </w:r>
      <w:r w:rsidRPr="00E365FB">
        <w:rPr>
          <w:sz w:val="28"/>
          <w:szCs w:val="28"/>
        </w:rPr>
        <w:softHyphen/>
      </w:r>
      <w:r w:rsidRPr="00E365FB">
        <w:rPr>
          <w:spacing w:val="-4"/>
          <w:sz w:val="28"/>
          <w:szCs w:val="28"/>
        </w:rPr>
        <w:t xml:space="preserve">лезы, в особенности ее головки и при хроническом панкреатите, и </w:t>
      </w:r>
      <w:r w:rsidRPr="00E365FB">
        <w:rPr>
          <w:sz w:val="28"/>
          <w:szCs w:val="28"/>
        </w:rPr>
        <w:t xml:space="preserve">при раке, а также выявляет очаговые образования тех или иных размеров. Для рака более характерно одиночное гипоэхогенное образование, а при хроническом панкреатите поджелудочная </w:t>
      </w:r>
      <w:r w:rsidRPr="00E365FB">
        <w:rPr>
          <w:spacing w:val="-3"/>
          <w:sz w:val="28"/>
          <w:szCs w:val="28"/>
        </w:rPr>
        <w:t>железа чаще изменена диффузно, она гиперэхогенна (более плот</w:t>
      </w:r>
      <w:r w:rsidRPr="00E365FB">
        <w:rPr>
          <w:spacing w:val="-3"/>
          <w:sz w:val="28"/>
          <w:szCs w:val="28"/>
        </w:rPr>
        <w:softHyphen/>
      </w:r>
      <w:r w:rsidRPr="00E365FB">
        <w:rPr>
          <w:sz w:val="28"/>
          <w:szCs w:val="28"/>
        </w:rPr>
        <w:t>ная), содержит множественные кальцификаты, хотя точно диф</w:t>
      </w:r>
      <w:r w:rsidRPr="00E365FB">
        <w:rPr>
          <w:sz w:val="28"/>
          <w:szCs w:val="28"/>
        </w:rPr>
        <w:softHyphen/>
        <w:t>ференцировать характер очагов удается далеко не во всех слу</w:t>
      </w:r>
      <w:r w:rsidRPr="00E365FB">
        <w:rPr>
          <w:sz w:val="28"/>
          <w:szCs w:val="28"/>
        </w:rPr>
        <w:softHyphen/>
        <w:t xml:space="preserve">чаях.  Существенное расширение главного панкреатического </w:t>
      </w:r>
      <w:r w:rsidRPr="00E365FB">
        <w:rPr>
          <w:spacing w:val="-1"/>
          <w:sz w:val="28"/>
          <w:szCs w:val="28"/>
        </w:rPr>
        <w:t>протока и, тем более, наличие в нем конкрементов нехарактерно для рака и, как правило, свидетельствует о ХП. Выявление мно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pacing w:val="-2"/>
          <w:sz w:val="28"/>
          <w:szCs w:val="28"/>
        </w:rPr>
        <w:t>жественных очагов в печени говорит о гематогенной диссемина</w:t>
      </w:r>
      <w:r w:rsidRPr="00E365FB">
        <w:rPr>
          <w:sz w:val="28"/>
          <w:szCs w:val="28"/>
        </w:rPr>
        <w:t>ции рака поджелудочной 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 xml:space="preserve">Тонкоигольная биопсия, осуществляемая через переднюю брюшную стенку под контролем УЗИ или КТ, также не всегда </w:t>
      </w:r>
      <w:r w:rsidRPr="00E365FB">
        <w:rPr>
          <w:spacing w:val="-4"/>
          <w:sz w:val="28"/>
          <w:szCs w:val="28"/>
        </w:rPr>
        <w:t>решает вопросы дифференциальной диагностики. Выявление при цитологическом исследовании биоптата несомненно раковых кле</w:t>
      </w:r>
      <w:r w:rsidRPr="00E365FB">
        <w:rPr>
          <w:spacing w:val="-1"/>
          <w:sz w:val="28"/>
          <w:szCs w:val="28"/>
        </w:rPr>
        <w:t>ток или их комплексов, разумеется, свидетельствует о раке. Од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z w:val="28"/>
          <w:szCs w:val="28"/>
        </w:rPr>
        <w:t>нако отсутствие в биоптатах раковых элементов ни в коем слу</w:t>
      </w:r>
      <w:r w:rsidRPr="00E365FB">
        <w:rPr>
          <w:spacing w:val="-3"/>
          <w:sz w:val="28"/>
          <w:szCs w:val="28"/>
        </w:rPr>
        <w:t xml:space="preserve">чае не позволяет исключить онкологический диагноз, в том числе </w:t>
      </w:r>
      <w:r w:rsidRPr="00E365FB">
        <w:rPr>
          <w:spacing w:val="-2"/>
          <w:sz w:val="28"/>
          <w:szCs w:val="28"/>
        </w:rPr>
        <w:t>и после повторных пункций. Если при диагностической пункции удается получить гной, то диагноз ХП является наиболее вероят</w:t>
      </w:r>
      <w:r w:rsidRPr="00E365FB">
        <w:rPr>
          <w:spacing w:val="-2"/>
          <w:sz w:val="28"/>
          <w:szCs w:val="28"/>
        </w:rPr>
        <w:softHyphen/>
      </w:r>
      <w:r w:rsidRPr="00E365FB">
        <w:rPr>
          <w:sz w:val="28"/>
          <w:szCs w:val="28"/>
        </w:rPr>
        <w:t>ным, хотя и не абсолютно достоверным, поскольку обтурирующая опухоль может обусловить возникновение вторичного на</w:t>
      </w:r>
      <w:r w:rsidRPr="00E365FB">
        <w:rPr>
          <w:spacing w:val="-1"/>
          <w:sz w:val="28"/>
          <w:szCs w:val="28"/>
        </w:rPr>
        <w:t>гноительного процесса в протоковой системе 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>При псевдотуморозной форме ХП даже лапаротомия, произ</w:t>
      </w:r>
      <w:r w:rsidRPr="00E365FB">
        <w:rPr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водимая опытным в данной области хирургом, не всегда позволя</w:t>
      </w:r>
      <w:r w:rsidRPr="00E365FB">
        <w:rPr>
          <w:sz w:val="28"/>
          <w:szCs w:val="28"/>
        </w:rPr>
        <w:t>ет с помощью прямого осмотра и пальпации железы исключить ее раковое поражение. Субоперационно производимая пункци</w:t>
      </w:r>
      <w:r w:rsidRPr="00E365FB">
        <w:rPr>
          <w:spacing w:val="-1"/>
          <w:sz w:val="28"/>
          <w:szCs w:val="28"/>
        </w:rPr>
        <w:t>онная биопсия дает возможность с высокой уверенностью полу</w:t>
      </w:r>
      <w:r w:rsidRPr="00E365FB">
        <w:rPr>
          <w:spacing w:val="-3"/>
          <w:sz w:val="28"/>
          <w:szCs w:val="28"/>
        </w:rPr>
        <w:t xml:space="preserve">чать материал из патологического очага, однако и после срочного </w:t>
      </w:r>
      <w:r w:rsidRPr="00E365FB">
        <w:rPr>
          <w:sz w:val="28"/>
          <w:szCs w:val="28"/>
        </w:rPr>
        <w:t>цитологического исследования ситуация проясняется далеко не во всех случаях.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1"/>
          <w:sz w:val="28"/>
          <w:szCs w:val="28"/>
        </w:rPr>
        <w:t>Прямая инцизионная биопсия при раке поджелудочной желе</w:t>
      </w:r>
      <w:r w:rsidRPr="00E365FB">
        <w:rPr>
          <w:spacing w:val="-1"/>
          <w:sz w:val="28"/>
          <w:szCs w:val="28"/>
        </w:rPr>
        <w:softHyphen/>
      </w:r>
      <w:r w:rsidRPr="00E365FB">
        <w:rPr>
          <w:spacing w:val="-3"/>
          <w:sz w:val="28"/>
          <w:szCs w:val="28"/>
        </w:rPr>
        <w:t>зы представляет определенные технические трудности, в особен</w:t>
      </w:r>
      <w:r w:rsidRPr="00E365FB">
        <w:rPr>
          <w:spacing w:val="-2"/>
          <w:sz w:val="28"/>
          <w:szCs w:val="28"/>
        </w:rPr>
        <w:t xml:space="preserve">ности при глубоком расположении очага в головке. Вместе с тем  </w:t>
      </w:r>
      <w:r w:rsidRPr="00E365FB">
        <w:rPr>
          <w:spacing w:val="-2"/>
          <w:sz w:val="28"/>
          <w:szCs w:val="28"/>
          <w:lang w:val="en-US"/>
        </w:rPr>
        <w:t>i</w:t>
      </w:r>
      <w:r w:rsidRPr="00E365FB">
        <w:rPr>
          <w:spacing w:val="-2"/>
          <w:sz w:val="28"/>
          <w:szCs w:val="28"/>
        </w:rPr>
        <w:t xml:space="preserve"> </w:t>
      </w:r>
      <w:r w:rsidRPr="00E365FB">
        <w:rPr>
          <w:spacing w:val="-3"/>
          <w:sz w:val="28"/>
          <w:szCs w:val="28"/>
        </w:rPr>
        <w:t>и после получения хорошего биоптата даже опытные патоморфологи не всегда могут уверенно отдифференцировать рак от харак</w:t>
      </w:r>
      <w:r w:rsidRPr="00E365FB">
        <w:rPr>
          <w:spacing w:val="-5"/>
          <w:sz w:val="28"/>
          <w:szCs w:val="28"/>
        </w:rPr>
        <w:t xml:space="preserve">терной для ХП эпителиальной пролиферации, особенно в условиях ] </w:t>
      </w:r>
      <w:r w:rsidRPr="00E365FB">
        <w:rPr>
          <w:spacing w:val="-4"/>
          <w:sz w:val="28"/>
          <w:szCs w:val="28"/>
        </w:rPr>
        <w:t>срочного исследования. Поэтому даже в специально занимающих</w:t>
      </w:r>
      <w:r w:rsidRPr="00E365FB">
        <w:rPr>
          <w:spacing w:val="-4"/>
          <w:sz w:val="28"/>
          <w:szCs w:val="28"/>
        </w:rPr>
        <w:softHyphen/>
      </w:r>
      <w:r w:rsidRPr="00E365FB">
        <w:rPr>
          <w:spacing w:val="-5"/>
          <w:sz w:val="28"/>
          <w:szCs w:val="28"/>
        </w:rPr>
        <w:t>ся проблемой хорошо оборудованных учреждениях иногда допус</w:t>
      </w:r>
      <w:r w:rsidRPr="00E365FB">
        <w:rPr>
          <w:spacing w:val="-2"/>
          <w:sz w:val="28"/>
          <w:szCs w:val="28"/>
        </w:rPr>
        <w:t xml:space="preserve">каются диагностические и, соответственно, тактические ошибки, </w:t>
      </w:r>
      <w:r w:rsidRPr="00E365FB">
        <w:rPr>
          <w:sz w:val="28"/>
          <w:szCs w:val="28"/>
        </w:rPr>
        <w:t>часть которых зависит от недооценки чисто клинических проявлений болезни. В результате этого, больные псевдотуморозным панкреатитом головки переносят отнюдь не абсолютно им пока</w:t>
      </w:r>
      <w:r w:rsidRPr="00E365FB">
        <w:rPr>
          <w:sz w:val="28"/>
          <w:szCs w:val="28"/>
        </w:rPr>
        <w:softHyphen/>
      </w:r>
      <w:r w:rsidRPr="00E365FB">
        <w:rPr>
          <w:spacing w:val="-5"/>
          <w:sz w:val="28"/>
          <w:szCs w:val="28"/>
        </w:rPr>
        <w:t>занную панкреатодуоденальную резекцию, направленную на ради</w:t>
      </w:r>
      <w:r w:rsidRPr="00E365FB">
        <w:rPr>
          <w:spacing w:val="-5"/>
          <w:sz w:val="28"/>
          <w:szCs w:val="28"/>
        </w:rPr>
        <w:softHyphen/>
      </w:r>
      <w:r w:rsidRPr="00E365FB">
        <w:rPr>
          <w:spacing w:val="-1"/>
          <w:sz w:val="28"/>
          <w:szCs w:val="28"/>
        </w:rPr>
        <w:t>кальное удаление опухоли. А больные с предполагаемым неопе</w:t>
      </w:r>
      <w:r w:rsidRPr="00E365FB">
        <w:rPr>
          <w:spacing w:val="-2"/>
          <w:sz w:val="28"/>
          <w:szCs w:val="28"/>
        </w:rPr>
        <w:t>рабельным раком, которым производились паллиативные вмеша</w:t>
      </w:r>
      <w:r w:rsidRPr="00E365FB">
        <w:rPr>
          <w:spacing w:val="-1"/>
          <w:sz w:val="28"/>
          <w:szCs w:val="28"/>
        </w:rPr>
        <w:t>тельства типа билиодигестивных анастомозов, живут необъясни</w:t>
      </w:r>
      <w:r w:rsidRPr="00E365FB">
        <w:rPr>
          <w:spacing w:val="-2"/>
          <w:sz w:val="28"/>
          <w:szCs w:val="28"/>
        </w:rPr>
        <w:t>мо долго и иногда ошибочно считаются чудесным образом спон</w:t>
      </w:r>
      <w:r w:rsidRPr="00E365FB">
        <w:rPr>
          <w:spacing w:val="-3"/>
          <w:sz w:val="28"/>
          <w:szCs w:val="28"/>
        </w:rPr>
        <w:t>танно выздоровевшими от безнадежного онкологического заболе</w:t>
      </w:r>
      <w:r w:rsidRPr="00E365FB">
        <w:rPr>
          <w:spacing w:val="-1"/>
          <w:sz w:val="28"/>
          <w:szCs w:val="28"/>
        </w:rPr>
        <w:t xml:space="preserve">вания. В настоящее время большинство хирургов, оперирующих </w:t>
      </w:r>
      <w:r w:rsidRPr="00E365FB">
        <w:rPr>
          <w:spacing w:val="-6"/>
          <w:sz w:val="28"/>
          <w:szCs w:val="28"/>
        </w:rPr>
        <w:t>на ПЖ, считают, что при невозможности интраоперационно исклю</w:t>
      </w:r>
      <w:r w:rsidRPr="00E365FB">
        <w:rPr>
          <w:sz w:val="28"/>
          <w:szCs w:val="28"/>
        </w:rPr>
        <w:t>чить рак следует выполнить резекцию ПЖ.</w:t>
      </w:r>
    </w:p>
    <w:p w:rsidR="004967EB" w:rsidRPr="00E365FB" w:rsidRDefault="006D0E94" w:rsidP="00E365FB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E365FB">
        <w:rPr>
          <w:sz w:val="28"/>
          <w:szCs w:val="28"/>
        </w:rPr>
        <w:br w:type="page"/>
      </w:r>
      <w:r w:rsidRPr="00E365FB">
        <w:rPr>
          <w:b/>
          <w:sz w:val="28"/>
          <w:szCs w:val="28"/>
        </w:rPr>
        <w:t>ЛИТЕРАТУРА</w:t>
      </w:r>
    </w:p>
    <w:p w:rsidR="006D0E94" w:rsidRPr="00E365FB" w:rsidRDefault="006D0E94" w:rsidP="00E365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6"/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Данилов М. В., Федоров В. Д. </w:t>
      </w:r>
      <w:r w:rsidRPr="00E365FB">
        <w:rPr>
          <w:sz w:val="28"/>
          <w:szCs w:val="28"/>
        </w:rPr>
        <w:t>Хирургия поджелудочной железы. — М.: Медицина, 1995.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1"/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Анзимиров В. Л., Баженова А. П., Бухарин В. А. и др. </w:t>
      </w:r>
      <w:r w:rsidRPr="00E365FB">
        <w:rPr>
          <w:sz w:val="28"/>
          <w:szCs w:val="28"/>
        </w:rPr>
        <w:t>Клиническая хирургия: Справочное руководство / Под ред. Ю. М. Панцирева. — М.: Медицина, 2000. — 640 с: ил.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Милонов О. Б., Соколов В. И. </w:t>
      </w:r>
      <w:r w:rsidRPr="00E365FB">
        <w:rPr>
          <w:sz w:val="28"/>
          <w:szCs w:val="28"/>
        </w:rPr>
        <w:t>Хронический панкреа</w:t>
      </w:r>
      <w:r w:rsidRPr="00E365FB">
        <w:rPr>
          <w:sz w:val="28"/>
          <w:szCs w:val="28"/>
        </w:rPr>
        <w:softHyphen/>
        <w:t>тит. — М.: Медицина, 1976. — 188 с.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Филин В. И., Костюченко А. Л. </w:t>
      </w:r>
      <w:r w:rsidRPr="00E365FB">
        <w:rPr>
          <w:sz w:val="28"/>
          <w:szCs w:val="28"/>
        </w:rPr>
        <w:t>Неотложная панкреатология. Справочник для врачей. — СПб.: Питер, 2004.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788"/>
        </w:tabs>
        <w:spacing w:line="360" w:lineRule="auto"/>
        <w:ind w:left="1418" w:hanging="709"/>
        <w:jc w:val="both"/>
        <w:rPr>
          <w:spacing w:val="-2"/>
          <w:sz w:val="28"/>
          <w:szCs w:val="28"/>
        </w:rPr>
      </w:pPr>
      <w:r w:rsidRPr="00E365FB">
        <w:rPr>
          <w:sz w:val="28"/>
          <w:szCs w:val="28"/>
        </w:rPr>
        <w:t>Хирургические болезни / Под ред. Кузина М.И. — М.: Медицина, 1995.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Шалимов А. А., Радзиховский А. П., Нечитайло М. Е. </w:t>
      </w:r>
      <w:r w:rsidRPr="00E365FB">
        <w:rPr>
          <w:sz w:val="28"/>
          <w:szCs w:val="28"/>
        </w:rPr>
        <w:t>Острый панкреатит и его осложнения. — Киев, 1990. — 272 с.</w:t>
      </w:r>
      <w:bookmarkStart w:id="0" w:name="_GoBack"/>
      <w:bookmarkEnd w:id="0"/>
    </w:p>
    <w:sectPr w:rsidR="006D0E94" w:rsidRPr="00E365FB" w:rsidSect="00E3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1F394C"/>
    <w:rsid w:val="004967EB"/>
    <w:rsid w:val="005B4592"/>
    <w:rsid w:val="006D0E94"/>
    <w:rsid w:val="00725100"/>
    <w:rsid w:val="007B7732"/>
    <w:rsid w:val="0099542B"/>
    <w:rsid w:val="00D32EAD"/>
    <w:rsid w:val="00DA6C5A"/>
    <w:rsid w:val="00E24D4F"/>
    <w:rsid w:val="00E365FB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88825F-2A3C-4358-A1AE-AA5E3C8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2014-02-22T09:14:00Z</dcterms:created>
  <dcterms:modified xsi:type="dcterms:W3CDTF">2014-02-22T09:14:00Z</dcterms:modified>
</cp:coreProperties>
</file>