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D6" w:rsidRDefault="008012D6" w:rsidP="009B2305">
      <w:pPr>
        <w:pStyle w:val="a8"/>
        <w:widowControl w:val="0"/>
        <w:ind w:firstLine="720"/>
        <w:rPr>
          <w:b w:val="0"/>
          <w:bCs/>
          <w:szCs w:val="28"/>
        </w:rPr>
      </w:pPr>
      <w:r w:rsidRPr="009B2305">
        <w:rPr>
          <w:b w:val="0"/>
          <w:bCs/>
          <w:szCs w:val="28"/>
        </w:rPr>
        <w:t>Академия России</w:t>
      </w:r>
    </w:p>
    <w:p w:rsidR="009B2305" w:rsidRPr="009B2305" w:rsidRDefault="009B2305" w:rsidP="009B2305">
      <w:pPr>
        <w:pStyle w:val="a8"/>
        <w:widowControl w:val="0"/>
        <w:ind w:firstLine="720"/>
        <w:rPr>
          <w:b w:val="0"/>
          <w:bCs/>
          <w:szCs w:val="28"/>
        </w:rPr>
      </w:pPr>
    </w:p>
    <w:p w:rsidR="008012D6" w:rsidRDefault="008012D6" w:rsidP="009B2305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>Кафедра</w:t>
      </w:r>
      <w:r w:rsidR="0051070A" w:rsidRPr="009B2305">
        <w:rPr>
          <w:rFonts w:ascii="Times New Roman" w:hAnsi="Times New Roman"/>
          <w:sz w:val="28"/>
          <w:szCs w:val="28"/>
        </w:rPr>
        <w:t xml:space="preserve"> Физики</w:t>
      </w:r>
    </w:p>
    <w:p w:rsidR="009B2305" w:rsidRDefault="009B2305" w:rsidP="009B230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9B2305" w:rsidRDefault="009B2305" w:rsidP="009B230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9B2305" w:rsidRDefault="009B2305" w:rsidP="009B230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9B2305" w:rsidRDefault="009B2305" w:rsidP="009B230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9B2305" w:rsidRDefault="009B2305" w:rsidP="009B230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9B2305" w:rsidRDefault="009B2305" w:rsidP="009B230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9B2305" w:rsidRDefault="009B2305" w:rsidP="009B230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9B2305" w:rsidRPr="009B2305" w:rsidRDefault="009B2305" w:rsidP="009B2305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9B2305" w:rsidRPr="009B2305" w:rsidRDefault="0051070A" w:rsidP="009B2305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>Реферат на тему:</w:t>
      </w:r>
    </w:p>
    <w:p w:rsidR="009B2305" w:rsidRDefault="0051070A" w:rsidP="009B2305">
      <w:pPr>
        <w:pStyle w:val="21"/>
        <w:widowControl w:val="0"/>
        <w:ind w:firstLine="720"/>
        <w:jc w:val="center"/>
        <w:rPr>
          <w:caps/>
          <w:szCs w:val="24"/>
        </w:rPr>
      </w:pPr>
      <w:r w:rsidRPr="009B2305">
        <w:rPr>
          <w:caps/>
          <w:szCs w:val="24"/>
        </w:rPr>
        <w:t>«</w:t>
      </w:r>
      <w:r w:rsidR="009B2305" w:rsidRPr="009B2305">
        <w:rPr>
          <w:szCs w:val="24"/>
        </w:rPr>
        <w:t>АППРОКСИМАЦИЯ ХАРАКТЕРИСТИК НЕЛИНЕЙНЫХ ЭЛЕМЕНТОВ И АНАЛИЗ ЦЕПЕЙ ПРИ ГАРМОНИЧЕСКИХ ВОЗДЕЙСТВИЯХ</w:t>
      </w:r>
      <w:r w:rsidRPr="009B2305">
        <w:rPr>
          <w:caps/>
          <w:szCs w:val="24"/>
        </w:rPr>
        <w:t>»</w:t>
      </w: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</w:p>
    <w:p w:rsidR="009B2305" w:rsidRDefault="009B2305" w:rsidP="009B2305">
      <w:pPr>
        <w:pStyle w:val="21"/>
        <w:widowControl w:val="0"/>
        <w:ind w:firstLine="720"/>
        <w:jc w:val="center"/>
        <w:rPr>
          <w:caps/>
          <w:szCs w:val="24"/>
        </w:rPr>
      </w:pPr>
      <w:r w:rsidRPr="009B2305">
        <w:t>Орел 2006</w:t>
      </w:r>
    </w:p>
    <w:p w:rsidR="009A1177" w:rsidRPr="009B2305" w:rsidRDefault="009B2305" w:rsidP="009B2305">
      <w:pPr>
        <w:pStyle w:val="21"/>
        <w:widowControl w:val="0"/>
        <w:ind w:firstLine="720"/>
        <w:rPr>
          <w:b/>
          <w:snapToGrid w:val="0"/>
        </w:rPr>
      </w:pPr>
      <w:r>
        <w:rPr>
          <w:caps/>
          <w:szCs w:val="24"/>
        </w:rPr>
        <w:br w:type="page"/>
      </w:r>
      <w:r w:rsidRPr="009B2305">
        <w:rPr>
          <w:b/>
          <w:snapToGrid w:val="0"/>
        </w:rPr>
        <w:lastRenderedPageBreak/>
        <w:t>Учебные вопросы</w:t>
      </w:r>
    </w:p>
    <w:p w:rsidR="009B2305" w:rsidRPr="009B2305" w:rsidRDefault="009B2305" w:rsidP="009B2305">
      <w:pPr>
        <w:pStyle w:val="21"/>
        <w:widowControl w:val="0"/>
        <w:ind w:firstLine="720"/>
        <w:rPr>
          <w:caps/>
          <w:szCs w:val="24"/>
        </w:rPr>
      </w:pPr>
    </w:p>
    <w:p w:rsidR="009A1177" w:rsidRPr="009B2305" w:rsidRDefault="009A1177" w:rsidP="009B2305">
      <w:pPr>
        <w:tabs>
          <w:tab w:val="left" w:pos="6790"/>
        </w:tabs>
        <w:ind w:left="0" w:firstLine="0"/>
        <w:rPr>
          <w:rFonts w:ascii="Times New Roman" w:hAnsi="Times New Roman"/>
          <w:snapToGrid w:val="0"/>
          <w:sz w:val="28"/>
        </w:rPr>
      </w:pPr>
      <w:r w:rsidRPr="009B2305">
        <w:rPr>
          <w:rFonts w:ascii="Times New Roman" w:hAnsi="Times New Roman"/>
          <w:snapToGrid w:val="0"/>
          <w:sz w:val="28"/>
        </w:rPr>
        <w:t xml:space="preserve">1. </w:t>
      </w:r>
      <w:r w:rsidR="006F05D0" w:rsidRPr="009B2305">
        <w:rPr>
          <w:rFonts w:ascii="Times New Roman" w:hAnsi="Times New Roman"/>
          <w:snapToGrid w:val="0"/>
          <w:sz w:val="28"/>
        </w:rPr>
        <w:t>Аппроксимация характеристик нелинейных элементов</w:t>
      </w:r>
    </w:p>
    <w:p w:rsidR="009A1177" w:rsidRPr="009B2305" w:rsidRDefault="009A1177" w:rsidP="009B2305">
      <w:pPr>
        <w:tabs>
          <w:tab w:val="left" w:pos="6790"/>
        </w:tabs>
        <w:ind w:left="0" w:firstLine="0"/>
        <w:rPr>
          <w:rFonts w:ascii="Times New Roman" w:hAnsi="Times New Roman"/>
          <w:snapToGrid w:val="0"/>
          <w:sz w:val="28"/>
        </w:rPr>
      </w:pPr>
      <w:r w:rsidRPr="009B2305">
        <w:rPr>
          <w:rFonts w:ascii="Times New Roman" w:hAnsi="Times New Roman"/>
          <w:snapToGrid w:val="0"/>
          <w:sz w:val="28"/>
        </w:rPr>
        <w:t xml:space="preserve">2. </w:t>
      </w:r>
      <w:r w:rsidR="006F05D0" w:rsidRPr="009B2305">
        <w:rPr>
          <w:rFonts w:ascii="Times New Roman" w:hAnsi="Times New Roman"/>
          <w:snapToGrid w:val="0"/>
          <w:sz w:val="28"/>
        </w:rPr>
        <w:t>Графо-аналитический и аналитический методы анализа</w:t>
      </w:r>
    </w:p>
    <w:p w:rsidR="009A1177" w:rsidRPr="009B2305" w:rsidRDefault="009A1177" w:rsidP="009B2305">
      <w:pPr>
        <w:tabs>
          <w:tab w:val="left" w:pos="6790"/>
        </w:tabs>
        <w:ind w:left="0" w:firstLine="0"/>
        <w:rPr>
          <w:rFonts w:ascii="Times New Roman" w:hAnsi="Times New Roman"/>
          <w:snapToGrid w:val="0"/>
          <w:sz w:val="28"/>
        </w:rPr>
      </w:pPr>
      <w:r w:rsidRPr="009B2305">
        <w:rPr>
          <w:rFonts w:ascii="Times New Roman" w:hAnsi="Times New Roman"/>
          <w:snapToGrid w:val="0"/>
          <w:sz w:val="28"/>
        </w:rPr>
        <w:t>3</w:t>
      </w:r>
      <w:r w:rsidR="006F05D0" w:rsidRPr="009B2305">
        <w:rPr>
          <w:rFonts w:ascii="Times New Roman" w:hAnsi="Times New Roman"/>
          <w:snapToGrid w:val="0"/>
          <w:sz w:val="28"/>
        </w:rPr>
        <w:t>. Анализ цепей методом угла отсечки</w:t>
      </w:r>
    </w:p>
    <w:p w:rsidR="00351398" w:rsidRPr="009B2305" w:rsidRDefault="006F05D0" w:rsidP="009B2305">
      <w:pPr>
        <w:tabs>
          <w:tab w:val="left" w:pos="6790"/>
        </w:tabs>
        <w:ind w:left="0" w:firstLine="0"/>
        <w:rPr>
          <w:rFonts w:ascii="Times New Roman" w:hAnsi="Times New Roman"/>
          <w:snapToGrid w:val="0"/>
          <w:sz w:val="28"/>
        </w:rPr>
      </w:pPr>
      <w:r w:rsidRPr="009B2305">
        <w:rPr>
          <w:rFonts w:ascii="Times New Roman" w:hAnsi="Times New Roman"/>
          <w:snapToGrid w:val="0"/>
          <w:sz w:val="28"/>
        </w:rPr>
        <w:t xml:space="preserve">4. Воздействие двух гармонических колебаний на безынерционный </w:t>
      </w:r>
    </w:p>
    <w:p w:rsidR="006F05D0" w:rsidRPr="009B2305" w:rsidRDefault="006F05D0" w:rsidP="009B2305">
      <w:pPr>
        <w:tabs>
          <w:tab w:val="left" w:pos="6790"/>
        </w:tabs>
        <w:ind w:left="0" w:firstLine="0"/>
        <w:rPr>
          <w:rFonts w:ascii="Times New Roman" w:hAnsi="Times New Roman"/>
          <w:snapToGrid w:val="0"/>
          <w:sz w:val="28"/>
        </w:rPr>
      </w:pPr>
      <w:r w:rsidRPr="009B2305">
        <w:rPr>
          <w:rFonts w:ascii="Times New Roman" w:hAnsi="Times New Roman"/>
          <w:snapToGrid w:val="0"/>
          <w:sz w:val="28"/>
        </w:rPr>
        <w:t>нелинейный эле</w:t>
      </w:r>
      <w:r w:rsidR="00351398" w:rsidRPr="009B2305">
        <w:rPr>
          <w:rFonts w:ascii="Times New Roman" w:hAnsi="Times New Roman"/>
          <w:snapToGrid w:val="0"/>
          <w:sz w:val="28"/>
        </w:rPr>
        <w:t>мент</w:t>
      </w:r>
    </w:p>
    <w:p w:rsidR="009B2305" w:rsidRDefault="0051070A" w:rsidP="009B2305">
      <w:pPr>
        <w:tabs>
          <w:tab w:val="left" w:pos="6910"/>
        </w:tabs>
        <w:ind w:left="0" w:firstLine="0"/>
        <w:rPr>
          <w:rFonts w:ascii="Times New Roman" w:hAnsi="Times New Roman"/>
          <w:snapToGrid w:val="0"/>
          <w:sz w:val="28"/>
        </w:rPr>
      </w:pPr>
      <w:r w:rsidRPr="009B2305">
        <w:rPr>
          <w:rFonts w:ascii="Times New Roman" w:hAnsi="Times New Roman"/>
          <w:snapToGrid w:val="0"/>
          <w:sz w:val="28"/>
        </w:rPr>
        <w:t>Литература</w:t>
      </w:r>
    </w:p>
    <w:p w:rsidR="009A1177" w:rsidRDefault="009B2305" w:rsidP="009B2305">
      <w:pPr>
        <w:tabs>
          <w:tab w:val="left" w:pos="6910"/>
        </w:tabs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napToGrid w:val="0"/>
          <w:sz w:val="28"/>
        </w:rPr>
        <w:br w:type="page"/>
      </w:r>
      <w:r w:rsidR="009A1177" w:rsidRPr="009B2305">
        <w:rPr>
          <w:rFonts w:ascii="Times New Roman" w:hAnsi="Times New Roman"/>
          <w:b/>
          <w:sz w:val="28"/>
        </w:rPr>
        <w:t>Вступление</w:t>
      </w:r>
    </w:p>
    <w:p w:rsidR="009B2305" w:rsidRPr="009B2305" w:rsidRDefault="009B2305" w:rsidP="009B2305">
      <w:pPr>
        <w:tabs>
          <w:tab w:val="left" w:pos="6910"/>
        </w:tabs>
        <w:ind w:left="0"/>
        <w:rPr>
          <w:rFonts w:ascii="Times New Roman" w:hAnsi="Times New Roman"/>
          <w:b/>
          <w:snapToGrid w:val="0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napToGrid w:val="0"/>
          <w:sz w:val="28"/>
        </w:rPr>
      </w:pPr>
      <w:r w:rsidRPr="009B2305">
        <w:rPr>
          <w:rFonts w:ascii="Times New Roman" w:hAnsi="Times New Roman"/>
          <w:snapToGrid w:val="0"/>
          <w:sz w:val="28"/>
        </w:rPr>
        <w:t xml:space="preserve">Для всех рассмотренных ранее линейных цепей справедлив принцип </w:t>
      </w:r>
      <w:r w:rsidRPr="009B2305">
        <w:rPr>
          <w:rFonts w:ascii="Times New Roman" w:hAnsi="Times New Roman"/>
          <w:sz w:val="28"/>
        </w:rPr>
        <w:t>суперпозиции, из которого</w:t>
      </w:r>
      <w:r w:rsidRPr="009B2305">
        <w:rPr>
          <w:rFonts w:ascii="Times New Roman" w:hAnsi="Times New Roman"/>
          <w:snapToGrid w:val="0"/>
          <w:sz w:val="28"/>
        </w:rPr>
        <w:t xml:space="preserve"> вытекает простое и важное следствие: гармонический сигнал, проходя через линейную стационарную систему, </w:t>
      </w:r>
      <w:r w:rsidRPr="009B2305">
        <w:rPr>
          <w:rFonts w:ascii="Times New Roman" w:hAnsi="Times New Roman"/>
          <w:sz w:val="28"/>
        </w:rPr>
        <w:t>остается</w:t>
      </w:r>
      <w:r w:rsidRPr="009B2305">
        <w:rPr>
          <w:rFonts w:ascii="Times New Roman" w:hAnsi="Times New Roman"/>
          <w:snapToGrid w:val="0"/>
          <w:sz w:val="28"/>
        </w:rPr>
        <w:t xml:space="preserve"> неизменным по форме, приобретая лишь другие амплитуду и начальную фазу. Именно поэтому линейная стационарная цепь не способна обогатить спектральный состав </w:t>
      </w:r>
      <w:r w:rsidRPr="009B2305">
        <w:rPr>
          <w:rFonts w:ascii="Times New Roman" w:hAnsi="Times New Roman"/>
          <w:sz w:val="28"/>
        </w:rPr>
        <w:t>входного колебания.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Особенностью НЭ</w:t>
      </w:r>
      <w:r w:rsidR="00351398" w:rsidRPr="009B2305">
        <w:rPr>
          <w:rFonts w:ascii="Times New Roman" w:hAnsi="Times New Roman"/>
          <w:sz w:val="28"/>
        </w:rPr>
        <w:t>,</w:t>
      </w:r>
      <w:r w:rsidRPr="009B2305">
        <w:rPr>
          <w:rFonts w:ascii="Times New Roman" w:hAnsi="Times New Roman"/>
          <w:sz w:val="28"/>
        </w:rPr>
        <w:t xml:space="preserve"> по сравнению с линейными</w:t>
      </w:r>
      <w:r w:rsidR="00351398" w:rsidRPr="009B2305">
        <w:rPr>
          <w:rFonts w:ascii="Times New Roman" w:hAnsi="Times New Roman"/>
          <w:sz w:val="28"/>
        </w:rPr>
        <w:t>,</w:t>
      </w:r>
      <w:r w:rsidRPr="009B2305">
        <w:rPr>
          <w:rFonts w:ascii="Times New Roman" w:hAnsi="Times New Roman"/>
          <w:sz w:val="28"/>
        </w:rPr>
        <w:t xml:space="preserve"> является зависимость параметров НЭ от величины приложенного напряжения или силы протекающего тока. Поэтому на практике при анализе сложных нелинейных цепей пользуются различными приближенными методами (например, заменяют нелинейную цепь линейной в области малых изменений входного сигнала и используют линейные методы анализа) или ограничиваются качественными выводами.</w:t>
      </w:r>
    </w:p>
    <w:p w:rsidR="009A1177" w:rsidRPr="009B2305" w:rsidRDefault="00DF6EF0" w:rsidP="009B2305">
      <w:pPr>
        <w:ind w:left="0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>В</w:t>
      </w:r>
      <w:r w:rsidR="009A1177" w:rsidRPr="009B2305">
        <w:rPr>
          <w:rFonts w:ascii="Times New Roman" w:hAnsi="Times New Roman"/>
          <w:sz w:val="28"/>
          <w:szCs w:val="28"/>
        </w:rPr>
        <w:t>ажным свойством нелинейных электрических цепей является возможность обогащения спектра выходного сигнала. Эта важная особенность используется при построении модуляторов, преобразователей частоты, детекторов и т. д.</w:t>
      </w:r>
    </w:p>
    <w:p w:rsidR="000E018B" w:rsidRPr="009B2305" w:rsidRDefault="000E018B" w:rsidP="009B2305">
      <w:pPr>
        <w:pStyle w:val="a3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B2305">
        <w:rPr>
          <w:sz w:val="28"/>
          <w:szCs w:val="28"/>
        </w:rPr>
        <w:t xml:space="preserve">Решение многих задач, связанных с анализом и синтезом радиотехнических устройств и цепей, требует знания процессов, происходящих при одновременном воздействии на нелинейный элемент двух гармонических сигналов. Это связано с необходимостью перемножения двух сигналов при реализации таких устройств, как преобразователи частоты, модуляторы, демодуляторы и т. д. Естественно, что спектральный состав выходного тока НЭ при бигармоническом воздействии будет гораздо богаче, чем при моногармоническом. </w:t>
      </w:r>
    </w:p>
    <w:p w:rsidR="009B2305" w:rsidRDefault="000E018B" w:rsidP="009B2305">
      <w:pPr>
        <w:pStyle w:val="21"/>
        <w:widowControl w:val="0"/>
        <w:ind w:firstLine="720"/>
        <w:rPr>
          <w:szCs w:val="28"/>
        </w:rPr>
      </w:pPr>
      <w:r w:rsidRPr="009B2305">
        <w:rPr>
          <w:szCs w:val="28"/>
        </w:rPr>
        <w:t>Нередко возникает ситуация, когда один из двух воздействующих на НЭ сигналов мал по амплитуде. Анализ в этом случае значительно упрощаетс</w:t>
      </w:r>
      <w:r w:rsidR="00DF6EF0" w:rsidRPr="009B2305">
        <w:rPr>
          <w:szCs w:val="28"/>
        </w:rPr>
        <w:t xml:space="preserve">я. </w:t>
      </w:r>
      <w:r w:rsidRPr="009B2305">
        <w:rPr>
          <w:szCs w:val="28"/>
        </w:rPr>
        <w:t xml:space="preserve">Можно считать, что по отношению к малому сигналу НЭ является линейным, но с переменным параметром (в данном случае крутизной ВАХ). </w:t>
      </w:r>
      <w:r w:rsidR="00DF6EF0" w:rsidRPr="009B2305">
        <w:rPr>
          <w:szCs w:val="28"/>
        </w:rPr>
        <w:t>Такой р</w:t>
      </w:r>
      <w:r w:rsidRPr="009B2305">
        <w:rPr>
          <w:szCs w:val="28"/>
        </w:rPr>
        <w:t>ежим работы НЭ называется параметрическим.</w:t>
      </w:r>
    </w:p>
    <w:p w:rsidR="009A1177" w:rsidRPr="009B2305" w:rsidRDefault="009B2305" w:rsidP="009B2305">
      <w:pPr>
        <w:pStyle w:val="21"/>
        <w:widowControl w:val="0"/>
        <w:ind w:firstLine="720"/>
        <w:rPr>
          <w:b/>
          <w:szCs w:val="28"/>
        </w:rPr>
      </w:pPr>
      <w:r>
        <w:rPr>
          <w:szCs w:val="28"/>
        </w:rPr>
        <w:br w:type="page"/>
      </w:r>
      <w:r w:rsidR="009A1177" w:rsidRPr="009B2305">
        <w:rPr>
          <w:b/>
          <w:snapToGrid w:val="0"/>
        </w:rPr>
        <w:t>1.</w:t>
      </w:r>
      <w:r w:rsidRPr="009B2305">
        <w:rPr>
          <w:b/>
          <w:snapToGrid w:val="0"/>
        </w:rPr>
        <w:t xml:space="preserve"> </w:t>
      </w:r>
      <w:r w:rsidR="000E018B" w:rsidRPr="009B2305">
        <w:rPr>
          <w:b/>
          <w:snapToGrid w:val="0"/>
        </w:rPr>
        <w:t>Аппроксимация характеристик нелинейных элементов</w:t>
      </w:r>
    </w:p>
    <w:p w:rsidR="009A1177" w:rsidRPr="009B2305" w:rsidRDefault="009A1177" w:rsidP="009B2305">
      <w:pPr>
        <w:ind w:left="0"/>
        <w:rPr>
          <w:rFonts w:ascii="Times New Roman" w:hAnsi="Times New Roman"/>
          <w:snapToGrid w:val="0"/>
          <w:sz w:val="28"/>
        </w:rPr>
      </w:pPr>
    </w:p>
    <w:p w:rsidR="009A1177" w:rsidRDefault="009A1177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При анализе нелинейных цепей (НЦ) обычно не рассматривают процессы, происходящие внутри элементов, составляющих эту цепь,</w:t>
      </w:r>
      <w:r w:rsidR="00847897" w:rsidRPr="009B2305">
        <w:rPr>
          <w:rFonts w:ascii="Times New Roman" w:hAnsi="Times New Roman"/>
          <w:sz w:val="28"/>
        </w:rPr>
        <w:t xml:space="preserve"> а</w:t>
      </w:r>
      <w:r w:rsidRPr="009B2305">
        <w:rPr>
          <w:rFonts w:ascii="Times New Roman" w:hAnsi="Times New Roman"/>
          <w:sz w:val="28"/>
        </w:rPr>
        <w:t xml:space="preserve"> ограничива</w:t>
      </w:r>
      <w:r w:rsidR="00847897" w:rsidRPr="009B2305">
        <w:rPr>
          <w:rFonts w:ascii="Times New Roman" w:hAnsi="Times New Roman"/>
          <w:sz w:val="28"/>
        </w:rPr>
        <w:t>ются</w:t>
      </w:r>
      <w:r w:rsidRPr="009B2305">
        <w:rPr>
          <w:rFonts w:ascii="Times New Roman" w:hAnsi="Times New Roman"/>
          <w:sz w:val="28"/>
        </w:rPr>
        <w:t xml:space="preserve"> лишь внешними их характеристиками. Обычно это зависимость выходного тока от приложенного входного напряжения</w:t>
      </w:r>
    </w:p>
    <w:p w:rsidR="009B2305" w:rsidRPr="009B2305" w:rsidRDefault="009B2305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9A1177" w:rsidRDefault="000A31BC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1pt" fillcolor="window">
            <v:imagedata r:id="rId7" o:title=""/>
          </v:shape>
        </w:pict>
      </w:r>
      <w:r w:rsidR="009A1177" w:rsidRPr="009B2305">
        <w:rPr>
          <w:rFonts w:ascii="Times New Roman" w:hAnsi="Times New Roman"/>
          <w:sz w:val="28"/>
        </w:rPr>
        <w:t>,</w:t>
      </w:r>
      <w:r w:rsidR="009B2305">
        <w:rPr>
          <w:rFonts w:ascii="Times New Roman" w:hAnsi="Times New Roman"/>
          <w:sz w:val="28"/>
        </w:rPr>
        <w:t xml:space="preserve"> </w:t>
      </w:r>
      <w:r w:rsidR="00947C6A" w:rsidRPr="009B2305">
        <w:rPr>
          <w:rFonts w:ascii="Times New Roman" w:hAnsi="Times New Roman"/>
          <w:sz w:val="28"/>
        </w:rPr>
        <w:t>(</w:t>
      </w:r>
      <w:r w:rsidR="009A1177" w:rsidRPr="009B2305">
        <w:rPr>
          <w:rFonts w:ascii="Times New Roman" w:hAnsi="Times New Roman"/>
          <w:sz w:val="28"/>
        </w:rPr>
        <w:t>1)</w:t>
      </w:r>
    </w:p>
    <w:p w:rsidR="009B2305" w:rsidRPr="009B2305" w:rsidRDefault="009B2305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которую принято называть вольт-амперной характеристикой (ВАХ</w:t>
      </w:r>
      <w:r w:rsidR="001D7052" w:rsidRPr="009B2305">
        <w:rPr>
          <w:rFonts w:ascii="Times New Roman" w:hAnsi="Times New Roman"/>
          <w:sz w:val="28"/>
        </w:rPr>
        <w:t>).</w:t>
      </w:r>
    </w:p>
    <w:p w:rsidR="009A1177" w:rsidRPr="009B2305" w:rsidRDefault="009A1177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Самое простое – использовать имеющуюся табличную форму ВАХ для численных расчетов. Если же анализ цепи должен проводиться аналитическими методами, то возникает задача подбора такого математического выражения, ко</w:t>
      </w:r>
      <w:r w:rsidR="00847897" w:rsidRPr="009B2305">
        <w:rPr>
          <w:rFonts w:ascii="Times New Roman" w:hAnsi="Times New Roman"/>
          <w:sz w:val="28"/>
        </w:rPr>
        <w:t>торое</w:t>
      </w:r>
      <w:r w:rsidRPr="009B2305">
        <w:rPr>
          <w:rFonts w:ascii="Times New Roman" w:hAnsi="Times New Roman"/>
          <w:sz w:val="28"/>
        </w:rPr>
        <w:t xml:space="preserve"> отражало бы все важнейшие особенности экспериментально снятой характеристики.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Это не что иное, как задача аппроксимации. При этом выбор аппроксимирующего выражения определяется как характером нелинейности, так и используемыми расчетными методами.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Реальные характеристики имеют достаточно сложный вид. Это затрудняет их точное математическое описание. Кроме того, табличная форма представления ВАХ делает характеристики дискретными. В промежутках между этими точками значения ВАХ неизвестны. Прежде чем переходить к аппроксимации, необходимо как-то определиться с неизвестными значениями ВАХ, сделать ее непрерывной. Тут возникает задача интерполяции (от лат. </w:t>
      </w:r>
      <w:r w:rsidRPr="009B2305">
        <w:rPr>
          <w:rFonts w:ascii="Times New Roman" w:hAnsi="Times New Roman"/>
          <w:i/>
          <w:sz w:val="28"/>
        </w:rPr>
        <w:t>inter</w:t>
      </w:r>
      <w:r w:rsidRPr="009B2305">
        <w:rPr>
          <w:rFonts w:ascii="Times New Roman" w:hAnsi="Times New Roman"/>
          <w:sz w:val="28"/>
        </w:rPr>
        <w:t xml:space="preserve"> – между, </w:t>
      </w:r>
      <w:r w:rsidRPr="009B2305">
        <w:rPr>
          <w:rFonts w:ascii="Times New Roman" w:hAnsi="Times New Roman"/>
          <w:i/>
          <w:sz w:val="28"/>
        </w:rPr>
        <w:t>polio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 xml:space="preserve">– приглаживаю) – это отыскание промежуточных значений функции по некоторым известным ее значениям. Например, отыскание значений </w:t>
      </w:r>
      <w:r w:rsidR="000A31BC">
        <w:rPr>
          <w:rFonts w:ascii="Times New Roman" w:hAnsi="Times New Roman"/>
          <w:position w:val="-14"/>
          <w:sz w:val="28"/>
        </w:rPr>
        <w:pict>
          <v:shape id="_x0000_i1026" type="#_x0000_t75" style="width:36pt;height:20.25pt" fillcolor="window">
            <v:imagedata r:id="rId8" o:title=""/>
          </v:shape>
        </w:pict>
      </w:r>
      <w:r w:rsidRPr="009B2305">
        <w:rPr>
          <w:rFonts w:ascii="Times New Roman" w:hAnsi="Times New Roman"/>
          <w:sz w:val="28"/>
        </w:rPr>
        <w:t xml:space="preserve"> в точках </w:t>
      </w:r>
      <w:r w:rsidR="000A31BC">
        <w:rPr>
          <w:rFonts w:ascii="Times New Roman" w:hAnsi="Times New Roman"/>
          <w:position w:val="-14"/>
          <w:sz w:val="28"/>
        </w:rPr>
        <w:pict>
          <v:shape id="_x0000_i1027" type="#_x0000_t75" style="width:21pt;height:20.25pt" fillcolor="window">
            <v:imagedata r:id="rId9" o:title=""/>
          </v:shape>
        </w:pict>
      </w:r>
      <w:r w:rsidRPr="009B2305">
        <w:rPr>
          <w:rFonts w:ascii="Times New Roman" w:hAnsi="Times New Roman"/>
          <w:sz w:val="28"/>
        </w:rPr>
        <w:t xml:space="preserve"> лежащих между точками </w:t>
      </w:r>
      <w:r w:rsidR="000A31BC">
        <w:rPr>
          <w:rFonts w:ascii="Times New Roman" w:hAnsi="Times New Roman"/>
          <w:position w:val="-14"/>
          <w:sz w:val="28"/>
        </w:rPr>
        <w:pict>
          <v:shape id="_x0000_i1028" type="#_x0000_t75" style="width:132.75pt;height:20.25pt" fillcolor="window">
            <v:imagedata r:id="rId10" o:title=""/>
          </v:shape>
        </w:pict>
      </w:r>
      <w:r w:rsidRPr="009B2305">
        <w:rPr>
          <w:rFonts w:ascii="Times New Roman" w:hAnsi="Times New Roman"/>
          <w:sz w:val="28"/>
        </w:rPr>
        <w:t xml:space="preserve"> по известным значениям </w:t>
      </w:r>
      <w:r w:rsidR="000A31BC">
        <w:rPr>
          <w:rFonts w:ascii="Times New Roman" w:hAnsi="Times New Roman"/>
          <w:position w:val="-12"/>
          <w:sz w:val="28"/>
        </w:rPr>
        <w:pict>
          <v:shape id="_x0000_i1029" type="#_x0000_t75" style="width:140.25pt;height:18.75pt" fillcolor="window">
            <v:imagedata r:id="rId11" o:title=""/>
          </v:shape>
        </w:pict>
      </w:r>
      <w:r w:rsidRPr="009B2305">
        <w:rPr>
          <w:rFonts w:ascii="Times New Roman" w:hAnsi="Times New Roman"/>
          <w:sz w:val="28"/>
        </w:rPr>
        <w:t xml:space="preserve">. Если </w:t>
      </w:r>
      <w:r w:rsidR="000A31BC">
        <w:rPr>
          <w:rFonts w:ascii="Times New Roman" w:hAnsi="Times New Roman"/>
          <w:position w:val="-14"/>
          <w:sz w:val="28"/>
        </w:rPr>
        <w:pict>
          <v:shape id="_x0000_i1030" type="#_x0000_t75" style="width:75pt;height:20.25pt" fillcolor="window">
            <v:imagedata r:id="rId12" o:title=""/>
          </v:shape>
        </w:pict>
      </w:r>
      <w:r w:rsidRPr="009B2305">
        <w:rPr>
          <w:rFonts w:ascii="Times New Roman" w:hAnsi="Times New Roman"/>
          <w:sz w:val="28"/>
        </w:rPr>
        <w:t xml:space="preserve">, то аналогичная процедура носит задачи экстраполяции. </w:t>
      </w:r>
    </w:p>
    <w:p w:rsidR="009A1177" w:rsidRPr="009B2305" w:rsidRDefault="0084789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О</w:t>
      </w:r>
      <w:r w:rsidR="009A1177" w:rsidRPr="009B2305">
        <w:rPr>
          <w:rFonts w:ascii="Times New Roman" w:hAnsi="Times New Roman"/>
          <w:sz w:val="28"/>
        </w:rPr>
        <w:t xml:space="preserve">бычно аппроксимируют лишь ту часть характеристики, которая является рабочей областью, т. е. в пределах изменения амплитуды входного сигнала. 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При аппроксимации вольт-амперных характеристик необходимо решить две задачи: выбрать определенную аппроксимирующую функцию и определить соответствующие коэффициенты. Функция должна быть простой и в то же время достаточно точно передавать аппроксимируемую характеристику. Определение коэффициентов аппроксимирующих функций осуществляется методами интерполяции, среднеквадратичного или равномерного приближения, которые рассматриваются в математике.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Математически постановка задачи интерполяции может быть сформулирована следующим образом.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Найти многочлен </w:t>
      </w:r>
      <w:r w:rsidR="000A31BC">
        <w:rPr>
          <w:rFonts w:ascii="Times New Roman" w:hAnsi="Times New Roman"/>
          <w:position w:val="-12"/>
          <w:sz w:val="28"/>
        </w:rPr>
        <w:pict>
          <v:shape id="_x0000_i1031" type="#_x0000_t75" style="width:36pt;height:18.75pt" fillcolor="window">
            <v:imagedata r:id="rId13" o:title=""/>
          </v:shape>
        </w:pict>
      </w:r>
      <w:r w:rsidRPr="009B2305">
        <w:rPr>
          <w:rFonts w:ascii="Times New Roman" w:hAnsi="Times New Roman"/>
          <w:sz w:val="28"/>
        </w:rPr>
        <w:t xml:space="preserve">степени не больше </w:t>
      </w:r>
      <w:r w:rsidRPr="009B2305">
        <w:rPr>
          <w:rFonts w:ascii="Times New Roman" w:hAnsi="Times New Roman"/>
          <w:i/>
          <w:sz w:val="28"/>
        </w:rPr>
        <w:t>n</w:t>
      </w:r>
      <w:r w:rsidRPr="009B2305">
        <w:rPr>
          <w:rFonts w:ascii="Times New Roman" w:hAnsi="Times New Roman"/>
          <w:sz w:val="28"/>
        </w:rPr>
        <w:t xml:space="preserve"> такой, что </w:t>
      </w:r>
      <w:r w:rsidR="000A31BC">
        <w:rPr>
          <w:rFonts w:ascii="Times New Roman" w:hAnsi="Times New Roman"/>
          <w:position w:val="-12"/>
          <w:sz w:val="28"/>
        </w:rPr>
        <w:pict>
          <v:shape id="_x0000_i1032" type="#_x0000_t75" style="width:93.75pt;height:18.75pt" fillcolor="window">
            <v:imagedata r:id="rId14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i/>
          <w:sz w:val="28"/>
        </w:rPr>
        <w:t>i</w:t>
      </w:r>
      <w:r w:rsidRPr="009B2305">
        <w:rPr>
          <w:rFonts w:ascii="Times New Roman" w:hAnsi="Times New Roman"/>
          <w:sz w:val="28"/>
        </w:rPr>
        <w:t xml:space="preserve"> = 0, 1, …, </w:t>
      </w:r>
      <w:r w:rsidRPr="009B2305">
        <w:rPr>
          <w:rFonts w:ascii="Times New Roman" w:hAnsi="Times New Roman"/>
          <w:i/>
          <w:sz w:val="28"/>
        </w:rPr>
        <w:t>n</w:t>
      </w:r>
      <w:r w:rsidRPr="009B2305">
        <w:rPr>
          <w:rFonts w:ascii="Times New Roman" w:hAnsi="Times New Roman"/>
          <w:sz w:val="28"/>
        </w:rPr>
        <w:t xml:space="preserve">, если известны значения исходной функции </w:t>
      </w:r>
      <w:r w:rsidR="000A31BC">
        <w:rPr>
          <w:rFonts w:ascii="Times New Roman" w:hAnsi="Times New Roman"/>
          <w:position w:val="-12"/>
          <w:sz w:val="28"/>
        </w:rPr>
        <w:pict>
          <v:shape id="_x0000_i1033" type="#_x0000_t75" style="width:30pt;height:18.75pt" fillcolor="window">
            <v:imagedata r:id="rId15" o:title=""/>
          </v:shape>
        </w:pict>
      </w:r>
      <w:r w:rsidRPr="009B2305">
        <w:rPr>
          <w:rFonts w:ascii="Times New Roman" w:hAnsi="Times New Roman"/>
          <w:sz w:val="28"/>
        </w:rPr>
        <w:t xml:space="preserve"> в фиксированных точках </w:t>
      </w:r>
      <w:r w:rsidR="000A31BC">
        <w:rPr>
          <w:rFonts w:ascii="Times New Roman" w:hAnsi="Times New Roman"/>
          <w:position w:val="-12"/>
          <w:sz w:val="28"/>
        </w:rPr>
        <w:pict>
          <v:shape id="_x0000_i1034" type="#_x0000_t75" style="width:15.75pt;height:18.75pt" fillcolor="window">
            <v:imagedata r:id="rId16" o:title=""/>
          </v:shape>
        </w:pict>
      </w:r>
      <w:r w:rsidRPr="009B2305">
        <w:rPr>
          <w:rFonts w:ascii="Times New Roman" w:hAnsi="Times New Roman"/>
          <w:sz w:val="28"/>
        </w:rPr>
        <w:t xml:space="preserve">, </w:t>
      </w:r>
      <w:r w:rsidRPr="009B2305">
        <w:rPr>
          <w:rFonts w:ascii="Times New Roman" w:hAnsi="Times New Roman"/>
          <w:i/>
          <w:sz w:val="28"/>
        </w:rPr>
        <w:t>i</w:t>
      </w:r>
      <w:r w:rsidRPr="009B2305">
        <w:rPr>
          <w:rFonts w:ascii="Times New Roman" w:hAnsi="Times New Roman"/>
          <w:sz w:val="28"/>
        </w:rPr>
        <w:t xml:space="preserve"> = 0, 1, …, </w:t>
      </w:r>
      <w:r w:rsidRPr="009B2305">
        <w:rPr>
          <w:rFonts w:ascii="Times New Roman" w:hAnsi="Times New Roman"/>
          <w:i/>
          <w:sz w:val="28"/>
        </w:rPr>
        <w:t>n</w:t>
      </w:r>
      <w:r w:rsidRPr="009B2305">
        <w:rPr>
          <w:rFonts w:ascii="Times New Roman" w:hAnsi="Times New Roman"/>
          <w:sz w:val="28"/>
        </w:rPr>
        <w:t xml:space="preserve">. Доказывается, что всегда существует только один интерполяционный многочлен, который может быть </w:t>
      </w:r>
      <w:r w:rsidR="0036305B" w:rsidRPr="009B2305">
        <w:rPr>
          <w:rFonts w:ascii="Times New Roman" w:hAnsi="Times New Roman"/>
          <w:sz w:val="28"/>
        </w:rPr>
        <w:t>представлен в различных формах, например в форме Лагранжа или Ньютона. (Рассмотреть самостоятельно на самоподготовке по рекомендованной литературе).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  <w:u w:val="single"/>
        </w:rPr>
      </w:pPr>
      <w:r w:rsidRPr="009B2305">
        <w:rPr>
          <w:rFonts w:ascii="Times New Roman" w:hAnsi="Times New Roman"/>
          <w:sz w:val="28"/>
          <w:szCs w:val="28"/>
          <w:u w:val="single"/>
        </w:rPr>
        <w:t>Аппроксимация степенными полиномами и кусочно-линейная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Она основана на использовании хорошо известных из курса высшей математики рядов Тейлора и Маклорена и заключается в разложении нелинейной ВАХ </w:t>
      </w:r>
      <w:r w:rsidR="000A31BC">
        <w:rPr>
          <w:rFonts w:ascii="Times New Roman" w:hAnsi="Times New Roman"/>
          <w:position w:val="-10"/>
          <w:sz w:val="28"/>
          <w:lang w:val="en-US"/>
        </w:rPr>
        <w:pict>
          <v:shape id="_x0000_i1035" type="#_x0000_t75" style="width:24pt;height:18pt" fillcolor="window">
            <v:imagedata r:id="rId17" o:title=""/>
          </v:shape>
        </w:pict>
      </w:r>
      <w:r w:rsidRPr="009B2305">
        <w:rPr>
          <w:rFonts w:ascii="Times New Roman" w:hAnsi="Times New Roman"/>
          <w:sz w:val="28"/>
        </w:rPr>
        <w:t xml:space="preserve"> в бесконечномерный ряд, сходящийся в некоторой окрестности рабочей точки </w:t>
      </w:r>
      <w:r w:rsidR="000A31BC">
        <w:rPr>
          <w:rFonts w:ascii="Times New Roman" w:hAnsi="Times New Roman"/>
          <w:position w:val="-14"/>
          <w:sz w:val="28"/>
        </w:rPr>
        <w:pict>
          <v:shape id="_x0000_i1036" type="#_x0000_t75" style="width:17.25pt;height:20.25pt" fillcolor="window">
            <v:imagedata r:id="rId18" o:title=""/>
          </v:shape>
        </w:pict>
      </w:r>
      <w:r w:rsidRPr="009B2305">
        <w:rPr>
          <w:rFonts w:ascii="Times New Roman" w:hAnsi="Times New Roman"/>
          <w:sz w:val="28"/>
        </w:rPr>
        <w:t xml:space="preserve">. Поскольку </w:t>
      </w:r>
      <w:r w:rsidR="00351398" w:rsidRPr="009B2305">
        <w:rPr>
          <w:rFonts w:ascii="Times New Roman" w:hAnsi="Times New Roman"/>
          <w:sz w:val="28"/>
        </w:rPr>
        <w:t>такой</w:t>
      </w:r>
      <w:r w:rsidRPr="009B2305">
        <w:rPr>
          <w:rFonts w:ascii="Times New Roman" w:hAnsi="Times New Roman"/>
          <w:sz w:val="28"/>
        </w:rPr>
        <w:t xml:space="preserve"> ряд физически не реализуем, приходится ограничивать число членов ряда, исходя из требуемой точности. Степенная аппроксимация применяется при относительно малом изменении амплитуды воздействия относительно </w:t>
      </w:r>
      <w:r w:rsidR="000A31BC">
        <w:rPr>
          <w:rFonts w:ascii="Times New Roman" w:hAnsi="Times New Roman"/>
          <w:position w:val="-14"/>
          <w:sz w:val="28"/>
        </w:rPr>
        <w:pict>
          <v:shape id="_x0000_i1037" type="#_x0000_t75" style="width:17.25pt;height:20.25pt" fillcolor="window">
            <v:imagedata r:id="rId18" o:title=""/>
          </v:shape>
        </w:pict>
      </w:r>
      <w:r w:rsidRPr="009B2305">
        <w:rPr>
          <w:rFonts w:ascii="Times New Roman" w:hAnsi="Times New Roman"/>
          <w:sz w:val="28"/>
        </w:rPr>
        <w:t>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Рассмотрим типич</w:t>
      </w:r>
      <w:r w:rsidR="00947C6A" w:rsidRPr="009B2305">
        <w:rPr>
          <w:rFonts w:ascii="Times New Roman" w:hAnsi="Times New Roman"/>
          <w:sz w:val="28"/>
        </w:rPr>
        <w:t xml:space="preserve">ную форму ВАХ любого НЭ (рис. </w:t>
      </w:r>
      <w:r w:rsidRPr="009B2305">
        <w:rPr>
          <w:rFonts w:ascii="Times New Roman" w:hAnsi="Times New Roman"/>
          <w:sz w:val="28"/>
        </w:rPr>
        <w:t>1).</w:t>
      </w: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Напряжение </w:t>
      </w:r>
      <w:r w:rsidR="000A31BC">
        <w:rPr>
          <w:rFonts w:ascii="Times New Roman" w:hAnsi="Times New Roman"/>
          <w:position w:val="-14"/>
          <w:sz w:val="28"/>
        </w:rPr>
        <w:pict>
          <v:shape id="_x0000_i1038" type="#_x0000_t75" style="width:17.25pt;height:20.25pt" fillcolor="window">
            <v:imagedata r:id="rId18" o:title=""/>
          </v:shape>
        </w:pict>
      </w:r>
      <w:r w:rsidRPr="009B2305">
        <w:rPr>
          <w:rFonts w:ascii="Times New Roman" w:hAnsi="Times New Roman"/>
          <w:sz w:val="28"/>
          <w:vertAlign w:val="subscript"/>
        </w:rPr>
        <w:t xml:space="preserve"> </w:t>
      </w:r>
      <w:r w:rsidRPr="009B2305">
        <w:rPr>
          <w:rFonts w:ascii="Times New Roman" w:hAnsi="Times New Roman"/>
          <w:sz w:val="28"/>
        </w:rPr>
        <w:t>определяет положение рабочей точки и, следовательно, статический режим работы НЭ.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9" type="#_x0000_t75" style="width:196.5pt;height:124.5pt" o:allowoverlap="f">
            <v:imagedata r:id="rId19" o:title=""/>
          </v:shape>
        </w:pict>
      </w:r>
    </w:p>
    <w:p w:rsidR="009A1177" w:rsidRPr="009B2305" w:rsidRDefault="00947C6A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Рис. </w:t>
      </w:r>
      <w:r w:rsidR="009A1177" w:rsidRPr="009B2305">
        <w:rPr>
          <w:rFonts w:ascii="Times New Roman" w:hAnsi="Times New Roman"/>
          <w:sz w:val="28"/>
        </w:rPr>
        <w:t>1.</w:t>
      </w:r>
      <w:r w:rsidR="009B2305">
        <w:rPr>
          <w:rFonts w:ascii="Times New Roman" w:hAnsi="Times New Roman"/>
          <w:sz w:val="28"/>
        </w:rPr>
        <w:t xml:space="preserve"> </w:t>
      </w:r>
      <w:r w:rsidR="009A1177" w:rsidRPr="009B2305">
        <w:rPr>
          <w:rFonts w:ascii="Times New Roman" w:hAnsi="Times New Roman"/>
          <w:sz w:val="28"/>
        </w:rPr>
        <w:t>Пример типичной ВАХ НЭ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Обычно аппроксимируется не вся характеристика НЭ, а лишь рабочая область, размер которой определяется амплитудой входного сигнала, а положение на характеристике – величиной постоянного смещения </w:t>
      </w:r>
      <w:r w:rsidR="000A31BC">
        <w:rPr>
          <w:rFonts w:ascii="Times New Roman" w:hAnsi="Times New Roman"/>
          <w:position w:val="-14"/>
          <w:sz w:val="28"/>
        </w:rPr>
        <w:pict>
          <v:shape id="_x0000_i1040" type="#_x0000_t75" style="width:17.25pt;height:20.25pt" fillcolor="window">
            <v:imagedata r:id="rId18" o:title=""/>
          </v:shape>
        </w:pict>
      </w:r>
      <w:r w:rsidRPr="009B2305">
        <w:rPr>
          <w:rFonts w:ascii="Times New Roman" w:hAnsi="Times New Roman"/>
          <w:sz w:val="28"/>
          <w:vertAlign w:val="subscript"/>
        </w:rPr>
        <w:t xml:space="preserve">. </w:t>
      </w:r>
      <w:r w:rsidRPr="009B2305">
        <w:rPr>
          <w:rFonts w:ascii="Times New Roman" w:hAnsi="Times New Roman"/>
          <w:sz w:val="28"/>
        </w:rPr>
        <w:t>Аппроксимирующий полином записывается в виде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"/>
          <w:sz w:val="28"/>
        </w:rPr>
        <w:pict>
          <v:shape id="_x0000_i1041" type="#_x0000_t75" style="width:333pt;height:24.75pt" fillcolor="window">
            <v:imagedata r:id="rId20" o:title=""/>
          </v:shape>
        </w:pict>
      </w:r>
      <w:r w:rsidR="00947C6A" w:rsidRPr="009B2305">
        <w:rPr>
          <w:rFonts w:ascii="Times New Roman" w:hAnsi="Times New Roman"/>
          <w:sz w:val="28"/>
        </w:rPr>
        <w:t>,</w:t>
      </w:r>
      <w:r w:rsidR="009B2305">
        <w:rPr>
          <w:rFonts w:ascii="Times New Roman" w:hAnsi="Times New Roman"/>
          <w:sz w:val="28"/>
        </w:rPr>
        <w:t xml:space="preserve"> </w:t>
      </w:r>
      <w:r w:rsidR="00947C6A" w:rsidRPr="009B2305">
        <w:rPr>
          <w:rFonts w:ascii="Times New Roman" w:hAnsi="Times New Roman"/>
          <w:sz w:val="28"/>
        </w:rPr>
        <w:t>(2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где коэффициенты </w:t>
      </w:r>
      <w:r w:rsidR="000A31BC">
        <w:rPr>
          <w:rFonts w:ascii="Times New Roman" w:hAnsi="Times New Roman"/>
          <w:position w:val="-14"/>
          <w:sz w:val="28"/>
          <w:lang w:val="en-US"/>
        </w:rPr>
        <w:pict>
          <v:shape id="_x0000_i1042" type="#_x0000_t75" style="width:86.25pt;height:20.25pt" fillcolor="window">
            <v:imagedata r:id="rId21" o:title=""/>
          </v:shape>
        </w:pict>
      </w:r>
      <w:r w:rsidRPr="009B2305">
        <w:rPr>
          <w:rFonts w:ascii="Times New Roman" w:hAnsi="Times New Roman"/>
          <w:sz w:val="28"/>
        </w:rPr>
        <w:t>определяются выражениями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2"/>
          <w:sz w:val="28"/>
          <w:lang w:val="en-US"/>
        </w:rPr>
        <w:pict>
          <v:shape id="_x0000_i1043" type="#_x0000_t75" style="width:383.25pt;height:48.75pt" fillcolor="window">
            <v:imagedata r:id="rId22" o:title=""/>
          </v:shape>
        </w:pict>
      </w:r>
      <w:r w:rsidR="009A1177" w:rsidRPr="009B2305">
        <w:rPr>
          <w:rFonts w:ascii="Times New Roman" w:hAnsi="Times New Roman"/>
          <w:sz w:val="28"/>
        </w:rPr>
        <w:t>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351398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А</w:t>
      </w:r>
      <w:r w:rsidR="009A1177" w:rsidRPr="009B2305">
        <w:rPr>
          <w:rFonts w:ascii="Times New Roman" w:hAnsi="Times New Roman"/>
          <w:sz w:val="28"/>
        </w:rPr>
        <w:t xml:space="preserve">ппроксимация степенным полиномом заключается в нахождении коэффициентов ряда </w:t>
      </w:r>
      <w:r w:rsidR="000A31BC">
        <w:rPr>
          <w:rFonts w:ascii="Times New Roman" w:hAnsi="Times New Roman"/>
          <w:position w:val="-14"/>
          <w:sz w:val="28"/>
          <w:lang w:val="en-US"/>
        </w:rPr>
        <w:pict>
          <v:shape id="_x0000_i1044" type="#_x0000_t75" style="width:86.25pt;height:20.25pt" fillcolor="window">
            <v:imagedata r:id="rId21" o:title=""/>
          </v:shape>
        </w:pict>
      </w:r>
      <w:r w:rsidR="009A1177" w:rsidRPr="009B2305">
        <w:rPr>
          <w:rFonts w:ascii="Times New Roman" w:hAnsi="Times New Roman"/>
          <w:sz w:val="28"/>
        </w:rPr>
        <w:t xml:space="preserve">. При заданной форме ВАХ эти коэффициенты существенно зависят от выбора рабочей точки </w:t>
      </w:r>
      <w:r w:rsidR="000A31BC">
        <w:rPr>
          <w:rFonts w:ascii="Times New Roman" w:hAnsi="Times New Roman"/>
          <w:position w:val="-14"/>
          <w:sz w:val="28"/>
        </w:rPr>
        <w:pict>
          <v:shape id="_x0000_i1045" type="#_x0000_t75" style="width:17.25pt;height:20.25pt" fillcolor="window">
            <v:imagedata r:id="rId23" o:title=""/>
          </v:shape>
        </w:pict>
      </w:r>
      <w:r w:rsidR="009A1177" w:rsidRPr="009B2305">
        <w:rPr>
          <w:rFonts w:ascii="Times New Roman" w:hAnsi="Times New Roman"/>
          <w:sz w:val="28"/>
        </w:rPr>
        <w:t>, а также от ширины используемого участка характеристики. В этой связи целесообразно рассмотреть некоторые наиболее типичные и важные для практики случаи.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1. Рабочая точка расположена на сер</w:t>
      </w:r>
      <w:r w:rsidR="00947C6A" w:rsidRPr="009B2305">
        <w:rPr>
          <w:rFonts w:ascii="Times New Roman" w:hAnsi="Times New Roman"/>
          <w:sz w:val="28"/>
        </w:rPr>
        <w:t xml:space="preserve">едине линейного участка (рис. </w:t>
      </w:r>
      <w:r w:rsidRPr="009B2305">
        <w:rPr>
          <w:rFonts w:ascii="Times New Roman" w:hAnsi="Times New Roman"/>
          <w:sz w:val="28"/>
        </w:rPr>
        <w:t xml:space="preserve">2). </w:t>
      </w: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6" type="#_x0000_t75" style="width:342pt;height:176.25pt" o:allowoverlap="f">
            <v:imagedata r:id="rId24" o:title=""/>
          </v:shape>
        </w:pict>
      </w:r>
    </w:p>
    <w:p w:rsidR="009A1177" w:rsidRPr="009B2305" w:rsidRDefault="00947C6A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Рис. </w:t>
      </w:r>
      <w:r w:rsidR="009A1177" w:rsidRPr="009B2305">
        <w:rPr>
          <w:rFonts w:ascii="Times New Roman" w:hAnsi="Times New Roman"/>
          <w:sz w:val="28"/>
        </w:rPr>
        <w:t>2.</w:t>
      </w:r>
      <w:r w:rsidR="009B2305">
        <w:rPr>
          <w:rFonts w:ascii="Times New Roman" w:hAnsi="Times New Roman"/>
          <w:sz w:val="28"/>
        </w:rPr>
        <w:t xml:space="preserve"> </w:t>
      </w:r>
      <w:r w:rsidR="009A1177" w:rsidRPr="009B2305">
        <w:rPr>
          <w:rFonts w:ascii="Times New Roman" w:hAnsi="Times New Roman"/>
          <w:sz w:val="28"/>
        </w:rPr>
        <w:t>Рабочая точка ВАХ – на середине линейного участка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Участок на характеристике, где закон изменения тока близок к линейному, относительно неширок, поэтому амплитуда входного напряжения </w:t>
      </w:r>
      <w:r w:rsidR="000A31BC">
        <w:rPr>
          <w:rFonts w:ascii="Times New Roman" w:hAnsi="Times New Roman"/>
          <w:position w:val="-10"/>
          <w:sz w:val="28"/>
          <w:lang w:val="en-US"/>
        </w:rPr>
        <w:pict>
          <v:shape id="_x0000_i1047" type="#_x0000_t75" style="width:24pt;height:18pt" fillcolor="window">
            <v:imagedata r:id="rId25" o:title=""/>
          </v:shape>
        </w:pict>
      </w:r>
      <w:r w:rsidRPr="009B2305">
        <w:rPr>
          <w:rFonts w:ascii="Times New Roman" w:hAnsi="Times New Roman"/>
          <w:sz w:val="28"/>
        </w:rPr>
        <w:t xml:space="preserve"> не должна выходить за пределы этого участка. В этом случае можно записать: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"/>
          <w:sz w:val="28"/>
        </w:rPr>
        <w:pict>
          <v:shape id="_x0000_i1048" type="#_x0000_t75" style="width:312.75pt;height:20.25pt" fillcolor="window">
            <v:imagedata r:id="rId26" o:title=""/>
          </v:shape>
        </w:pict>
      </w:r>
      <w:r w:rsidR="00947C6A" w:rsidRPr="009B2305">
        <w:rPr>
          <w:rFonts w:ascii="Times New Roman" w:hAnsi="Times New Roman"/>
          <w:sz w:val="28"/>
        </w:rPr>
        <w:t>,</w:t>
      </w:r>
      <w:r w:rsidR="009B2305">
        <w:rPr>
          <w:rFonts w:ascii="Times New Roman" w:hAnsi="Times New Roman"/>
          <w:sz w:val="28"/>
        </w:rPr>
        <w:t xml:space="preserve"> </w:t>
      </w:r>
      <w:r w:rsidR="00947C6A" w:rsidRPr="009B2305">
        <w:rPr>
          <w:rFonts w:ascii="Times New Roman" w:hAnsi="Times New Roman"/>
          <w:sz w:val="28"/>
        </w:rPr>
        <w:t>(3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где</w:t>
      </w:r>
      <w:r w:rsidR="009B2305">
        <w:rPr>
          <w:rFonts w:ascii="Times New Roman" w:hAnsi="Times New Roman"/>
          <w:sz w:val="28"/>
        </w:rPr>
        <w:t xml:space="preserve"> </w:t>
      </w:r>
      <w:r w:rsidR="000A31BC">
        <w:rPr>
          <w:rFonts w:ascii="Times New Roman" w:hAnsi="Times New Roman"/>
          <w:position w:val="-14"/>
          <w:sz w:val="28"/>
        </w:rPr>
        <w:pict>
          <v:shape id="_x0000_i1049" type="#_x0000_t75" style="width:59.25pt;height:20.25pt" fillcolor="window">
            <v:imagedata r:id="rId27" o:title=""/>
          </v:shape>
        </w:pict>
      </w:r>
      <w:r w:rsidRPr="009B2305">
        <w:rPr>
          <w:rFonts w:ascii="Times New Roman" w:hAnsi="Times New Roman"/>
          <w:sz w:val="28"/>
        </w:rPr>
        <w:t xml:space="preserve"> – ток покоя;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 </w:t>
      </w:r>
      <w:r w:rsidR="000A31BC">
        <w:rPr>
          <w:rFonts w:ascii="Times New Roman" w:hAnsi="Times New Roman"/>
          <w:position w:val="-14"/>
          <w:sz w:val="28"/>
        </w:rPr>
        <w:pict>
          <v:shape id="_x0000_i1050" type="#_x0000_t75" style="width:183.75pt;height:20.25pt" fillcolor="window">
            <v:imagedata r:id="rId28" o:title=""/>
          </v:shape>
        </w:pict>
      </w:r>
      <w:r w:rsidRPr="009B2305">
        <w:rPr>
          <w:rFonts w:ascii="Times New Roman" w:hAnsi="Times New Roman"/>
          <w:sz w:val="28"/>
        </w:rPr>
        <w:t>;</w:t>
      </w: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 </w:t>
      </w:r>
      <w:r w:rsidR="000A31BC">
        <w:rPr>
          <w:rFonts w:ascii="Times New Roman" w:hAnsi="Times New Roman"/>
          <w:position w:val="-42"/>
          <w:sz w:val="28"/>
        </w:rPr>
        <w:pict>
          <v:shape id="_x0000_i1051" type="#_x0000_t75" style="width:111.75pt;height:44.25pt" fillcolor="window">
            <v:imagedata r:id="rId29" o:title=""/>
          </v:shape>
        </w:pict>
      </w:r>
      <w:r w:rsidRPr="009B2305">
        <w:rPr>
          <w:rFonts w:ascii="Times New Roman" w:hAnsi="Times New Roman"/>
          <w:sz w:val="28"/>
        </w:rPr>
        <w:t xml:space="preserve"> – дифференциальная крутизна характеристики.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Этот случай применим только при слабом сигнале </w:t>
      </w:r>
      <w:r w:rsidR="000A31BC">
        <w:rPr>
          <w:rFonts w:ascii="Times New Roman" w:hAnsi="Times New Roman"/>
          <w:position w:val="-14"/>
          <w:sz w:val="28"/>
        </w:rPr>
        <w:pict>
          <v:shape id="_x0000_i1052" type="#_x0000_t75" style="width:38.25pt;height:20.25pt" fillcolor="window">
            <v:imagedata r:id="rId30" o:title=""/>
          </v:shape>
        </w:pict>
      </w:r>
      <w:r w:rsidRPr="009B2305">
        <w:rPr>
          <w:rFonts w:ascii="Times New Roman" w:hAnsi="Times New Roman"/>
          <w:sz w:val="28"/>
        </w:rPr>
        <w:t>, поскольку в этом случае можно без большой погрешности пренебречь нелинейностью ВАХ.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2. Рабочая точка расположена на начальном участке характеристики. </w:t>
      </w: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3" type="#_x0000_t75" style="width:350.25pt;height:230.25pt" o:allowoverlap="f">
            <v:imagedata r:id="rId31" o:title=""/>
          </v:shape>
        </w:pict>
      </w:r>
    </w:p>
    <w:p w:rsidR="009A1177" w:rsidRPr="009B2305" w:rsidRDefault="00947C6A" w:rsidP="009B2305">
      <w:pPr>
        <w:pStyle w:val="2"/>
        <w:keepNext w:val="0"/>
        <w:jc w:val="both"/>
        <w:rPr>
          <w:b w:val="0"/>
          <w:u w:val="none"/>
        </w:rPr>
      </w:pPr>
      <w:r w:rsidRPr="009B2305">
        <w:rPr>
          <w:b w:val="0"/>
          <w:u w:val="none"/>
        </w:rPr>
        <w:t xml:space="preserve">Рис. </w:t>
      </w:r>
      <w:r w:rsidR="009A1177" w:rsidRPr="009B2305">
        <w:rPr>
          <w:b w:val="0"/>
          <w:u w:val="none"/>
        </w:rPr>
        <w:t>3.</w:t>
      </w:r>
      <w:r w:rsidR="009B2305">
        <w:rPr>
          <w:b w:val="0"/>
          <w:u w:val="none"/>
        </w:rPr>
        <w:t xml:space="preserve"> </w:t>
      </w:r>
      <w:r w:rsidR="009A1177" w:rsidRPr="009B2305">
        <w:rPr>
          <w:b w:val="0"/>
          <w:u w:val="none"/>
        </w:rPr>
        <w:t>Рабочая точка ВАХ – на начальном участке характеристики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При небольшом изменении амплитуды входного сигнала относительно </w:t>
      </w:r>
      <w:r w:rsidR="000A31BC">
        <w:rPr>
          <w:rFonts w:ascii="Times New Roman" w:hAnsi="Times New Roman"/>
          <w:position w:val="-14"/>
          <w:sz w:val="28"/>
        </w:rPr>
        <w:pict>
          <v:shape id="_x0000_i1054" type="#_x0000_t75" style="width:17.25pt;height:20.25pt" fillcolor="window">
            <v:imagedata r:id="rId18" o:title=""/>
          </v:shape>
        </w:pict>
      </w:r>
      <w:r w:rsidRPr="009B2305">
        <w:rPr>
          <w:rFonts w:ascii="Times New Roman" w:hAnsi="Times New Roman"/>
          <w:sz w:val="28"/>
        </w:rPr>
        <w:t xml:space="preserve"> можно с малой погрешностью аппроксимировать ВАХ квадратичной параболой (степенным полиномом второго порядка). Аппроксимирующее выражение будет иметь вид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"/>
          <w:sz w:val="28"/>
        </w:rPr>
        <w:pict>
          <v:shape id="_x0000_i1055" type="#_x0000_t75" style="width:372pt;height:27pt" fillcolor="window">
            <v:imagedata r:id="rId32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947C6A" w:rsidRPr="009B2305">
        <w:rPr>
          <w:rFonts w:ascii="Times New Roman" w:hAnsi="Times New Roman"/>
          <w:sz w:val="28"/>
        </w:rPr>
        <w:t>(4</w:t>
      </w:r>
      <w:r w:rsidR="009A1177" w:rsidRPr="009B2305">
        <w:rPr>
          <w:rFonts w:ascii="Times New Roman" w:hAnsi="Times New Roman"/>
          <w:sz w:val="28"/>
        </w:rPr>
        <w:t>)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Как и в выражении (6.6), </w:t>
      </w:r>
      <w:r w:rsidR="000A31BC">
        <w:rPr>
          <w:rFonts w:ascii="Times New Roman" w:hAnsi="Times New Roman"/>
          <w:position w:val="-14"/>
          <w:sz w:val="28"/>
        </w:rPr>
        <w:pict>
          <v:shape id="_x0000_i1056" type="#_x0000_t75" style="width:59.25pt;height:20.25pt" fillcolor="window">
            <v:imagedata r:id="rId33" o:title=""/>
          </v:shape>
        </w:pict>
      </w:r>
      <w:r w:rsidRPr="009B2305">
        <w:rPr>
          <w:rFonts w:ascii="Times New Roman" w:hAnsi="Times New Roman"/>
          <w:sz w:val="28"/>
        </w:rPr>
        <w:t xml:space="preserve"> – ток покоя (постоянная составляющая выходного тока); </w:t>
      </w:r>
      <w:r w:rsidR="000A31BC">
        <w:rPr>
          <w:rFonts w:ascii="Times New Roman" w:hAnsi="Times New Roman"/>
          <w:position w:val="-12"/>
          <w:sz w:val="28"/>
        </w:rPr>
        <w:pict>
          <v:shape id="_x0000_i1057" type="#_x0000_t75" style="width:42pt;height:18.75pt" fillcolor="window">
            <v:imagedata r:id="rId34" o:title=""/>
          </v:shape>
        </w:pict>
      </w:r>
      <w:r w:rsidRPr="009B2305">
        <w:rPr>
          <w:rFonts w:ascii="Times New Roman" w:hAnsi="Times New Roman"/>
          <w:sz w:val="28"/>
        </w:rPr>
        <w:t xml:space="preserve"> – крутизна характеристики в точке </w:t>
      </w:r>
      <w:r w:rsidR="000A31BC">
        <w:rPr>
          <w:rFonts w:ascii="Times New Roman" w:hAnsi="Times New Roman"/>
          <w:position w:val="-14"/>
          <w:sz w:val="28"/>
        </w:rPr>
        <w:pict>
          <v:shape id="_x0000_i1058" type="#_x0000_t75" style="width:39pt;height:20.25pt" fillcolor="window">
            <v:imagedata r:id="rId35" o:title=""/>
          </v:shape>
        </w:pict>
      </w:r>
      <w:r w:rsidRPr="009B2305">
        <w:rPr>
          <w:rFonts w:ascii="Times New Roman" w:hAnsi="Times New Roman"/>
          <w:sz w:val="28"/>
        </w:rPr>
        <w:t xml:space="preserve">. Для определения значений </w:t>
      </w:r>
      <w:r w:rsidR="000A31BC">
        <w:rPr>
          <w:rFonts w:ascii="Times New Roman" w:hAnsi="Times New Roman"/>
          <w:position w:val="-14"/>
          <w:sz w:val="28"/>
        </w:rPr>
        <w:pict>
          <v:shape id="_x0000_i1059" type="#_x0000_t75" style="width:14.25pt;height:20.25pt" fillcolor="window">
            <v:imagedata r:id="rId36" o:title=""/>
          </v:shape>
        </w:pict>
      </w:r>
      <w:r w:rsidRPr="009B2305">
        <w:rPr>
          <w:rFonts w:ascii="Times New Roman" w:hAnsi="Times New Roman"/>
          <w:sz w:val="28"/>
        </w:rPr>
        <w:t xml:space="preserve"> и </w:t>
      </w:r>
      <w:r w:rsidR="000A31BC">
        <w:rPr>
          <w:rFonts w:ascii="Times New Roman" w:hAnsi="Times New Roman"/>
          <w:position w:val="-14"/>
          <w:sz w:val="28"/>
        </w:rPr>
        <w:pict>
          <v:shape id="_x0000_i1060" type="#_x0000_t75" style="width:17.25pt;height:20.25pt" fillcolor="window">
            <v:imagedata r:id="rId37" o:title=""/>
          </v:shape>
        </w:pict>
      </w:r>
      <w:r w:rsidRPr="009B2305">
        <w:rPr>
          <w:rFonts w:ascii="Times New Roman" w:hAnsi="Times New Roman"/>
          <w:sz w:val="28"/>
        </w:rPr>
        <w:t xml:space="preserve"> необходимо составить систему уравнений: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6"/>
          <w:sz w:val="28"/>
        </w:rPr>
        <w:pict>
          <v:shape id="_x0000_i1061" type="#_x0000_t75" style="width:255.75pt;height:53.25pt" fillcolor="window">
            <v:imagedata r:id="rId38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947C6A" w:rsidRPr="009B2305">
        <w:rPr>
          <w:rFonts w:ascii="Times New Roman" w:hAnsi="Times New Roman"/>
          <w:sz w:val="28"/>
        </w:rPr>
        <w:t>(5</w:t>
      </w:r>
      <w:r w:rsidR="009A1177" w:rsidRPr="009B2305">
        <w:rPr>
          <w:rFonts w:ascii="Times New Roman" w:hAnsi="Times New Roman"/>
          <w:sz w:val="28"/>
        </w:rPr>
        <w:t>)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Отсюда можно записать:</w:t>
      </w:r>
    </w:p>
    <w:p w:rsidR="009A1177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6"/>
          <w:sz w:val="28"/>
        </w:rPr>
        <w:pict>
          <v:shape id="_x0000_i1062" type="#_x0000_t75" style="width:207pt;height:42pt" fillcolor="window">
            <v:imagedata r:id="rId39" o:title=""/>
          </v:shape>
        </w:pic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3. Рабочая точка является точкой </w:t>
      </w:r>
      <w:r w:rsidR="00947C6A" w:rsidRPr="009B2305">
        <w:rPr>
          <w:rFonts w:ascii="Times New Roman" w:hAnsi="Times New Roman"/>
          <w:sz w:val="28"/>
        </w:rPr>
        <w:t xml:space="preserve">перегиба характеристики (рис. </w:t>
      </w:r>
      <w:r w:rsidRPr="009B2305">
        <w:rPr>
          <w:rFonts w:ascii="Times New Roman" w:hAnsi="Times New Roman"/>
          <w:sz w:val="28"/>
        </w:rPr>
        <w:t>4).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pStyle w:val="2"/>
        <w:keepNext w:val="0"/>
        <w:jc w:val="both"/>
        <w:rPr>
          <w:b w:val="0"/>
        </w:rPr>
      </w:pPr>
      <w:r>
        <w:rPr>
          <w:b w:val="0"/>
          <w:bCs/>
          <w:u w:val="none"/>
        </w:rPr>
        <w:pict>
          <v:shape id="_x0000_i1063" type="#_x0000_t75" style="width:215.25pt;height:135.75pt" o:allowoverlap="f">
            <v:imagedata r:id="rId40" o:title=""/>
          </v:shape>
        </w:pict>
      </w:r>
    </w:p>
    <w:p w:rsidR="009A1177" w:rsidRPr="009B2305" w:rsidRDefault="00947C6A" w:rsidP="009B2305">
      <w:pPr>
        <w:pStyle w:val="2"/>
        <w:keepNext w:val="0"/>
        <w:jc w:val="both"/>
        <w:rPr>
          <w:b w:val="0"/>
          <w:u w:val="none"/>
        </w:rPr>
      </w:pPr>
      <w:r w:rsidRPr="009B2305">
        <w:rPr>
          <w:b w:val="0"/>
          <w:u w:val="none"/>
        </w:rPr>
        <w:t xml:space="preserve">Рис. </w:t>
      </w:r>
      <w:r w:rsidR="009A1177" w:rsidRPr="009B2305">
        <w:rPr>
          <w:b w:val="0"/>
          <w:u w:val="none"/>
        </w:rPr>
        <w:t>4.</w:t>
      </w:r>
      <w:r w:rsidR="009B2305">
        <w:rPr>
          <w:b w:val="0"/>
          <w:u w:val="none"/>
        </w:rPr>
        <w:t xml:space="preserve"> </w:t>
      </w:r>
      <w:r w:rsidR="009A1177" w:rsidRPr="009B2305">
        <w:rPr>
          <w:b w:val="0"/>
          <w:u w:val="none"/>
        </w:rPr>
        <w:t>Рабочая точка ВАХ – точка перегиба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В точке перегиба все четные производные функции </w:t>
      </w:r>
      <w:r w:rsidR="000A31BC">
        <w:rPr>
          <w:rFonts w:ascii="Times New Roman" w:hAnsi="Times New Roman"/>
          <w:position w:val="-12"/>
          <w:sz w:val="28"/>
        </w:rPr>
        <w:pict>
          <v:shape id="_x0000_i1064" type="#_x0000_t75" style="width:51pt;height:18.75pt" fillcolor="window">
            <v:imagedata r:id="rId41" o:title=""/>
          </v:shape>
        </w:pict>
      </w:r>
      <w:r w:rsidRPr="009B2305">
        <w:rPr>
          <w:rFonts w:ascii="Times New Roman" w:hAnsi="Times New Roman"/>
          <w:sz w:val="28"/>
        </w:rPr>
        <w:t xml:space="preserve"> обращаются </w:t>
      </w:r>
      <w:r w:rsidR="004E5B44" w:rsidRPr="009B2305">
        <w:rPr>
          <w:rFonts w:ascii="Times New Roman" w:hAnsi="Times New Roman"/>
          <w:sz w:val="28"/>
        </w:rPr>
        <w:t>в нуль, поэтому в выражении (3</w:t>
      </w:r>
      <w:r w:rsidRPr="009B2305">
        <w:rPr>
          <w:rFonts w:ascii="Times New Roman" w:hAnsi="Times New Roman"/>
          <w:sz w:val="28"/>
        </w:rPr>
        <w:t xml:space="preserve">) будут присутствовать только слагаемые с нечетными степенями </w:t>
      </w:r>
      <w:r w:rsidR="000A31BC">
        <w:rPr>
          <w:rFonts w:ascii="Times New Roman" w:hAnsi="Times New Roman"/>
          <w:position w:val="-14"/>
          <w:sz w:val="28"/>
        </w:rPr>
        <w:pict>
          <v:shape id="_x0000_i1065" type="#_x0000_t75" style="width:74.25pt;height:24.75pt" fillcolor="window">
            <v:imagedata r:id="rId42" o:title=""/>
          </v:shape>
        </w:pict>
      </w:r>
      <w:r w:rsidRPr="009B2305">
        <w:rPr>
          <w:rFonts w:ascii="Times New Roman" w:hAnsi="Times New Roman"/>
          <w:sz w:val="28"/>
        </w:rPr>
        <w:t>,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i/>
          <w:sz w:val="28"/>
          <w:lang w:val="en-US"/>
        </w:rPr>
        <w:t>k</w:t>
      </w:r>
      <w:r w:rsidRPr="009B2305">
        <w:rPr>
          <w:rFonts w:ascii="Times New Roman" w:hAnsi="Times New Roman"/>
          <w:sz w:val="28"/>
        </w:rPr>
        <w:t xml:space="preserve"> = 1, 2, 3, … 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Напомним, что точка перегиба – точка кривой, в которой:</w:t>
      </w:r>
    </w:p>
    <w:p w:rsidR="009A1177" w:rsidRPr="009B2305" w:rsidRDefault="009A1177" w:rsidP="009B2305">
      <w:pPr>
        <w:numPr>
          <w:ilvl w:val="0"/>
          <w:numId w:val="2"/>
        </w:numPr>
        <w:tabs>
          <w:tab w:val="clear" w:pos="1264"/>
          <w:tab w:val="num" w:pos="1134"/>
        </w:tabs>
        <w:ind w:left="0" w:firstLine="72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вогнутость (выпуклость) кривой меняется на выпуклость (вогнутость);</w:t>
      </w:r>
    </w:p>
    <w:p w:rsidR="009A1177" w:rsidRPr="009B2305" w:rsidRDefault="009A1177" w:rsidP="009B2305">
      <w:pPr>
        <w:numPr>
          <w:ilvl w:val="0"/>
          <w:numId w:val="2"/>
        </w:numPr>
        <w:tabs>
          <w:tab w:val="clear" w:pos="1264"/>
          <w:tab w:val="num" w:pos="1134"/>
        </w:tabs>
        <w:ind w:left="0" w:firstLine="72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кривая "лежит" по разные стороны от касательной в этой точке.</w:t>
      </w:r>
    </w:p>
    <w:p w:rsidR="009A1177" w:rsidRDefault="009A1177" w:rsidP="009B2305">
      <w:pPr>
        <w:ind w:left="0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>В общем случае аппроксимирующий полином может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быть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любого, сколь угодно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высокого порядка.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Однако в большинстве практических случаев достаточную для инженерной практики точность дает полином третьей степени:</w:t>
      </w:r>
      <w:r w:rsidR="009B2305">
        <w:rPr>
          <w:rFonts w:ascii="Times New Roman" w:hAnsi="Times New Roman"/>
          <w:sz w:val="28"/>
          <w:szCs w:val="28"/>
        </w:rPr>
        <w:t xml:space="preserve"> 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  <w:szCs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8"/>
          <w:sz w:val="28"/>
        </w:rPr>
        <w:pict>
          <v:shape id="_x0000_i1066" type="#_x0000_t75" style="width:375pt;height:29.25pt" fillcolor="window">
            <v:imagedata r:id="rId43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  <w:szCs w:val="28"/>
        </w:rPr>
        <w:t>(6</w:t>
      </w:r>
      <w:r w:rsidR="009A1177" w:rsidRPr="009B2305">
        <w:rPr>
          <w:rFonts w:ascii="Times New Roman" w:hAnsi="Times New Roman"/>
          <w:sz w:val="28"/>
          <w:szCs w:val="28"/>
        </w:rPr>
        <w:t>)</w:t>
      </w:r>
    </w:p>
    <w:p w:rsidR="009A1177" w:rsidRPr="009B2305" w:rsidRDefault="009A1177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9A1177" w:rsidRDefault="004E5B44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На рисунке 4 график, соответствующий (6</w:t>
      </w:r>
      <w:r w:rsidR="009A1177" w:rsidRPr="009B2305">
        <w:rPr>
          <w:rFonts w:ascii="Times New Roman" w:hAnsi="Times New Roman"/>
          <w:sz w:val="28"/>
        </w:rPr>
        <w:t xml:space="preserve">), показан пунктирной линией. Рабочий участок ВАХ (динамический диапазон) определяется интервалом </w:t>
      </w:r>
      <w:r w:rsidR="000A31BC">
        <w:rPr>
          <w:rFonts w:ascii="Times New Roman" w:hAnsi="Times New Roman"/>
          <w:position w:val="-14"/>
          <w:sz w:val="28"/>
        </w:rPr>
        <w:pict>
          <v:shape id="_x0000_i1067" type="#_x0000_t75" style="width:140.25pt;height:20.25pt" fillcolor="window">
            <v:imagedata r:id="rId44" o:title=""/>
          </v:shape>
        </w:pict>
      </w:r>
      <w:r w:rsidR="009A1177" w:rsidRPr="009B2305">
        <w:rPr>
          <w:rFonts w:ascii="Times New Roman" w:hAnsi="Times New Roman"/>
          <w:sz w:val="28"/>
        </w:rPr>
        <w:t xml:space="preserve">. На границах этого интервала производные аппроксимирующей функции обращаются в нуль. Для нахождения коэффициентов </w:t>
      </w:r>
      <w:r w:rsidR="000A31BC">
        <w:rPr>
          <w:rFonts w:ascii="Times New Roman" w:hAnsi="Times New Roman"/>
          <w:position w:val="-14"/>
          <w:sz w:val="28"/>
        </w:rPr>
        <w:pict>
          <v:shape id="_x0000_i1068" type="#_x0000_t75" style="width:14.25pt;height:20.25pt" fillcolor="window">
            <v:imagedata r:id="rId45" o:title=""/>
          </v:shape>
        </w:pict>
      </w:r>
      <w:r w:rsidR="009A1177" w:rsidRPr="009B2305">
        <w:rPr>
          <w:rFonts w:ascii="Times New Roman" w:hAnsi="Times New Roman"/>
          <w:sz w:val="28"/>
        </w:rPr>
        <w:t xml:space="preserve"> и </w:t>
      </w:r>
      <w:r w:rsidR="000A31BC">
        <w:rPr>
          <w:rFonts w:ascii="Times New Roman" w:hAnsi="Times New Roman"/>
          <w:position w:val="-14"/>
          <w:sz w:val="28"/>
        </w:rPr>
        <w:pict>
          <v:shape id="_x0000_i1069" type="#_x0000_t75" style="width:17.25pt;height:20.25pt" fillcolor="window">
            <v:imagedata r:id="rId46" o:title=""/>
          </v:shape>
        </w:pict>
      </w:r>
      <w:r w:rsidR="009A1177" w:rsidRPr="009B2305">
        <w:rPr>
          <w:rFonts w:ascii="Times New Roman" w:hAnsi="Times New Roman"/>
          <w:sz w:val="28"/>
        </w:rPr>
        <w:t xml:space="preserve"> необходимо, как и в предыдущем случае, составить систему уравнений и решить ее относительно </w:t>
      </w:r>
      <w:r w:rsidR="000A31BC">
        <w:rPr>
          <w:rFonts w:ascii="Times New Roman" w:hAnsi="Times New Roman"/>
          <w:position w:val="-14"/>
          <w:sz w:val="28"/>
        </w:rPr>
        <w:pict>
          <v:shape id="_x0000_i1070" type="#_x0000_t75" style="width:14.25pt;height:20.25pt" fillcolor="window">
            <v:imagedata r:id="rId45" o:title=""/>
          </v:shape>
        </w:pict>
      </w:r>
      <w:r w:rsidR="009A1177" w:rsidRPr="009B2305">
        <w:rPr>
          <w:rFonts w:ascii="Times New Roman" w:hAnsi="Times New Roman"/>
          <w:sz w:val="28"/>
        </w:rPr>
        <w:t xml:space="preserve"> и </w:t>
      </w:r>
      <w:r w:rsidR="000A31BC">
        <w:rPr>
          <w:rFonts w:ascii="Times New Roman" w:hAnsi="Times New Roman"/>
          <w:position w:val="-14"/>
          <w:sz w:val="28"/>
        </w:rPr>
        <w:pict>
          <v:shape id="_x0000_i1071" type="#_x0000_t75" style="width:17.25pt;height:20.25pt" fillcolor="window">
            <v:imagedata r:id="rId46" o:title=""/>
          </v:shape>
        </w:pict>
      </w:r>
      <w:r w:rsidR="009A1177" w:rsidRPr="009B2305">
        <w:rPr>
          <w:rFonts w:ascii="Times New Roman" w:hAnsi="Times New Roman"/>
          <w:sz w:val="28"/>
        </w:rPr>
        <w:t>:</w:t>
      </w:r>
    </w:p>
    <w:p w:rsidR="009B2305" w:rsidRPr="009B2305" w:rsidRDefault="009B2305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62"/>
          <w:sz w:val="28"/>
        </w:rPr>
        <w:pict>
          <v:shape id="_x0000_i1072" type="#_x0000_t75" style="width:254.25pt;height:71.25pt" fillcolor="window">
            <v:imagedata r:id="rId47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</w:rPr>
        <w:t>(7</w:t>
      </w:r>
      <w:r w:rsidR="009A1177" w:rsidRPr="009B2305">
        <w:rPr>
          <w:rFonts w:ascii="Times New Roman" w:hAnsi="Times New Roman"/>
          <w:sz w:val="28"/>
        </w:rPr>
        <w:t>)</w:t>
      </w:r>
    </w:p>
    <w:p w:rsidR="009B2305" w:rsidRDefault="009B2305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9A1177" w:rsidRDefault="009B2305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О</w:t>
      </w:r>
      <w:r w:rsidR="009A1177" w:rsidRPr="009B2305">
        <w:rPr>
          <w:rFonts w:ascii="Times New Roman" w:hAnsi="Times New Roman"/>
          <w:sz w:val="28"/>
        </w:rPr>
        <w:t>ткуда</w:t>
      </w:r>
    </w:p>
    <w:p w:rsidR="009B2305" w:rsidRPr="009B2305" w:rsidRDefault="009B2305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6"/>
          <w:sz w:val="28"/>
        </w:rPr>
        <w:pict>
          <v:shape id="_x0000_i1073" type="#_x0000_t75" style="width:186pt;height:50.25pt" fillcolor="window">
            <v:imagedata r:id="rId48" o:title=""/>
          </v:shape>
        </w:pict>
      </w:r>
    </w:p>
    <w:p w:rsidR="009A1177" w:rsidRPr="009B2305" w:rsidRDefault="009A1177" w:rsidP="009B2305">
      <w:pPr>
        <w:ind w:left="0"/>
        <w:rPr>
          <w:rFonts w:ascii="Times New Roman" w:hAnsi="Times New Roman"/>
          <w:bCs/>
          <w:iCs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При очень больших амплитудах входного сигнала часто бывает удобнее заменять реальную характеристику идеализированной, составленной из отрезков прямых линий. Такое представление ВАХ называется кусочно-линейной аппрок</w:t>
      </w:r>
      <w:r w:rsidR="001F6214" w:rsidRPr="009B2305">
        <w:rPr>
          <w:rFonts w:ascii="Times New Roman" w:hAnsi="Times New Roman"/>
          <w:sz w:val="28"/>
        </w:rPr>
        <w:t xml:space="preserve">симацией. На рисунке </w:t>
      </w:r>
      <w:r w:rsidRPr="009B2305">
        <w:rPr>
          <w:rFonts w:ascii="Times New Roman" w:hAnsi="Times New Roman"/>
          <w:sz w:val="28"/>
        </w:rPr>
        <w:t>5 показаны некоторые характерные примеры.</w:t>
      </w:r>
    </w:p>
    <w:p w:rsidR="009A1177" w:rsidRPr="009B2305" w:rsidRDefault="000A31BC" w:rsidP="009B2305">
      <w:pPr>
        <w:pStyle w:val="FR5"/>
        <w:spacing w:before="0" w:line="360" w:lineRule="auto"/>
        <w:ind w:firstLine="720"/>
        <w:jc w:val="both"/>
      </w:pPr>
      <w:r>
        <w:pict>
          <v:shape id="_x0000_i1074" type="#_x0000_t75" style="width:374.25pt;height:103.5pt" o:allowoverlap="f">
            <v:imagedata r:id="rId49" o:title=""/>
          </v:shape>
        </w:pict>
      </w:r>
    </w:p>
    <w:p w:rsidR="009A1177" w:rsidRPr="009B2305" w:rsidRDefault="009A1177" w:rsidP="009B2305">
      <w:pPr>
        <w:pStyle w:val="FR5"/>
        <w:spacing w:before="0" w:line="360" w:lineRule="auto"/>
        <w:ind w:firstLine="720"/>
        <w:jc w:val="both"/>
      </w:pPr>
      <w:r w:rsidRPr="009B2305">
        <w:t>а</w:t>
      </w:r>
      <w:r w:rsidR="009B2305">
        <w:t xml:space="preserve"> </w:t>
      </w:r>
      <w:r w:rsidRPr="009B2305">
        <w:t>б</w:t>
      </w:r>
      <w:r w:rsidR="009B2305">
        <w:t xml:space="preserve"> </w:t>
      </w:r>
      <w:r w:rsidRPr="009B2305">
        <w:t>в</w:t>
      </w:r>
    </w:p>
    <w:p w:rsidR="009B2305" w:rsidRDefault="004E5B44" w:rsidP="009B2305">
      <w:pPr>
        <w:pStyle w:val="2"/>
        <w:keepNext w:val="0"/>
        <w:jc w:val="both"/>
        <w:rPr>
          <w:b w:val="0"/>
          <w:u w:val="none"/>
        </w:rPr>
      </w:pPr>
      <w:r w:rsidRPr="009B2305">
        <w:rPr>
          <w:b w:val="0"/>
          <w:u w:val="none"/>
        </w:rPr>
        <w:t xml:space="preserve">Рис. </w:t>
      </w:r>
      <w:r w:rsidR="009A1177" w:rsidRPr="009B2305">
        <w:rPr>
          <w:b w:val="0"/>
          <w:u w:val="none"/>
        </w:rPr>
        <w:t>5.</w:t>
      </w:r>
      <w:r w:rsidR="009B2305">
        <w:rPr>
          <w:b w:val="0"/>
          <w:u w:val="none"/>
        </w:rPr>
        <w:t xml:space="preserve"> </w:t>
      </w:r>
      <w:r w:rsidR="009A1177" w:rsidRPr="009B2305">
        <w:rPr>
          <w:b w:val="0"/>
          <w:u w:val="none"/>
        </w:rPr>
        <w:t>Кусочно-линейная аппроксимация ВАХ</w:t>
      </w:r>
    </w:p>
    <w:p w:rsidR="009A1177" w:rsidRPr="009B2305" w:rsidRDefault="009B2305" w:rsidP="009B2305">
      <w:pPr>
        <w:pStyle w:val="2"/>
        <w:keepNext w:val="0"/>
        <w:jc w:val="both"/>
        <w:rPr>
          <w:b w:val="0"/>
          <w:u w:val="none"/>
        </w:rPr>
      </w:pPr>
      <w:r>
        <w:rPr>
          <w:u w:val="none"/>
        </w:rPr>
        <w:br w:type="page"/>
      </w:r>
      <w:r w:rsidR="009A1177" w:rsidRPr="009B2305">
        <w:rPr>
          <w:u w:val="none"/>
        </w:rPr>
        <w:t>2. Графоаналитический и аналитический методы анализа</w:t>
      </w:r>
    </w:p>
    <w:p w:rsidR="009B2305" w:rsidRPr="009B2305" w:rsidRDefault="009B2305" w:rsidP="009B2305">
      <w:pPr>
        <w:ind w:left="0"/>
        <w:rPr>
          <w:rFonts w:ascii="Times New Roman" w:hAnsi="Times New Roman"/>
          <w:snapToGrid w:val="0"/>
          <w:sz w:val="28"/>
          <w:szCs w:val="28"/>
        </w:rPr>
      </w:pPr>
    </w:p>
    <w:p w:rsidR="009A1177" w:rsidRPr="00F7053F" w:rsidRDefault="009A1177" w:rsidP="009B2305">
      <w:pPr>
        <w:pStyle w:val="5"/>
        <w:keepNext w:val="0"/>
        <w:rPr>
          <w:i w:val="0"/>
          <w:u w:val="single"/>
        </w:rPr>
      </w:pPr>
      <w:r w:rsidRPr="00F7053F">
        <w:rPr>
          <w:i w:val="0"/>
          <w:u w:val="single"/>
        </w:rPr>
        <w:t>Графоаналитический метод анализа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Этот метод используется в тех случаях, когда отсутствует отсечка тока. Этот метод известен под названием трех (пяти, семи) ординат. Суть его заклю</w:t>
      </w:r>
      <w:r w:rsidR="004E5B44" w:rsidRPr="009B2305">
        <w:rPr>
          <w:rFonts w:ascii="Times New Roman" w:hAnsi="Times New Roman"/>
          <w:sz w:val="28"/>
        </w:rPr>
        <w:t xml:space="preserve">чается в следующем (рис. </w:t>
      </w:r>
      <w:r w:rsidRPr="009B2305">
        <w:rPr>
          <w:rFonts w:ascii="Times New Roman" w:hAnsi="Times New Roman"/>
          <w:sz w:val="28"/>
        </w:rPr>
        <w:t>6): пусть на НЭ воздействует напряжение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"/>
          <w:sz w:val="28"/>
        </w:rPr>
        <w:pict>
          <v:shape id="_x0000_i1075" type="#_x0000_t75" style="width:201pt;height:20.25pt" fillcolor="window">
            <v:imagedata r:id="rId50" o:title=""/>
          </v:shape>
        </w:pict>
      </w:r>
      <w:r w:rsidR="009A1177" w:rsidRPr="009B2305">
        <w:rPr>
          <w:rFonts w:ascii="Times New Roman" w:hAnsi="Times New Roman"/>
          <w:sz w:val="28"/>
        </w:rPr>
        <w:t>.</w: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</w:rPr>
        <w:t>(8</w:t>
      </w:r>
      <w:r w:rsidR="009A1177" w:rsidRPr="009B2305">
        <w:rPr>
          <w:rFonts w:ascii="Times New Roman" w:hAnsi="Times New Roman"/>
          <w:sz w:val="28"/>
        </w:rPr>
        <w:t>)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pStyle w:val="8"/>
        <w:keepNext w:val="0"/>
        <w:widowControl w:val="0"/>
        <w:ind w:firstLine="720"/>
        <w:jc w:val="both"/>
      </w:pPr>
      <w:r>
        <w:pict>
          <v:shape id="_x0000_i1076" type="#_x0000_t75" style="width:207pt;height:233.25pt" o:allowoverlap="f">
            <v:imagedata r:id="rId51" o:title=""/>
          </v:shape>
        </w:pict>
      </w:r>
    </w:p>
    <w:p w:rsidR="009A1177" w:rsidRPr="009B2305" w:rsidRDefault="004E5B44" w:rsidP="009B2305">
      <w:pPr>
        <w:pStyle w:val="8"/>
        <w:keepNext w:val="0"/>
        <w:widowControl w:val="0"/>
        <w:ind w:firstLine="720"/>
        <w:jc w:val="both"/>
      </w:pPr>
      <w:r w:rsidRPr="009B2305">
        <w:t xml:space="preserve">Рис. </w:t>
      </w:r>
      <w:r w:rsidR="009A1177" w:rsidRPr="009B2305">
        <w:t>6.</w:t>
      </w:r>
      <w:r w:rsidR="009B2305">
        <w:t xml:space="preserve"> </w:t>
      </w:r>
      <w:r w:rsidR="009A1177" w:rsidRPr="009B2305">
        <w:t>Иллюстрация графоаналитического метода анализа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Ток через НЭ будет представлять собой периодическое колебание сложной формы. Аналитически его можно записать в виде ряда Фурье 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38"/>
          <w:sz w:val="28"/>
        </w:rPr>
        <w:pict>
          <v:shape id="_x0000_i1077" type="#_x0000_t75" style="width:195pt;height:42.75pt" fillcolor="window">
            <v:imagedata r:id="rId52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</w:rPr>
        <w:t>(9</w:t>
      </w:r>
      <w:r w:rsidR="009B2305">
        <w:rPr>
          <w:rFonts w:ascii="Times New Roman" w:hAnsi="Times New Roman"/>
          <w:sz w:val="28"/>
        </w:rPr>
        <w:t>)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В реальных исследованиях приходится ограничивать число членов ряда, а для определения амплитуд </w:t>
      </w:r>
      <w:r w:rsidR="000A31BC">
        <w:rPr>
          <w:rFonts w:ascii="Times New Roman" w:hAnsi="Times New Roman"/>
          <w:position w:val="-14"/>
          <w:sz w:val="28"/>
        </w:rPr>
        <w:pict>
          <v:shape id="_x0000_i1078" type="#_x0000_t75" style="width:104.25pt;height:20.25pt" fillcolor="window">
            <v:imagedata r:id="rId53" o:title=""/>
          </v:shape>
        </w:pict>
      </w:r>
      <w:r w:rsidRPr="009B2305">
        <w:rPr>
          <w:rFonts w:ascii="Times New Roman" w:hAnsi="Times New Roman"/>
          <w:sz w:val="28"/>
        </w:rPr>
        <w:t xml:space="preserve"> используются вышеназванные методы. Практически наиболее часто применяются методы трех и пяти ординат.</w:t>
      </w: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Суть метода заключается в следующем: ВАХ нелинейного элемента делится на три (пять) участка, точки 1, 3, 5 или 1, 2, 3, 4, 5 (рис. 6.6), при этом фиксируются значения входного и выходного сигналов (</w:t>
      </w:r>
      <w:r w:rsidR="000A31BC">
        <w:rPr>
          <w:rFonts w:ascii="Times New Roman" w:hAnsi="Times New Roman"/>
          <w:position w:val="-14"/>
          <w:sz w:val="28"/>
        </w:rPr>
        <w:pict>
          <v:shape id="_x0000_i1079" type="#_x0000_t75" style="width:111.75pt;height:20.25pt" fillcolor="window">
            <v:imagedata r:id="rId54" o:title=""/>
          </v:shape>
        </w:pict>
      </w:r>
      <w:r w:rsidRPr="009B2305">
        <w:rPr>
          <w:rFonts w:ascii="Times New Roman" w:hAnsi="Times New Roman"/>
          <w:sz w:val="28"/>
        </w:rPr>
        <w:t xml:space="preserve"> и </w:t>
      </w:r>
      <w:r w:rsidR="000A31BC">
        <w:rPr>
          <w:rFonts w:ascii="Times New Roman" w:hAnsi="Times New Roman"/>
          <w:position w:val="-14"/>
          <w:sz w:val="28"/>
          <w:lang w:val="en-US"/>
        </w:rPr>
        <w:pict>
          <v:shape id="_x0000_i1080" type="#_x0000_t75" style="width:108.75pt;height:20.25pt" fillcolor="window">
            <v:imagedata r:id="rId55" o:title=""/>
          </v:shape>
        </w:pict>
      </w:r>
      <w:r w:rsidRPr="009B2305">
        <w:rPr>
          <w:rFonts w:ascii="Times New Roman" w:hAnsi="Times New Roman"/>
          <w:sz w:val="28"/>
        </w:rPr>
        <w:t xml:space="preserve">). Затем составляется система из трех (пяти) уравнений для токов и решается относительно неизвестных </w:t>
      </w:r>
      <w:r w:rsidR="000A31BC">
        <w:rPr>
          <w:rFonts w:ascii="Times New Roman" w:hAnsi="Times New Roman"/>
          <w:position w:val="-14"/>
          <w:sz w:val="28"/>
        </w:rPr>
        <w:pict>
          <v:shape id="_x0000_i1081" type="#_x0000_t75" style="width:104.25pt;height:20.25pt" fillcolor="window">
            <v:imagedata r:id="rId56" o:title=""/>
          </v:shape>
        </w:pict>
      </w:r>
      <w:r w:rsidRPr="009B2305">
        <w:rPr>
          <w:rFonts w:ascii="Times New Roman" w:hAnsi="Times New Roman"/>
          <w:sz w:val="28"/>
        </w:rPr>
        <w:t xml:space="preserve"> и т. д. Из графи</w:t>
      </w:r>
      <w:r w:rsidR="004E5B44" w:rsidRPr="009B2305">
        <w:rPr>
          <w:rFonts w:ascii="Times New Roman" w:hAnsi="Times New Roman"/>
          <w:sz w:val="28"/>
        </w:rPr>
        <w:t xml:space="preserve">ка на рисунке </w:t>
      </w:r>
      <w:r w:rsidRPr="009B2305">
        <w:rPr>
          <w:rFonts w:ascii="Times New Roman" w:hAnsi="Times New Roman"/>
          <w:sz w:val="28"/>
        </w:rPr>
        <w:t>6 видно, что в точках 1–5 будут следующие значения амплитуд и фаз входного</w:t>
      </w:r>
      <w:r w:rsidR="004E5B44" w:rsidRPr="009B2305">
        <w:rPr>
          <w:rFonts w:ascii="Times New Roman" w:hAnsi="Times New Roman"/>
          <w:sz w:val="28"/>
        </w:rPr>
        <w:t xml:space="preserve"> и выходного сигналов (табл. 1</w:t>
      </w:r>
      <w:r w:rsidRPr="009B2305">
        <w:rPr>
          <w:rFonts w:ascii="Times New Roman" w:hAnsi="Times New Roman"/>
          <w:sz w:val="28"/>
        </w:rPr>
        <w:t>).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4E5B44" w:rsidP="009B2305">
      <w:pPr>
        <w:pStyle w:val="23"/>
        <w:widowControl w:val="0"/>
        <w:tabs>
          <w:tab w:val="left" w:pos="142"/>
        </w:tabs>
        <w:ind w:firstLine="720"/>
      </w:pPr>
      <w:r w:rsidRPr="009B2305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766"/>
        <w:gridCol w:w="2689"/>
        <w:gridCol w:w="2229"/>
      </w:tblGrid>
      <w:tr w:rsidR="009A1177" w:rsidRPr="009B2305" w:rsidTr="009B2305">
        <w:trPr>
          <w:trHeight w:val="927"/>
          <w:jc w:val="center"/>
        </w:trPr>
        <w:tc>
          <w:tcPr>
            <w:tcW w:w="1222" w:type="dxa"/>
            <w:vAlign w:val="center"/>
          </w:tcPr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>№</w:t>
            </w:r>
          </w:p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>точек</w:t>
            </w:r>
          </w:p>
        </w:tc>
        <w:tc>
          <w:tcPr>
            <w:tcW w:w="2766" w:type="dxa"/>
            <w:vAlign w:val="center"/>
          </w:tcPr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 xml:space="preserve">Мгновенная фаза входного сигнала, </w:t>
            </w:r>
            <w:r w:rsidR="000A31BC">
              <w:rPr>
                <w:rFonts w:ascii="Times New Roman" w:hAnsi="Times New Roman"/>
                <w:position w:val="-12"/>
                <w:sz w:val="20"/>
              </w:rPr>
              <w:pict>
                <v:shape id="_x0000_i1082" type="#_x0000_t75" style="width:45pt;height:15.75pt" fillcolor="window">
                  <v:imagedata r:id="rId57" o:title=""/>
                </v:shape>
              </w:pict>
            </w:r>
          </w:p>
        </w:tc>
        <w:tc>
          <w:tcPr>
            <w:tcW w:w="2689" w:type="dxa"/>
            <w:vAlign w:val="center"/>
          </w:tcPr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>Амплитуда входного сигнала,</w:t>
            </w:r>
            <w:r w:rsidR="009B2305" w:rsidRPr="009B2305">
              <w:rPr>
                <w:rFonts w:ascii="Times New Roman" w:hAnsi="Times New Roman"/>
                <w:sz w:val="20"/>
              </w:rPr>
              <w:t xml:space="preserve"> </w:t>
            </w:r>
            <w:r w:rsidRPr="009B2305">
              <w:rPr>
                <w:rFonts w:ascii="Times New Roman" w:hAnsi="Times New Roman"/>
                <w:i/>
                <w:sz w:val="20"/>
                <w:lang w:val="en-US"/>
              </w:rPr>
              <w:t>u</w:t>
            </w:r>
            <w:r w:rsidRPr="009B2305">
              <w:rPr>
                <w:rFonts w:ascii="Times New Roman" w:hAnsi="Times New Roman"/>
                <w:sz w:val="20"/>
              </w:rPr>
              <w:t>(</w:t>
            </w:r>
            <w:r w:rsidRPr="009B2305">
              <w:rPr>
                <w:rFonts w:ascii="Times New Roman" w:hAnsi="Times New Roman"/>
                <w:i/>
                <w:sz w:val="20"/>
                <w:lang w:val="en-US"/>
              </w:rPr>
              <w:t>t</w:t>
            </w:r>
            <w:r w:rsidRPr="009B2305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29" w:type="dxa"/>
            <w:vAlign w:val="center"/>
          </w:tcPr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 xml:space="preserve">Амплитуда </w:t>
            </w:r>
          </w:p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>выходного тока</w:t>
            </w:r>
          </w:p>
        </w:tc>
      </w:tr>
      <w:tr w:rsidR="009A1177" w:rsidRPr="009B2305" w:rsidTr="009B2305">
        <w:trPr>
          <w:trHeight w:val="464"/>
          <w:jc w:val="center"/>
        </w:trPr>
        <w:tc>
          <w:tcPr>
            <w:tcW w:w="1222" w:type="dxa"/>
            <w:vAlign w:val="center"/>
          </w:tcPr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66" w:type="dxa"/>
            <w:vAlign w:val="center"/>
          </w:tcPr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689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3" type="#_x0000_t75" style="width:54pt;height:18.75pt" fillcolor="window">
                  <v:imagedata r:id="rId58" o:title=""/>
                </v:shape>
              </w:pict>
            </w:r>
          </w:p>
        </w:tc>
        <w:tc>
          <w:tcPr>
            <w:tcW w:w="2229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4" type="#_x0000_t75" style="width:12.75pt;height:18.75pt" fillcolor="window">
                  <v:imagedata r:id="rId59" o:title=""/>
                </v:shape>
              </w:pict>
            </w:r>
          </w:p>
        </w:tc>
      </w:tr>
      <w:tr w:rsidR="009A1177" w:rsidRPr="009B2305" w:rsidTr="009B2305">
        <w:trPr>
          <w:trHeight w:val="371"/>
          <w:jc w:val="center"/>
        </w:trPr>
        <w:tc>
          <w:tcPr>
            <w:tcW w:w="1222" w:type="dxa"/>
            <w:vAlign w:val="center"/>
          </w:tcPr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66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5" type="#_x0000_t75" style="width:32.25pt;height:15pt" fillcolor="window">
                  <v:imagedata r:id="rId60" o:title=""/>
                </v:shape>
              </w:pict>
            </w:r>
          </w:p>
        </w:tc>
        <w:tc>
          <w:tcPr>
            <w:tcW w:w="2689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6" type="#_x0000_t75" style="width:69pt;height:18.75pt" fillcolor="window">
                  <v:imagedata r:id="rId61" o:title=""/>
                </v:shape>
              </w:pict>
            </w:r>
          </w:p>
        </w:tc>
        <w:tc>
          <w:tcPr>
            <w:tcW w:w="2229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7" type="#_x0000_t75" style="width:15.75pt;height:18.75pt" fillcolor="window">
                  <v:imagedata r:id="rId62" o:title=""/>
                </v:shape>
              </w:pict>
            </w:r>
          </w:p>
        </w:tc>
      </w:tr>
      <w:tr w:rsidR="009A1177" w:rsidRPr="009B2305" w:rsidTr="009B2305">
        <w:trPr>
          <w:trHeight w:val="252"/>
          <w:jc w:val="center"/>
        </w:trPr>
        <w:tc>
          <w:tcPr>
            <w:tcW w:w="1222" w:type="dxa"/>
            <w:vAlign w:val="center"/>
          </w:tcPr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66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88" type="#_x0000_t75" style="width:33pt;height:15pt" fillcolor="window">
                  <v:imagedata r:id="rId63" o:title=""/>
                </v:shape>
              </w:pict>
            </w:r>
          </w:p>
        </w:tc>
        <w:tc>
          <w:tcPr>
            <w:tcW w:w="2689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89" type="#_x0000_t75" style="width:17.25pt;height:18.75pt" fillcolor="window">
                  <v:imagedata r:id="rId64" o:title=""/>
                </v:shape>
              </w:pict>
            </w:r>
          </w:p>
        </w:tc>
        <w:tc>
          <w:tcPr>
            <w:tcW w:w="2229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0" type="#_x0000_t75" style="width:15pt;height:18.75pt" fillcolor="window">
                  <v:imagedata r:id="rId65" o:title=""/>
                </v:shape>
              </w:pict>
            </w:r>
          </w:p>
        </w:tc>
      </w:tr>
      <w:tr w:rsidR="009A1177" w:rsidRPr="009B2305" w:rsidTr="009B2305">
        <w:trPr>
          <w:trHeight w:val="259"/>
          <w:jc w:val="center"/>
        </w:trPr>
        <w:tc>
          <w:tcPr>
            <w:tcW w:w="1222" w:type="dxa"/>
            <w:vAlign w:val="center"/>
          </w:tcPr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6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1" type="#_x0000_t75" style="width:39pt;height:15pt" fillcolor="window">
                  <v:imagedata r:id="rId66" o:title=""/>
                </v:shape>
              </w:pict>
            </w:r>
          </w:p>
        </w:tc>
        <w:tc>
          <w:tcPr>
            <w:tcW w:w="2689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2" type="#_x0000_t75" style="width:69pt;height:18.75pt" fillcolor="window">
                  <v:imagedata r:id="rId67" o:title=""/>
                </v:shape>
              </w:pict>
            </w:r>
          </w:p>
        </w:tc>
        <w:tc>
          <w:tcPr>
            <w:tcW w:w="2229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3" type="#_x0000_t75" style="width:15.75pt;height:18.75pt" fillcolor="window">
                  <v:imagedata r:id="rId68" o:title=""/>
                </v:shape>
              </w:pict>
            </w:r>
          </w:p>
        </w:tc>
      </w:tr>
      <w:tr w:rsidR="009A1177" w:rsidRPr="009B2305" w:rsidTr="009B2305">
        <w:trPr>
          <w:trHeight w:val="268"/>
          <w:jc w:val="center"/>
        </w:trPr>
        <w:tc>
          <w:tcPr>
            <w:tcW w:w="1222" w:type="dxa"/>
            <w:vAlign w:val="center"/>
          </w:tcPr>
          <w:p w:rsidR="009A1177" w:rsidRPr="009B2305" w:rsidRDefault="009A1177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 w:rsidRPr="009B230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66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6"/>
                <w:sz w:val="20"/>
              </w:rPr>
              <w:pict>
                <v:shape id="_x0000_i1094" type="#_x0000_t75" style="width:12pt;height:12pt" fillcolor="window">
                  <v:imagedata r:id="rId69" o:title=""/>
                </v:shape>
              </w:pict>
            </w:r>
          </w:p>
        </w:tc>
        <w:tc>
          <w:tcPr>
            <w:tcW w:w="2689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5" type="#_x0000_t75" style="width:54pt;height:18.75pt" fillcolor="window">
                  <v:imagedata r:id="rId70" o:title=""/>
                </v:shape>
              </w:pict>
            </w:r>
          </w:p>
        </w:tc>
        <w:tc>
          <w:tcPr>
            <w:tcW w:w="2229" w:type="dxa"/>
            <w:vAlign w:val="center"/>
          </w:tcPr>
          <w:p w:rsidR="009A1177" w:rsidRPr="009B2305" w:rsidRDefault="000A31BC" w:rsidP="009B2305">
            <w:pPr>
              <w:ind w:left="0" w:firstLine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096" type="#_x0000_t75" style="width:15.75pt;height:18.75pt" fillcolor="window">
                  <v:imagedata r:id="rId71" o:title=""/>
                </v:shape>
              </w:pict>
            </w:r>
          </w:p>
        </w:tc>
      </w:tr>
    </w:tbl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4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Д</w:t>
      </w:r>
      <w:r w:rsidR="004E5B44" w:rsidRPr="009B2305">
        <w:rPr>
          <w:rFonts w:ascii="Times New Roman" w:hAnsi="Times New Roman"/>
          <w:sz w:val="28"/>
        </w:rPr>
        <w:t>ля метода трех ординат ряд (9</w:t>
      </w:r>
      <w:r w:rsidRPr="009B2305">
        <w:rPr>
          <w:rFonts w:ascii="Times New Roman" w:hAnsi="Times New Roman"/>
          <w:sz w:val="28"/>
        </w:rPr>
        <w:t>) сокращается до трех слагаемых: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38"/>
          <w:sz w:val="28"/>
        </w:rPr>
        <w:pict>
          <v:shape id="_x0000_i1097" type="#_x0000_t75" style="width:347.25pt;height:45pt" fillcolor="window">
            <v:imagedata r:id="rId72" o:title=""/>
          </v:shape>
        </w:pict>
      </w:r>
      <w:r w:rsidR="009A1177" w:rsidRPr="009B2305">
        <w:rPr>
          <w:rFonts w:ascii="Times New Roman" w:hAnsi="Times New Roman"/>
          <w:noProof/>
          <w:sz w:val="28"/>
        </w:rPr>
        <w:t>,</w: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</w:rPr>
        <w:t>(10</w:t>
      </w:r>
      <w:r w:rsidR="009A1177" w:rsidRPr="009B2305">
        <w:rPr>
          <w:rFonts w:ascii="Times New Roman" w:hAnsi="Times New Roman"/>
          <w:sz w:val="28"/>
        </w:rPr>
        <w:t>)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Default="0036305B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С</w:t>
      </w:r>
      <w:r w:rsidR="009A1177" w:rsidRPr="009B2305">
        <w:rPr>
          <w:rFonts w:ascii="Times New Roman" w:hAnsi="Times New Roman"/>
          <w:sz w:val="28"/>
        </w:rPr>
        <w:t xml:space="preserve">оставляется система из трех уравнений и решается относительно </w:t>
      </w:r>
      <w:r w:rsidR="000A31BC">
        <w:rPr>
          <w:rFonts w:ascii="Times New Roman" w:hAnsi="Times New Roman"/>
          <w:position w:val="-14"/>
          <w:sz w:val="28"/>
        </w:rPr>
        <w:pict>
          <v:shape id="_x0000_i1098" type="#_x0000_t75" style="width:81pt;height:20.25pt" fillcolor="window">
            <v:imagedata r:id="rId73" o:title=""/>
          </v:shape>
        </w:pict>
      </w:r>
      <w:r w:rsidR="009A1177" w:rsidRPr="009B2305">
        <w:rPr>
          <w:rFonts w:ascii="Times New Roman" w:hAnsi="Times New Roman"/>
          <w:sz w:val="28"/>
        </w:rPr>
        <w:t>: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 </w:t>
      </w:r>
      <w:r w:rsidR="000A31BC">
        <w:rPr>
          <w:rFonts w:ascii="Times New Roman" w:hAnsi="Times New Roman"/>
          <w:noProof/>
          <w:position w:val="-66"/>
          <w:sz w:val="28"/>
        </w:rPr>
        <w:pict>
          <v:shape id="_x0000_i1099" type="#_x0000_t75" style="width:309pt;height:72.75pt" fillcolor="window">
            <v:imagedata r:id="rId74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</w:rPr>
        <w:t>(11</w:t>
      </w:r>
      <w:r w:rsidRPr="009B2305">
        <w:rPr>
          <w:rFonts w:ascii="Times New Roman" w:hAnsi="Times New Roman"/>
          <w:sz w:val="28"/>
        </w:rPr>
        <w:t>)</w:t>
      </w: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Откуда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102"/>
          <w:sz w:val="28"/>
        </w:rPr>
        <w:pict>
          <v:shape id="_x0000_i1100" type="#_x0000_t75" style="width:144.75pt;height:111pt" fillcolor="window">
            <v:imagedata r:id="rId75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</w:rPr>
        <w:t>(12</w:t>
      </w:r>
      <w:r w:rsidR="009A1177" w:rsidRPr="009B2305">
        <w:rPr>
          <w:rFonts w:ascii="Times New Roman" w:hAnsi="Times New Roman"/>
          <w:sz w:val="28"/>
        </w:rPr>
        <w:t>)</w:t>
      </w:r>
    </w:p>
    <w:p w:rsid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Если требуется определить большее число спектральных составляющих, аналогичным методом составляется и решается система из требуемого числа уравнений.</w:t>
      </w:r>
      <w:r w:rsidR="00EF4DA4" w:rsidRP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>Данный метод применим при слабо выраженной нелинейности ВАХ и от</w:t>
      </w:r>
      <w:r w:rsidR="009B2305">
        <w:rPr>
          <w:rFonts w:ascii="Times New Roman" w:hAnsi="Times New Roman"/>
          <w:sz w:val="28"/>
        </w:rPr>
        <w:t>сутствии отсечки тока.</w:t>
      </w:r>
    </w:p>
    <w:p w:rsidR="009A1177" w:rsidRPr="00F7053F" w:rsidRDefault="009A1177" w:rsidP="009B2305">
      <w:pPr>
        <w:pStyle w:val="5"/>
        <w:keepNext w:val="0"/>
        <w:rPr>
          <w:i w:val="0"/>
          <w:snapToGrid w:val="0"/>
          <w:u w:val="single"/>
        </w:rPr>
      </w:pPr>
      <w:r w:rsidRPr="00F7053F">
        <w:rPr>
          <w:i w:val="0"/>
          <w:snapToGrid w:val="0"/>
          <w:u w:val="single"/>
        </w:rPr>
        <w:t>Аналитический метод анализа</w:t>
      </w:r>
    </w:p>
    <w:p w:rsidR="009A1177" w:rsidRDefault="00EF4DA4" w:rsidP="009B2305">
      <w:pPr>
        <w:pStyle w:val="ad"/>
        <w:widowControl w:val="0"/>
        <w:spacing w:line="360" w:lineRule="auto"/>
        <w:ind w:firstLine="720"/>
        <w:jc w:val="both"/>
      </w:pPr>
      <w:r w:rsidRPr="009B2305">
        <w:t>Е</w:t>
      </w:r>
      <w:r w:rsidR="009A1177" w:rsidRPr="009B2305">
        <w:t>сли работа НЭ (нелинейной цепи) происходит в режиме малого сигнала и, как правило, без отсечки выходного тока, для аппроксимации используется степенной полином вида:</w:t>
      </w:r>
    </w:p>
    <w:p w:rsidR="009B2305" w:rsidRPr="009B2305" w:rsidRDefault="009B2305" w:rsidP="009B2305">
      <w:pPr>
        <w:pStyle w:val="ad"/>
        <w:widowControl w:val="0"/>
        <w:spacing w:line="360" w:lineRule="auto"/>
        <w:ind w:firstLine="720"/>
        <w:jc w:val="both"/>
      </w:pPr>
    </w:p>
    <w:p w:rsidR="009B2305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"/>
          <w:sz w:val="28"/>
          <w:lang w:val="en-US"/>
        </w:rPr>
        <w:pict>
          <v:shape id="_x0000_i1101" type="#_x0000_t75" style="width:235.5pt;height:24.75pt" fillcolor="window">
            <v:imagedata r:id="rId76" o:title=""/>
          </v:shape>
        </w:pict>
      </w:r>
      <w:r w:rsidR="004E5B44" w:rsidRPr="009B2305">
        <w:rPr>
          <w:rFonts w:ascii="Times New Roman" w:hAnsi="Times New Roman"/>
          <w:sz w:val="28"/>
        </w:rPr>
        <w:t>.</w: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</w:rPr>
        <w:t>(13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Пусть на входе действует напряжение </w:t>
      </w:r>
      <w:r w:rsidR="000A31BC">
        <w:rPr>
          <w:rFonts w:ascii="Times New Roman" w:hAnsi="Times New Roman"/>
          <w:position w:val="-12"/>
          <w:sz w:val="28"/>
        </w:rPr>
        <w:pict>
          <v:shape id="_x0000_i1102" type="#_x0000_t75" style="width:128.25pt;height:18.75pt" fillcolor="window">
            <v:imagedata r:id="rId77" o:title=""/>
          </v:shape>
        </w:pict>
      </w:r>
      <w:r w:rsidRPr="009B2305">
        <w:rPr>
          <w:rFonts w:ascii="Times New Roman" w:hAnsi="Times New Roman"/>
          <w:sz w:val="28"/>
        </w:rPr>
        <w:t xml:space="preserve"> При подстановке его </w:t>
      </w:r>
      <w:r w:rsidR="004E5B44" w:rsidRPr="009B2305">
        <w:rPr>
          <w:rFonts w:ascii="Times New Roman" w:hAnsi="Times New Roman"/>
          <w:sz w:val="28"/>
        </w:rPr>
        <w:t>в (13</w:t>
      </w:r>
      <w:r w:rsidRPr="009B2305">
        <w:rPr>
          <w:rFonts w:ascii="Times New Roman" w:hAnsi="Times New Roman"/>
          <w:sz w:val="28"/>
        </w:rPr>
        <w:t>) получим: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2"/>
          <w:sz w:val="28"/>
        </w:rPr>
        <w:pict>
          <v:shape id="_x0000_i1103" type="#_x0000_t75" style="width:270.75pt;height:24pt" fillcolor="window">
            <v:imagedata r:id="rId78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</w:rPr>
        <w:t>(14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Воспользовавшись известными формулами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74"/>
          <w:sz w:val="28"/>
        </w:rPr>
        <w:pict>
          <v:shape id="_x0000_i1104" type="#_x0000_t75" style="width:351pt;height:81.75pt" fillcolor="window">
            <v:imagedata r:id="rId79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</w:rPr>
        <w:t>(15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4E5B44" w:rsidP="009B2305">
      <w:pPr>
        <w:pStyle w:val="23"/>
        <w:widowControl w:val="0"/>
        <w:ind w:firstLine="720"/>
      </w:pPr>
      <w:r w:rsidRPr="009B2305">
        <w:t>представим равенство (14</w:t>
      </w:r>
      <w:r w:rsidR="009A1177" w:rsidRPr="009B2305">
        <w:t>) так: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1pt;margin-top:26.4pt;width:51.1pt;height:28.8pt;z-index:251657728" stroked="f">
            <v:textbox style="mso-next-textbox:#_x0000_s1026">
              <w:txbxContent>
                <w:p w:rsidR="009A1177" w:rsidRDefault="00FF648E">
                  <w:pPr>
                    <w:widowControl/>
                    <w:spacing w:line="240" w:lineRule="auto"/>
                    <w:ind w:left="0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(16</w:t>
                  </w:r>
                  <w:r w:rsidR="009A1177">
                    <w:rPr>
                      <w:rFonts w:ascii="Times New Roman" w:hAnsi="Times New Roman"/>
                      <w:sz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  <w:position w:val="-32"/>
          <w:sz w:val="28"/>
        </w:rPr>
        <w:pict>
          <v:shape id="_x0000_i1105" type="#_x0000_t75" style="width:446.25pt;height:39pt" fillcolor="window">
            <v:imagedata r:id="rId80" o:title=""/>
          </v:shape>
        </w:pict>
      </w:r>
      <w:r w:rsidR="009A1177" w:rsidRPr="009B23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32"/>
          <w:sz w:val="28"/>
        </w:rPr>
        <w:pict>
          <v:shape id="_x0000_i1106" type="#_x0000_t75" style="width:444.75pt;height:39pt" fillcolor="window">
            <v:imagedata r:id="rId81" o:title=""/>
          </v:shape>
        </w:pict>
      </w:r>
    </w:p>
    <w:p w:rsidR="009B2305" w:rsidRDefault="009B2305" w:rsidP="009B2305">
      <w:pPr>
        <w:pStyle w:val="21"/>
        <w:widowControl w:val="0"/>
        <w:ind w:firstLine="720"/>
      </w:pPr>
    </w:p>
    <w:p w:rsidR="009A1177" w:rsidRDefault="009A1177" w:rsidP="009B2305">
      <w:pPr>
        <w:pStyle w:val="21"/>
        <w:widowControl w:val="0"/>
        <w:ind w:firstLine="720"/>
      </w:pPr>
      <w:r w:rsidRPr="009B2305">
        <w:t>Отсюда вытекают следующие соотношения для расчета постоянной составляющей тока и амплитуд гармоник:</w:t>
      </w:r>
    </w:p>
    <w:p w:rsidR="009B2305" w:rsidRPr="009B2305" w:rsidRDefault="009B2305" w:rsidP="009B2305">
      <w:pPr>
        <w:pStyle w:val="21"/>
        <w:widowControl w:val="0"/>
        <w:ind w:firstLine="720"/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2"/>
          <w:sz w:val="28"/>
        </w:rPr>
        <w:pict>
          <v:shape id="_x0000_i1107" type="#_x0000_t75" style="width:217.5pt;height:149.25pt" fillcolor="window">
            <v:imagedata r:id="rId82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(17</w:t>
      </w:r>
      <w:r w:rsidR="009A1177" w:rsidRPr="009B2305">
        <w:rPr>
          <w:rFonts w:ascii="Times New Roman" w:hAnsi="Times New Roman"/>
          <w:sz w:val="28"/>
        </w:rPr>
        <w:t>)</w:t>
      </w:r>
    </w:p>
    <w:p w:rsidR="009B2305" w:rsidRDefault="009B2305" w:rsidP="009B2305">
      <w:pPr>
        <w:ind w:left="0"/>
        <w:rPr>
          <w:rFonts w:ascii="Times New Roman" w:hAnsi="Times New Roman"/>
          <w:snapToGrid w:val="0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b/>
          <w:snapToGrid w:val="0"/>
          <w:sz w:val="28"/>
        </w:rPr>
      </w:pPr>
      <w:r w:rsidRPr="009B2305">
        <w:rPr>
          <w:rFonts w:ascii="Times New Roman" w:hAnsi="Times New Roman"/>
          <w:b/>
          <w:snapToGrid w:val="0"/>
          <w:sz w:val="28"/>
        </w:rPr>
        <w:t>3. Анализ цепей методом угла отсечки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4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При работе нелинейной цепи с большими амплитудами входного сигнала, когда степенная аппроксимация не дает хороших результатов применяется кусочно-линейная аппроксимация. Работа НЭ происходит при этом с отсечкой выходного тока, и большое применение находит аналитический метод анализа, получивший название метода угла отсечки.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Форма тока в цепи, содержащей НЭ с характеристикой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6"/>
          <w:sz w:val="28"/>
        </w:rPr>
        <w:pict>
          <v:shape id="_x0000_i1108" type="#_x0000_t75" style="width:149.25pt;height:42.75pt" fillcolor="window">
            <v:imagedata r:id="rId83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(18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видна из график</w:t>
      </w:r>
      <w:r w:rsidR="004E5B44" w:rsidRPr="009B2305">
        <w:rPr>
          <w:rFonts w:ascii="Times New Roman" w:hAnsi="Times New Roman"/>
          <w:sz w:val="28"/>
        </w:rPr>
        <w:t xml:space="preserve">а, представленного на рисунке </w:t>
      </w:r>
      <w:r w:rsidRPr="009B2305">
        <w:rPr>
          <w:rFonts w:ascii="Times New Roman" w:hAnsi="Times New Roman"/>
          <w:sz w:val="28"/>
        </w:rPr>
        <w:t>7 (при условии, что на вход подано напряжение</w:t>
      </w:r>
      <w:r w:rsidR="009B2305">
        <w:rPr>
          <w:rFonts w:ascii="Times New Roman" w:hAnsi="Times New Roman"/>
          <w:sz w:val="28"/>
        </w:rPr>
        <w:t xml:space="preserve"> </w:t>
      </w:r>
      <w:r w:rsidR="000A31BC">
        <w:rPr>
          <w:rFonts w:ascii="Times New Roman" w:hAnsi="Times New Roman"/>
          <w:position w:val="-14"/>
          <w:sz w:val="28"/>
        </w:rPr>
        <w:pict>
          <v:shape id="_x0000_i1109" type="#_x0000_t75" style="width:132pt;height:20.25pt" fillcolor="window">
            <v:imagedata r:id="rId84" o:title=""/>
          </v:shape>
        </w:pict>
      </w:r>
      <w:r w:rsidRPr="009B2305">
        <w:rPr>
          <w:rFonts w:ascii="Times New Roman" w:hAnsi="Times New Roman"/>
          <w:sz w:val="28"/>
        </w:rPr>
        <w:t>).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pStyle w:val="8"/>
        <w:keepNext w:val="0"/>
        <w:widowControl w:val="0"/>
        <w:ind w:firstLine="720"/>
        <w:jc w:val="both"/>
      </w:pPr>
      <w:r>
        <w:pict>
          <v:shape id="_x0000_i1110" type="#_x0000_t75" style="width:322.5pt;height:210pt" o:allowoverlap="f">
            <v:imagedata r:id="rId85" o:title=""/>
          </v:shape>
        </w:pict>
      </w:r>
    </w:p>
    <w:p w:rsidR="009A1177" w:rsidRPr="009B2305" w:rsidRDefault="004E5B44" w:rsidP="009B2305">
      <w:pPr>
        <w:pStyle w:val="8"/>
        <w:keepNext w:val="0"/>
        <w:widowControl w:val="0"/>
        <w:ind w:firstLine="720"/>
        <w:jc w:val="both"/>
      </w:pPr>
      <w:r w:rsidRPr="009B2305">
        <w:t xml:space="preserve">Рис. </w:t>
      </w:r>
      <w:r w:rsidR="009A1177" w:rsidRPr="009B2305">
        <w:t>7.</w:t>
      </w:r>
      <w:r w:rsidR="009B2305">
        <w:t xml:space="preserve"> </w:t>
      </w:r>
      <w:r w:rsidR="009A1177" w:rsidRPr="009B2305">
        <w:t>График тока через НЭ при работе с отсечкой тока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График тока имеет характерный вид периодической последовательности косинусоидальных импульсов, которые характеризуются амплитудой </w:t>
      </w:r>
      <w:r w:rsidR="000A31BC">
        <w:rPr>
          <w:rFonts w:ascii="Times New Roman" w:hAnsi="Times New Roman"/>
          <w:position w:val="-14"/>
          <w:sz w:val="28"/>
        </w:rPr>
        <w:pict>
          <v:shape id="_x0000_i1111" type="#_x0000_t75" style="width:33pt;height:20.25pt" fillcolor="window">
            <v:imagedata r:id="rId86" o:title=""/>
          </v:shape>
        </w:pict>
      </w:r>
      <w:r w:rsidRPr="009B2305">
        <w:rPr>
          <w:rFonts w:ascii="Times New Roman" w:hAnsi="Times New Roman"/>
          <w:sz w:val="28"/>
        </w:rPr>
        <w:t xml:space="preserve"> и длительностью 2</w:t>
      </w:r>
      <w:r w:rsidR="000A31BC">
        <w:rPr>
          <w:rFonts w:ascii="Times New Roman" w:hAnsi="Times New Roman"/>
          <w:position w:val="-6"/>
          <w:sz w:val="28"/>
        </w:rPr>
        <w:pict>
          <v:shape id="_x0000_i1112" type="#_x0000_t75" style="width:10.5pt;height:15pt" fillcolor="window">
            <v:imagedata r:id="rId87" o:title=""/>
          </v:shape>
        </w:pict>
      </w:r>
      <w:r w:rsidRPr="009B2305">
        <w:rPr>
          <w:rFonts w:ascii="Times New Roman" w:hAnsi="Times New Roman"/>
          <w:sz w:val="28"/>
        </w:rPr>
        <w:t xml:space="preserve">, где </w:t>
      </w:r>
      <w:r w:rsidR="000A31BC">
        <w:rPr>
          <w:rFonts w:ascii="Times New Roman" w:hAnsi="Times New Roman"/>
          <w:position w:val="-6"/>
          <w:sz w:val="28"/>
        </w:rPr>
        <w:pict>
          <v:shape id="_x0000_i1113" type="#_x0000_t75" style="width:10.5pt;height:15pt" fillcolor="window">
            <v:imagedata r:id="rId87" o:title=""/>
          </v:shape>
        </w:pict>
      </w:r>
      <w:r w:rsidRPr="009B2305">
        <w:rPr>
          <w:rFonts w:ascii="Times New Roman" w:hAnsi="Times New Roman"/>
          <w:sz w:val="28"/>
        </w:rPr>
        <w:t xml:space="preserve"> – угол отсечки, числено равный половине той части периода, в течение которого через НЭ протекает ток. Период повторения импульсов равен </w:t>
      </w:r>
      <w:r w:rsidR="000A31BC">
        <w:rPr>
          <w:rFonts w:ascii="Times New Roman" w:hAnsi="Times New Roman"/>
          <w:position w:val="-12"/>
          <w:sz w:val="28"/>
          <w:lang w:val="en-US"/>
        </w:rPr>
        <w:pict>
          <v:shape id="_x0000_i1114" type="#_x0000_t75" style="width:34.5pt;height:18.75pt" fillcolor="window">
            <v:imagedata r:id="rId88" o:title=""/>
          </v:shape>
        </w:pict>
      </w:r>
      <w:r w:rsidRPr="009B2305">
        <w:rPr>
          <w:rFonts w:ascii="Times New Roman" w:hAnsi="Times New Roman"/>
          <w:sz w:val="28"/>
        </w:rPr>
        <w:t>. Спектральный состав такого периодического колебания легко определить, разложив функцию тока в ряд Фурье: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8"/>
          <w:sz w:val="28"/>
        </w:rPr>
        <w:pict>
          <v:shape id="_x0000_i1115" type="#_x0000_t75" style="width:150.75pt;height:45pt" fillcolor="window">
            <v:imagedata r:id="rId89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(19</w:t>
      </w:r>
      <w:r w:rsidR="009A1177" w:rsidRPr="009B2305">
        <w:rPr>
          <w:rFonts w:ascii="Times New Roman" w:hAnsi="Times New Roman"/>
          <w:sz w:val="28"/>
        </w:rPr>
        <w:t>)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Угол отсечки легко найти из равенства </w:t>
      </w:r>
      <w:r w:rsidR="000A31BC">
        <w:rPr>
          <w:rFonts w:ascii="Times New Roman" w:hAnsi="Times New Roman"/>
          <w:position w:val="-14"/>
          <w:sz w:val="28"/>
        </w:rPr>
        <w:pict>
          <v:shape id="_x0000_i1116" type="#_x0000_t75" style="width:111.75pt;height:20.25pt" fillcolor="window">
            <v:imagedata r:id="rId90" o:title=""/>
          </v:shape>
        </w:pict>
      </w:r>
      <w:r w:rsidRPr="009B2305">
        <w:rPr>
          <w:rFonts w:ascii="Times New Roman" w:hAnsi="Times New Roman"/>
          <w:sz w:val="28"/>
        </w:rPr>
        <w:t xml:space="preserve">: 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6"/>
          <w:sz w:val="28"/>
        </w:rPr>
        <w:pict>
          <v:shape id="_x0000_i1117" type="#_x0000_t75" style="width:209.25pt;height:42pt" fillcolor="window">
            <v:imagedata r:id="rId91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(20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Функци</w:t>
      </w:r>
      <w:r w:rsidR="00EB4935" w:rsidRPr="009B2305">
        <w:rPr>
          <w:rFonts w:ascii="Times New Roman" w:hAnsi="Times New Roman"/>
          <w:sz w:val="28"/>
        </w:rPr>
        <w:t>я</w:t>
      </w:r>
      <w:r w:rsidRPr="009B2305">
        <w:rPr>
          <w:rFonts w:ascii="Times New Roman" w:hAnsi="Times New Roman"/>
          <w:sz w:val="28"/>
        </w:rPr>
        <w:t xml:space="preserve"> тока </w:t>
      </w:r>
      <w:r w:rsidR="00EB4935" w:rsidRPr="009B2305">
        <w:rPr>
          <w:rFonts w:ascii="Times New Roman" w:hAnsi="Times New Roman"/>
          <w:sz w:val="28"/>
        </w:rPr>
        <w:t>определяется следующим</w:t>
      </w:r>
      <w:r w:rsidRPr="009B2305">
        <w:rPr>
          <w:rFonts w:ascii="Times New Roman" w:hAnsi="Times New Roman"/>
          <w:sz w:val="28"/>
        </w:rPr>
        <w:t xml:space="preserve"> выражение</w:t>
      </w:r>
      <w:r w:rsidR="00EB4935" w:rsidRPr="009B2305">
        <w:rPr>
          <w:rFonts w:ascii="Times New Roman" w:hAnsi="Times New Roman"/>
          <w:sz w:val="28"/>
        </w:rPr>
        <w:t>м</w:t>
      </w:r>
      <w:r w:rsidRPr="009B2305">
        <w:rPr>
          <w:rFonts w:ascii="Times New Roman" w:hAnsi="Times New Roman"/>
          <w:sz w:val="28"/>
        </w:rPr>
        <w:t>: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"/>
          <w:sz w:val="28"/>
        </w:rPr>
        <w:pict>
          <v:shape id="_x0000_i1118" type="#_x0000_t75" style="width:156.75pt;height:20.25pt" fillcolor="window">
            <v:imagedata r:id="rId92" o:title=""/>
          </v:shape>
        </w:pict>
      </w:r>
      <w:r w:rsidR="009A1177" w:rsidRPr="009B2305">
        <w:rPr>
          <w:rFonts w:ascii="Times New Roman" w:hAnsi="Times New Roman"/>
          <w:sz w:val="28"/>
        </w:rPr>
        <w:t>.</w: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(21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При </w:t>
      </w:r>
      <w:r w:rsidR="000A31BC">
        <w:rPr>
          <w:rFonts w:ascii="Times New Roman" w:hAnsi="Times New Roman"/>
          <w:position w:val="-12"/>
          <w:sz w:val="28"/>
        </w:rPr>
        <w:pict>
          <v:shape id="_x0000_i1119" type="#_x0000_t75" style="width:122.25pt;height:18.75pt" fillcolor="window">
            <v:imagedata r:id="rId93" o:title=""/>
          </v:shape>
        </w:pict>
      </w:r>
      <w:r w:rsidRPr="009B2305">
        <w:rPr>
          <w:rFonts w:ascii="Times New Roman" w:hAnsi="Times New Roman"/>
          <w:sz w:val="28"/>
        </w:rPr>
        <w:t>:</w:t>
      </w: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2"/>
          <w:sz w:val="28"/>
        </w:rPr>
        <w:pict>
          <v:shape id="_x0000_i1120" type="#_x0000_t75" style="width:135pt;height:18.75pt" fillcolor="window">
            <v:imagedata r:id="rId94" o:title=""/>
          </v:shape>
        </w:pict>
      </w:r>
      <w:r w:rsidR="009A1177" w:rsidRPr="009B2305">
        <w:rPr>
          <w:rFonts w:ascii="Times New Roman" w:hAnsi="Times New Roman"/>
          <w:sz w:val="28"/>
        </w:rPr>
        <w:t>.</w:t>
      </w:r>
      <w:r w:rsidR="009B2305">
        <w:rPr>
          <w:rFonts w:ascii="Times New Roman" w:hAnsi="Times New Roman"/>
          <w:sz w:val="28"/>
        </w:rPr>
        <w:t xml:space="preserve"> </w:t>
      </w:r>
      <w:r w:rsidR="004E5B44" w:rsidRPr="009B2305">
        <w:rPr>
          <w:rFonts w:ascii="Times New Roman" w:hAnsi="Times New Roman"/>
          <w:sz w:val="28"/>
        </w:rPr>
        <w:t>(2</w:t>
      </w:r>
      <w:r w:rsidR="00FF648E" w:rsidRPr="009B2305">
        <w:rPr>
          <w:rFonts w:ascii="Times New Roman" w:hAnsi="Times New Roman"/>
          <w:sz w:val="28"/>
        </w:rPr>
        <w:t>2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EB4935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А</w:t>
      </w:r>
      <w:r w:rsidR="009A1177" w:rsidRPr="009B2305">
        <w:rPr>
          <w:rFonts w:ascii="Times New Roman" w:hAnsi="Times New Roman"/>
          <w:sz w:val="28"/>
        </w:rPr>
        <w:t>мплитуды спектральных составляющих тока через НЭ</w:t>
      </w:r>
      <w:r w:rsidRPr="009B2305">
        <w:rPr>
          <w:rFonts w:ascii="Times New Roman" w:hAnsi="Times New Roman"/>
          <w:sz w:val="28"/>
        </w:rPr>
        <w:t xml:space="preserve"> определяются через коэффициенты Берга: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6"/>
          <w:sz w:val="28"/>
        </w:rPr>
        <w:pict>
          <v:shape id="_x0000_i1121" type="#_x0000_t75" style="width:173.25pt;height:42.75pt" fillcolor="window">
            <v:imagedata r:id="rId95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(23</w:t>
      </w:r>
      <w:r w:rsidR="009A1177" w:rsidRPr="009B2305">
        <w:rPr>
          <w:rFonts w:ascii="Times New Roman" w:hAnsi="Times New Roman"/>
          <w:sz w:val="28"/>
        </w:rPr>
        <w:t>)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где</w:t>
      </w:r>
      <w:r w:rsidR="00EB4935" w:rsidRPr="009B2305">
        <w:rPr>
          <w:rFonts w:ascii="Times New Roman" w:hAnsi="Times New Roman"/>
          <w:sz w:val="28"/>
        </w:rPr>
        <w:t xml:space="preserve"> к</w:t>
      </w:r>
      <w:r w:rsidRPr="009B2305">
        <w:rPr>
          <w:rFonts w:ascii="Times New Roman" w:hAnsi="Times New Roman"/>
          <w:sz w:val="28"/>
        </w:rPr>
        <w:t xml:space="preserve">оэффициенты </w:t>
      </w:r>
      <w:r w:rsidR="000A31BC">
        <w:rPr>
          <w:rFonts w:ascii="Times New Roman" w:hAnsi="Times New Roman"/>
          <w:position w:val="-16"/>
          <w:sz w:val="28"/>
        </w:rPr>
        <w:pict>
          <v:shape id="_x0000_i1122" type="#_x0000_t75" style="width:86.25pt;height:27pt" fillcolor="window">
            <v:imagedata r:id="rId96" o:title=""/>
          </v:shape>
        </w:pict>
      </w:r>
      <w:r w:rsidRPr="009B2305">
        <w:rPr>
          <w:rFonts w:ascii="Times New Roman" w:hAnsi="Times New Roman"/>
          <w:sz w:val="28"/>
        </w:rPr>
        <w:t xml:space="preserve"> являются функциями одного аргумента – угла отсечки </w:t>
      </w:r>
      <w:r w:rsidR="000A31BC">
        <w:rPr>
          <w:rFonts w:ascii="Times New Roman" w:hAnsi="Times New Roman"/>
          <w:position w:val="-6"/>
          <w:sz w:val="28"/>
        </w:rPr>
        <w:pict>
          <v:shape id="_x0000_i1123" type="#_x0000_t75" style="width:10.5pt;height:15pt" fillcolor="window">
            <v:imagedata r:id="rId87" o:title=""/>
          </v:shape>
        </w:pict>
      </w:r>
      <w:r w:rsidRPr="009B2305">
        <w:rPr>
          <w:rFonts w:ascii="Times New Roman" w:hAnsi="Times New Roman"/>
          <w:sz w:val="28"/>
        </w:rPr>
        <w:t>, получили название ко</w:t>
      </w:r>
      <w:r w:rsidR="00EB4935" w:rsidRPr="009B2305">
        <w:rPr>
          <w:rFonts w:ascii="Times New Roman" w:hAnsi="Times New Roman"/>
          <w:sz w:val="28"/>
        </w:rPr>
        <w:t>эффициентов (функций) Берга.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24" type="#_x0000_t75" style="width:232.5pt;height:167.25pt" o:allowoverlap="f">
            <v:imagedata r:id="rId97" o:title=""/>
          </v:shape>
        </w:pict>
      </w:r>
    </w:p>
    <w:p w:rsidR="009A1177" w:rsidRDefault="004E5B44" w:rsidP="009B2305">
      <w:pPr>
        <w:pStyle w:val="8"/>
        <w:keepNext w:val="0"/>
        <w:widowControl w:val="0"/>
        <w:ind w:firstLine="720"/>
        <w:jc w:val="both"/>
      </w:pPr>
      <w:r w:rsidRPr="009B2305">
        <w:t xml:space="preserve">Рис. </w:t>
      </w:r>
      <w:r w:rsidR="009A1177" w:rsidRPr="009B2305">
        <w:t>8.</w:t>
      </w:r>
      <w:r w:rsidR="009B2305">
        <w:t xml:space="preserve"> </w:t>
      </w:r>
      <w:r w:rsidR="009A1177" w:rsidRPr="009B2305">
        <w:t>Графики функций Берга</w:t>
      </w:r>
    </w:p>
    <w:p w:rsidR="009B2305" w:rsidRPr="009B2305" w:rsidRDefault="009B2305" w:rsidP="009B2305">
      <w:pPr>
        <w:widowControl/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Анализ графиков функций </w:t>
      </w:r>
      <w:r w:rsidR="000A31BC">
        <w:rPr>
          <w:rFonts w:ascii="Times New Roman" w:hAnsi="Times New Roman"/>
          <w:position w:val="-10"/>
          <w:sz w:val="28"/>
        </w:rPr>
        <w:pict>
          <v:shape id="_x0000_i1125" type="#_x0000_t75" style="width:29.25pt;height:18pt" fillcolor="window">
            <v:imagedata r:id="rId98" o:title=""/>
          </v:shape>
        </w:pict>
      </w:r>
      <w:r w:rsidRPr="009B2305">
        <w:rPr>
          <w:rFonts w:ascii="Times New Roman" w:hAnsi="Times New Roman"/>
          <w:sz w:val="28"/>
        </w:rPr>
        <w:t xml:space="preserve"> позволяет </w:t>
      </w:r>
      <w:r w:rsidR="00D96953" w:rsidRPr="009B2305">
        <w:rPr>
          <w:rFonts w:ascii="Times New Roman" w:hAnsi="Times New Roman"/>
          <w:sz w:val="28"/>
        </w:rPr>
        <w:t>с</w:t>
      </w:r>
      <w:r w:rsidRPr="009B2305">
        <w:rPr>
          <w:rFonts w:ascii="Times New Roman" w:hAnsi="Times New Roman"/>
          <w:sz w:val="28"/>
        </w:rPr>
        <w:t xml:space="preserve">делать вывод о том, при каких углах отсечки </w:t>
      </w:r>
      <w:r w:rsidR="000A31BC">
        <w:rPr>
          <w:rFonts w:ascii="Times New Roman" w:hAnsi="Times New Roman"/>
          <w:position w:val="-6"/>
          <w:sz w:val="28"/>
        </w:rPr>
        <w:pict>
          <v:shape id="_x0000_i1126" type="#_x0000_t75" style="width:11.25pt;height:15pt" fillcolor="window">
            <v:imagedata r:id="rId87" o:title=""/>
          </v:shape>
        </w:pict>
      </w:r>
      <w:r w:rsidRPr="009B2305">
        <w:rPr>
          <w:rFonts w:ascii="Times New Roman" w:hAnsi="Times New Roman"/>
          <w:sz w:val="28"/>
        </w:rPr>
        <w:t xml:space="preserve"> амплитуды </w:t>
      </w:r>
      <w:r w:rsidR="000A31BC">
        <w:rPr>
          <w:rFonts w:ascii="Times New Roman" w:hAnsi="Times New Roman"/>
          <w:position w:val="-14"/>
          <w:sz w:val="28"/>
        </w:rPr>
        <w:pict>
          <v:shape id="_x0000_i1127" type="#_x0000_t75" style="width:26.25pt;height:20.25pt" fillcolor="window">
            <v:imagedata r:id="rId99" o:title=""/>
          </v:shape>
        </w:pict>
      </w:r>
      <w:r w:rsidRPr="009B2305">
        <w:rPr>
          <w:rFonts w:ascii="Times New Roman" w:hAnsi="Times New Roman"/>
          <w:sz w:val="28"/>
        </w:rPr>
        <w:t xml:space="preserve"> (</w:t>
      </w:r>
      <w:r w:rsidRPr="009B2305">
        <w:rPr>
          <w:rFonts w:ascii="Times New Roman" w:hAnsi="Times New Roman"/>
          <w:i/>
          <w:sz w:val="28"/>
        </w:rPr>
        <w:t>n</w:t>
      </w:r>
      <w:r w:rsidRPr="009B2305">
        <w:rPr>
          <w:rFonts w:ascii="Times New Roman" w:hAnsi="Times New Roman"/>
          <w:sz w:val="28"/>
        </w:rPr>
        <w:t xml:space="preserve"> = 0, 1, 2, ...) имеют максимальные или минимальные (нулевые) значения. Это дает возможность с помощью выбора режима работы НЭ (изменяя напряжение смещения </w:t>
      </w:r>
      <w:r w:rsidR="000A31BC">
        <w:rPr>
          <w:rFonts w:ascii="Times New Roman" w:hAnsi="Times New Roman"/>
          <w:position w:val="-14"/>
          <w:sz w:val="28"/>
        </w:rPr>
        <w:pict>
          <v:shape id="_x0000_i1128" type="#_x0000_t75" style="width:17.25pt;height:20.25pt" fillcolor="window">
            <v:imagedata r:id="rId100" o:title=""/>
          </v:shape>
        </w:pict>
      </w:r>
      <w:r w:rsidRPr="009B2305">
        <w:rPr>
          <w:rFonts w:ascii="Times New Roman" w:hAnsi="Times New Roman"/>
          <w:sz w:val="28"/>
        </w:rPr>
        <w:t>,</w:t>
      </w:r>
      <w:r w:rsidRPr="009B2305">
        <w:rPr>
          <w:rFonts w:ascii="Times New Roman" w:hAnsi="Times New Roman"/>
          <w:sz w:val="28"/>
          <w:vertAlign w:val="subscript"/>
        </w:rPr>
        <w:t xml:space="preserve"> </w:t>
      </w:r>
      <w:r w:rsidRPr="009B2305">
        <w:rPr>
          <w:rFonts w:ascii="Times New Roman" w:hAnsi="Times New Roman"/>
          <w:sz w:val="28"/>
        </w:rPr>
        <w:t xml:space="preserve">можно менять </w:t>
      </w:r>
      <w:r w:rsidR="000A31BC">
        <w:rPr>
          <w:rFonts w:ascii="Times New Roman" w:hAnsi="Times New Roman"/>
          <w:position w:val="-6"/>
          <w:sz w:val="28"/>
        </w:rPr>
        <w:pict>
          <v:shape id="_x0000_i1129" type="#_x0000_t75" style="width:11.25pt;height:15pt" fillcolor="window">
            <v:imagedata r:id="rId87" o:title=""/>
          </v:shape>
        </w:pict>
      </w:r>
      <w:r w:rsidRPr="009B2305">
        <w:rPr>
          <w:rFonts w:ascii="Times New Roman" w:hAnsi="Times New Roman"/>
          <w:sz w:val="28"/>
        </w:rPr>
        <w:t>) управлять соотношением амплитуд гармоник в спектре тока через НЭ.</w:t>
      </w:r>
    </w:p>
    <w:p w:rsidR="009A1177" w:rsidRPr="009B2305" w:rsidRDefault="009A1177" w:rsidP="009B2305">
      <w:pPr>
        <w:pStyle w:val="ad"/>
        <w:spacing w:line="360" w:lineRule="auto"/>
        <w:ind w:firstLine="720"/>
        <w:jc w:val="both"/>
        <w:rPr>
          <w:bCs/>
          <w:i/>
          <w:iCs/>
        </w:rPr>
      </w:pPr>
      <w:r w:rsidRPr="009B2305">
        <w:rPr>
          <w:bCs/>
          <w:i/>
          <w:iCs/>
        </w:rPr>
        <w:t>Таким образом, алгоритм вычисления амплитуд гармоник тока через НЭ может быть следующим:</w:t>
      </w:r>
    </w:p>
    <w:p w:rsidR="009A1177" w:rsidRPr="009B2305" w:rsidRDefault="009A1177" w:rsidP="009B2305">
      <w:pPr>
        <w:numPr>
          <w:ilvl w:val="0"/>
          <w:numId w:val="8"/>
        </w:numPr>
        <w:tabs>
          <w:tab w:val="clear" w:pos="360"/>
          <w:tab w:val="num" w:pos="1134"/>
        </w:tabs>
        <w:ind w:left="0" w:firstLine="72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По известным значениям </w:t>
      </w:r>
      <w:r w:rsidR="000A31BC">
        <w:rPr>
          <w:rFonts w:ascii="Times New Roman" w:hAnsi="Times New Roman"/>
          <w:position w:val="-14"/>
          <w:sz w:val="28"/>
        </w:rPr>
        <w:pict>
          <v:shape id="_x0000_i1130" type="#_x0000_t75" style="width:17.25pt;height:20.25pt" fillcolor="window">
            <v:imagedata r:id="rId100" o:title=""/>
          </v:shape>
        </w:pict>
      </w:r>
      <w:r w:rsidRPr="009B2305">
        <w:rPr>
          <w:rFonts w:ascii="Times New Roman" w:hAnsi="Times New Roman"/>
          <w:sz w:val="28"/>
        </w:rPr>
        <w:t xml:space="preserve">, </w:t>
      </w:r>
      <w:r w:rsidR="000A31BC">
        <w:rPr>
          <w:rFonts w:ascii="Times New Roman" w:hAnsi="Times New Roman"/>
          <w:position w:val="-14"/>
          <w:sz w:val="28"/>
        </w:rPr>
        <w:pict>
          <v:shape id="_x0000_i1131" type="#_x0000_t75" style="width:24pt;height:20.25pt" fillcolor="window">
            <v:imagedata r:id="rId101" o:title=""/>
          </v:shape>
        </w:pict>
      </w:r>
      <w:r w:rsidRPr="009B2305">
        <w:rPr>
          <w:rFonts w:ascii="Times New Roman" w:hAnsi="Times New Roman"/>
          <w:sz w:val="28"/>
        </w:rPr>
        <w:t xml:space="preserve">, </w:t>
      </w:r>
      <w:r w:rsidR="000A31BC">
        <w:rPr>
          <w:rFonts w:ascii="Times New Roman" w:hAnsi="Times New Roman"/>
          <w:position w:val="-14"/>
          <w:sz w:val="28"/>
        </w:rPr>
        <w:pict>
          <v:shape id="_x0000_i1132" type="#_x0000_t75" style="width:15pt;height:20.25pt" fillcolor="window">
            <v:imagedata r:id="rId102" o:title=""/>
          </v:shape>
        </w:pict>
      </w:r>
      <w:r w:rsidRPr="009B2305">
        <w:rPr>
          <w:rFonts w:ascii="Times New Roman" w:hAnsi="Times New Roman"/>
          <w:sz w:val="28"/>
        </w:rPr>
        <w:t xml:space="preserve"> определяется угол отсечки </w:t>
      </w:r>
      <w:r w:rsidR="000A31BC">
        <w:rPr>
          <w:rFonts w:ascii="Times New Roman" w:hAnsi="Times New Roman"/>
          <w:position w:val="-6"/>
          <w:sz w:val="28"/>
        </w:rPr>
        <w:pict>
          <v:shape id="_x0000_i1133" type="#_x0000_t75" style="width:11.25pt;height:15pt" fillcolor="window">
            <v:imagedata r:id="rId87" o:title=""/>
          </v:shape>
        </w:pict>
      </w:r>
      <w:r w:rsidR="004E5B44" w:rsidRPr="009B2305">
        <w:rPr>
          <w:rFonts w:ascii="Times New Roman" w:hAnsi="Times New Roman"/>
          <w:sz w:val="28"/>
        </w:rPr>
        <w:t xml:space="preserve"> с помощью формулы (</w:t>
      </w:r>
      <w:r w:rsidR="00F34440" w:rsidRPr="009B2305">
        <w:rPr>
          <w:rFonts w:ascii="Times New Roman" w:hAnsi="Times New Roman"/>
          <w:sz w:val="28"/>
        </w:rPr>
        <w:t>18</w:t>
      </w:r>
      <w:r w:rsidRPr="009B2305">
        <w:rPr>
          <w:rFonts w:ascii="Times New Roman" w:hAnsi="Times New Roman"/>
          <w:sz w:val="28"/>
        </w:rPr>
        <w:t>).</w:t>
      </w:r>
    </w:p>
    <w:p w:rsidR="009A1177" w:rsidRPr="009B2305" w:rsidRDefault="00F34440" w:rsidP="009B2305">
      <w:pPr>
        <w:numPr>
          <w:ilvl w:val="0"/>
          <w:numId w:val="8"/>
        </w:numPr>
        <w:tabs>
          <w:tab w:val="clear" w:pos="360"/>
          <w:tab w:val="num" w:pos="1134"/>
        </w:tabs>
        <w:ind w:left="0" w:firstLine="72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По формуле (20</w:t>
      </w:r>
      <w:r w:rsidR="009A1177" w:rsidRPr="009B2305">
        <w:rPr>
          <w:rFonts w:ascii="Times New Roman" w:hAnsi="Times New Roman"/>
          <w:sz w:val="28"/>
        </w:rPr>
        <w:t xml:space="preserve">) или графически определяется величина </w:t>
      </w:r>
      <w:r w:rsidR="000A31BC">
        <w:rPr>
          <w:rFonts w:ascii="Times New Roman" w:hAnsi="Times New Roman"/>
          <w:position w:val="-14"/>
          <w:sz w:val="28"/>
        </w:rPr>
        <w:pict>
          <v:shape id="_x0000_i1134" type="#_x0000_t75" style="width:33pt;height:20.25pt" fillcolor="window">
            <v:imagedata r:id="rId103" o:title=""/>
          </v:shape>
        </w:pict>
      </w:r>
      <w:r w:rsidR="009A1177" w:rsidRPr="009B2305">
        <w:rPr>
          <w:rFonts w:ascii="Times New Roman" w:hAnsi="Times New Roman"/>
          <w:sz w:val="28"/>
        </w:rPr>
        <w:t>.</w:t>
      </w:r>
    </w:p>
    <w:p w:rsidR="009A1177" w:rsidRPr="009B2305" w:rsidRDefault="009A1177" w:rsidP="009B2305">
      <w:pPr>
        <w:numPr>
          <w:ilvl w:val="0"/>
          <w:numId w:val="8"/>
        </w:numPr>
        <w:tabs>
          <w:tab w:val="clear" w:pos="360"/>
          <w:tab w:val="num" w:pos="1134"/>
        </w:tabs>
        <w:ind w:left="0" w:firstLine="72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С помощью </w:t>
      </w:r>
      <w:r w:rsidR="00F34440" w:rsidRPr="009B2305">
        <w:rPr>
          <w:rFonts w:ascii="Times New Roman" w:hAnsi="Times New Roman"/>
          <w:sz w:val="28"/>
        </w:rPr>
        <w:t xml:space="preserve">таблицы или по графикам (рис. </w:t>
      </w:r>
      <w:r w:rsidRPr="009B2305">
        <w:rPr>
          <w:rFonts w:ascii="Times New Roman" w:hAnsi="Times New Roman"/>
          <w:sz w:val="28"/>
        </w:rPr>
        <w:t xml:space="preserve">8) находят </w:t>
      </w:r>
      <w:r w:rsidR="000A31BC">
        <w:rPr>
          <w:rFonts w:ascii="Times New Roman" w:hAnsi="Times New Roman"/>
          <w:position w:val="-14"/>
          <w:sz w:val="28"/>
        </w:rPr>
        <w:pict>
          <v:shape id="_x0000_i1135" type="#_x0000_t75" style="width:60.75pt;height:19.5pt" fillcolor="window">
            <v:imagedata r:id="rId104" o:title=""/>
          </v:shape>
        </w:pict>
      </w:r>
      <w:r w:rsidRPr="009B2305">
        <w:rPr>
          <w:rFonts w:ascii="Times New Roman" w:hAnsi="Times New Roman"/>
          <w:sz w:val="28"/>
        </w:rPr>
        <w:t>.</w:t>
      </w:r>
    </w:p>
    <w:p w:rsidR="009A1177" w:rsidRDefault="009A1177" w:rsidP="009B2305">
      <w:pPr>
        <w:numPr>
          <w:ilvl w:val="0"/>
          <w:numId w:val="8"/>
        </w:numPr>
        <w:tabs>
          <w:tab w:val="clear" w:pos="360"/>
          <w:tab w:val="num" w:pos="1134"/>
        </w:tabs>
        <w:ind w:left="0" w:firstLine="72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Вычисляются амплитуды гармоник: </w:t>
      </w:r>
      <w:r w:rsidR="000A31BC">
        <w:rPr>
          <w:rFonts w:ascii="Times New Roman" w:hAnsi="Times New Roman"/>
          <w:position w:val="-12"/>
          <w:sz w:val="28"/>
        </w:rPr>
        <w:pict>
          <v:shape id="_x0000_i1136" type="#_x0000_t75" style="width:92.25pt;height:18.75pt" fillcolor="window">
            <v:imagedata r:id="rId105" o:title=""/>
          </v:shape>
        </w:pict>
      </w:r>
      <w:r w:rsidRP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i/>
          <w:sz w:val="28"/>
          <w:lang w:val="en-US"/>
        </w:rPr>
        <w:t>k</w:t>
      </w:r>
      <w:r w:rsidRPr="009B2305">
        <w:rPr>
          <w:rFonts w:ascii="Times New Roman" w:hAnsi="Times New Roman"/>
          <w:sz w:val="28"/>
        </w:rPr>
        <w:t xml:space="preserve"> = 1, 2, ….</w:t>
      </w:r>
    </w:p>
    <w:p w:rsidR="009B2305" w:rsidRPr="009B2305" w:rsidRDefault="009B2305" w:rsidP="009B2305">
      <w:pPr>
        <w:ind w:left="0" w:firstLine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pStyle w:val="ad"/>
        <w:spacing w:line="360" w:lineRule="auto"/>
        <w:ind w:firstLine="720"/>
        <w:jc w:val="both"/>
        <w:rPr>
          <w:b/>
        </w:rPr>
      </w:pPr>
      <w:r w:rsidRPr="009B2305">
        <w:rPr>
          <w:b/>
        </w:rPr>
        <w:t xml:space="preserve">4. Воздействие двух гармонических сигналов на безынерционный </w:t>
      </w:r>
      <w:r w:rsidR="005A3CBF" w:rsidRPr="009B2305">
        <w:rPr>
          <w:b/>
        </w:rPr>
        <w:t>НЭ</w:t>
      </w:r>
    </w:p>
    <w:p w:rsidR="009A1177" w:rsidRPr="009B2305" w:rsidRDefault="009A1177" w:rsidP="009B2305">
      <w:pPr>
        <w:ind w:left="0"/>
        <w:rPr>
          <w:rFonts w:ascii="Times New Roman" w:hAnsi="Times New Roman"/>
          <w:snapToGrid w:val="0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Для выявления основных закономерностей рассмотрим реакцию НЭ на воздействие двух гармонических сигналов. Такое воздействие принято называть бигармоническим:</w:t>
      </w:r>
      <w:r w:rsidR="009B2305">
        <w:rPr>
          <w:rFonts w:ascii="Times New Roman" w:hAnsi="Times New Roman"/>
          <w:sz w:val="28"/>
        </w:rPr>
        <w:t xml:space="preserve"> 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"/>
          <w:sz w:val="28"/>
        </w:rPr>
        <w:pict>
          <v:shape id="_x0000_i1137" type="#_x0000_t75" style="width:222pt;height:20.25pt" fillcolor="window">
            <v:imagedata r:id="rId106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(24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</w:p>
    <w:p w:rsidR="009A1177" w:rsidRDefault="009A1177" w:rsidP="009B2305">
      <w:pPr>
        <w:pStyle w:val="a3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9B2305">
        <w:rPr>
          <w:sz w:val="28"/>
          <w:szCs w:val="28"/>
        </w:rPr>
        <w:t>Для упрощения анализа на первом этапе воспользуемся аппроксимацией ВАХ нелинейного элемента полиномом второй степени:</w:t>
      </w:r>
    </w:p>
    <w:p w:rsidR="009B2305" w:rsidRPr="009B2305" w:rsidRDefault="009B2305" w:rsidP="009B2305">
      <w:pPr>
        <w:pStyle w:val="a3"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A1177" w:rsidRPr="009B2305" w:rsidRDefault="000A31BC" w:rsidP="009B2305">
      <w:pPr>
        <w:pStyle w:val="a3"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8" type="#_x0000_t75" style="width:209.25pt;height:24.75pt" fillcolor="window">
            <v:imagedata r:id="rId107" o:title=""/>
          </v:shape>
        </w:pict>
      </w:r>
      <w:r w:rsidR="009B2305">
        <w:rPr>
          <w:sz w:val="28"/>
          <w:szCs w:val="28"/>
        </w:rPr>
        <w:t xml:space="preserve"> </w:t>
      </w:r>
      <w:r w:rsidR="00FF648E" w:rsidRPr="009B2305">
        <w:rPr>
          <w:sz w:val="28"/>
          <w:szCs w:val="28"/>
        </w:rPr>
        <w:t>(25</w:t>
      </w:r>
      <w:r w:rsidR="009A1177" w:rsidRPr="009B2305">
        <w:rPr>
          <w:sz w:val="28"/>
          <w:szCs w:val="28"/>
        </w:rPr>
        <w:t>)</w:t>
      </w:r>
    </w:p>
    <w:p w:rsidR="009A1177" w:rsidRPr="009B2305" w:rsidRDefault="009A1177" w:rsidP="009B2305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</w:p>
    <w:p w:rsidR="009A1177" w:rsidRPr="009B2305" w:rsidRDefault="00F34440" w:rsidP="009B2305">
      <w:pPr>
        <w:pStyle w:val="4"/>
        <w:keepNext w:val="0"/>
        <w:widowControl w:val="0"/>
        <w:spacing w:line="360" w:lineRule="auto"/>
        <w:ind w:firstLine="720"/>
      </w:pPr>
      <w:r w:rsidRPr="009B2305">
        <w:t>После подстановки (22) в (23</w:t>
      </w:r>
      <w:r w:rsidR="009A1177" w:rsidRPr="009B2305">
        <w:t>) получим</w:t>
      </w:r>
    </w:p>
    <w:p w:rsidR="009A1177" w:rsidRPr="009B2305" w:rsidRDefault="009A1177" w:rsidP="009B2305">
      <w:pPr>
        <w:widowControl/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6"/>
          <w:sz w:val="28"/>
        </w:rPr>
        <w:pict>
          <v:shape id="_x0000_i1139" type="#_x0000_t75" style="width:354pt;height:53.25pt" fillcolor="window">
            <v:imagedata r:id="rId108" o:title=""/>
          </v:shape>
        </w:pict>
      </w:r>
    </w:p>
    <w:p w:rsidR="009A1177" w:rsidRDefault="009A1177" w:rsidP="009B2305">
      <w:pPr>
        <w:pStyle w:val="FR5"/>
        <w:spacing w:before="0" w:line="360" w:lineRule="auto"/>
        <w:ind w:firstLine="720"/>
        <w:jc w:val="both"/>
      </w:pPr>
      <w:r w:rsidRPr="009B2305">
        <w:t>Выполнив тригонометрические преобразования по формулам</w:t>
      </w:r>
    </w:p>
    <w:p w:rsidR="009B2305" w:rsidRPr="009B2305" w:rsidRDefault="009B2305" w:rsidP="009B2305">
      <w:pPr>
        <w:pStyle w:val="FR5"/>
        <w:spacing w:before="0" w:line="360" w:lineRule="auto"/>
        <w:ind w:firstLine="720"/>
        <w:jc w:val="both"/>
      </w:pPr>
    </w:p>
    <w:p w:rsidR="009A1177" w:rsidRPr="009B2305" w:rsidRDefault="000A31BC" w:rsidP="009B2305">
      <w:pPr>
        <w:pStyle w:val="FR5"/>
        <w:spacing w:before="0" w:line="360" w:lineRule="auto"/>
        <w:ind w:firstLine="720"/>
        <w:jc w:val="both"/>
      </w:pPr>
      <w:r>
        <w:rPr>
          <w:position w:val="-26"/>
        </w:rPr>
        <w:pict>
          <v:shape id="_x0000_i1140" type="#_x0000_t75" style="width:421.5pt;height:35.25pt" fillcolor="window">
            <v:imagedata r:id="rId109" o:title=""/>
          </v:shape>
        </w:pict>
      </w:r>
    </w:p>
    <w:p w:rsidR="009B2305" w:rsidRDefault="009B2305" w:rsidP="009B2305">
      <w:pPr>
        <w:pStyle w:val="23"/>
        <w:widowControl w:val="0"/>
        <w:ind w:firstLine="720"/>
      </w:pPr>
    </w:p>
    <w:p w:rsidR="009B2305" w:rsidRPr="009B2305" w:rsidRDefault="009A1177" w:rsidP="009B2305">
      <w:pPr>
        <w:pStyle w:val="23"/>
        <w:widowControl w:val="0"/>
        <w:ind w:firstLine="720"/>
      </w:pPr>
      <w:r w:rsidRPr="009B2305">
        <w:t>и сгруппировав члены, получим следующее спектральное представление то</w:t>
      </w:r>
      <w:r w:rsidR="009B2305">
        <w:t>ка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72"/>
          <w:sz w:val="28"/>
        </w:rPr>
        <w:pict>
          <v:shape id="_x0000_i1141" type="#_x0000_t75" style="width:353.25pt;height:105pt" fillcolor="window">
            <v:imagedata r:id="rId110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(26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F34440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Анализ выражения (24</w:t>
      </w:r>
      <w:r w:rsidR="009A1177" w:rsidRPr="009B2305">
        <w:rPr>
          <w:rFonts w:ascii="Times New Roman" w:hAnsi="Times New Roman"/>
          <w:sz w:val="28"/>
        </w:rPr>
        <w:t xml:space="preserve">) позволяет сделать вывод о значительном обогащении спектра тока по сравнению со спектром входного сигнала. </w:t>
      </w:r>
      <w:r w:rsidR="00FA344D" w:rsidRPr="009B2305">
        <w:rPr>
          <w:rFonts w:ascii="Times New Roman" w:hAnsi="Times New Roman"/>
          <w:sz w:val="28"/>
        </w:rPr>
        <w:t>В</w:t>
      </w:r>
      <w:r w:rsidR="009A1177" w:rsidRPr="009B2305">
        <w:rPr>
          <w:rFonts w:ascii="Times New Roman" w:hAnsi="Times New Roman"/>
          <w:sz w:val="28"/>
        </w:rPr>
        <w:t xml:space="preserve"> спектре выходного колебания, кроме слагаемых, имевшихся во входном сигнале – постоянной составляющей и гармоник на частотах </w:t>
      </w:r>
      <w:r w:rsidR="009A1177" w:rsidRPr="009B2305">
        <w:rPr>
          <w:rFonts w:ascii="Times New Roman" w:hAnsi="Times New Roman"/>
          <w:i/>
          <w:sz w:val="28"/>
        </w:rPr>
        <w:t>ω</w:t>
      </w:r>
      <w:r w:rsidR="009A1177" w:rsidRPr="009B2305">
        <w:rPr>
          <w:rFonts w:ascii="Times New Roman" w:hAnsi="Times New Roman"/>
          <w:sz w:val="28"/>
          <w:vertAlign w:val="subscript"/>
        </w:rPr>
        <w:t>1</w:t>
      </w:r>
      <w:r w:rsidR="009A1177" w:rsidRPr="009B2305">
        <w:rPr>
          <w:rFonts w:ascii="Times New Roman" w:hAnsi="Times New Roman"/>
          <w:sz w:val="28"/>
        </w:rPr>
        <w:t xml:space="preserve"> и </w:t>
      </w:r>
      <w:r w:rsidR="009A1177" w:rsidRPr="009B2305">
        <w:rPr>
          <w:rFonts w:ascii="Times New Roman" w:hAnsi="Times New Roman"/>
          <w:i/>
          <w:sz w:val="28"/>
        </w:rPr>
        <w:t>ω</w:t>
      </w:r>
      <w:r w:rsidR="009A1177" w:rsidRPr="009B2305">
        <w:rPr>
          <w:rFonts w:ascii="Times New Roman" w:hAnsi="Times New Roman"/>
          <w:sz w:val="28"/>
          <w:vertAlign w:val="subscript"/>
        </w:rPr>
        <w:t>2</w:t>
      </w:r>
      <w:r w:rsidR="009A1177" w:rsidRPr="009B2305">
        <w:rPr>
          <w:rFonts w:ascii="Times New Roman" w:hAnsi="Times New Roman"/>
          <w:sz w:val="28"/>
        </w:rPr>
        <w:t>, возникли гармонические составляющие суммарной и разностной частоты (</w:t>
      </w:r>
      <w:r w:rsidR="009A1177" w:rsidRPr="009B2305">
        <w:rPr>
          <w:rFonts w:ascii="Times New Roman" w:hAnsi="Times New Roman"/>
          <w:i/>
          <w:sz w:val="28"/>
        </w:rPr>
        <w:t>ω</w:t>
      </w:r>
      <w:r w:rsidR="009A1177" w:rsidRPr="009B2305">
        <w:rPr>
          <w:rFonts w:ascii="Times New Roman" w:hAnsi="Times New Roman"/>
          <w:sz w:val="28"/>
          <w:vertAlign w:val="subscript"/>
        </w:rPr>
        <w:t>1</w:t>
      </w:r>
      <w:r w:rsidR="009A1177" w:rsidRPr="009B2305">
        <w:rPr>
          <w:rFonts w:ascii="Times New Roman" w:hAnsi="Times New Roman"/>
          <w:sz w:val="28"/>
        </w:rPr>
        <w:t xml:space="preserve"> + </w:t>
      </w:r>
      <w:r w:rsidR="009A1177" w:rsidRPr="009B2305">
        <w:rPr>
          <w:rFonts w:ascii="Times New Roman" w:hAnsi="Times New Roman"/>
          <w:i/>
          <w:sz w:val="28"/>
        </w:rPr>
        <w:t>ω</w:t>
      </w:r>
      <w:r w:rsidR="009A1177" w:rsidRPr="009B2305">
        <w:rPr>
          <w:rFonts w:ascii="Times New Roman" w:hAnsi="Times New Roman"/>
          <w:sz w:val="28"/>
          <w:vertAlign w:val="subscript"/>
        </w:rPr>
        <w:t>2</w:t>
      </w:r>
      <w:r w:rsidR="009A1177" w:rsidRPr="009B2305">
        <w:rPr>
          <w:rFonts w:ascii="Times New Roman" w:hAnsi="Times New Roman"/>
          <w:sz w:val="28"/>
        </w:rPr>
        <w:t>) и (</w:t>
      </w:r>
      <w:r w:rsidR="009A1177" w:rsidRPr="009B2305">
        <w:rPr>
          <w:rFonts w:ascii="Times New Roman" w:hAnsi="Times New Roman"/>
          <w:i/>
          <w:sz w:val="28"/>
        </w:rPr>
        <w:t>ω</w:t>
      </w:r>
      <w:r w:rsidR="009A1177" w:rsidRPr="009B2305">
        <w:rPr>
          <w:rFonts w:ascii="Times New Roman" w:hAnsi="Times New Roman"/>
          <w:sz w:val="28"/>
          <w:vertAlign w:val="subscript"/>
        </w:rPr>
        <w:t xml:space="preserve">1 </w:t>
      </w:r>
      <w:r w:rsidR="009A1177" w:rsidRPr="009B2305">
        <w:rPr>
          <w:rFonts w:ascii="Times New Roman" w:hAnsi="Times New Roman"/>
          <w:sz w:val="28"/>
        </w:rPr>
        <w:t xml:space="preserve">– </w:t>
      </w:r>
      <w:r w:rsidR="009A1177" w:rsidRPr="009B2305">
        <w:rPr>
          <w:rFonts w:ascii="Times New Roman" w:hAnsi="Times New Roman"/>
          <w:i/>
          <w:sz w:val="28"/>
        </w:rPr>
        <w:t>ω</w:t>
      </w:r>
      <w:r w:rsidR="009A1177" w:rsidRPr="009B2305">
        <w:rPr>
          <w:rFonts w:ascii="Times New Roman" w:hAnsi="Times New Roman"/>
          <w:sz w:val="28"/>
          <w:vertAlign w:val="subscript"/>
        </w:rPr>
        <w:t>2</w:t>
      </w:r>
      <w:r w:rsidR="009A1177" w:rsidRPr="009B2305">
        <w:rPr>
          <w:rFonts w:ascii="Times New Roman" w:hAnsi="Times New Roman"/>
          <w:sz w:val="28"/>
        </w:rPr>
        <w:t>), а также компоненты с удвоенными частотами 2</w:t>
      </w:r>
      <w:r w:rsidR="009A1177" w:rsidRPr="009B2305">
        <w:rPr>
          <w:rFonts w:ascii="Times New Roman" w:hAnsi="Times New Roman"/>
          <w:i/>
          <w:sz w:val="28"/>
        </w:rPr>
        <w:t>ω</w:t>
      </w:r>
      <w:r w:rsidR="009A1177" w:rsidRPr="009B2305">
        <w:rPr>
          <w:rFonts w:ascii="Times New Roman" w:hAnsi="Times New Roman"/>
          <w:sz w:val="28"/>
          <w:vertAlign w:val="subscript"/>
        </w:rPr>
        <w:t>1</w:t>
      </w:r>
      <w:r w:rsidR="009A1177" w:rsidRPr="009B2305">
        <w:rPr>
          <w:rFonts w:ascii="Times New Roman" w:hAnsi="Times New Roman"/>
          <w:sz w:val="28"/>
        </w:rPr>
        <w:t>, 2</w:t>
      </w:r>
      <w:r w:rsidR="009A1177" w:rsidRPr="009B2305">
        <w:rPr>
          <w:rFonts w:ascii="Times New Roman" w:hAnsi="Times New Roman"/>
          <w:i/>
          <w:sz w:val="28"/>
        </w:rPr>
        <w:t>ω</w:t>
      </w:r>
      <w:r w:rsidR="009A1177" w:rsidRPr="009B2305">
        <w:rPr>
          <w:rFonts w:ascii="Times New Roman" w:hAnsi="Times New Roman"/>
          <w:sz w:val="28"/>
          <w:vertAlign w:val="subscript"/>
        </w:rPr>
        <w:t>2</w:t>
      </w:r>
      <w:r w:rsidR="009A1177" w:rsidRPr="009B2305">
        <w:rPr>
          <w:rFonts w:ascii="Times New Roman" w:hAnsi="Times New Roman"/>
          <w:sz w:val="28"/>
        </w:rPr>
        <w:t>.</w:t>
      </w: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При увеличении порядка аппроксимирующего полинома проблема вычисления амплитуд спектральных составляющих сводится к громоздким выкладкам, приводить которые в данной лекции нецелесообразно. В самом общем случае, когда ВАХ представлена полиномом </w:t>
      </w:r>
      <w:r w:rsidRPr="009B2305">
        <w:rPr>
          <w:rFonts w:ascii="Times New Roman" w:hAnsi="Times New Roman"/>
          <w:i/>
          <w:sz w:val="28"/>
        </w:rPr>
        <w:t>n</w:t>
      </w:r>
      <w:r w:rsidRPr="009B2305">
        <w:rPr>
          <w:rFonts w:ascii="Times New Roman" w:hAnsi="Times New Roman"/>
          <w:sz w:val="28"/>
        </w:rPr>
        <w:t xml:space="preserve">-й степени, спектр тока через НЭ (в случае бигармонического воздействия) будет включать составляющие с частотами 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"/>
          <w:sz w:val="28"/>
        </w:rPr>
        <w:pict>
          <v:shape id="_x0000_i1142" type="#_x0000_t75" style="width:86.25pt;height:21pt" fillcolor="window">
            <v:imagedata r:id="rId111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(27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где </w:t>
      </w:r>
      <w:r w:rsidRPr="009B2305">
        <w:rPr>
          <w:rFonts w:ascii="Times New Roman" w:hAnsi="Times New Roman"/>
          <w:i/>
          <w:sz w:val="28"/>
        </w:rPr>
        <w:t xml:space="preserve">p </w:t>
      </w:r>
      <w:r w:rsidRPr="009B2305">
        <w:rPr>
          <w:rFonts w:ascii="Times New Roman" w:hAnsi="Times New Roman"/>
          <w:sz w:val="28"/>
        </w:rPr>
        <w:t xml:space="preserve">и </w:t>
      </w:r>
      <w:r w:rsidRPr="009B2305">
        <w:rPr>
          <w:rFonts w:ascii="Times New Roman" w:hAnsi="Times New Roman"/>
          <w:i/>
          <w:sz w:val="28"/>
        </w:rPr>
        <w:t>q</w:t>
      </w:r>
      <w:r w:rsidRPr="009B2305">
        <w:rPr>
          <w:rFonts w:ascii="Times New Roman" w:hAnsi="Times New Roman"/>
          <w:sz w:val="28"/>
        </w:rPr>
        <w:t xml:space="preserve"> – целые числа, причем (</w:t>
      </w:r>
      <w:r w:rsidRPr="009B2305">
        <w:rPr>
          <w:rFonts w:ascii="Times New Roman" w:hAnsi="Times New Roman"/>
          <w:i/>
          <w:sz w:val="28"/>
        </w:rPr>
        <w:t>p</w:t>
      </w:r>
      <w:r w:rsidRPr="009B2305">
        <w:rPr>
          <w:rFonts w:ascii="Times New Roman" w:hAnsi="Times New Roman"/>
          <w:sz w:val="28"/>
        </w:rPr>
        <w:t xml:space="preserve"> + </w:t>
      </w:r>
      <w:r w:rsidRPr="009B2305">
        <w:rPr>
          <w:rFonts w:ascii="Times New Roman" w:hAnsi="Times New Roman"/>
          <w:i/>
          <w:sz w:val="28"/>
        </w:rPr>
        <w:t>q</w:t>
      </w:r>
      <w:r w:rsidRPr="009B2305">
        <w:rPr>
          <w:rFonts w:ascii="Times New Roman" w:hAnsi="Times New Roman"/>
          <w:sz w:val="28"/>
        </w:rPr>
        <w:t xml:space="preserve">) ≤ </w:t>
      </w:r>
      <w:r w:rsidRPr="009B2305">
        <w:rPr>
          <w:rFonts w:ascii="Times New Roman" w:hAnsi="Times New Roman"/>
          <w:i/>
          <w:sz w:val="28"/>
        </w:rPr>
        <w:t>n</w:t>
      </w:r>
      <w:r w:rsidRPr="009B2305">
        <w:rPr>
          <w:rFonts w:ascii="Times New Roman" w:hAnsi="Times New Roman"/>
          <w:sz w:val="28"/>
        </w:rPr>
        <w:t>.</w:t>
      </w: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>Сумма (</w:t>
      </w:r>
      <w:r w:rsidRPr="009B2305">
        <w:rPr>
          <w:rFonts w:ascii="Times New Roman" w:hAnsi="Times New Roman"/>
          <w:i/>
          <w:sz w:val="28"/>
        </w:rPr>
        <w:t>p</w:t>
      </w:r>
      <w:r w:rsidRPr="009B2305">
        <w:rPr>
          <w:rFonts w:ascii="Times New Roman" w:hAnsi="Times New Roman"/>
          <w:sz w:val="28"/>
        </w:rPr>
        <w:t xml:space="preserve"> + </w:t>
      </w:r>
      <w:r w:rsidRPr="009B2305">
        <w:rPr>
          <w:rFonts w:ascii="Times New Roman" w:hAnsi="Times New Roman"/>
          <w:i/>
          <w:sz w:val="28"/>
        </w:rPr>
        <w:t>q</w:t>
      </w:r>
      <w:r w:rsidRPr="009B2305">
        <w:rPr>
          <w:rFonts w:ascii="Times New Roman" w:hAnsi="Times New Roman"/>
          <w:sz w:val="28"/>
        </w:rPr>
        <w:t>) называется порядком комбинационного колебания. Комбинационное колебание в общем случае можно записать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6"/>
          <w:sz w:val="28"/>
        </w:rPr>
        <w:pict>
          <v:shape id="_x0000_i1143" type="#_x0000_t75" style="width:213.75pt;height:27pt" fillcolor="window">
            <v:imagedata r:id="rId112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(28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где </w:t>
      </w:r>
      <w:r w:rsidRPr="009B2305">
        <w:rPr>
          <w:rFonts w:ascii="Times New Roman" w:hAnsi="Times New Roman"/>
          <w:i/>
          <w:sz w:val="28"/>
        </w:rPr>
        <w:t>k</w:t>
      </w:r>
      <w:r w:rsidRPr="009B2305">
        <w:rPr>
          <w:rFonts w:ascii="Times New Roman" w:hAnsi="Times New Roman"/>
          <w:sz w:val="28"/>
        </w:rPr>
        <w:t xml:space="preserve"> – коэффициент пропорциональности.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</w:rPr>
        <w:t xml:space="preserve">При построении различных радиотехнических устройств, являющихся элементами приемных и передающих трактов (модуляторы, детекторы, преобразователи частоты, дифференциальные усилители), приходится использовать нелинейные цепи с бигармоническим воздействием. При этом с помощью фильтрации выделяются нужные комбинационные составляющие (т. е. создающие полезный эффект в нагрузке в зависимости от реализуемой операции) </w:t>
      </w:r>
      <w:r w:rsidRPr="009B2305">
        <w:rPr>
          <w:rFonts w:ascii="Times New Roman" w:hAnsi="Times New Roman"/>
          <w:sz w:val="28"/>
          <w:szCs w:val="28"/>
        </w:rPr>
        <w:t xml:space="preserve">и соответственно подавляются побочные продукты взаимодействия двух сигналов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44" type="#_x0000_t75" style="width:15pt;height:20.25pt" fillcolor="window">
            <v:imagedata r:id="rId113" o:title=""/>
          </v:shape>
        </w:pict>
      </w:r>
      <w:r w:rsidRPr="009B2305">
        <w:rPr>
          <w:rFonts w:ascii="Times New Roman" w:hAnsi="Times New Roman"/>
          <w:sz w:val="28"/>
          <w:szCs w:val="28"/>
        </w:rPr>
        <w:t xml:space="preserve"> и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45" type="#_x0000_t75" style="width:17.25pt;height:20.25pt" fillcolor="window">
            <v:imagedata r:id="rId114" o:title=""/>
          </v:shape>
        </w:pict>
      </w:r>
      <w:r w:rsidRPr="009B2305">
        <w:rPr>
          <w:rFonts w:ascii="Times New Roman" w:hAnsi="Times New Roman"/>
          <w:sz w:val="28"/>
          <w:szCs w:val="28"/>
        </w:rPr>
        <w:t xml:space="preserve">. Теперь рассмотрим, как влияют амплитуды воздействующих сигналов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46" type="#_x0000_t75" style="width:27pt;height:20.25pt" fillcolor="window">
            <v:imagedata r:id="rId115" o:title=""/>
          </v:shape>
        </w:pict>
      </w:r>
      <w:r w:rsidRPr="009B2305">
        <w:rPr>
          <w:rFonts w:ascii="Times New Roman" w:hAnsi="Times New Roman"/>
          <w:sz w:val="28"/>
          <w:szCs w:val="28"/>
        </w:rPr>
        <w:t xml:space="preserve"> и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47" type="#_x0000_t75" style="width:30pt;height:20.25pt" fillcolor="window">
            <v:imagedata r:id="rId116" o:title=""/>
          </v:shape>
        </w:pict>
      </w:r>
      <w:r w:rsidRPr="009B2305">
        <w:rPr>
          <w:rFonts w:ascii="Times New Roman" w:hAnsi="Times New Roman"/>
          <w:sz w:val="28"/>
          <w:szCs w:val="28"/>
        </w:rPr>
        <w:t xml:space="preserve"> на соотношение амплитуд гармоник в спектре выходного тока.</w:t>
      </w:r>
    </w:p>
    <w:p w:rsidR="009A1177" w:rsidRPr="009B2305" w:rsidRDefault="009A1177" w:rsidP="009B2305">
      <w:pPr>
        <w:ind w:left="0"/>
        <w:rPr>
          <w:rFonts w:ascii="Times New Roman" w:hAnsi="Times New Roman"/>
          <w:i/>
          <w:snapToGrid w:val="0"/>
          <w:sz w:val="28"/>
          <w:szCs w:val="28"/>
        </w:rPr>
      </w:pPr>
      <w:r w:rsidRPr="009B2305">
        <w:rPr>
          <w:rFonts w:ascii="Times New Roman" w:hAnsi="Times New Roman"/>
          <w:i/>
          <w:snapToGrid w:val="0"/>
          <w:sz w:val="28"/>
          <w:szCs w:val="28"/>
        </w:rPr>
        <w:t xml:space="preserve"> Параметрический режим работы нелинейного элемента</w:t>
      </w:r>
    </w:p>
    <w:p w:rsidR="009A1177" w:rsidRPr="009B2305" w:rsidRDefault="009A1177" w:rsidP="009B2305">
      <w:pPr>
        <w:pStyle w:val="31"/>
        <w:widowControl w:val="0"/>
        <w:spacing w:line="360" w:lineRule="auto"/>
        <w:ind w:firstLine="720"/>
        <w:rPr>
          <w:szCs w:val="28"/>
        </w:rPr>
      </w:pPr>
      <w:r w:rsidRPr="009B2305">
        <w:t xml:space="preserve">При реализации некоторых устройств аппаратуры связи, работа которых основана на использовании нелинейных электрических цепей (элементов) и бигармоническом воздействии, часто возникает практическая ситуация, когда амплитуда одного из напряжений значительно больше другого. Например, в преобразователе частоты супергетеродинного радиоприемного устройства амплитуда преобразуемого сигнала значительно меньше амплитуды напряжения </w:t>
      </w:r>
      <w:r w:rsidRPr="009B2305">
        <w:rPr>
          <w:szCs w:val="28"/>
        </w:rPr>
        <w:t>местного источника гармонического напряжения</w:t>
      </w:r>
      <w:r w:rsidR="005A3CBF" w:rsidRPr="009B2305">
        <w:rPr>
          <w:szCs w:val="28"/>
        </w:rPr>
        <w:t xml:space="preserve"> (</w:t>
      </w:r>
      <w:r w:rsidRPr="009B2305">
        <w:rPr>
          <w:szCs w:val="28"/>
        </w:rPr>
        <w:t>гетеродином</w:t>
      </w:r>
      <w:r w:rsidR="005A3CBF" w:rsidRPr="009B2305">
        <w:rPr>
          <w:szCs w:val="28"/>
        </w:rPr>
        <w:t>)</w:t>
      </w:r>
      <w:r w:rsidRPr="009B2305">
        <w:rPr>
          <w:szCs w:val="28"/>
        </w:rPr>
        <w:t xml:space="preserve">. В этих условиях </w:t>
      </w:r>
      <w:r w:rsidR="005A3CBF" w:rsidRPr="009B2305">
        <w:rPr>
          <w:szCs w:val="28"/>
        </w:rPr>
        <w:t>НЭ</w:t>
      </w:r>
      <w:r w:rsidRPr="009B2305">
        <w:rPr>
          <w:szCs w:val="28"/>
        </w:rPr>
        <w:t xml:space="preserve"> для сигнала с малой амплитудой выступает в качестве параметрического элемента. Графическая иллюстрация такого режима представлена на ри</w:t>
      </w:r>
      <w:r w:rsidR="00F34440" w:rsidRPr="009B2305">
        <w:rPr>
          <w:szCs w:val="28"/>
        </w:rPr>
        <w:t xml:space="preserve">сунке </w:t>
      </w:r>
      <w:r w:rsidRPr="009B2305">
        <w:rPr>
          <w:szCs w:val="28"/>
        </w:rPr>
        <w:t>9.</w:t>
      </w:r>
    </w:p>
    <w:p w:rsidR="009A1177" w:rsidRPr="009B2305" w:rsidRDefault="000A31BC" w:rsidP="009B2305">
      <w:pPr>
        <w:pStyle w:val="FR5"/>
        <w:spacing w:before="0" w:line="360" w:lineRule="auto"/>
        <w:ind w:firstLine="720"/>
        <w:jc w:val="both"/>
      </w:pPr>
      <w:r>
        <w:rPr>
          <w:szCs w:val="28"/>
        </w:rPr>
        <w:pict>
          <v:shape id="_x0000_i1148" type="#_x0000_t75" style="width:321pt;height:212.25pt" o:allowoverlap="f">
            <v:imagedata r:id="rId117" o:title=""/>
          </v:shape>
        </w:pict>
      </w:r>
    </w:p>
    <w:p w:rsidR="009A1177" w:rsidRPr="009B2305" w:rsidRDefault="00F34440" w:rsidP="009B2305">
      <w:pPr>
        <w:pStyle w:val="FR5"/>
        <w:spacing w:before="0" w:line="360" w:lineRule="auto"/>
        <w:ind w:firstLine="720"/>
        <w:jc w:val="both"/>
      </w:pPr>
      <w:r w:rsidRPr="009B2305">
        <w:t xml:space="preserve">Рис. </w:t>
      </w:r>
      <w:r w:rsidR="009A1177" w:rsidRPr="009B2305">
        <w:t>9.</w:t>
      </w:r>
      <w:r w:rsidR="009B2305">
        <w:t xml:space="preserve"> </w:t>
      </w:r>
      <w:r w:rsidR="009A1177" w:rsidRPr="009B2305">
        <w:t>Графическая иллюстрация параметрического режима работы</w:t>
      </w:r>
    </w:p>
    <w:p w:rsidR="009A1177" w:rsidRPr="009B2305" w:rsidRDefault="009A1177" w:rsidP="009B2305">
      <w:pPr>
        <w:pStyle w:val="FR5"/>
        <w:spacing w:before="0" w:line="360" w:lineRule="auto"/>
        <w:ind w:firstLine="720"/>
        <w:jc w:val="both"/>
      </w:pPr>
    </w:p>
    <w:p w:rsidR="009A1177" w:rsidRPr="009B2305" w:rsidRDefault="009A1177" w:rsidP="009B2305">
      <w:pPr>
        <w:pStyle w:val="FR1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К нелинейному элементу с вольт-амперной характеристикой </w:t>
      </w:r>
      <w:r w:rsidR="000A31BC">
        <w:rPr>
          <w:rFonts w:ascii="Times New Roman" w:hAnsi="Times New Roman"/>
          <w:position w:val="-10"/>
          <w:sz w:val="28"/>
        </w:rPr>
        <w:pict>
          <v:shape id="_x0000_i1149" type="#_x0000_t75" style="width:24pt;height:18pt" fillcolor="window">
            <v:imagedata r:id="rId118" o:title=""/>
          </v:shape>
        </w:pict>
      </w:r>
      <w:r w:rsidRPr="009B2305">
        <w:rPr>
          <w:rFonts w:ascii="Times New Roman" w:hAnsi="Times New Roman"/>
          <w:sz w:val="28"/>
        </w:rPr>
        <w:t xml:space="preserve"> приложены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>два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>напряжения: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>гармонический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>сигнал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>с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>большой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 xml:space="preserve">амплитудой </w:t>
      </w:r>
      <w:r w:rsidR="000A31BC">
        <w:rPr>
          <w:rFonts w:ascii="Times New Roman" w:hAnsi="Times New Roman"/>
          <w:position w:val="-14"/>
          <w:sz w:val="28"/>
          <w:lang w:val="en-US"/>
        </w:rPr>
        <w:pict>
          <v:shape id="_x0000_i1150" type="#_x0000_t75" style="width:111.75pt;height:20.25pt" fillcolor="window">
            <v:imagedata r:id="rId119" o:title=""/>
          </v:shape>
        </w:pict>
      </w:r>
      <w:r w:rsidRPr="009B2305">
        <w:rPr>
          <w:rFonts w:ascii="Times New Roman" w:hAnsi="Times New Roman"/>
          <w:sz w:val="28"/>
        </w:rPr>
        <w:t xml:space="preserve"> и малое напряжение </w:t>
      </w:r>
      <w:r w:rsidR="000A31BC">
        <w:rPr>
          <w:rFonts w:ascii="Times New Roman" w:hAnsi="Times New Roman"/>
          <w:position w:val="-14"/>
          <w:sz w:val="28"/>
        </w:rPr>
        <w:pict>
          <v:shape id="_x0000_i1151" type="#_x0000_t75" style="width:141.75pt;height:20.25pt" fillcolor="window">
            <v:imagedata r:id="rId120" o:title=""/>
          </v:shape>
        </w:pict>
      </w:r>
      <w:r w:rsidRPr="009B2305">
        <w:rPr>
          <w:rFonts w:ascii="Times New Roman" w:hAnsi="Times New Roman"/>
          <w:sz w:val="28"/>
        </w:rPr>
        <w:t>, в общем случае не обязательно гармоническое.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Учитывая малую величину напряжения </w:t>
      </w:r>
      <w:r w:rsidR="000A31BC">
        <w:rPr>
          <w:rFonts w:ascii="Times New Roman" w:hAnsi="Times New Roman"/>
          <w:position w:val="-14"/>
          <w:sz w:val="28"/>
        </w:rPr>
        <w:pict>
          <v:shape id="_x0000_i1152" type="#_x0000_t75" style="width:17.25pt;height:20.25pt" fillcolor="window">
            <v:imagedata r:id="rId121" o:title=""/>
          </v:shape>
        </w:pict>
      </w:r>
      <w:r w:rsidRPr="009B2305">
        <w:rPr>
          <w:rFonts w:ascii="Times New Roman" w:hAnsi="Times New Roman"/>
          <w:sz w:val="28"/>
        </w:rPr>
        <w:t xml:space="preserve"> по сравнению </w:t>
      </w:r>
      <w:r w:rsidRPr="009B2305">
        <w:rPr>
          <w:rFonts w:ascii="Times New Roman" w:hAnsi="Times New Roman"/>
          <w:sz w:val="28"/>
          <w:lang w:val="en-US"/>
        </w:rPr>
        <w:t>c</w:t>
      </w:r>
      <w:r w:rsidRPr="009B2305">
        <w:rPr>
          <w:rFonts w:ascii="Times New Roman" w:hAnsi="Times New Roman"/>
          <w:sz w:val="28"/>
        </w:rPr>
        <w:t xml:space="preserve"> </w:t>
      </w:r>
      <w:r w:rsidR="000A31BC">
        <w:rPr>
          <w:rFonts w:ascii="Times New Roman" w:hAnsi="Times New Roman"/>
          <w:position w:val="-14"/>
          <w:sz w:val="28"/>
        </w:rPr>
        <w:pict>
          <v:shape id="_x0000_i1153" type="#_x0000_t75" style="width:15pt;height:20.25pt" fillcolor="window">
            <v:imagedata r:id="rId122" o:title=""/>
          </v:shape>
        </w:pict>
      </w:r>
      <w:r w:rsidRPr="009B2305">
        <w:rPr>
          <w:rFonts w:ascii="Times New Roman" w:hAnsi="Times New Roman"/>
          <w:sz w:val="28"/>
        </w:rPr>
        <w:t xml:space="preserve">, можно считать участок характеристики, на которой в данный момент времени действует напряжение </w:t>
      </w:r>
      <w:r w:rsidR="000A31BC">
        <w:rPr>
          <w:rFonts w:ascii="Times New Roman" w:hAnsi="Times New Roman"/>
          <w:position w:val="-14"/>
          <w:sz w:val="28"/>
        </w:rPr>
        <w:pict>
          <v:shape id="_x0000_i1154" type="#_x0000_t75" style="width:17.25pt;height:20.25pt" fillcolor="window">
            <v:imagedata r:id="rId121" o:title=""/>
          </v:shape>
        </w:pict>
      </w:r>
      <w:r w:rsidRPr="009B2305">
        <w:rPr>
          <w:rFonts w:ascii="Times New Roman" w:hAnsi="Times New Roman"/>
          <w:sz w:val="28"/>
        </w:rPr>
        <w:t>, практически лине</w:t>
      </w:r>
      <w:r w:rsidR="00F34440" w:rsidRPr="009B2305">
        <w:rPr>
          <w:rFonts w:ascii="Times New Roman" w:hAnsi="Times New Roman"/>
          <w:sz w:val="28"/>
        </w:rPr>
        <w:t xml:space="preserve">йным (фрагмент ВАХ на рисунке </w:t>
      </w:r>
      <w:r w:rsidRPr="009B2305">
        <w:rPr>
          <w:rFonts w:ascii="Times New Roman" w:hAnsi="Times New Roman"/>
          <w:sz w:val="28"/>
        </w:rPr>
        <w:t xml:space="preserve">9). При этом напряжение </w:t>
      </w:r>
      <w:r w:rsidR="000A31BC">
        <w:rPr>
          <w:rFonts w:ascii="Times New Roman" w:hAnsi="Times New Roman"/>
          <w:position w:val="-14"/>
          <w:sz w:val="28"/>
        </w:rPr>
        <w:pict>
          <v:shape id="_x0000_i1155" type="#_x0000_t75" style="width:15pt;height:20.25pt" fillcolor="window">
            <v:imagedata r:id="rId122" o:title=""/>
          </v:shape>
        </w:pict>
      </w:r>
      <w:r w:rsidRPr="009B2305">
        <w:rPr>
          <w:rFonts w:ascii="Times New Roman" w:hAnsi="Times New Roman"/>
          <w:sz w:val="28"/>
        </w:rPr>
        <w:t xml:space="preserve"> действует как изменяющееся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>во</w:t>
      </w:r>
      <w:r w:rsidR="009B2305">
        <w:rPr>
          <w:rFonts w:ascii="Times New Roman" w:hAnsi="Times New Roman"/>
          <w:sz w:val="28"/>
        </w:rPr>
        <w:t xml:space="preserve"> </w:t>
      </w:r>
      <w:r w:rsidRPr="009B2305">
        <w:rPr>
          <w:rFonts w:ascii="Times New Roman" w:hAnsi="Times New Roman"/>
          <w:sz w:val="28"/>
        </w:rPr>
        <w:t xml:space="preserve">времени напряжение смещения, т. е. источник </w:t>
      </w:r>
      <w:r w:rsidR="000A31BC">
        <w:rPr>
          <w:rFonts w:ascii="Times New Roman" w:hAnsi="Times New Roman"/>
          <w:position w:val="-14"/>
          <w:sz w:val="28"/>
        </w:rPr>
        <w:pict>
          <v:shape id="_x0000_i1156" type="#_x0000_t75" style="width:15pt;height:20.25pt" fillcolor="window">
            <v:imagedata r:id="rId122" o:title=""/>
          </v:shape>
        </w:pict>
      </w:r>
      <w:r w:rsidRPr="009B2305">
        <w:rPr>
          <w:rFonts w:ascii="Times New Roman" w:hAnsi="Times New Roman"/>
          <w:sz w:val="28"/>
        </w:rPr>
        <w:t xml:space="preserve"> перемещает рабочую точку на характеристике по закону </w:t>
      </w:r>
      <w:r w:rsidR="000A31BC">
        <w:rPr>
          <w:rFonts w:ascii="Times New Roman" w:hAnsi="Times New Roman"/>
          <w:position w:val="-14"/>
          <w:sz w:val="28"/>
          <w:lang w:val="en-US"/>
        </w:rPr>
        <w:pict>
          <v:shape id="_x0000_i1157" type="#_x0000_t75" style="width:71.25pt;height:20.25pt" fillcolor="window">
            <v:imagedata r:id="rId123" o:title=""/>
          </v:shape>
        </w:pict>
      </w:r>
      <w:r w:rsidRPr="009B2305">
        <w:rPr>
          <w:rFonts w:ascii="Times New Roman" w:hAnsi="Times New Roman"/>
          <w:sz w:val="28"/>
        </w:rPr>
        <w:t xml:space="preserve">. Таким образом, можно считать, что для малого колебания </w:t>
      </w:r>
      <w:r w:rsidR="000A31BC">
        <w:rPr>
          <w:rFonts w:ascii="Times New Roman" w:hAnsi="Times New Roman"/>
          <w:position w:val="-14"/>
          <w:sz w:val="28"/>
        </w:rPr>
        <w:pict>
          <v:shape id="_x0000_i1158" type="#_x0000_t75" style="width:17.25pt;height:20.25pt" fillcolor="window">
            <v:imagedata r:id="rId121" o:title=""/>
          </v:shape>
        </w:pict>
      </w:r>
      <w:r w:rsidRPr="009B2305">
        <w:rPr>
          <w:rFonts w:ascii="Times New Roman" w:hAnsi="Times New Roman"/>
          <w:sz w:val="28"/>
        </w:rPr>
        <w:t xml:space="preserve"> нелинейный элемент является линейным, но с изменяющейся по закону </w:t>
      </w:r>
      <w:r w:rsidR="000A31BC">
        <w:rPr>
          <w:rFonts w:ascii="Times New Roman" w:hAnsi="Times New Roman"/>
          <w:position w:val="-14"/>
          <w:sz w:val="28"/>
        </w:rPr>
        <w:pict>
          <v:shape id="_x0000_i1159" type="#_x0000_t75" style="width:42.75pt;height:20.25pt" fillcolor="window">
            <v:imagedata r:id="rId124" o:title=""/>
          </v:shape>
        </w:pict>
      </w:r>
      <w:r w:rsidRPr="009B2305">
        <w:rPr>
          <w:rFonts w:ascii="Times New Roman" w:hAnsi="Times New Roman"/>
          <w:sz w:val="28"/>
        </w:rPr>
        <w:t xml:space="preserve"> крутизной </w:t>
      </w:r>
      <w:r w:rsidR="000A31BC">
        <w:rPr>
          <w:rFonts w:ascii="Times New Roman" w:hAnsi="Times New Roman"/>
          <w:position w:val="-14"/>
          <w:sz w:val="28"/>
        </w:rPr>
        <w:pict>
          <v:shape id="_x0000_i1160" type="#_x0000_t75" style="width:33.75pt;height:20.25pt" fillcolor="window">
            <v:imagedata r:id="rId125" o:title=""/>
          </v:shape>
        </w:pict>
      </w:r>
      <w:r w:rsidRPr="009B2305">
        <w:rPr>
          <w:rFonts w:ascii="Times New Roman" w:hAnsi="Times New Roman"/>
          <w:sz w:val="28"/>
        </w:rPr>
        <w:t>. Такой элемент и называется параметрическим, причем в роли переменного параметра выступает крутизна вольт-амперной характеристики.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Выше уже говорилось о том, что очень важно обеспечить минимизацию побочных продуктов взаимодействия напряжений </w:t>
      </w:r>
      <w:r w:rsidR="000A31BC">
        <w:rPr>
          <w:rFonts w:ascii="Times New Roman" w:hAnsi="Times New Roman"/>
          <w:position w:val="-14"/>
          <w:sz w:val="28"/>
        </w:rPr>
        <w:pict>
          <v:shape id="_x0000_i1161" type="#_x0000_t75" style="width:15pt;height:20.25pt" fillcolor="window">
            <v:imagedata r:id="rId126" o:title=""/>
          </v:shape>
        </w:pict>
      </w:r>
      <w:r w:rsidRPr="009B2305">
        <w:rPr>
          <w:rFonts w:ascii="Times New Roman" w:hAnsi="Times New Roman"/>
          <w:sz w:val="28"/>
        </w:rPr>
        <w:t xml:space="preserve"> и </w:t>
      </w:r>
      <w:r w:rsidR="000A31BC">
        <w:rPr>
          <w:rFonts w:ascii="Times New Roman" w:hAnsi="Times New Roman"/>
          <w:position w:val="-14"/>
          <w:sz w:val="28"/>
        </w:rPr>
        <w:pict>
          <v:shape id="_x0000_i1162" type="#_x0000_t75" style="width:17.25pt;height:20.25pt" fillcolor="window">
            <v:imagedata r:id="rId127" o:title=""/>
          </v:shape>
        </w:pict>
      </w:r>
      <w:r w:rsidRPr="009B2305">
        <w:rPr>
          <w:rFonts w:ascii="Times New Roman" w:hAnsi="Times New Roman"/>
          <w:sz w:val="28"/>
        </w:rPr>
        <w:t>, а также подчеркнуть, по возможности, полезную комбинационную составляющую. Рассмотрим условия, при которых может быть решена эта задача, для чего получим аналитическое выражение для тока через НЭ в общем виде.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Если на вход НЭ с характеристикой </w:t>
      </w:r>
      <w:r w:rsidR="000A31BC">
        <w:rPr>
          <w:rFonts w:ascii="Times New Roman" w:hAnsi="Times New Roman"/>
          <w:position w:val="-10"/>
          <w:sz w:val="28"/>
        </w:rPr>
        <w:pict>
          <v:shape id="_x0000_i1163" type="#_x0000_t75" style="width:24pt;height:18pt" fillcolor="window">
            <v:imagedata r:id="rId128" o:title=""/>
          </v:shape>
        </w:pict>
      </w:r>
      <w:r w:rsidRPr="009B2305">
        <w:rPr>
          <w:rFonts w:ascii="Times New Roman" w:hAnsi="Times New Roman"/>
          <w:sz w:val="28"/>
        </w:rPr>
        <w:t xml:space="preserve"> воздействуют два колебания: </w:t>
      </w:r>
      <w:r w:rsidR="000A31BC">
        <w:rPr>
          <w:rFonts w:ascii="Times New Roman" w:hAnsi="Times New Roman"/>
          <w:position w:val="-14"/>
          <w:sz w:val="28"/>
        </w:rPr>
        <w:pict>
          <v:shape id="_x0000_i1164" type="#_x0000_t75" style="width:66pt;height:20.25pt" fillcolor="window">
            <v:imagedata r:id="rId129" o:title=""/>
          </v:shape>
        </w:pict>
      </w:r>
      <w:r w:rsidRPr="009B2305">
        <w:rPr>
          <w:rFonts w:ascii="Times New Roman" w:hAnsi="Times New Roman"/>
          <w:sz w:val="28"/>
        </w:rPr>
        <w:t>, причем выполняется неравенство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8"/>
          <w:sz w:val="28"/>
        </w:rPr>
        <w:pict>
          <v:shape id="_x0000_i1165" type="#_x0000_t75" style="width:116.25pt;height:23.25pt" fillcolor="window">
            <v:imagedata r:id="rId130" o:title=""/>
          </v:shape>
        </w:pic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(29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а амплитуда напряжения </w:t>
      </w:r>
      <w:r w:rsidR="000A31BC">
        <w:rPr>
          <w:rFonts w:ascii="Times New Roman" w:hAnsi="Times New Roman"/>
          <w:position w:val="-14"/>
          <w:sz w:val="28"/>
        </w:rPr>
        <w:pict>
          <v:shape id="_x0000_i1166" type="#_x0000_t75" style="width:15pt;height:20.25pt" fillcolor="window">
            <v:imagedata r:id="rId126" o:title=""/>
          </v:shape>
        </w:pict>
      </w:r>
      <w:r w:rsidRPr="009B2305">
        <w:rPr>
          <w:rFonts w:ascii="Times New Roman" w:hAnsi="Times New Roman"/>
          <w:sz w:val="28"/>
        </w:rPr>
        <w:t xml:space="preserve"> такова, что оно не выходит за пределы рабочей области ВАХ – </w:t>
      </w:r>
      <w:r w:rsidR="000A31BC">
        <w:rPr>
          <w:rFonts w:ascii="Times New Roman" w:hAnsi="Times New Roman"/>
          <w:position w:val="-14"/>
          <w:sz w:val="28"/>
        </w:rPr>
        <w:pict>
          <v:shape id="_x0000_i1167" type="#_x0000_t75" style="width:15pt;height:20.25pt" fillcolor="window">
            <v:imagedata r:id="rId126" o:title=""/>
          </v:shape>
        </w:pict>
      </w:r>
      <w:r w:rsidRPr="009B2305">
        <w:rPr>
          <w:rFonts w:ascii="Times New Roman" w:hAnsi="Times New Roman"/>
          <w:sz w:val="28"/>
        </w:rPr>
        <w:t xml:space="preserve"> &lt; 1 В, то выражение для тока через НЭ можно представить в виде ряда Тейлора по степеням малого напряжения </w:t>
      </w:r>
      <w:r w:rsidR="000A31BC">
        <w:rPr>
          <w:rFonts w:ascii="Times New Roman" w:hAnsi="Times New Roman"/>
          <w:position w:val="-14"/>
          <w:sz w:val="28"/>
        </w:rPr>
        <w:pict>
          <v:shape id="_x0000_i1168" type="#_x0000_t75" style="width:17.25pt;height:20.25pt" fillcolor="window">
            <v:imagedata r:id="rId131" o:title=""/>
          </v:shape>
        </w:pict>
      </w:r>
      <w:r w:rsidRPr="009B2305">
        <w:rPr>
          <w:rFonts w:ascii="Times New Roman" w:hAnsi="Times New Roman"/>
          <w:sz w:val="28"/>
        </w:rPr>
        <w:t xml:space="preserve"> вблизи изменяющейся во времени (по закону </w:t>
      </w:r>
      <w:r w:rsidR="000A31BC">
        <w:rPr>
          <w:rFonts w:ascii="Times New Roman" w:hAnsi="Times New Roman"/>
          <w:position w:val="-14"/>
          <w:sz w:val="28"/>
        </w:rPr>
        <w:pict>
          <v:shape id="_x0000_i1169" type="#_x0000_t75" style="width:15pt;height:20.25pt" fillcolor="window">
            <v:imagedata r:id="rId126" o:title=""/>
          </v:shape>
        </w:pict>
      </w:r>
      <w:r w:rsidRPr="009B2305">
        <w:rPr>
          <w:rFonts w:ascii="Times New Roman" w:hAnsi="Times New Roman"/>
          <w:sz w:val="28"/>
        </w:rPr>
        <w:t>) рабочей точки.</w:t>
      </w:r>
    </w:p>
    <w:p w:rsidR="009B2305" w:rsidRPr="009B2305" w:rsidRDefault="009B2305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170" type="#_x0000_t75" style="width:275.25pt;height:28.5pt" fillcolor="window">
            <v:imagedata r:id="rId132" o:title=""/>
          </v:shape>
        </w:pict>
      </w:r>
      <w:r w:rsidR="009A1177" w:rsidRPr="009B2305">
        <w:rPr>
          <w:rFonts w:ascii="Times New Roman" w:hAnsi="Times New Roman"/>
          <w:sz w:val="28"/>
          <w:szCs w:val="28"/>
        </w:rPr>
        <w:t>.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="00FF648E" w:rsidRPr="009B2305">
        <w:rPr>
          <w:rFonts w:ascii="Times New Roman" w:hAnsi="Times New Roman"/>
          <w:sz w:val="28"/>
          <w:szCs w:val="28"/>
        </w:rPr>
        <w:t>(30</w:t>
      </w:r>
      <w:r w:rsidR="009A1177" w:rsidRPr="009B2305">
        <w:rPr>
          <w:rFonts w:ascii="Times New Roman" w:hAnsi="Times New Roman"/>
          <w:sz w:val="28"/>
          <w:szCs w:val="28"/>
        </w:rPr>
        <w:t>)</w:t>
      </w:r>
    </w:p>
    <w:p w:rsidR="009A1177" w:rsidRPr="009B2305" w:rsidRDefault="009A1177" w:rsidP="009B2305">
      <w:pPr>
        <w:pStyle w:val="FR2"/>
        <w:spacing w:line="360" w:lineRule="auto"/>
        <w:ind w:left="0" w:firstLine="720"/>
        <w:jc w:val="both"/>
        <w:rPr>
          <w:rFonts w:ascii="Times New Roman" w:hAnsi="Times New Roman"/>
          <w:i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  <w:r w:rsidRPr="009B2305">
        <w:rPr>
          <w:rFonts w:ascii="Times New Roman" w:hAnsi="Times New Roman"/>
          <w:sz w:val="28"/>
        </w:rPr>
        <w:t xml:space="preserve">В этом выражении первое слагаемое </w:t>
      </w:r>
      <w:r w:rsidR="000A31BC">
        <w:rPr>
          <w:rFonts w:ascii="Times New Roman" w:hAnsi="Times New Roman"/>
          <w:position w:val="-14"/>
          <w:sz w:val="28"/>
        </w:rPr>
        <w:pict>
          <v:shape id="_x0000_i1171" type="#_x0000_t75" style="width:29.25pt;height:20.25pt" fillcolor="window">
            <v:imagedata r:id="rId133" o:title=""/>
          </v:shape>
        </w:pict>
      </w:r>
      <w:r w:rsidRPr="009B2305">
        <w:rPr>
          <w:rFonts w:ascii="Times New Roman" w:hAnsi="Times New Roman"/>
          <w:sz w:val="28"/>
        </w:rPr>
        <w:t xml:space="preserve"> – ток, величина которого определяется только источником </w:t>
      </w:r>
      <w:r w:rsidR="000A31BC">
        <w:rPr>
          <w:rFonts w:ascii="Times New Roman" w:hAnsi="Times New Roman"/>
          <w:position w:val="-14"/>
          <w:sz w:val="28"/>
        </w:rPr>
        <w:pict>
          <v:shape id="_x0000_i1172" type="#_x0000_t75" style="width:15pt;height:20.25pt" fillcolor="window">
            <v:imagedata r:id="rId126" o:title=""/>
          </v:shape>
        </w:pict>
      </w:r>
      <w:r w:rsidRPr="009B2305">
        <w:rPr>
          <w:rFonts w:ascii="Times New Roman" w:hAnsi="Times New Roman"/>
          <w:sz w:val="28"/>
        </w:rPr>
        <w:t xml:space="preserve">, а все остальные слагаемые – добавка к току </w:t>
      </w:r>
      <w:r w:rsidR="000A31BC">
        <w:rPr>
          <w:rFonts w:ascii="Times New Roman" w:hAnsi="Times New Roman"/>
          <w:position w:val="-14"/>
          <w:sz w:val="28"/>
        </w:rPr>
        <w:pict>
          <v:shape id="_x0000_i1173" type="#_x0000_t75" style="width:29.25pt;height:20.25pt" fillcolor="window">
            <v:imagedata r:id="rId133" o:title=""/>
          </v:shape>
        </w:pict>
      </w:r>
      <w:r w:rsidRPr="009B2305">
        <w:rPr>
          <w:rFonts w:ascii="Times New Roman" w:hAnsi="Times New Roman"/>
          <w:sz w:val="28"/>
        </w:rPr>
        <w:t xml:space="preserve"> зa счет действия источника малого сигнала </w:t>
      </w:r>
      <w:r w:rsidR="000A31BC">
        <w:rPr>
          <w:rFonts w:ascii="Times New Roman" w:hAnsi="Times New Roman"/>
          <w:position w:val="-14"/>
          <w:sz w:val="28"/>
        </w:rPr>
        <w:pict>
          <v:shape id="_x0000_i1174" type="#_x0000_t75" style="width:17.25pt;height:20.25pt" fillcolor="window">
            <v:imagedata r:id="rId134" o:title=""/>
          </v:shape>
        </w:pict>
      </w:r>
      <w:r w:rsidRPr="009B2305">
        <w:rPr>
          <w:rFonts w:ascii="Times New Roman" w:hAnsi="Times New Roman"/>
          <w:sz w:val="28"/>
        </w:rPr>
        <w:t xml:space="preserve">. Очевидно, что первая производная тока </w:t>
      </w:r>
      <w:r w:rsidR="000A31BC">
        <w:rPr>
          <w:rFonts w:ascii="Times New Roman" w:hAnsi="Times New Roman"/>
          <w:position w:val="-14"/>
          <w:sz w:val="28"/>
        </w:rPr>
        <w:pict>
          <v:shape id="_x0000_i1175" type="#_x0000_t75" style="width:29.25pt;height:20.25pt" fillcolor="window">
            <v:imagedata r:id="rId133" o:title=""/>
          </v:shape>
        </w:pict>
      </w:r>
      <w:r w:rsidRPr="009B2305">
        <w:rPr>
          <w:rFonts w:ascii="Times New Roman" w:hAnsi="Times New Roman"/>
          <w:sz w:val="28"/>
        </w:rPr>
        <w:t xml:space="preserve"> – крутизна характеристики </w:t>
      </w:r>
      <w:r w:rsidR="000A31BC">
        <w:rPr>
          <w:rFonts w:ascii="Times New Roman" w:hAnsi="Times New Roman"/>
          <w:position w:val="-14"/>
          <w:sz w:val="28"/>
        </w:rPr>
        <w:pict>
          <v:shape id="_x0000_i1176" type="#_x0000_t75" style="width:33.75pt;height:20.25pt" fillcolor="window">
            <v:imagedata r:id="rId135" o:title=""/>
          </v:shape>
        </w:pict>
      </w:r>
      <w:r w:rsidRPr="009B2305">
        <w:rPr>
          <w:rFonts w:ascii="Times New Roman" w:hAnsi="Times New Roman"/>
          <w:sz w:val="28"/>
        </w:rPr>
        <w:t xml:space="preserve"> – функция напряжения </w:t>
      </w:r>
      <w:r w:rsidR="000A31BC">
        <w:rPr>
          <w:rFonts w:ascii="Times New Roman" w:hAnsi="Times New Roman"/>
          <w:position w:val="-14"/>
          <w:sz w:val="28"/>
        </w:rPr>
        <w:pict>
          <v:shape id="_x0000_i1177" type="#_x0000_t75" style="width:15pt;height:20.25pt" fillcolor="window">
            <v:imagedata r:id="rId136" o:title=""/>
          </v:shape>
        </w:pict>
      </w:r>
      <w:r w:rsidRPr="009B2305">
        <w:rPr>
          <w:rFonts w:ascii="Times New Roman" w:hAnsi="Times New Roman"/>
          <w:sz w:val="28"/>
        </w:rPr>
        <w:t xml:space="preserve"> (закон ее изменения во времени показан на пр</w:t>
      </w:r>
      <w:r w:rsidR="00F34440" w:rsidRPr="009B2305">
        <w:rPr>
          <w:rFonts w:ascii="Times New Roman" w:hAnsi="Times New Roman"/>
          <w:sz w:val="28"/>
        </w:rPr>
        <w:t xml:space="preserve">авой части графика на рисунке </w:t>
      </w:r>
      <w:r w:rsidRPr="009B2305">
        <w:rPr>
          <w:rFonts w:ascii="Times New Roman" w:hAnsi="Times New Roman"/>
          <w:sz w:val="28"/>
        </w:rPr>
        <w:t xml:space="preserve">9). С учетом введения </w:t>
      </w:r>
      <w:r w:rsidR="000A31BC">
        <w:rPr>
          <w:rFonts w:ascii="Times New Roman" w:hAnsi="Times New Roman"/>
          <w:position w:val="-14"/>
          <w:sz w:val="28"/>
        </w:rPr>
        <w:pict>
          <v:shape id="_x0000_i1178" type="#_x0000_t75" style="width:33.75pt;height:20.25pt" fillcolor="window">
            <v:imagedata r:id="rId135" o:title=""/>
          </v:shape>
        </w:pict>
      </w:r>
      <w:r w:rsidR="00F34440" w:rsidRPr="009B2305">
        <w:rPr>
          <w:rFonts w:ascii="Times New Roman" w:hAnsi="Times New Roman"/>
          <w:sz w:val="28"/>
        </w:rPr>
        <w:t xml:space="preserve"> выражение (28</w:t>
      </w:r>
      <w:r w:rsidRPr="009B2305">
        <w:rPr>
          <w:rFonts w:ascii="Times New Roman" w:hAnsi="Times New Roman"/>
          <w:sz w:val="28"/>
        </w:rPr>
        <w:t>) можно переписать в виде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8"/>
          <w:sz w:val="28"/>
        </w:rPr>
        <w:pict>
          <v:shape id="_x0000_i1179" type="#_x0000_t75" style="width:323.25pt;height:35.25pt" fillcolor="window">
            <v:imagedata r:id="rId137" o:title=""/>
          </v:shape>
        </w:pict>
      </w:r>
      <w:r w:rsidR="00FF648E" w:rsidRPr="009B2305">
        <w:rPr>
          <w:rFonts w:ascii="Times New Roman" w:hAnsi="Times New Roman"/>
          <w:sz w:val="28"/>
        </w:rPr>
        <w:t>.</w:t>
      </w:r>
      <w:r w:rsidR="009B2305">
        <w:rPr>
          <w:rFonts w:ascii="Times New Roman" w:hAnsi="Times New Roman"/>
          <w:sz w:val="28"/>
        </w:rPr>
        <w:t xml:space="preserve"> </w:t>
      </w:r>
      <w:r w:rsidR="00FF648E" w:rsidRPr="009B2305">
        <w:rPr>
          <w:rFonts w:ascii="Times New Roman" w:hAnsi="Times New Roman"/>
          <w:sz w:val="28"/>
        </w:rPr>
        <w:t>(31</w:t>
      </w:r>
      <w:r w:rsidR="009A1177" w:rsidRPr="009B2305">
        <w:rPr>
          <w:rFonts w:ascii="Times New Roman" w:hAnsi="Times New Roman"/>
          <w:sz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 xml:space="preserve">В общем случае, когда </w:t>
      </w:r>
      <w:r w:rsidR="000A31BC"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180" type="#_x0000_t75" style="width:111.75pt;height:20.25pt" fillcolor="window">
            <v:imagedata r:id="rId119" o:title=""/>
          </v:shape>
        </w:pict>
      </w:r>
      <w:r w:rsidRPr="009B2305">
        <w:rPr>
          <w:rFonts w:ascii="Times New Roman" w:hAnsi="Times New Roman"/>
          <w:sz w:val="28"/>
          <w:szCs w:val="28"/>
        </w:rPr>
        <w:t xml:space="preserve"> – чётная периодическая функция, ток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81" type="#_x0000_t75" style="width:29.25pt;height:20.25pt" fillcolor="window">
            <v:imagedata r:id="rId138" o:title=""/>
          </v:shape>
        </w:pict>
      </w:r>
      <w:r w:rsidR="00F34440" w:rsidRPr="009B2305">
        <w:rPr>
          <w:rFonts w:ascii="Times New Roman" w:hAnsi="Times New Roman"/>
          <w:sz w:val="28"/>
          <w:szCs w:val="28"/>
        </w:rPr>
        <w:t xml:space="preserve"> и все коэффициенты ряда (29</w:t>
      </w:r>
      <w:r w:rsidRPr="009B2305">
        <w:rPr>
          <w:rFonts w:ascii="Times New Roman" w:hAnsi="Times New Roman"/>
          <w:sz w:val="28"/>
          <w:szCs w:val="28"/>
        </w:rPr>
        <w:t xml:space="preserve">)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82" type="#_x0000_t75" style="width:33.75pt;height:20.25pt" fillcolor="window">
            <v:imagedata r:id="rId139" o:title=""/>
          </v:shape>
        </w:pict>
      </w:r>
      <w:r w:rsidRPr="009B2305">
        <w:rPr>
          <w:rFonts w:ascii="Times New Roman" w:hAnsi="Times New Roman"/>
          <w:sz w:val="28"/>
          <w:szCs w:val="28"/>
        </w:rPr>
        <w:t xml:space="preserve">,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83" type="#_x0000_t75" style="width:38.25pt;height:20.25pt" fillcolor="window">
            <v:imagedata r:id="rId140" o:title=""/>
          </v:shape>
        </w:pict>
      </w:r>
      <w:r w:rsidRPr="009B2305">
        <w:rPr>
          <w:rFonts w:ascii="Times New Roman" w:hAnsi="Times New Roman"/>
          <w:sz w:val="28"/>
          <w:szCs w:val="28"/>
        </w:rPr>
        <w:t xml:space="preserve">,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84" type="#_x0000_t75" style="width:39.75pt;height:20.25pt" fillcolor="window">
            <v:imagedata r:id="rId141" o:title=""/>
          </v:shape>
        </w:pict>
      </w:r>
      <w:r w:rsidRPr="009B2305">
        <w:rPr>
          <w:rFonts w:ascii="Times New Roman" w:hAnsi="Times New Roman"/>
          <w:sz w:val="28"/>
          <w:szCs w:val="28"/>
        </w:rPr>
        <w:t>, ... будут четными периодическими функциями, следовательно, их можно представить рядами Фурье, содержащими только косинусные слагаемые: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30"/>
          <w:sz w:val="28"/>
          <w:szCs w:val="28"/>
        </w:rPr>
        <w:pict>
          <v:shape id="_x0000_i1185" type="#_x0000_t75" style="width:385.5pt;height:137.25pt" fillcolor="window">
            <v:imagedata r:id="rId142" o:title=""/>
          </v:shape>
        </w:pic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="00FF648E" w:rsidRPr="009B2305">
        <w:rPr>
          <w:rFonts w:ascii="Times New Roman" w:hAnsi="Times New Roman"/>
          <w:sz w:val="28"/>
          <w:szCs w:val="28"/>
        </w:rPr>
        <w:t>(32</w:t>
      </w:r>
      <w:r w:rsidR="009A1177" w:rsidRPr="009B2305">
        <w:rPr>
          <w:rFonts w:ascii="Times New Roman" w:hAnsi="Times New Roman"/>
          <w:sz w:val="28"/>
          <w:szCs w:val="28"/>
        </w:rPr>
        <w:t>)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</w:p>
    <w:p w:rsidR="009A1177" w:rsidRDefault="009A1177" w:rsidP="009B2305">
      <w:pPr>
        <w:ind w:left="0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>Есл</w:t>
      </w:r>
      <w:r w:rsidR="00F34440" w:rsidRPr="009B2305">
        <w:rPr>
          <w:rFonts w:ascii="Times New Roman" w:hAnsi="Times New Roman"/>
          <w:sz w:val="28"/>
          <w:szCs w:val="28"/>
        </w:rPr>
        <w:t>и подставить все выражения (30</w:t>
      </w:r>
      <w:r w:rsidRPr="009B2305">
        <w:rPr>
          <w:rFonts w:ascii="Times New Roman" w:hAnsi="Times New Roman"/>
          <w:sz w:val="28"/>
          <w:szCs w:val="28"/>
        </w:rPr>
        <w:t>) в (</w:t>
      </w:r>
      <w:r w:rsidR="00F34440" w:rsidRPr="009B2305">
        <w:rPr>
          <w:rFonts w:ascii="Times New Roman" w:hAnsi="Times New Roman"/>
          <w:sz w:val="28"/>
          <w:szCs w:val="28"/>
        </w:rPr>
        <w:t>29</w:t>
      </w:r>
      <w:r w:rsidRPr="009B2305">
        <w:rPr>
          <w:rFonts w:ascii="Times New Roman" w:hAnsi="Times New Roman"/>
          <w:sz w:val="28"/>
          <w:szCs w:val="28"/>
        </w:rPr>
        <w:t>) и выполнять элементарные (но очень громоздкие) преобразования, можно убедиться, что в спектре тока через НЭ будет присутствовать множество комбинационных составляющих, число ко</w:t>
      </w:r>
      <w:r w:rsidR="00F34440" w:rsidRPr="009B2305">
        <w:rPr>
          <w:rFonts w:ascii="Times New Roman" w:hAnsi="Times New Roman"/>
          <w:sz w:val="28"/>
          <w:szCs w:val="28"/>
        </w:rPr>
        <w:t>торых не меньше, чем в (25</w:t>
      </w:r>
      <w:r w:rsidRPr="009B2305">
        <w:rPr>
          <w:rFonts w:ascii="Times New Roman" w:hAnsi="Times New Roman"/>
          <w:sz w:val="28"/>
          <w:szCs w:val="28"/>
        </w:rPr>
        <w:t xml:space="preserve">). При этом амплитуды тока нелинейно будут зависеть от </w:t>
      </w:r>
      <w:r w:rsidR="000A31BC">
        <w:rPr>
          <w:rFonts w:ascii="Times New Roman" w:hAnsi="Times New Roman"/>
          <w:sz w:val="28"/>
          <w:szCs w:val="28"/>
        </w:rPr>
        <w:pict>
          <v:shape id="_x0000_i1186" type="#_x0000_t75" style="width:27pt;height:20.25pt" fillcolor="window">
            <v:imagedata r:id="rId143" o:title=""/>
          </v:shape>
        </w:pict>
      </w:r>
      <w:r w:rsidRPr="009B2305">
        <w:rPr>
          <w:rFonts w:ascii="Times New Roman" w:hAnsi="Times New Roman"/>
          <w:smallCaps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 xml:space="preserve">и </w:t>
      </w:r>
      <w:r w:rsidR="000A31BC">
        <w:rPr>
          <w:rFonts w:ascii="Times New Roman" w:hAnsi="Times New Roman"/>
          <w:sz w:val="28"/>
          <w:szCs w:val="28"/>
        </w:rPr>
        <w:pict>
          <v:shape id="_x0000_i1187" type="#_x0000_t75" style="width:30pt;height:20.25pt" fillcolor="window">
            <v:imagedata r:id="rId144" o:title=""/>
          </v:shape>
        </w:pict>
      </w:r>
      <w:r w:rsidRPr="009B2305">
        <w:rPr>
          <w:rFonts w:ascii="Times New Roman" w:hAnsi="Times New Roman"/>
          <w:sz w:val="28"/>
          <w:szCs w:val="28"/>
        </w:rPr>
        <w:t>. Таким образом, неизбежно возникают нелинейные искажения в выходном сигнале. В то же время эти искажения существенно меньше, чем при соизмеримых амплитудах воздействующих сигналов. Чтобы в этом убедиться, достаточно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принять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во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 xml:space="preserve">внимание, что </w:t>
      </w:r>
      <w:r w:rsidR="000A31BC">
        <w:rPr>
          <w:rFonts w:ascii="Times New Roman" w:hAnsi="Times New Roman"/>
          <w:position w:val="-18"/>
          <w:sz w:val="28"/>
          <w:szCs w:val="28"/>
        </w:rPr>
        <w:pict>
          <v:shape id="_x0000_i1188" type="#_x0000_t75" style="width:47.25pt;height:23.25pt" fillcolor="window">
            <v:imagedata r:id="rId145" o:title=""/>
          </v:shape>
        </w:pict>
      </w:r>
      <w:r w:rsidRPr="009B2305">
        <w:rPr>
          <w:rFonts w:ascii="Times New Roman" w:hAnsi="Times New Roman"/>
          <w:sz w:val="28"/>
          <w:szCs w:val="28"/>
        </w:rPr>
        <w:t>&lt;&lt; l B, след</w:t>
      </w:r>
      <w:r w:rsidR="00F34440" w:rsidRPr="009B2305">
        <w:rPr>
          <w:rFonts w:ascii="Times New Roman" w:hAnsi="Times New Roman"/>
          <w:sz w:val="28"/>
          <w:szCs w:val="28"/>
        </w:rPr>
        <w:t>овательно, все слагаемые в (29</w:t>
      </w:r>
      <w:r w:rsidRPr="009B2305">
        <w:rPr>
          <w:rFonts w:ascii="Times New Roman" w:hAnsi="Times New Roman"/>
          <w:sz w:val="28"/>
          <w:szCs w:val="28"/>
        </w:rPr>
        <w:t>), начиная с третьего, являются малостями более высоких порядков и ими можно пренебречь без большой (с точки зрения инженерной практики) погрешности. Таким образом, учитывая справедливость неравенства</w:t>
      </w:r>
    </w:p>
    <w:p w:rsidR="00F7053F" w:rsidRPr="009B2305" w:rsidRDefault="00F7053F" w:rsidP="009B2305">
      <w:pPr>
        <w:ind w:left="0"/>
        <w:rPr>
          <w:rFonts w:ascii="Times New Roman" w:hAnsi="Times New Roman"/>
          <w:sz w:val="28"/>
          <w:szCs w:val="28"/>
        </w:rPr>
      </w:pPr>
    </w:p>
    <w:p w:rsidR="009A1177" w:rsidRPr="009B2305" w:rsidRDefault="000A31BC" w:rsidP="009B2305">
      <w:pPr>
        <w:pStyle w:val="FR4"/>
        <w:spacing w:before="0" w:line="360" w:lineRule="auto"/>
        <w:ind w:firstLine="720"/>
        <w:rPr>
          <w:szCs w:val="28"/>
        </w:rPr>
      </w:pPr>
      <w:r>
        <w:rPr>
          <w:position w:val="-16"/>
          <w:szCs w:val="28"/>
        </w:rPr>
        <w:pict>
          <v:shape id="_x0000_i1189" type="#_x0000_t75" style="width:140.25pt;height:26.25pt" fillcolor="window">
            <v:imagedata r:id="rId146" o:title=""/>
          </v:shape>
        </w:pict>
      </w:r>
      <w:r w:rsidR="009B2305">
        <w:rPr>
          <w:szCs w:val="28"/>
        </w:rPr>
        <w:t xml:space="preserve"> </w:t>
      </w:r>
      <w:r w:rsidR="00FF648E" w:rsidRPr="009B2305">
        <w:rPr>
          <w:szCs w:val="28"/>
        </w:rPr>
        <w:t>(33</w:t>
      </w:r>
      <w:r w:rsidR="009A1177" w:rsidRPr="009B2305">
        <w:rPr>
          <w:szCs w:val="28"/>
        </w:rPr>
        <w:t>)</w:t>
      </w:r>
    </w:p>
    <w:p w:rsidR="009A1177" w:rsidRDefault="009A1177" w:rsidP="009B2305">
      <w:pPr>
        <w:pStyle w:val="FR4"/>
        <w:spacing w:before="0" w:line="360" w:lineRule="auto"/>
        <w:ind w:firstLine="720"/>
        <w:rPr>
          <w:szCs w:val="28"/>
        </w:rPr>
      </w:pPr>
      <w:r w:rsidRPr="009B2305">
        <w:rPr>
          <w:szCs w:val="28"/>
        </w:rPr>
        <w:t>можно записать:</w:t>
      </w:r>
    </w:p>
    <w:p w:rsidR="00F7053F" w:rsidRPr="009B2305" w:rsidRDefault="00F7053F" w:rsidP="009B2305">
      <w:pPr>
        <w:pStyle w:val="FR4"/>
        <w:spacing w:before="0" w:line="360" w:lineRule="auto"/>
        <w:ind w:firstLine="720"/>
        <w:rPr>
          <w:szCs w:val="28"/>
        </w:rPr>
      </w:pPr>
    </w:p>
    <w:p w:rsidR="009A1177" w:rsidRPr="009B2305" w:rsidRDefault="000A31BC" w:rsidP="009B2305">
      <w:pPr>
        <w:pStyle w:val="FR4"/>
        <w:spacing w:before="0" w:line="360" w:lineRule="auto"/>
        <w:ind w:firstLine="720"/>
        <w:rPr>
          <w:szCs w:val="28"/>
        </w:rPr>
      </w:pPr>
      <w:r>
        <w:rPr>
          <w:position w:val="-12"/>
          <w:szCs w:val="28"/>
        </w:rPr>
        <w:pict>
          <v:shape id="_x0000_i1190" type="#_x0000_t75" style="width:125.25pt;height:18.75pt" fillcolor="window">
            <v:imagedata r:id="rId147" o:title=""/>
          </v:shape>
        </w:pict>
      </w:r>
      <w:r w:rsidR="009B2305">
        <w:rPr>
          <w:szCs w:val="28"/>
        </w:rPr>
        <w:t xml:space="preserve"> </w:t>
      </w:r>
      <w:r w:rsidR="00FF648E" w:rsidRPr="009B2305">
        <w:rPr>
          <w:szCs w:val="28"/>
        </w:rPr>
        <w:t>(34</w:t>
      </w:r>
      <w:r w:rsidR="009A1177" w:rsidRPr="009B2305">
        <w:rPr>
          <w:szCs w:val="28"/>
        </w:rPr>
        <w:t>)</w:t>
      </w:r>
    </w:p>
    <w:p w:rsidR="009A1177" w:rsidRPr="009B2305" w:rsidRDefault="009A1177" w:rsidP="009B2305">
      <w:pPr>
        <w:pStyle w:val="FR4"/>
        <w:spacing w:before="0" w:line="360" w:lineRule="auto"/>
        <w:ind w:firstLine="720"/>
        <w:rPr>
          <w:szCs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 xml:space="preserve">Из последнего выражения видно, что для колебания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91" type="#_x0000_t75" style="width:32.25pt;height:20.25pt" fillcolor="window">
            <v:imagedata r:id="rId148" o:title=""/>
          </v:shape>
        </w:pict>
      </w:r>
      <w:r w:rsidRPr="009B2305">
        <w:rPr>
          <w:rFonts w:ascii="Times New Roman" w:hAnsi="Times New Roman"/>
          <w:sz w:val="28"/>
          <w:szCs w:val="28"/>
        </w:rPr>
        <w:t xml:space="preserve"> с малой амплитудой нелинейный элемент является </w:t>
      </w:r>
      <w:r w:rsidR="00C46DE6" w:rsidRPr="009B2305">
        <w:rPr>
          <w:rFonts w:ascii="Times New Roman" w:hAnsi="Times New Roman"/>
          <w:sz w:val="28"/>
          <w:szCs w:val="28"/>
        </w:rPr>
        <w:t>линейным (т. к. выражение (32</w:t>
      </w:r>
      <w:r w:rsidRPr="009B2305">
        <w:rPr>
          <w:rFonts w:ascii="Times New Roman" w:hAnsi="Times New Roman"/>
          <w:sz w:val="28"/>
          <w:szCs w:val="28"/>
        </w:rPr>
        <w:t xml:space="preserve">) – линейная функция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92" type="#_x0000_t75" style="width:17.25pt;height:20.25pt" fillcolor="window">
            <v:imagedata r:id="rId149" o:title=""/>
          </v:shape>
        </w:pict>
      </w:r>
      <w:r w:rsidRPr="009B2305">
        <w:rPr>
          <w:rFonts w:ascii="Times New Roman" w:hAnsi="Times New Roman"/>
          <w:sz w:val="28"/>
          <w:szCs w:val="28"/>
        </w:rPr>
        <w:t xml:space="preserve">), но с переменным параметром – крутизной, которая изменяется во времени под воздействием большого напряжения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93" type="#_x0000_t75" style="width:15pt;height:20.25pt" fillcolor="window">
            <v:imagedata r:id="rId150" o:title=""/>
          </v:shape>
        </w:pict>
      </w:r>
      <w:r w:rsidRPr="009B2305">
        <w:rPr>
          <w:rFonts w:ascii="Times New Roman" w:hAnsi="Times New Roman"/>
          <w:sz w:val="28"/>
          <w:szCs w:val="28"/>
        </w:rPr>
        <w:t>: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</w:p>
    <w:p w:rsidR="009A1177" w:rsidRPr="009B2305" w:rsidRDefault="000A31BC" w:rsidP="009B2305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94" type="#_x0000_t75" style="width:63pt;height:20.25pt" fillcolor="window">
            <v:imagedata r:id="rId151" o:title=""/>
          </v:shape>
        </w:pic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 xml:space="preserve">Очевидно, что чем меньше амплитуда напряжения </w:t>
      </w:r>
      <w:r w:rsidR="000A31BC">
        <w:rPr>
          <w:rFonts w:ascii="Times New Roman" w:hAnsi="Times New Roman"/>
          <w:position w:val="-14"/>
          <w:sz w:val="28"/>
          <w:szCs w:val="28"/>
        </w:rPr>
        <w:pict>
          <v:shape id="_x0000_i1195" type="#_x0000_t75" style="width:32.25pt;height:20.25pt" fillcolor="window">
            <v:imagedata r:id="rId148" o:title=""/>
          </v:shape>
        </w:pict>
      </w:r>
      <w:r w:rsidRPr="009B2305">
        <w:rPr>
          <w:rFonts w:ascii="Times New Roman" w:hAnsi="Times New Roman"/>
          <w:sz w:val="28"/>
          <w:szCs w:val="28"/>
        </w:rPr>
        <w:t>, тем меньше по</w:t>
      </w:r>
      <w:r w:rsidR="00C46DE6" w:rsidRPr="009B2305">
        <w:rPr>
          <w:rFonts w:ascii="Times New Roman" w:hAnsi="Times New Roman"/>
          <w:sz w:val="28"/>
          <w:szCs w:val="28"/>
        </w:rPr>
        <w:t>грешность от замены (29</w:t>
      </w:r>
      <w:r w:rsidRPr="009B2305">
        <w:rPr>
          <w:rFonts w:ascii="Times New Roman" w:hAnsi="Times New Roman"/>
          <w:sz w:val="28"/>
          <w:szCs w:val="28"/>
        </w:rPr>
        <w:t>) на (</w:t>
      </w:r>
      <w:r w:rsidR="00C46DE6" w:rsidRPr="009B2305">
        <w:rPr>
          <w:rFonts w:ascii="Times New Roman" w:hAnsi="Times New Roman"/>
          <w:sz w:val="28"/>
          <w:szCs w:val="28"/>
        </w:rPr>
        <w:t>32</w:t>
      </w:r>
      <w:r w:rsidRPr="009B2305">
        <w:rPr>
          <w:rFonts w:ascii="Times New Roman" w:hAnsi="Times New Roman"/>
          <w:sz w:val="28"/>
          <w:szCs w:val="28"/>
        </w:rPr>
        <w:t>), меньше количество и ниже уровень побочных (нежелательных) комбинационных составляющих в спектре выходного тока.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 xml:space="preserve">Если работа нелинейной цепи в этом случае происходит без отсечки тока НЭ, то ток через НЭ вообще не содержит комбинационных составляющих, приводящих к искажению выходного колебания (выходным колебанием считается ток на частоте </w:t>
      </w:r>
      <w:r w:rsidRPr="009B2305">
        <w:rPr>
          <w:rFonts w:ascii="Times New Roman" w:hAnsi="Times New Roman"/>
          <w:i/>
          <w:sz w:val="28"/>
          <w:szCs w:val="28"/>
        </w:rPr>
        <w:t>ω</w:t>
      </w:r>
      <w:r w:rsidRPr="009B2305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9B2305">
        <w:rPr>
          <w:rFonts w:ascii="Times New Roman" w:hAnsi="Times New Roman"/>
          <w:sz w:val="28"/>
          <w:szCs w:val="28"/>
        </w:rPr>
        <w:t xml:space="preserve">+ </w:t>
      </w:r>
      <w:r w:rsidRPr="009B2305">
        <w:rPr>
          <w:rFonts w:ascii="Times New Roman" w:hAnsi="Times New Roman"/>
          <w:i/>
          <w:sz w:val="28"/>
          <w:szCs w:val="28"/>
        </w:rPr>
        <w:t>ω</w:t>
      </w:r>
      <w:r w:rsidRPr="009B2305">
        <w:rPr>
          <w:rFonts w:ascii="Times New Roman" w:hAnsi="Times New Roman"/>
          <w:sz w:val="28"/>
          <w:szCs w:val="28"/>
          <w:vertAlign w:val="subscript"/>
        </w:rPr>
        <w:t>2</w:t>
      </w:r>
      <w:r w:rsidRPr="009B2305">
        <w:rPr>
          <w:rFonts w:ascii="Times New Roman" w:hAnsi="Times New Roman"/>
          <w:sz w:val="28"/>
          <w:szCs w:val="28"/>
        </w:rPr>
        <w:t xml:space="preserve"> или |</w:t>
      </w:r>
      <w:r w:rsidRPr="009B2305">
        <w:rPr>
          <w:rFonts w:ascii="Times New Roman" w:hAnsi="Times New Roman"/>
          <w:i/>
          <w:sz w:val="28"/>
          <w:szCs w:val="28"/>
        </w:rPr>
        <w:t>ω</w:t>
      </w:r>
      <w:r w:rsidRPr="009B2305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9B2305">
        <w:rPr>
          <w:rFonts w:ascii="Times New Roman" w:hAnsi="Times New Roman"/>
          <w:sz w:val="28"/>
          <w:szCs w:val="28"/>
        </w:rPr>
        <w:t xml:space="preserve">- </w:t>
      </w:r>
      <w:r w:rsidRPr="009B2305">
        <w:rPr>
          <w:rFonts w:ascii="Times New Roman" w:hAnsi="Times New Roman"/>
          <w:i/>
          <w:sz w:val="28"/>
          <w:szCs w:val="28"/>
        </w:rPr>
        <w:t>ω</w:t>
      </w:r>
      <w:r w:rsidRPr="009B2305">
        <w:rPr>
          <w:rFonts w:ascii="Times New Roman" w:hAnsi="Times New Roman"/>
          <w:sz w:val="28"/>
          <w:szCs w:val="28"/>
          <w:vertAlign w:val="subscript"/>
        </w:rPr>
        <w:t>2</w:t>
      </w:r>
      <w:r w:rsidRPr="009B2305">
        <w:rPr>
          <w:rFonts w:ascii="Times New Roman" w:hAnsi="Times New Roman"/>
          <w:sz w:val="28"/>
          <w:szCs w:val="28"/>
        </w:rPr>
        <w:t>|). В этом случае устройство на основе данной нелинейной цепи будет линейной параметрической системой.</w:t>
      </w:r>
    </w:p>
    <w:p w:rsidR="009A1177" w:rsidRPr="009B2305" w:rsidRDefault="009A1177" w:rsidP="009B2305">
      <w:pPr>
        <w:pStyle w:val="31"/>
        <w:widowControl w:val="0"/>
        <w:spacing w:line="360" w:lineRule="auto"/>
        <w:ind w:firstLine="720"/>
        <w:rPr>
          <w:szCs w:val="28"/>
        </w:rPr>
      </w:pPr>
      <w:r w:rsidRPr="009B2305">
        <w:rPr>
          <w:szCs w:val="28"/>
        </w:rPr>
        <w:t>Таким образом, для получения линейной параметрической цепи на основе НЭ необходимо выполнить ряд условий: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>1.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Обеспечить работу с малым уровнем входного сигнала.</w:t>
      </w:r>
    </w:p>
    <w:p w:rsidR="009A1177" w:rsidRPr="009B2305" w:rsidRDefault="009A1177" w:rsidP="009B2305">
      <w:pPr>
        <w:ind w:left="0"/>
        <w:rPr>
          <w:rFonts w:ascii="Times New Roman" w:hAnsi="Times New Roman"/>
          <w:sz w:val="28"/>
          <w:szCs w:val="28"/>
        </w:rPr>
      </w:pPr>
      <w:r w:rsidRPr="009B2305">
        <w:rPr>
          <w:rFonts w:ascii="Times New Roman" w:hAnsi="Times New Roman"/>
          <w:sz w:val="28"/>
          <w:szCs w:val="28"/>
        </w:rPr>
        <w:t>2.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Использовать фильтр на выходе цепи, выделяющий полезное колебание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и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эффективно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>подавляющий</w:t>
      </w:r>
      <w:r w:rsidR="009B2305">
        <w:rPr>
          <w:rFonts w:ascii="Times New Roman" w:hAnsi="Times New Roman"/>
          <w:sz w:val="28"/>
          <w:szCs w:val="28"/>
        </w:rPr>
        <w:t xml:space="preserve"> </w:t>
      </w:r>
      <w:r w:rsidRPr="009B2305">
        <w:rPr>
          <w:rFonts w:ascii="Times New Roman" w:hAnsi="Times New Roman"/>
          <w:sz w:val="28"/>
          <w:szCs w:val="28"/>
        </w:rPr>
        <w:t xml:space="preserve">нежелательные продукты взаимодействия </w:t>
      </w:r>
      <w:r w:rsidRPr="009B2305">
        <w:rPr>
          <w:rFonts w:ascii="Times New Roman" w:hAnsi="Times New Roman"/>
          <w:i/>
          <w:sz w:val="28"/>
          <w:szCs w:val="28"/>
        </w:rPr>
        <w:t>u</w:t>
      </w:r>
      <w:r w:rsidRPr="009B2305">
        <w:rPr>
          <w:rFonts w:ascii="Times New Roman" w:hAnsi="Times New Roman"/>
          <w:sz w:val="28"/>
          <w:szCs w:val="28"/>
          <w:vertAlign w:val="subscript"/>
        </w:rPr>
        <w:t>1</w:t>
      </w:r>
      <w:r w:rsidRPr="009B2305">
        <w:rPr>
          <w:rFonts w:ascii="Times New Roman" w:hAnsi="Times New Roman"/>
          <w:sz w:val="28"/>
          <w:szCs w:val="28"/>
        </w:rPr>
        <w:t xml:space="preserve"> и </w:t>
      </w:r>
      <w:r w:rsidRPr="009B2305">
        <w:rPr>
          <w:rFonts w:ascii="Times New Roman" w:hAnsi="Times New Roman"/>
          <w:i/>
          <w:sz w:val="28"/>
          <w:szCs w:val="28"/>
        </w:rPr>
        <w:t>u</w:t>
      </w:r>
      <w:r w:rsidRPr="009B2305">
        <w:rPr>
          <w:rFonts w:ascii="Times New Roman" w:hAnsi="Times New Roman"/>
          <w:sz w:val="28"/>
          <w:szCs w:val="28"/>
          <w:vertAlign w:val="subscript"/>
        </w:rPr>
        <w:t>2</w:t>
      </w:r>
      <w:r w:rsidRPr="009B2305">
        <w:rPr>
          <w:rFonts w:ascii="Times New Roman" w:hAnsi="Times New Roman"/>
          <w:sz w:val="28"/>
          <w:szCs w:val="28"/>
        </w:rPr>
        <w:t>.</w:t>
      </w:r>
    </w:p>
    <w:p w:rsidR="009A1177" w:rsidRPr="009B2305" w:rsidRDefault="009A1177" w:rsidP="009B2305">
      <w:pPr>
        <w:pStyle w:val="ad"/>
        <w:spacing w:line="360" w:lineRule="auto"/>
        <w:ind w:firstLine="720"/>
        <w:jc w:val="both"/>
        <w:rPr>
          <w:szCs w:val="28"/>
        </w:rPr>
      </w:pPr>
      <w:r w:rsidRPr="009B2305">
        <w:rPr>
          <w:szCs w:val="28"/>
        </w:rPr>
        <w:t>3. Обеспечить соответствующий режим работы НЭ, при котором уменьшается уровень ненужных комбинационных составляющих.</w:t>
      </w:r>
    </w:p>
    <w:p w:rsidR="00F7053F" w:rsidRDefault="009A1177" w:rsidP="009B2305">
      <w:pPr>
        <w:pStyle w:val="ad"/>
        <w:spacing w:line="360" w:lineRule="auto"/>
        <w:ind w:firstLine="720"/>
        <w:jc w:val="both"/>
        <w:rPr>
          <w:szCs w:val="28"/>
        </w:rPr>
      </w:pPr>
      <w:r w:rsidRPr="009B2305">
        <w:rPr>
          <w:szCs w:val="28"/>
        </w:rPr>
        <w:t>4. Подбирать НЭ с ВАХ, наиболее близкой по форме к квадратичной параболе.</w:t>
      </w:r>
    </w:p>
    <w:p w:rsidR="0051070A" w:rsidRPr="00650758" w:rsidRDefault="00F7053F" w:rsidP="00F7053F">
      <w:pPr>
        <w:pStyle w:val="ad"/>
        <w:spacing w:line="360" w:lineRule="auto"/>
        <w:ind w:firstLine="720"/>
        <w:jc w:val="both"/>
        <w:rPr>
          <w:b/>
        </w:rPr>
      </w:pPr>
      <w:r>
        <w:rPr>
          <w:szCs w:val="28"/>
        </w:rPr>
        <w:br w:type="page"/>
      </w:r>
      <w:r w:rsidR="0051070A" w:rsidRPr="00650758">
        <w:rPr>
          <w:b/>
        </w:rPr>
        <w:t>Библиографический список</w:t>
      </w:r>
    </w:p>
    <w:p w:rsidR="00F7053F" w:rsidRPr="00F7053F" w:rsidRDefault="00F7053F" w:rsidP="00F7053F">
      <w:pPr>
        <w:pStyle w:val="ad"/>
        <w:spacing w:line="360" w:lineRule="auto"/>
        <w:ind w:firstLine="720"/>
        <w:jc w:val="both"/>
        <w:rPr>
          <w:szCs w:val="28"/>
        </w:rPr>
      </w:pPr>
    </w:p>
    <w:p w:rsidR="0051070A" w:rsidRPr="009B2305" w:rsidRDefault="0051070A" w:rsidP="00650758">
      <w:pPr>
        <w:numPr>
          <w:ilvl w:val="0"/>
          <w:numId w:val="4"/>
        </w:numPr>
        <w:tabs>
          <w:tab w:val="clear" w:pos="1069"/>
          <w:tab w:val="left" w:pos="709"/>
        </w:tabs>
        <w:ind w:left="0" w:firstLine="0"/>
        <w:rPr>
          <w:rFonts w:ascii="Times New Roman" w:hAnsi="Times New Roman"/>
          <w:snapToGrid w:val="0"/>
          <w:sz w:val="28"/>
        </w:rPr>
      </w:pPr>
      <w:r w:rsidRPr="009B2305">
        <w:rPr>
          <w:rFonts w:ascii="Times New Roman" w:hAnsi="Times New Roman"/>
          <w:snapToGrid w:val="0"/>
          <w:sz w:val="28"/>
        </w:rPr>
        <w:t>Гон</w:t>
      </w:r>
      <w:r w:rsidR="00F7053F">
        <w:rPr>
          <w:rFonts w:ascii="Times New Roman" w:hAnsi="Times New Roman"/>
          <w:snapToGrid w:val="0"/>
          <w:sz w:val="28"/>
        </w:rPr>
        <w:t>оровский И.</w:t>
      </w:r>
      <w:r w:rsidRPr="009B2305">
        <w:rPr>
          <w:rFonts w:ascii="Times New Roman" w:hAnsi="Times New Roman"/>
          <w:snapToGrid w:val="0"/>
          <w:sz w:val="28"/>
        </w:rPr>
        <w:t>С. Радиотехнические цепи и сигналы.– М.: Высш. шк., 1986.– С. 222-229.</w:t>
      </w:r>
    </w:p>
    <w:p w:rsidR="0051070A" w:rsidRPr="00F7053F" w:rsidRDefault="00F7053F" w:rsidP="00650758">
      <w:pPr>
        <w:numPr>
          <w:ilvl w:val="0"/>
          <w:numId w:val="4"/>
        </w:numPr>
        <w:tabs>
          <w:tab w:val="left" w:pos="709"/>
        </w:tabs>
        <w:ind w:left="0" w:firstLine="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Бронштейн И.</w:t>
      </w:r>
      <w:r w:rsidR="00650758">
        <w:rPr>
          <w:rFonts w:ascii="Times New Roman" w:hAnsi="Times New Roman"/>
          <w:snapToGrid w:val="0"/>
          <w:sz w:val="28"/>
        </w:rPr>
        <w:t>Н., Семендяев К.</w:t>
      </w:r>
      <w:r w:rsidR="0051070A" w:rsidRPr="009B2305">
        <w:rPr>
          <w:rFonts w:ascii="Times New Roman" w:hAnsi="Times New Roman"/>
          <w:snapToGrid w:val="0"/>
          <w:sz w:val="28"/>
        </w:rPr>
        <w:t>А. Справочник по математике для инженеров и учащихся втузов.– М.: Наука, 1986.– С. 502-504.</w:t>
      </w:r>
      <w:bookmarkStart w:id="0" w:name="_GoBack"/>
      <w:bookmarkEnd w:id="0"/>
    </w:p>
    <w:sectPr w:rsidR="0051070A" w:rsidRPr="00F7053F" w:rsidSect="009B2305">
      <w:headerReference w:type="even" r:id="rId152"/>
      <w:headerReference w:type="default" r:id="rId153"/>
      <w:pgSz w:w="11907" w:h="16840" w:code="9"/>
      <w:pgMar w:top="1134" w:right="851" w:bottom="1134" w:left="1701" w:header="68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88" w:rsidRDefault="00A12888">
      <w:pPr>
        <w:widowControl/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eparator/>
      </w:r>
    </w:p>
  </w:endnote>
  <w:endnote w:type="continuationSeparator" w:id="0">
    <w:p w:rsidR="00A12888" w:rsidRDefault="00A12888">
      <w:pPr>
        <w:widowControl/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88" w:rsidRDefault="00A12888">
      <w:pPr>
        <w:widowControl/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eparator/>
      </w:r>
    </w:p>
  </w:footnote>
  <w:footnote w:type="continuationSeparator" w:id="0">
    <w:p w:rsidR="00A12888" w:rsidRDefault="00A12888">
      <w:pPr>
        <w:widowControl/>
        <w:spacing w:line="240" w:lineRule="auto"/>
        <w:ind w:lef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77" w:rsidRDefault="000D4035" w:rsidP="00F25EFF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77" w:rsidRDefault="0068034D" w:rsidP="00F25EFF">
    <w:pPr>
      <w:pStyle w:val="a6"/>
      <w:framePr w:wrap="around" w:vAnchor="text" w:hAnchor="margin" w:xAlign="center" w:y="1"/>
      <w:rPr>
        <w:rStyle w:val="a5"/>
        <w:sz w:val="28"/>
      </w:rPr>
    </w:pPr>
    <w:r>
      <w:rPr>
        <w:rStyle w:val="a5"/>
        <w:noProof/>
        <w:sz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1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B451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6064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47D3DE9"/>
    <w:multiLevelType w:val="singleLevel"/>
    <w:tmpl w:val="CF2209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FE12EA2"/>
    <w:multiLevelType w:val="singleLevel"/>
    <w:tmpl w:val="647EAC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21DB14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FD16E6"/>
    <w:multiLevelType w:val="singleLevel"/>
    <w:tmpl w:val="576E774E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7B50A78"/>
    <w:multiLevelType w:val="hybridMultilevel"/>
    <w:tmpl w:val="2E70E9E4"/>
    <w:lvl w:ilvl="0" w:tplc="42EA7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8E33D55"/>
    <w:multiLevelType w:val="singleLevel"/>
    <w:tmpl w:val="505C2F36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ACD455A"/>
    <w:multiLevelType w:val="singleLevel"/>
    <w:tmpl w:val="B90EDF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318169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CFC1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7577986"/>
    <w:multiLevelType w:val="singleLevel"/>
    <w:tmpl w:val="DC52E1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DE69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612758C4"/>
    <w:multiLevelType w:val="singleLevel"/>
    <w:tmpl w:val="5DFE6968"/>
    <w:lvl w:ilvl="0">
      <w:start w:val="1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</w:abstractNum>
  <w:abstractNum w:abstractNumId="15">
    <w:nsid w:val="6EFC18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8AF2B92"/>
    <w:multiLevelType w:val="multilevel"/>
    <w:tmpl w:val="8A44D80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cs="Times New Roman" w:hint="default"/>
      </w:rPr>
    </w:lvl>
  </w:abstractNum>
  <w:abstractNum w:abstractNumId="17">
    <w:nsid w:val="79CD11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17"/>
  </w:num>
  <w:num w:numId="9">
    <w:abstractNumId w:val="2"/>
  </w:num>
  <w:num w:numId="10">
    <w:abstractNumId w:val="10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2D6"/>
    <w:rsid w:val="000A31BC"/>
    <w:rsid w:val="000D4035"/>
    <w:rsid w:val="000E018B"/>
    <w:rsid w:val="00123E0F"/>
    <w:rsid w:val="001C64C7"/>
    <w:rsid w:val="001D7052"/>
    <w:rsid w:val="001F6214"/>
    <w:rsid w:val="00284307"/>
    <w:rsid w:val="00351398"/>
    <w:rsid w:val="0036305B"/>
    <w:rsid w:val="003B7255"/>
    <w:rsid w:val="004E5B44"/>
    <w:rsid w:val="0051070A"/>
    <w:rsid w:val="00581A8F"/>
    <w:rsid w:val="005A3CBF"/>
    <w:rsid w:val="00650758"/>
    <w:rsid w:val="0068034D"/>
    <w:rsid w:val="006F05D0"/>
    <w:rsid w:val="007D5403"/>
    <w:rsid w:val="007E5EF4"/>
    <w:rsid w:val="008012D6"/>
    <w:rsid w:val="00833B7F"/>
    <w:rsid w:val="00847897"/>
    <w:rsid w:val="008A2A45"/>
    <w:rsid w:val="008E6F1E"/>
    <w:rsid w:val="008F15C8"/>
    <w:rsid w:val="00947C6A"/>
    <w:rsid w:val="009A1177"/>
    <w:rsid w:val="009B2305"/>
    <w:rsid w:val="00A12888"/>
    <w:rsid w:val="00B66D61"/>
    <w:rsid w:val="00BD03DC"/>
    <w:rsid w:val="00C46DE6"/>
    <w:rsid w:val="00CA1BF2"/>
    <w:rsid w:val="00D96953"/>
    <w:rsid w:val="00DF6EF0"/>
    <w:rsid w:val="00EB4935"/>
    <w:rsid w:val="00EF4DA4"/>
    <w:rsid w:val="00F25EFF"/>
    <w:rsid w:val="00F34440"/>
    <w:rsid w:val="00F7053F"/>
    <w:rsid w:val="00FA344D"/>
    <w:rsid w:val="00FA7D76"/>
    <w:rsid w:val="00FE52EA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9"/>
    <o:shapelayout v:ext="edit">
      <o:idmap v:ext="edit" data="1"/>
    </o:shapelayout>
  </w:shapeDefaults>
  <w:decimalSymbol w:val=","/>
  <w:listSeparator w:val=";"/>
  <w14:defaultImageDpi w14:val="0"/>
  <w15:chartTrackingRefBased/>
  <w15:docId w15:val="{B725C1C6-D40F-4B10-904B-77E07840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360" w:lineRule="auto"/>
      <w:ind w:left="40" w:firstLine="720"/>
      <w:jc w:val="both"/>
    </w:pPr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0"/>
      <w:jc w:val="center"/>
      <w:outlineLvl w:val="1"/>
    </w:pPr>
    <w:rPr>
      <w:rFonts w:ascii="Times New Roman" w:hAnsi="Times New Roman"/>
      <w:b/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0" w:firstLine="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left="0" w:firstLine="709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0"/>
      <w:outlineLvl w:val="4"/>
    </w:pPr>
    <w:rPr>
      <w:rFonts w:ascii="Times New Roman" w:hAnsi="Times New Roman"/>
      <w:i/>
      <w:iCs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ind w:left="0" w:firstLine="0"/>
      <w:jc w:val="center"/>
      <w:outlineLvl w:val="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ind w:left="120"/>
      <w:jc w:val="center"/>
    </w:pPr>
    <w:rPr>
      <w:rFonts w:ascii="Arial" w:hAnsi="Arial"/>
      <w:sz w:val="18"/>
    </w:rPr>
  </w:style>
  <w:style w:type="paragraph" w:customStyle="1" w:styleId="FR4">
    <w:name w:val="FR4"/>
    <w:uiPriority w:val="99"/>
    <w:pPr>
      <w:widowControl w:val="0"/>
      <w:spacing w:before="280" w:line="300" w:lineRule="auto"/>
      <w:ind w:firstLine="400"/>
      <w:jc w:val="both"/>
    </w:pPr>
    <w:rPr>
      <w:sz w:val="28"/>
    </w:rPr>
  </w:style>
  <w:style w:type="paragraph" w:customStyle="1" w:styleId="FR2">
    <w:name w:val="FR2"/>
    <w:uiPriority w:val="99"/>
    <w:pPr>
      <w:widowControl w:val="0"/>
      <w:ind w:left="1400"/>
    </w:pPr>
    <w:rPr>
      <w:rFonts w:ascii="Arial" w:hAnsi="Arial"/>
      <w:sz w:val="48"/>
    </w:rPr>
  </w:style>
  <w:style w:type="paragraph" w:styleId="a3">
    <w:name w:val="Body Text Indent"/>
    <w:basedOn w:val="a"/>
    <w:link w:val="a4"/>
    <w:uiPriority w:val="99"/>
    <w:pPr>
      <w:widowControl/>
      <w:spacing w:line="240" w:lineRule="auto"/>
      <w:ind w:left="0" w:firstLine="567"/>
      <w:jc w:val="left"/>
    </w:pPr>
    <w:rPr>
      <w:rFonts w:ascii="Times New Roman" w:hAnsi="Times New Roman"/>
      <w:sz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Courier New" w:hAnsi="Courier New"/>
      <w:sz w:val="24"/>
      <w:szCs w:val="20"/>
    </w:rPr>
  </w:style>
  <w:style w:type="paragraph" w:styleId="21">
    <w:name w:val="Body Text Indent 2"/>
    <w:basedOn w:val="a"/>
    <w:link w:val="22"/>
    <w:uiPriority w:val="99"/>
    <w:pPr>
      <w:widowControl/>
      <w:ind w:left="0" w:firstLine="709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Courier New" w:hAnsi="Courier New"/>
      <w:sz w:val="24"/>
      <w:szCs w:val="20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left="0" w:firstLine="709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Courier New" w:hAnsi="Courier New"/>
      <w:sz w:val="16"/>
      <w:szCs w:val="16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rFonts w:ascii="Times New Roman" w:hAnsi="Times New Roman"/>
      <w:sz w:val="20"/>
    </w:rPr>
  </w:style>
  <w:style w:type="character" w:customStyle="1" w:styleId="a7">
    <w:name w:val="Верхний колонтитул Знак"/>
    <w:link w:val="a6"/>
    <w:uiPriority w:val="99"/>
    <w:semiHidden/>
    <w:rPr>
      <w:rFonts w:ascii="Courier New" w:hAnsi="Courier New"/>
      <w:sz w:val="24"/>
      <w:szCs w:val="20"/>
    </w:rPr>
  </w:style>
  <w:style w:type="paragraph" w:styleId="a8">
    <w:name w:val="Title"/>
    <w:basedOn w:val="a"/>
    <w:link w:val="a9"/>
    <w:uiPriority w:val="99"/>
    <w:qFormat/>
    <w:pPr>
      <w:widowControl/>
      <w:ind w:left="0" w:firstLine="0"/>
      <w:jc w:val="center"/>
    </w:pPr>
    <w:rPr>
      <w:rFonts w:ascii="Times New Roman" w:hAnsi="Times New Roman"/>
      <w:b/>
      <w:sz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шрифт"/>
    <w:uiPriority w:val="99"/>
  </w:style>
  <w:style w:type="paragraph" w:customStyle="1" w:styleId="FR3">
    <w:name w:val="FR3"/>
    <w:uiPriority w:val="99"/>
    <w:pPr>
      <w:widowControl w:val="0"/>
      <w:spacing w:before="40"/>
    </w:pPr>
    <w:rPr>
      <w:rFonts w:ascii="Arial" w:hAnsi="Arial"/>
      <w:sz w:val="32"/>
    </w:rPr>
  </w:style>
  <w:style w:type="paragraph" w:customStyle="1" w:styleId="FR5">
    <w:name w:val="FR5"/>
    <w:uiPriority w:val="99"/>
    <w:pPr>
      <w:widowControl w:val="0"/>
      <w:spacing w:before="360"/>
      <w:jc w:val="center"/>
    </w:pPr>
    <w:rPr>
      <w:sz w:val="28"/>
    </w:rPr>
  </w:style>
  <w:style w:type="paragraph" w:styleId="ab">
    <w:name w:val="footer"/>
    <w:basedOn w:val="a"/>
    <w:link w:val="ac"/>
    <w:uiPriority w:val="99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link w:val="ab"/>
    <w:uiPriority w:val="99"/>
    <w:semiHidden/>
    <w:rPr>
      <w:rFonts w:ascii="Courier New" w:hAnsi="Courier New"/>
      <w:sz w:val="24"/>
      <w:szCs w:val="20"/>
    </w:rPr>
  </w:style>
  <w:style w:type="paragraph" w:styleId="23">
    <w:name w:val="Body Text 2"/>
    <w:basedOn w:val="a"/>
    <w:link w:val="24"/>
    <w:uiPriority w:val="99"/>
    <w:pPr>
      <w:widowControl/>
      <w:ind w:left="0" w:firstLine="0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uiPriority w:val="99"/>
    <w:semiHidden/>
    <w:rPr>
      <w:rFonts w:ascii="Courier New" w:hAnsi="Courier New"/>
      <w:sz w:val="24"/>
      <w:szCs w:val="20"/>
    </w:rPr>
  </w:style>
  <w:style w:type="paragraph" w:styleId="ad">
    <w:name w:val="Body Text"/>
    <w:basedOn w:val="a"/>
    <w:link w:val="ae"/>
    <w:uiPriority w:val="99"/>
    <w:pPr>
      <w:widowControl/>
      <w:spacing w:line="240" w:lineRule="auto"/>
      <w:ind w:left="0" w:firstLine="0"/>
      <w:jc w:val="left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link w:val="ad"/>
    <w:uiPriority w:val="99"/>
    <w:semiHidden/>
    <w:rPr>
      <w:rFonts w:ascii="Courier New" w:hAnsi="Courier New"/>
      <w:sz w:val="24"/>
      <w:szCs w:val="20"/>
    </w:rPr>
  </w:style>
  <w:style w:type="paragraph" w:styleId="af">
    <w:name w:val="Subtitle"/>
    <w:basedOn w:val="a"/>
    <w:link w:val="af0"/>
    <w:uiPriority w:val="99"/>
    <w:qFormat/>
    <w:rsid w:val="008012D6"/>
    <w:pPr>
      <w:spacing w:line="240" w:lineRule="auto"/>
      <w:ind w:left="0" w:firstLine="0"/>
      <w:jc w:val="center"/>
    </w:pPr>
    <w:rPr>
      <w:rFonts w:ascii="Times New Roman" w:hAnsi="Times New Roman"/>
      <w:sz w:val="28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0D4035"/>
    <w:pPr>
      <w:widowControl/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</vt:lpstr>
    </vt:vector>
  </TitlesOfParts>
  <Company>ВИПС</Company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</dc:title>
  <dc:subject/>
  <dc:creator>Макс</dc:creator>
  <cp:keywords/>
  <dc:description/>
  <cp:lastModifiedBy>admin</cp:lastModifiedBy>
  <cp:revision>2</cp:revision>
  <cp:lastPrinted>2006-07-10T08:50:00Z</cp:lastPrinted>
  <dcterms:created xsi:type="dcterms:W3CDTF">2014-02-20T23:05:00Z</dcterms:created>
  <dcterms:modified xsi:type="dcterms:W3CDTF">2014-02-20T23:05:00Z</dcterms:modified>
</cp:coreProperties>
</file>