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BC" w:rsidRDefault="005911A3">
      <w:pPr>
        <w:spacing w:before="300"/>
        <w:ind w:firstLine="0"/>
        <w:rPr>
          <w:rFonts w:ascii="Arial Narrow" w:hAnsi="Arial Narrow"/>
          <w:b/>
          <w:sz w:val="32"/>
        </w:rPr>
      </w:pPr>
      <w:r>
        <w:rPr>
          <w:noProof/>
          <w:snapToGrid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.15pt;margin-top:1.35pt;width:379.2pt;height:86.4pt;z-index:251657728" o:allowincell="f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&quot;;v-text-kern:t" trim="t" fitpath="t" string="Архимед и его законы.&#10;"/>
            <w10:wrap type="square"/>
          </v:shape>
        </w:pict>
      </w:r>
    </w:p>
    <w:p w:rsidR="009414BC" w:rsidRDefault="009414BC">
      <w:pPr>
        <w:spacing w:before="300"/>
        <w:ind w:firstLine="0"/>
        <w:rPr>
          <w:rFonts w:ascii="Arial Narrow" w:hAnsi="Arial Narrow"/>
          <w:b/>
          <w:sz w:val="32"/>
        </w:rPr>
      </w:pPr>
    </w:p>
    <w:p w:rsidR="009414BC" w:rsidRDefault="009414BC">
      <w:pPr>
        <w:spacing w:before="300"/>
        <w:ind w:firstLine="0"/>
        <w:rPr>
          <w:rFonts w:ascii="Arial Narrow" w:hAnsi="Arial Narrow"/>
          <w:b/>
          <w:sz w:val="32"/>
        </w:rPr>
      </w:pPr>
    </w:p>
    <w:p w:rsidR="009414BC" w:rsidRDefault="009414BC">
      <w:pPr>
        <w:spacing w:before="300"/>
        <w:ind w:firstLine="0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Несомненно, Архимед (около</w:t>
      </w:r>
      <w:r>
        <w:rPr>
          <w:rFonts w:ascii="Arial Narrow" w:hAnsi="Arial Narrow"/>
          <w:bCs/>
          <w:noProof/>
          <w:sz w:val="28"/>
        </w:rPr>
        <w:t xml:space="preserve"> 287—212 </w:t>
      </w:r>
      <w:r>
        <w:rPr>
          <w:rFonts w:ascii="Arial Narrow" w:hAnsi="Arial Narrow"/>
          <w:bCs/>
          <w:sz w:val="28"/>
        </w:rPr>
        <w:t>до н. э.)</w:t>
      </w:r>
      <w:r>
        <w:rPr>
          <w:rFonts w:ascii="Arial Narrow" w:hAnsi="Arial Narrow"/>
          <w:bCs/>
          <w:noProof/>
          <w:sz w:val="28"/>
        </w:rPr>
        <w:t xml:space="preserve"> —</w:t>
      </w:r>
      <w:r>
        <w:rPr>
          <w:rFonts w:ascii="Arial Narrow" w:hAnsi="Arial Narrow"/>
          <w:bCs/>
          <w:sz w:val="28"/>
        </w:rPr>
        <w:t xml:space="preserve"> самый гениальный учёный Древней Греции. Он стоит в одном ряду с Ньютоном, Гауссом, Эйлером, Лобачевским и другими величайшими математиками всех времён. Его труды посвящены не только математике. Он сделал замечательные открытия в механике, хорошо знал астрономию, оптику, гидравлику и был поистине легендарной личностью.</w:t>
      </w:r>
    </w:p>
    <w:p w:rsidR="009414BC" w:rsidRDefault="009414BC">
      <w:pPr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Сын астронома Фидия, написавшего сочине</w:t>
      </w:r>
      <w:r>
        <w:rPr>
          <w:rFonts w:ascii="Arial Narrow" w:hAnsi="Arial Narrow"/>
          <w:bCs/>
          <w:sz w:val="28"/>
        </w:rPr>
        <w:softHyphen/>
        <w:t>ние о диаметрах Солнца и Луны, Архимед родился и жил в греческом городе Сиракузы на Сицилии. Он был приближён ко двору царя Гиерона</w:t>
      </w:r>
      <w:r>
        <w:rPr>
          <w:rFonts w:ascii="Arial Narrow" w:hAnsi="Arial Narrow"/>
          <w:bCs/>
          <w:noProof/>
          <w:sz w:val="28"/>
        </w:rPr>
        <w:t xml:space="preserve"> II</w:t>
      </w:r>
      <w:r>
        <w:rPr>
          <w:rFonts w:ascii="Arial Narrow" w:hAnsi="Arial Narrow"/>
          <w:bCs/>
          <w:sz w:val="28"/>
        </w:rPr>
        <w:t xml:space="preserve"> и его сына-наследника.</w:t>
      </w:r>
    </w:p>
    <w:p w:rsidR="009414BC" w:rsidRDefault="009414BC">
      <w:pPr>
        <w:pStyle w:val="2"/>
        <w:rPr>
          <w:b w:val="0"/>
          <w:bCs/>
          <w:sz w:val="28"/>
        </w:rPr>
      </w:pPr>
      <w:r>
        <w:rPr>
          <w:b w:val="0"/>
          <w:bCs/>
          <w:sz w:val="28"/>
        </w:rPr>
        <w:t>Хорошо известен рассказ о жертвенном венце Гиерона. Архимеду поручили проверить честность ювелира и определить, сделан венец из чистого золота или с примесями других ме</w:t>
      </w:r>
      <w:r>
        <w:rPr>
          <w:b w:val="0"/>
          <w:bCs/>
          <w:sz w:val="28"/>
        </w:rPr>
        <w:softHyphen/>
        <w:t>таллов и нет ли внутри него пустот. Однажды, размышляя об этом, Архимед погрузился в ванну, и заметил, что вытесненная его телом вода пролилась через край. Гениального учёно</w:t>
      </w:r>
      <w:r>
        <w:rPr>
          <w:b w:val="0"/>
          <w:bCs/>
          <w:sz w:val="28"/>
        </w:rPr>
        <w:softHyphen/>
        <w:t>го тут же осенила яркая идея, и с криком «Эврика, эврика!» он, как был нагой, бросился проводить эксперимент.</w:t>
      </w:r>
    </w:p>
    <w:p w:rsidR="009414BC" w:rsidRDefault="009414BC">
      <w:pPr>
        <w:pStyle w:val="a3"/>
        <w:rPr>
          <w:b w:val="0"/>
          <w:bCs/>
          <w:sz w:val="28"/>
        </w:rPr>
      </w:pPr>
      <w:r>
        <w:rPr>
          <w:b w:val="0"/>
          <w:bCs/>
          <w:sz w:val="28"/>
        </w:rPr>
        <w:t>Идея Архимеда очень проста. Тело, погру</w:t>
      </w:r>
      <w:r>
        <w:rPr>
          <w:b w:val="0"/>
          <w:bCs/>
          <w:sz w:val="28"/>
        </w:rPr>
        <w:softHyphen/>
        <w:t>жённое в воду, вытесняет столько жидкости, каков объём самого тела. Поместив венец в цилиндрический сосуд с водой, можно опре</w:t>
      </w:r>
      <w:r>
        <w:rPr>
          <w:b w:val="0"/>
          <w:bCs/>
          <w:sz w:val="28"/>
        </w:rPr>
        <w:softHyphen/>
        <w:t>делить, какое количество жидкости он вытес</w:t>
      </w:r>
      <w:r>
        <w:rPr>
          <w:b w:val="0"/>
          <w:bCs/>
          <w:sz w:val="28"/>
        </w:rPr>
        <w:softHyphen/>
        <w:t>нит, т. е. узнать его объём. А, зная объём и взве</w:t>
      </w:r>
      <w:r>
        <w:rPr>
          <w:b w:val="0"/>
          <w:bCs/>
          <w:sz w:val="28"/>
        </w:rPr>
        <w:softHyphen/>
        <w:t>сив венец, легко вычислить удельную массу. Это и даст возможность установить истину:</w:t>
      </w:r>
    </w:p>
    <w:p w:rsidR="009414BC" w:rsidRDefault="009414BC">
      <w:pPr>
        <w:ind w:firstLine="0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ведь золото</w:t>
      </w:r>
      <w:r>
        <w:rPr>
          <w:rFonts w:ascii="Arial Narrow" w:hAnsi="Arial Narrow"/>
          <w:bCs/>
          <w:noProof/>
          <w:sz w:val="28"/>
        </w:rPr>
        <w:t xml:space="preserve"> —</w:t>
      </w:r>
      <w:r>
        <w:rPr>
          <w:rFonts w:ascii="Arial Narrow" w:hAnsi="Arial Narrow"/>
          <w:bCs/>
          <w:sz w:val="28"/>
        </w:rPr>
        <w:t xml:space="preserve"> очень тяжёлый металл, а более лёгкие примеси, и тем более пустоты, умень</w:t>
      </w:r>
      <w:r>
        <w:rPr>
          <w:rFonts w:ascii="Arial Narrow" w:hAnsi="Arial Narrow"/>
          <w:bCs/>
          <w:sz w:val="28"/>
        </w:rPr>
        <w:softHyphen/>
        <w:t>шают удельную массу изделия.</w:t>
      </w:r>
    </w:p>
    <w:p w:rsidR="009414BC" w:rsidRDefault="009414BC">
      <w:pPr>
        <w:ind w:firstLine="280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Но Архимед на этом не остановился. В тру</w:t>
      </w:r>
      <w:r>
        <w:rPr>
          <w:rFonts w:ascii="Arial Narrow" w:hAnsi="Arial Narrow"/>
          <w:bCs/>
          <w:sz w:val="28"/>
        </w:rPr>
        <w:softHyphen/>
        <w:t>де «О плавающих телах» он сформулировал за</w:t>
      </w:r>
      <w:r>
        <w:rPr>
          <w:rFonts w:ascii="Arial Narrow" w:hAnsi="Arial Narrow"/>
          <w:bCs/>
          <w:sz w:val="28"/>
        </w:rPr>
        <w:softHyphen/>
        <w:t>кон, который гласит: «Тело, погружённое в жидкость, теряет в своём весе столько, каков вес вытесненной жидкости». Закон Архимеда является (наряду с другими, позже открытыми фактами) основой гидравлики</w:t>
      </w:r>
      <w:r>
        <w:rPr>
          <w:rFonts w:ascii="Arial Narrow" w:hAnsi="Arial Narrow"/>
          <w:bCs/>
          <w:noProof/>
          <w:sz w:val="28"/>
        </w:rPr>
        <w:t xml:space="preserve"> —</w:t>
      </w:r>
      <w:r>
        <w:rPr>
          <w:rFonts w:ascii="Arial Narrow" w:hAnsi="Arial Narrow"/>
          <w:bCs/>
          <w:sz w:val="28"/>
        </w:rPr>
        <w:t xml:space="preserve"> науки, изуча</w:t>
      </w:r>
      <w:r>
        <w:rPr>
          <w:rFonts w:ascii="Arial Narrow" w:hAnsi="Arial Narrow"/>
          <w:bCs/>
          <w:sz w:val="28"/>
        </w:rPr>
        <w:softHyphen/>
        <w:t>ющей законы движения и равновесия жидко</w:t>
      </w:r>
      <w:r>
        <w:rPr>
          <w:rFonts w:ascii="Arial Narrow" w:hAnsi="Arial Narrow"/>
          <w:bCs/>
          <w:sz w:val="28"/>
        </w:rPr>
        <w:softHyphen/>
        <w:t>стей. Именно этот закон объясняет, почему стальной шар (без пустот) тонет в воде, тогда как деревянное тело всплывает. В первом слу</w:t>
      </w:r>
      <w:r>
        <w:rPr>
          <w:rFonts w:ascii="Arial Narrow" w:hAnsi="Arial Narrow"/>
          <w:bCs/>
          <w:sz w:val="28"/>
        </w:rPr>
        <w:softHyphen/>
        <w:t>чае вес вытесненной воды меньше веса самого шара, т. е. архимедова «выталкивающая» сила недостаточна для того, чтобы удержать его на поверхности. А тяжело гружёный корабль, корпус которого сделан из металла, не тонет, погружаясь только до так называемой ватер</w:t>
      </w:r>
      <w:r>
        <w:rPr>
          <w:rFonts w:ascii="Arial Narrow" w:hAnsi="Arial Narrow"/>
          <w:bCs/>
          <w:sz w:val="28"/>
        </w:rPr>
        <w:softHyphen/>
        <w:t>линии. Поскольку внутри корпуса корабля много пространства, заполненного воздухом, средняя удельная масса судна меньше плотно</w:t>
      </w:r>
      <w:r>
        <w:rPr>
          <w:rFonts w:ascii="Arial Narrow" w:hAnsi="Arial Narrow"/>
          <w:bCs/>
          <w:sz w:val="28"/>
        </w:rPr>
        <w:softHyphen/>
        <w:t>сти воды и выталкивающая сила удерживает его на плаву. Закон Архимеда объясняет также, почему воздушный шар, заполненный тёплым воздухом или газом, который легче воздуха (водородом, гелием), улетает ввысь.</w:t>
      </w:r>
    </w:p>
    <w:p w:rsidR="009414BC" w:rsidRDefault="009414BC">
      <w:pPr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Знание гидравлики позволило Архимеду изобрести винтовой насос для выкачивания воды. Такой насос (кохля) до недавнего време</w:t>
      </w:r>
      <w:r>
        <w:rPr>
          <w:rFonts w:ascii="Arial Narrow" w:hAnsi="Arial Narrow"/>
          <w:bCs/>
          <w:sz w:val="28"/>
        </w:rPr>
        <w:softHyphen/>
        <w:t>ни применялся на испанских и мексиканских серебряных рудниках.</w:t>
      </w:r>
    </w:p>
    <w:p w:rsidR="009414BC" w:rsidRDefault="009414BC">
      <w:pPr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Из курса физики всем знакомо Архимедово правило рычага. Согласно преданию, учёный произнёс крылатую фразу: «Дайте мне точку опоры, и я подниму Землю!». Конечно, Архи</w:t>
      </w:r>
      <w:r>
        <w:rPr>
          <w:rFonts w:ascii="Arial Narrow" w:hAnsi="Arial Narrow"/>
          <w:bCs/>
          <w:sz w:val="28"/>
        </w:rPr>
        <w:softHyphen/>
        <w:t>мед имел в виду применение рычага, но, он был несколько самоуверен: кро</w:t>
      </w:r>
      <w:r>
        <w:rPr>
          <w:rFonts w:ascii="Arial Narrow" w:hAnsi="Arial Narrow"/>
          <w:bCs/>
          <w:sz w:val="28"/>
        </w:rPr>
        <w:softHyphen/>
        <w:t>ме точки опоры ему понадобился бы и совершенно фантастический рычаг</w:t>
      </w:r>
      <w:r>
        <w:rPr>
          <w:rFonts w:ascii="Arial Narrow" w:hAnsi="Arial Narrow"/>
          <w:bCs/>
          <w:noProof/>
          <w:sz w:val="28"/>
        </w:rPr>
        <w:t xml:space="preserve"> —</w:t>
      </w:r>
      <w:r>
        <w:rPr>
          <w:rFonts w:ascii="Arial Narrow" w:hAnsi="Arial Narrow"/>
          <w:bCs/>
          <w:sz w:val="28"/>
        </w:rPr>
        <w:t xml:space="preserve"> невероятно длинный и при этом несгибаемый стержень.</w:t>
      </w:r>
    </w:p>
    <w:p w:rsidR="009414BC" w:rsidRDefault="009414BC">
      <w:pPr>
        <w:pStyle w:val="a4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Достоверные факты и многочисленные ле</w:t>
      </w:r>
      <w:r>
        <w:rPr>
          <w:rFonts w:ascii="Arial Narrow" w:hAnsi="Arial Narrow"/>
          <w:bCs/>
          <w:sz w:val="28"/>
        </w:rPr>
        <w:softHyphen/>
        <w:t>генды говорят о том, что Архимед изобрёл немало интересных машин и приспособлений.</w:t>
      </w:r>
      <w:bookmarkStart w:id="0" w:name="_GoBack"/>
      <w:bookmarkEnd w:id="0"/>
    </w:p>
    <w:sectPr w:rsidR="009414BC">
      <w:pgSz w:w="11900" w:h="16820"/>
      <w:pgMar w:top="1701" w:right="1127" w:bottom="170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C9D"/>
    <w:rsid w:val="00341C9D"/>
    <w:rsid w:val="005911A3"/>
    <w:rsid w:val="009414BC"/>
    <w:rsid w:val="009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FD878E-8FE6-4F97-AE2F-07B2D491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300"/>
      <w:jc w:val="both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</w:pPr>
    <w:rPr>
      <w:rFonts w:ascii="Arial" w:hAnsi="Arial"/>
      <w:b/>
      <w:snapToGrid w:val="0"/>
      <w:sz w:val="24"/>
    </w:rPr>
  </w:style>
  <w:style w:type="paragraph" w:styleId="a3">
    <w:name w:val="Body Text Indent"/>
    <w:basedOn w:val="a"/>
    <w:semiHidden/>
    <w:pPr>
      <w:ind w:firstLine="0"/>
    </w:pPr>
    <w:rPr>
      <w:rFonts w:ascii="Arial Narrow" w:hAnsi="Arial Narrow"/>
      <w:b/>
      <w:sz w:val="32"/>
    </w:rPr>
  </w:style>
  <w:style w:type="paragraph" w:styleId="a4">
    <w:name w:val="Body Text"/>
    <w:basedOn w:val="a"/>
    <w:semiHidden/>
    <w:pPr>
      <w:ind w:firstLine="0"/>
    </w:pPr>
    <w:rPr>
      <w:rFonts w:ascii="Arial" w:hAnsi="Arial"/>
    </w:rPr>
  </w:style>
  <w:style w:type="paragraph" w:styleId="2">
    <w:name w:val="Body Text Indent 2"/>
    <w:basedOn w:val="a"/>
    <w:semiHidden/>
    <w:rPr>
      <w:rFonts w:ascii="Arial Narrow" w:hAnsi="Arial Narrow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С.В.Л.</dc:creator>
  <cp:keywords/>
  <dc:description/>
  <cp:lastModifiedBy>Irina</cp:lastModifiedBy>
  <cp:revision>2</cp:revision>
  <cp:lastPrinted>2000-04-16T12:36:00Z</cp:lastPrinted>
  <dcterms:created xsi:type="dcterms:W3CDTF">2014-08-04T16:38:00Z</dcterms:created>
  <dcterms:modified xsi:type="dcterms:W3CDTF">2014-08-04T16:38:00Z</dcterms:modified>
</cp:coreProperties>
</file>