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17" w:rsidRDefault="00887517" w:rsidP="00A15862">
      <w:pPr>
        <w:ind w:firstLine="360"/>
        <w:jc w:val="center"/>
        <w:rPr>
          <w:b/>
          <w:color w:val="000000"/>
          <w:sz w:val="28"/>
          <w:szCs w:val="28"/>
          <w:lang w:val="en-US"/>
        </w:rPr>
      </w:pPr>
    </w:p>
    <w:p w:rsidR="00403F4B" w:rsidRPr="00B216F3" w:rsidRDefault="00403F4B" w:rsidP="00A15862">
      <w:pPr>
        <w:ind w:firstLine="360"/>
        <w:jc w:val="center"/>
        <w:rPr>
          <w:b/>
          <w:color w:val="000000"/>
          <w:sz w:val="28"/>
          <w:szCs w:val="28"/>
          <w:lang w:val="en-US"/>
        </w:rPr>
      </w:pPr>
    </w:p>
    <w:p w:rsidR="00B17F4F" w:rsidRPr="00B216F3" w:rsidRDefault="00145874" w:rsidP="00A15862">
      <w:pPr>
        <w:ind w:firstLine="360"/>
        <w:jc w:val="center"/>
        <w:rPr>
          <w:b/>
          <w:color w:val="000000"/>
          <w:sz w:val="28"/>
          <w:szCs w:val="28"/>
        </w:rPr>
      </w:pPr>
      <w:r w:rsidRPr="00B216F3">
        <w:rPr>
          <w:b/>
          <w:color w:val="000000"/>
          <w:sz w:val="28"/>
          <w:szCs w:val="28"/>
        </w:rPr>
        <w:t xml:space="preserve">I. </w:t>
      </w:r>
      <w:r w:rsidR="00425ED7" w:rsidRPr="00B216F3">
        <w:rPr>
          <w:b/>
          <w:color w:val="000000"/>
          <w:sz w:val="28"/>
          <w:szCs w:val="28"/>
        </w:rPr>
        <w:t>Архитектура средневековой Англии</w:t>
      </w:r>
    </w:p>
    <w:p w:rsidR="00B17F4F" w:rsidRPr="00B216F3" w:rsidRDefault="00B17F4F" w:rsidP="00A15862">
      <w:pPr>
        <w:ind w:firstLine="360"/>
        <w:jc w:val="center"/>
        <w:rPr>
          <w:b/>
          <w:color w:val="000000"/>
          <w:sz w:val="28"/>
          <w:szCs w:val="28"/>
        </w:rPr>
      </w:pPr>
    </w:p>
    <w:p w:rsidR="00B17F4F" w:rsidRPr="00B216F3" w:rsidRDefault="00B17F4F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Развитие собственно английской архитектуры можно проследить с VII века. Англосаксы, сложившиеся в VII-IX века в народность, строили из дерева простые каркасные постройки. Жилищем в древностях служили примитивные хижины. Там, где хозяйство велось, целым родом, строился холл (</w:t>
      </w:r>
      <w:r w:rsidRPr="00B216F3">
        <w:rPr>
          <w:color w:val="000000"/>
          <w:sz w:val="28"/>
          <w:szCs w:val="28"/>
          <w:lang w:val="en-US"/>
        </w:rPr>
        <w:t>hall</w:t>
      </w:r>
      <w:r w:rsidRPr="00B216F3">
        <w:rPr>
          <w:color w:val="000000"/>
          <w:sz w:val="28"/>
          <w:szCs w:val="28"/>
        </w:rPr>
        <w:t>) – большое продолговатое в плане помещение под высокой двускатной крышей, где собирались работавшие в хозяйстве. Посреди холла устраивали на земле открытый очаг, а для улавливания и отвода дыма сооружался «дымник» - козырек под кровлей. С христианизацией англосаксов началось строительство церквей силами мастеров с континента. Сложные из кирпича разрушенных римских построек первые церкви несут печать итало-галльских и восточно-христианских влияний.</w:t>
      </w:r>
      <w:r w:rsidR="006757C7" w:rsidRPr="00B216F3">
        <w:rPr>
          <w:color w:val="000000"/>
          <w:sz w:val="28"/>
          <w:szCs w:val="28"/>
        </w:rPr>
        <w:t xml:space="preserve">  Образцы их сохранились в Брэдуэлле (</w:t>
      </w:r>
      <w:r w:rsidR="006757C7" w:rsidRPr="00B216F3">
        <w:rPr>
          <w:color w:val="000000"/>
          <w:sz w:val="28"/>
          <w:szCs w:val="28"/>
          <w:lang w:val="en-US"/>
        </w:rPr>
        <w:t>Bradwell</w:t>
      </w:r>
      <w:r w:rsidR="006757C7" w:rsidRPr="00B216F3">
        <w:rPr>
          <w:color w:val="000000"/>
          <w:sz w:val="28"/>
          <w:szCs w:val="28"/>
        </w:rPr>
        <w:t>, Эссекс, около 654-660 гг.), Бриксуорте (</w:t>
      </w:r>
      <w:r w:rsidR="006757C7" w:rsidRPr="00B216F3">
        <w:rPr>
          <w:color w:val="000000"/>
          <w:sz w:val="28"/>
          <w:szCs w:val="28"/>
          <w:lang w:val="en-US"/>
        </w:rPr>
        <w:t>Brixworth</w:t>
      </w:r>
      <w:r w:rsidR="006757C7" w:rsidRPr="00B216F3">
        <w:rPr>
          <w:color w:val="000000"/>
          <w:sz w:val="28"/>
          <w:szCs w:val="28"/>
        </w:rPr>
        <w:t>, Нортхемптоншир, около 670- 675 гг.), Бредфорд-он-Эйвон (</w:t>
      </w:r>
      <w:r w:rsidR="006757C7" w:rsidRPr="00B216F3">
        <w:rPr>
          <w:color w:val="000000"/>
          <w:sz w:val="28"/>
          <w:szCs w:val="28"/>
          <w:lang w:val="en-US"/>
        </w:rPr>
        <w:t>Bredford</w:t>
      </w:r>
      <w:r w:rsidR="006757C7" w:rsidRPr="00B216F3">
        <w:rPr>
          <w:color w:val="000000"/>
          <w:sz w:val="28"/>
          <w:szCs w:val="28"/>
        </w:rPr>
        <w:t xml:space="preserve"> </w:t>
      </w:r>
      <w:r w:rsidR="006757C7" w:rsidRPr="00B216F3">
        <w:rPr>
          <w:color w:val="000000"/>
          <w:sz w:val="28"/>
          <w:szCs w:val="28"/>
          <w:lang w:val="en-US"/>
        </w:rPr>
        <w:t>on</w:t>
      </w:r>
      <w:r w:rsidR="006757C7" w:rsidRPr="00B216F3">
        <w:rPr>
          <w:color w:val="000000"/>
          <w:sz w:val="28"/>
          <w:szCs w:val="28"/>
        </w:rPr>
        <w:t xml:space="preserve"> </w:t>
      </w:r>
      <w:r w:rsidR="006757C7" w:rsidRPr="00B216F3">
        <w:rPr>
          <w:color w:val="000000"/>
          <w:sz w:val="28"/>
          <w:szCs w:val="28"/>
          <w:lang w:val="en-US"/>
        </w:rPr>
        <w:t>Avon</w:t>
      </w:r>
      <w:r w:rsidR="006757C7" w:rsidRPr="00B216F3">
        <w:rPr>
          <w:color w:val="000000"/>
          <w:sz w:val="28"/>
          <w:szCs w:val="28"/>
        </w:rPr>
        <w:t xml:space="preserve">, Уилтшир, около 675-709 гг. и начало X в.). Это – скромные сооружения с двухскатной кровлей на деревянных стропилах, к восточному торцу пристраивалось небольшое прямоугольное помещение с алтарной апсидой. В церквах периода датского владычества (IX- нач. XI вв.) акцентировался западный фасад, возводились западные трансепты и башни. Эти приемы вошли в традицию, возродившуюся в готический период. О связи каменной архитектуры с народным деревянным зодчеством свидетельствует деревянным зодчеством свидетельствует деревянная башнеобразная церковь в </w:t>
      </w:r>
      <w:r w:rsidR="00273EA8" w:rsidRPr="00B216F3">
        <w:rPr>
          <w:color w:val="000000"/>
          <w:sz w:val="28"/>
          <w:szCs w:val="28"/>
        </w:rPr>
        <w:t>Гринстеде (</w:t>
      </w:r>
      <w:r w:rsidR="00273EA8" w:rsidRPr="00B216F3">
        <w:rPr>
          <w:color w:val="000000"/>
          <w:sz w:val="28"/>
          <w:szCs w:val="28"/>
          <w:lang w:val="en-US"/>
        </w:rPr>
        <w:t>Greenstead</w:t>
      </w:r>
      <w:r w:rsidR="00273EA8" w:rsidRPr="00B216F3">
        <w:rPr>
          <w:color w:val="000000"/>
          <w:sz w:val="28"/>
          <w:szCs w:val="28"/>
        </w:rPr>
        <w:t xml:space="preserve">, Эссекс, около </w:t>
      </w:r>
      <w:smartTag w:uri="urn:schemas-microsoft-com:office:smarttags" w:element="metricconverter">
        <w:smartTagPr>
          <w:attr w:name="ProductID" w:val="1000 г"/>
        </w:smartTagPr>
        <w:r w:rsidR="00273EA8" w:rsidRPr="00B216F3">
          <w:rPr>
            <w:color w:val="000000"/>
            <w:sz w:val="28"/>
            <w:szCs w:val="28"/>
          </w:rPr>
          <w:t>1000 г</w:t>
        </w:r>
      </w:smartTag>
      <w:r w:rsidR="00273EA8" w:rsidRPr="00B216F3">
        <w:rPr>
          <w:color w:val="000000"/>
          <w:sz w:val="28"/>
          <w:szCs w:val="28"/>
        </w:rPr>
        <w:t>.) с каркасной конструкцией. Со временем такой каркас начали заполнять камнем, и когда стены стали достаточно прочными, чтобы нести башню, от каркаса отказались. В Бартоне-он-Хамбер (</w:t>
      </w:r>
      <w:r w:rsidR="00273EA8" w:rsidRPr="00B216F3">
        <w:rPr>
          <w:color w:val="000000"/>
          <w:sz w:val="28"/>
          <w:szCs w:val="28"/>
          <w:lang w:val="en-US"/>
        </w:rPr>
        <w:t>Barton</w:t>
      </w:r>
      <w:r w:rsidR="00273EA8" w:rsidRPr="00B216F3">
        <w:rPr>
          <w:color w:val="000000"/>
          <w:sz w:val="28"/>
          <w:szCs w:val="28"/>
        </w:rPr>
        <w:t xml:space="preserve"> </w:t>
      </w:r>
      <w:r w:rsidR="00273EA8" w:rsidRPr="00B216F3">
        <w:rPr>
          <w:color w:val="000000"/>
          <w:sz w:val="28"/>
          <w:szCs w:val="28"/>
          <w:lang w:val="en-US"/>
        </w:rPr>
        <w:t>on</w:t>
      </w:r>
      <w:r w:rsidR="00273EA8" w:rsidRPr="00B216F3">
        <w:rPr>
          <w:color w:val="000000"/>
          <w:sz w:val="28"/>
          <w:szCs w:val="28"/>
        </w:rPr>
        <w:t xml:space="preserve"> </w:t>
      </w:r>
      <w:r w:rsidR="00273EA8" w:rsidRPr="00B216F3">
        <w:rPr>
          <w:color w:val="000000"/>
          <w:sz w:val="28"/>
          <w:szCs w:val="28"/>
          <w:lang w:val="en-US"/>
        </w:rPr>
        <w:t>Humber</w:t>
      </w:r>
      <w:r w:rsidR="00273EA8" w:rsidRPr="00B216F3">
        <w:rPr>
          <w:color w:val="000000"/>
          <w:sz w:val="28"/>
          <w:szCs w:val="28"/>
        </w:rPr>
        <w:t>, Линкольншир, конец X в.) и Эрлс-Бартоне (</w:t>
      </w:r>
      <w:r w:rsidR="00273EA8" w:rsidRPr="00B216F3">
        <w:rPr>
          <w:color w:val="000000"/>
          <w:sz w:val="28"/>
          <w:szCs w:val="28"/>
          <w:lang w:val="en-US"/>
        </w:rPr>
        <w:t>Earl</w:t>
      </w:r>
      <w:r w:rsidR="00273EA8" w:rsidRPr="00B216F3">
        <w:rPr>
          <w:color w:val="000000"/>
          <w:sz w:val="28"/>
          <w:szCs w:val="28"/>
        </w:rPr>
        <w:t>’</w:t>
      </w:r>
      <w:r w:rsidR="00273EA8" w:rsidRPr="00B216F3">
        <w:rPr>
          <w:color w:val="000000"/>
          <w:sz w:val="28"/>
          <w:szCs w:val="28"/>
          <w:lang w:val="en-US"/>
        </w:rPr>
        <w:t>s</w:t>
      </w:r>
      <w:r w:rsidR="00273EA8" w:rsidRPr="00B216F3">
        <w:rPr>
          <w:color w:val="000000"/>
          <w:sz w:val="28"/>
          <w:szCs w:val="28"/>
        </w:rPr>
        <w:t xml:space="preserve"> </w:t>
      </w:r>
      <w:r w:rsidR="00273EA8" w:rsidRPr="00B216F3">
        <w:rPr>
          <w:color w:val="000000"/>
          <w:sz w:val="28"/>
          <w:szCs w:val="28"/>
          <w:lang w:val="en-US"/>
        </w:rPr>
        <w:t>Barton</w:t>
      </w:r>
      <w:r w:rsidR="00273EA8" w:rsidRPr="00B216F3">
        <w:rPr>
          <w:color w:val="000000"/>
          <w:sz w:val="28"/>
          <w:szCs w:val="28"/>
        </w:rPr>
        <w:t xml:space="preserve">, Нортхемптоншир, около 980 – 1000 гг.) сохранились каменные прямоугольные в плане церковные башни, наружный декор которых указывает на происхождение их от деревянных каркасных построек. В этих постройках предвосхищались формы башен, типичные для </w:t>
      </w:r>
      <w:r w:rsidR="006757C7" w:rsidRPr="00B216F3">
        <w:rPr>
          <w:color w:val="000000"/>
          <w:sz w:val="28"/>
          <w:szCs w:val="28"/>
        </w:rPr>
        <w:t xml:space="preserve"> </w:t>
      </w:r>
      <w:r w:rsidR="00273EA8" w:rsidRPr="00B216F3">
        <w:rPr>
          <w:color w:val="000000"/>
          <w:sz w:val="28"/>
          <w:szCs w:val="28"/>
        </w:rPr>
        <w:t>английской средневековой архитектуры.</w:t>
      </w:r>
    </w:p>
    <w:p w:rsidR="00273EA8" w:rsidRPr="00B216F3" w:rsidRDefault="00273EA8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i/>
          <w:color w:val="000000"/>
          <w:sz w:val="28"/>
          <w:szCs w:val="28"/>
        </w:rPr>
        <w:t>Романский стиль.</w:t>
      </w:r>
      <w:r w:rsidRPr="00B216F3">
        <w:rPr>
          <w:color w:val="000000"/>
          <w:sz w:val="28"/>
          <w:szCs w:val="28"/>
        </w:rPr>
        <w:t xml:space="preserve"> Развитие романской архитектуры Великобритании</w:t>
      </w:r>
      <w:r w:rsidR="003B2E99" w:rsidRPr="00B216F3">
        <w:rPr>
          <w:color w:val="000000"/>
          <w:sz w:val="28"/>
          <w:szCs w:val="28"/>
        </w:rPr>
        <w:t xml:space="preserve"> (XI –XII вв.) связано с вторжением в Англию в 1066 норманнов, положивших начало централизованному феодальному государству. </w:t>
      </w:r>
      <w:r w:rsidR="0089626D" w:rsidRPr="00B216F3">
        <w:rPr>
          <w:color w:val="000000"/>
          <w:sz w:val="28"/>
          <w:szCs w:val="28"/>
        </w:rPr>
        <w:t xml:space="preserve">Вильгельм Завоеватель начал обширное строительство замков и крупных церквей, чтобы утвердиться в покоренной стране. Первыми норманнскими укреплениями в Великобритании были рвы и палисады вокруг «бейли» - гарнизонных стоянок </w:t>
      </w:r>
      <w:r w:rsidR="00342908" w:rsidRPr="00B216F3">
        <w:rPr>
          <w:color w:val="000000"/>
          <w:sz w:val="28"/>
          <w:szCs w:val="28"/>
        </w:rPr>
        <w:t>лучников</w:t>
      </w:r>
      <w:r w:rsidR="0089626D" w:rsidRPr="00B216F3">
        <w:rPr>
          <w:color w:val="000000"/>
          <w:sz w:val="28"/>
          <w:szCs w:val="28"/>
        </w:rPr>
        <w:t xml:space="preserve">. К ним примыкал насыпной холм с донжоном – укрепленным жилищем королевского вассала или его наместника. </w:t>
      </w:r>
      <w:r w:rsidR="00342908" w:rsidRPr="00B216F3">
        <w:rPr>
          <w:color w:val="000000"/>
          <w:sz w:val="28"/>
          <w:szCs w:val="28"/>
        </w:rPr>
        <w:t xml:space="preserve">Деревянные донжоны постепенно сменялись каменными – кубическими по форме, а затем и башнеобразными. К концу XII века по стране было разбросано около 80 замков. Важнейшим был Тауэр – замок Вильгельма в Лондоне, остатки норманнских замков </w:t>
      </w:r>
      <w:r w:rsidR="0089626D" w:rsidRPr="00B216F3">
        <w:rPr>
          <w:color w:val="000000"/>
          <w:sz w:val="28"/>
          <w:szCs w:val="28"/>
        </w:rPr>
        <w:t xml:space="preserve"> </w:t>
      </w:r>
      <w:r w:rsidR="00342908" w:rsidRPr="00B216F3">
        <w:rPr>
          <w:color w:val="000000"/>
          <w:sz w:val="28"/>
          <w:szCs w:val="28"/>
        </w:rPr>
        <w:t>сохранились в Дувре, Ноттингеме, Норидже, Ньюкасле, Рочестре, Коллчестре (</w:t>
      </w:r>
      <w:r w:rsidR="00342908" w:rsidRPr="00B216F3">
        <w:rPr>
          <w:color w:val="000000"/>
          <w:sz w:val="28"/>
          <w:szCs w:val="28"/>
          <w:lang w:val="en-US"/>
        </w:rPr>
        <w:t>Colchester</w:t>
      </w:r>
      <w:r w:rsidR="00342908" w:rsidRPr="00B216F3">
        <w:rPr>
          <w:color w:val="000000"/>
          <w:sz w:val="28"/>
          <w:szCs w:val="28"/>
        </w:rPr>
        <w:t>, Эссекс, около 1080 – XII в.), Конисбро (</w:t>
      </w:r>
      <w:r w:rsidR="00342908" w:rsidRPr="00B216F3">
        <w:rPr>
          <w:color w:val="000000"/>
          <w:sz w:val="28"/>
          <w:szCs w:val="28"/>
          <w:lang w:val="en-US"/>
        </w:rPr>
        <w:t>Conisbrough</w:t>
      </w:r>
      <w:r w:rsidR="00342908" w:rsidRPr="00B216F3">
        <w:rPr>
          <w:color w:val="000000"/>
          <w:sz w:val="28"/>
          <w:szCs w:val="28"/>
        </w:rPr>
        <w:t xml:space="preserve">, Йоркшир, около 1180 -1190г.), </w:t>
      </w:r>
      <w:r w:rsidR="002E54E0" w:rsidRPr="00B216F3">
        <w:rPr>
          <w:color w:val="000000"/>
          <w:sz w:val="28"/>
          <w:szCs w:val="28"/>
        </w:rPr>
        <w:t>Ричмонде (</w:t>
      </w:r>
      <w:r w:rsidR="002E54E0" w:rsidRPr="00B216F3">
        <w:rPr>
          <w:color w:val="000000"/>
          <w:sz w:val="28"/>
          <w:szCs w:val="28"/>
          <w:lang w:val="en-US"/>
        </w:rPr>
        <w:t>Richmond</w:t>
      </w:r>
      <w:r w:rsidR="002E54E0" w:rsidRPr="00B216F3">
        <w:rPr>
          <w:color w:val="000000"/>
          <w:sz w:val="28"/>
          <w:szCs w:val="28"/>
        </w:rPr>
        <w:t>, Йоркшир, 1072 – 1146, донжон около 1171 – 1180г.). Однако в стране, защищенной морем, в условиях политической централизации фортификационная архитектура развивалась медленно.</w:t>
      </w:r>
      <w:r w:rsidR="00DC4017" w:rsidRPr="00B216F3">
        <w:rPr>
          <w:rStyle w:val="a4"/>
          <w:color w:val="000000"/>
          <w:sz w:val="28"/>
          <w:szCs w:val="28"/>
        </w:rPr>
        <w:footnoteReference w:id="1"/>
      </w:r>
    </w:p>
    <w:p w:rsidR="002E54E0" w:rsidRPr="00B216F3" w:rsidRDefault="002E54E0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Города в земледельческой Англии были до второй половины XII века развиты слабее, чем на континенте. Как правило, они вырастали вокруг бывших римских поселений: в основу их планировки легла регулярная сетка римских лагерей, небольшая территория которых со временем окружалась беспорядочной и скученной средневековой застройкой. От римлян была унаследована схема пересекающихся под прямым  углом осевых артерий, но центры не акцентировались; ратуши были исключением, а соборы нередко располагались в стороне от центра.</w:t>
      </w:r>
    </w:p>
    <w:p w:rsidR="002E54E0" w:rsidRPr="00B216F3" w:rsidRDefault="002E54E0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Со второй половины XII века складывалась устойчивая композиция раннеанглийского усадебного дома – деревянного, фахверкового, реже каменного, со складом внизу и жильём на втором этаже, куда вела наружная каменная или деревянная лестница. С XIII века со стороны лестницы пристраивали деревянный холл.</w:t>
      </w:r>
    </w:p>
    <w:p w:rsidR="002E54E0" w:rsidRPr="00B216F3" w:rsidRDefault="002E54E0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В XI – XII веках норманны повсеместно строили крупные соборы и монастыри (их насчитывается 95), причем грань между теми и другими стерлась: монастырские церкви обслуживали также и мирян, а соборы – монахов. Хотя эти храмы (трёхнефные базилики) строились по образцам нормандской школы, пропорции плана изменились: монастыри – соборы Англии</w:t>
      </w:r>
      <w:r w:rsidR="00C27077" w:rsidRPr="00B216F3">
        <w:rPr>
          <w:color w:val="000000"/>
          <w:sz w:val="28"/>
          <w:szCs w:val="28"/>
        </w:rPr>
        <w:t xml:space="preserve"> имели чрезвычайно длинные, узкие неф и хор (длина собора в Уинчестере свыше </w:t>
      </w:r>
      <w:smartTag w:uri="urn:schemas-microsoft-com:office:smarttags" w:element="metricconverter">
        <w:smartTagPr>
          <w:attr w:name="ProductID" w:val="170 м"/>
        </w:smartTagPr>
        <w:r w:rsidR="00C27077" w:rsidRPr="00B216F3">
          <w:rPr>
            <w:color w:val="000000"/>
            <w:sz w:val="28"/>
            <w:szCs w:val="28"/>
          </w:rPr>
          <w:t>170 м</w:t>
        </w:r>
      </w:smartTag>
      <w:r w:rsidR="00C27077" w:rsidRPr="00B216F3">
        <w:rPr>
          <w:color w:val="000000"/>
          <w:sz w:val="28"/>
          <w:szCs w:val="28"/>
        </w:rPr>
        <w:t>.)</w:t>
      </w:r>
      <w:r w:rsidR="007106C2" w:rsidRPr="00B216F3">
        <w:rPr>
          <w:color w:val="000000"/>
          <w:sz w:val="28"/>
          <w:szCs w:val="28"/>
        </w:rPr>
        <w:t>, протяженность которых к началу готического периода стала примерно ровной; сильно выступающий трансепт оказывался в центре собора. В пасмурной Англии ярус верхних окон был обязательным, поэтому цилиндрические своды не возводились и перекрытия чаще всего были стропильными. Церкви, возведенные нормандскими мастерами с помощью сгонявшегося окрестного населения, поражают своими масш</w:t>
      </w:r>
      <w:r w:rsidR="00277A54" w:rsidRPr="00B216F3">
        <w:rPr>
          <w:color w:val="000000"/>
          <w:sz w:val="28"/>
          <w:szCs w:val="28"/>
        </w:rPr>
        <w:t>табами, мощью грузных, массивных стен. Растянутые, прямоугольные по очертаниям романские храмы Англии</w:t>
      </w:r>
      <w:r w:rsidR="003242F6" w:rsidRPr="00B216F3">
        <w:rPr>
          <w:color w:val="000000"/>
          <w:sz w:val="28"/>
          <w:szCs w:val="28"/>
        </w:rPr>
        <w:t xml:space="preserve"> производят впечатление тяжеловесного и несколько мрачного величия, внутренней энергии, как бы сконцентрированной в могучей квадратной башне, которая возвышается в центре над средокрестием и связывает воедино массы собора. Плоскости стен подчеркивались в интерьерах богатым, некогда полихромным, резным геометрическим узором, который вместе с </w:t>
      </w:r>
      <w:r w:rsidR="00C956E3" w:rsidRPr="00B216F3">
        <w:rPr>
          <w:color w:val="000000"/>
          <w:sz w:val="28"/>
          <w:szCs w:val="28"/>
        </w:rPr>
        <w:t xml:space="preserve">мерцавшей в сумраке позолотой придавал оттенок торжественности суровой атмосфере, господствовавшей в храме. В вытянутых узких нефах, разделенных по высоте на три яруса (аркады, трифорий, окна), сильный </w:t>
      </w:r>
      <w:r w:rsidR="003F6618" w:rsidRPr="00B216F3">
        <w:rPr>
          <w:color w:val="000000"/>
          <w:sz w:val="28"/>
          <w:szCs w:val="28"/>
        </w:rPr>
        <w:t>пространственный</w:t>
      </w:r>
      <w:r w:rsidR="00C956E3" w:rsidRPr="00B216F3">
        <w:rPr>
          <w:color w:val="000000"/>
          <w:sz w:val="28"/>
          <w:szCs w:val="28"/>
        </w:rPr>
        <w:t xml:space="preserve"> эффект создавала перспектива аркад, устремляющихся навстречу хору.</w:t>
      </w:r>
    </w:p>
    <w:p w:rsidR="00C956E3" w:rsidRPr="00B216F3" w:rsidRDefault="00C956E3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Несмотря на перестройки, многие соборы сохранили свой романский характер. В романской архитектуре Англии при её несомненном единообразии различаются три местные школы. </w:t>
      </w:r>
      <w:r w:rsidR="004A5CAF" w:rsidRPr="00B216F3">
        <w:rPr>
          <w:color w:val="000000"/>
          <w:sz w:val="28"/>
          <w:szCs w:val="28"/>
        </w:rPr>
        <w:t>На юге-востоке (Норидж, Сенат-Олбанс, Или, Питерборо) строились нефы огромной длины с примерно равной высотой в интерьере всех трех ярусов и сложными опорами. На запад</w:t>
      </w:r>
      <w:r w:rsidR="003F6618" w:rsidRPr="00B216F3">
        <w:rPr>
          <w:color w:val="000000"/>
          <w:sz w:val="28"/>
          <w:szCs w:val="28"/>
        </w:rPr>
        <w:t>е (</w:t>
      </w:r>
      <w:r w:rsidR="004A5CAF" w:rsidRPr="00B216F3">
        <w:rPr>
          <w:color w:val="000000"/>
          <w:sz w:val="28"/>
          <w:szCs w:val="28"/>
        </w:rPr>
        <w:t xml:space="preserve">Глостер) нефы короче, высота трифориев незначительна, господствуют массивные опоры круглого сечения, широко применён геометрический узор. Северной школой, наиболее самостоятельной и творческой, были введены чередование опор и </w:t>
      </w:r>
      <w:r w:rsidR="00FC197E" w:rsidRPr="00B216F3">
        <w:rPr>
          <w:color w:val="000000"/>
          <w:sz w:val="28"/>
          <w:szCs w:val="28"/>
        </w:rPr>
        <w:t xml:space="preserve">стрельчатая арка; в Дареме около 1130 -1133 центральный неф огромного собора был впервые в Европе перекрыт нервюрным крестовым сводом. Этим предвосхищался принцип готической архитектуры, но её развитие в Великобританию </w:t>
      </w:r>
      <w:r w:rsidR="006C31AD" w:rsidRPr="00B216F3">
        <w:rPr>
          <w:color w:val="000000"/>
          <w:sz w:val="28"/>
          <w:szCs w:val="28"/>
        </w:rPr>
        <w:t xml:space="preserve">задержали </w:t>
      </w:r>
      <w:r w:rsidR="003F6618" w:rsidRPr="00B216F3">
        <w:rPr>
          <w:color w:val="000000"/>
          <w:sz w:val="28"/>
          <w:szCs w:val="28"/>
        </w:rPr>
        <w:t>двадцатилетние</w:t>
      </w:r>
      <w:r w:rsidR="006C31AD" w:rsidRPr="00B216F3">
        <w:rPr>
          <w:color w:val="000000"/>
          <w:sz w:val="28"/>
          <w:szCs w:val="28"/>
        </w:rPr>
        <w:t xml:space="preserve"> усобицы. Англия восприняла готику уже во второй половине XII века и притом из Франции.</w:t>
      </w:r>
    </w:p>
    <w:p w:rsidR="006504B9" w:rsidRPr="00B216F3" w:rsidRDefault="006C31AD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i/>
          <w:color w:val="000000"/>
          <w:sz w:val="28"/>
          <w:szCs w:val="28"/>
        </w:rPr>
        <w:t>Готика.</w:t>
      </w:r>
      <w:r w:rsidRPr="00B216F3">
        <w:rPr>
          <w:color w:val="000000"/>
          <w:sz w:val="28"/>
          <w:szCs w:val="28"/>
        </w:rPr>
        <w:t xml:space="preserve"> Новая династия </w:t>
      </w:r>
      <w:r w:rsidR="003F6618" w:rsidRPr="00B216F3">
        <w:rPr>
          <w:color w:val="000000"/>
          <w:sz w:val="28"/>
          <w:szCs w:val="28"/>
        </w:rPr>
        <w:t>Плантагенетов</w:t>
      </w:r>
      <w:r w:rsidRPr="00B216F3">
        <w:rPr>
          <w:color w:val="000000"/>
          <w:sz w:val="28"/>
          <w:szCs w:val="28"/>
        </w:rPr>
        <w:t xml:space="preserve"> (1154 – 1399), связанная с Францией и покровительствовавшая больше городам, чем монастырям, способствовала утверждению готики, наталкивавшейся, однако, на стойкую романскую традицию. Построенный французским мастером хор собора в Кентербери не вызвал подражаний. Даже в конце XII века строились романские соборы, притом с деревянны</w:t>
      </w:r>
      <w:r w:rsidR="006504B9" w:rsidRPr="00B216F3">
        <w:rPr>
          <w:color w:val="000000"/>
          <w:sz w:val="28"/>
          <w:szCs w:val="28"/>
        </w:rPr>
        <w:t>м перекрытием (Питерборо). К тому же потребность в новых соборах была невелика, поскольку прежние были достаточно крупными. В результате готические одежды часто лишь покрывали романское ядро (хор в Глостере, собор в Уинчестере).</w:t>
      </w:r>
    </w:p>
    <w:p w:rsidR="00991561" w:rsidRPr="00B216F3" w:rsidRDefault="006504B9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С начала XIII века бурно развивались овцеводство, торговля и ремесла, города восточного побережья богатели на вывозе шерсти, росло деятельное торгово-промышленное сословие</w:t>
      </w:r>
      <w:r w:rsidR="003F6618" w:rsidRPr="00B216F3">
        <w:rPr>
          <w:color w:val="000000"/>
          <w:sz w:val="28"/>
          <w:szCs w:val="28"/>
        </w:rPr>
        <w:t xml:space="preserve">, расшатывались устои религиозно-феодального мировоззрения. Строительная инициатива перешла от монастырей к </w:t>
      </w:r>
      <w:r w:rsidR="00C8517C" w:rsidRPr="00B216F3">
        <w:rPr>
          <w:color w:val="000000"/>
          <w:sz w:val="28"/>
          <w:szCs w:val="28"/>
        </w:rPr>
        <w:t>горожанам</w:t>
      </w:r>
      <w:r w:rsidR="003F6618" w:rsidRPr="00B216F3">
        <w:rPr>
          <w:color w:val="000000"/>
          <w:sz w:val="28"/>
          <w:szCs w:val="28"/>
        </w:rPr>
        <w:t>. Города соревновались, перестраивая громады романских храмов в импозантные, подобные дворцам, готические соборы, в которых сосредотачивалась общественная жизнь города. Расцвело ремесленное мастерство. С конца  XII века широко внедрялся</w:t>
      </w:r>
      <w:r w:rsidR="00991561" w:rsidRPr="00B216F3">
        <w:rPr>
          <w:color w:val="000000"/>
          <w:sz w:val="28"/>
          <w:szCs w:val="28"/>
        </w:rPr>
        <w:t xml:space="preserve"> местный пёрберский мрамор, легко поддающийся резцу. Его добывали на полуострове Пёрборк </w:t>
      </w:r>
      <w:r w:rsidR="00C8517C" w:rsidRPr="00B216F3">
        <w:rPr>
          <w:color w:val="000000"/>
          <w:sz w:val="28"/>
          <w:szCs w:val="28"/>
        </w:rPr>
        <w:t>(</w:t>
      </w:r>
      <w:r w:rsidR="00991561" w:rsidRPr="00B216F3">
        <w:rPr>
          <w:color w:val="000000"/>
          <w:sz w:val="28"/>
          <w:szCs w:val="28"/>
          <w:lang w:val="en-US"/>
        </w:rPr>
        <w:t>Purberck</w:t>
      </w:r>
      <w:r w:rsidR="00A15862" w:rsidRPr="00B216F3">
        <w:rPr>
          <w:color w:val="000000"/>
          <w:sz w:val="28"/>
          <w:szCs w:val="28"/>
        </w:rPr>
        <w:t xml:space="preserve">, </w:t>
      </w:r>
      <w:r w:rsidR="00991561" w:rsidRPr="00B216F3">
        <w:rPr>
          <w:color w:val="000000"/>
          <w:sz w:val="28"/>
          <w:szCs w:val="28"/>
        </w:rPr>
        <w:t>Дорсетшир). Скульптура и</w:t>
      </w:r>
      <w:r w:rsidR="005C222C" w:rsidRPr="00B216F3">
        <w:rPr>
          <w:color w:val="000000"/>
          <w:sz w:val="28"/>
          <w:szCs w:val="28"/>
        </w:rPr>
        <w:t xml:space="preserve"> </w:t>
      </w:r>
      <w:r w:rsidR="00991561" w:rsidRPr="00B216F3">
        <w:rPr>
          <w:color w:val="000000"/>
          <w:sz w:val="28"/>
          <w:szCs w:val="28"/>
        </w:rPr>
        <w:t xml:space="preserve">пышный растительный </w:t>
      </w:r>
      <w:r w:rsidR="005C222C" w:rsidRPr="00B216F3">
        <w:rPr>
          <w:color w:val="000000"/>
          <w:sz w:val="28"/>
          <w:szCs w:val="28"/>
        </w:rPr>
        <w:t>орнамент</w:t>
      </w:r>
      <w:r w:rsidR="00991561" w:rsidRPr="00B216F3">
        <w:rPr>
          <w:color w:val="000000"/>
          <w:sz w:val="28"/>
          <w:szCs w:val="28"/>
        </w:rPr>
        <w:t xml:space="preserve"> дополняли готические формы.</w:t>
      </w:r>
      <w:r w:rsidR="00F17D43" w:rsidRPr="00B216F3">
        <w:rPr>
          <w:rStyle w:val="a4"/>
          <w:color w:val="000000"/>
          <w:sz w:val="28"/>
          <w:szCs w:val="28"/>
        </w:rPr>
        <w:footnoteReference w:id="2"/>
      </w:r>
    </w:p>
    <w:p w:rsidR="006504B9" w:rsidRPr="00B216F3" w:rsidRDefault="00991561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Английская готика примечательна не столько своими конструктивными, сколько декоративными особенностями. Она сохранила от романского </w:t>
      </w:r>
      <w:r w:rsidR="005C222C" w:rsidRPr="00B216F3">
        <w:rPr>
          <w:color w:val="000000"/>
          <w:sz w:val="28"/>
          <w:szCs w:val="28"/>
        </w:rPr>
        <w:t>периода</w:t>
      </w:r>
      <w:r w:rsidRPr="00B216F3">
        <w:rPr>
          <w:color w:val="000000"/>
          <w:sz w:val="28"/>
          <w:szCs w:val="28"/>
        </w:rPr>
        <w:t xml:space="preserve"> простоту объемно-пространственных решений, вытянутость и приземистость основных масс, господство прямых линий, отчетливый</w:t>
      </w:r>
      <w:r w:rsidR="005C222C" w:rsidRPr="00B216F3">
        <w:rPr>
          <w:color w:val="000000"/>
          <w:sz w:val="28"/>
          <w:szCs w:val="28"/>
        </w:rPr>
        <w:t xml:space="preserve"> ритм горизонтальных и вертикальных членений, могучие прямоугольные башни и прямоугольное завершение хора. Стена с контрфорсами осталась основной конструкции: потребность в аркбутанах возникала редко, поскольку</w:t>
      </w:r>
      <w:r w:rsidR="00B3517D" w:rsidRPr="00B216F3">
        <w:rPr>
          <w:color w:val="000000"/>
          <w:sz w:val="28"/>
          <w:szCs w:val="28"/>
        </w:rPr>
        <w:t xml:space="preserve"> высота сводов была сравнительно небольшой. План, легко воспринимающийся по внешнему объему, имел прежнюю форму латинского креста, хотя при перестройке хоров нередко вводится второй трансепт. Не порывая с плоскостной</w:t>
      </w:r>
      <w:r w:rsidR="003F6618" w:rsidRPr="00B216F3">
        <w:rPr>
          <w:color w:val="000000"/>
          <w:sz w:val="28"/>
          <w:szCs w:val="28"/>
        </w:rPr>
        <w:t xml:space="preserve"> </w:t>
      </w:r>
      <w:r w:rsidR="00B3517D" w:rsidRPr="00B216F3">
        <w:rPr>
          <w:color w:val="000000"/>
          <w:sz w:val="28"/>
          <w:szCs w:val="28"/>
        </w:rPr>
        <w:t>трактовкой стены, строители одевали ее ритмически богатым, разнообразным декором, как бы живущим самостоятельной жизнью. Лучшие западные фасады английской готики (</w:t>
      </w:r>
      <w:r w:rsidR="0076527B" w:rsidRPr="00B216F3">
        <w:rPr>
          <w:color w:val="000000"/>
          <w:sz w:val="28"/>
          <w:szCs w:val="28"/>
        </w:rPr>
        <w:t>Линкольн, Солсбери) – своеобразные декоративные экраны, не отражающие внутренней структуры собора. Они вытянуты в ширину больше, чем на континенте, подчас шире самого здания и затянуты прихотливой сеткой пластического декора. Орнаментальная фантазия английских мастеров проявилась в сложном, иногда чисто декоративном</w:t>
      </w:r>
      <w:r w:rsidR="00960E91" w:rsidRPr="00B216F3">
        <w:rPr>
          <w:color w:val="000000"/>
          <w:sz w:val="28"/>
          <w:szCs w:val="28"/>
        </w:rPr>
        <w:t xml:space="preserve">, переплетении нервюр. Поэтому закономерна периодизация английской готики по эволюции декоративных элементов (форма окон, рисунок оконных переплетов); принято выделять три основных стилистических периода в развитии английской готической архитектуры: «раннеанглийская» (от последней четверти XII века до второй половины XIII века), «украшенная», или «геометрически-криволинейная» (до второй половины XIV века) и «перпендик4улярная» (до середины XVI века) готика. </w:t>
      </w:r>
    </w:p>
    <w:p w:rsidR="00C8517C" w:rsidRPr="00B216F3" w:rsidRDefault="00C8517C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В первый период господствуют ланцетовидные очертания арок и проемов. За счет яруса трифориев вытягиваются в высоту аркада и верхние окна, что улучшает освещение нефа. Постепенно услохняются неврюрные своды, а также формы опор (четыре свободных ствола, окружающих столб, в хоре собора в Линкольне). Скульптура вытесняет геометрический орнамент. Лучший образец – собор в Солсбери.</w:t>
      </w:r>
    </w:p>
    <w:p w:rsidR="00705555" w:rsidRPr="00B216F3" w:rsidRDefault="00C8517C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Во второй период исчезает заостренность форм, окна становятся больше и шире, подчас заполняя собой фасад. В усложненных переплетах преобладает геометрический рисунок, вместе с тем появляется пристрастие к изогнутым линиям, криволинейному «пламенеющему» декору</w:t>
      </w:r>
      <w:r w:rsidR="002412C9" w:rsidRPr="00B216F3">
        <w:rPr>
          <w:color w:val="000000"/>
          <w:sz w:val="28"/>
          <w:szCs w:val="28"/>
        </w:rPr>
        <w:t xml:space="preserve">, проникшему во второй половине XIV века во Францию. Воздвигаются более стройные, устремленные ввысь башни </w:t>
      </w:r>
      <w:r w:rsidR="00705555" w:rsidRPr="00B216F3">
        <w:rPr>
          <w:color w:val="000000"/>
          <w:sz w:val="28"/>
          <w:szCs w:val="28"/>
        </w:rPr>
        <w:t>(</w:t>
      </w:r>
      <w:r w:rsidR="002412C9" w:rsidRPr="00B216F3">
        <w:rPr>
          <w:color w:val="000000"/>
          <w:sz w:val="28"/>
          <w:szCs w:val="28"/>
        </w:rPr>
        <w:t>в Уэллсе, Солсбери). В интерьерах трифорий теряет первичное значение, опоры обрастают пучками мраморных стволов. Яркий декоративный эффект создает сочетание арок с опрокинутыми «контр-арками» в средокрестии собора в Уэллсе. В декоре</w:t>
      </w:r>
      <w:r w:rsidR="00705555" w:rsidRPr="00B216F3">
        <w:rPr>
          <w:color w:val="000000"/>
          <w:sz w:val="28"/>
          <w:szCs w:val="28"/>
        </w:rPr>
        <w:t xml:space="preserve"> роскошный растительный орнамент приближается к местной природе. Лучшие образцы – собор в Эксетере, западный фасад собора в Йорке, зал капитула при Вестминстерском аббатстве в Лондоне, «капелла богоматери» в Или.</w:t>
      </w:r>
    </w:p>
    <w:p w:rsidR="00C8517C" w:rsidRPr="00B216F3" w:rsidRDefault="00705555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 Эпидемия чумы – «черная смерть» (1348-1349) – истребила большинство искусных городских мастеров, что ускорило конец «украшенной готики» - золотого века для мастеров обработки камня. Городских каменщиков сменили сельские мастера: это способствовало </w:t>
      </w:r>
      <w:r w:rsidR="00A86DC8" w:rsidRPr="00B216F3">
        <w:rPr>
          <w:color w:val="000000"/>
          <w:sz w:val="28"/>
          <w:szCs w:val="28"/>
        </w:rPr>
        <w:t>упрощению основных очертаний построек и оживлению народных традиций (передача в камне деревянных конструкций каркаса и панели, замысловатый резной декор). Эти изменения отвечали новым общественным условиям. Развитие буржуазных отношений, формирование абсолютистского государства и консолидации нации побуждали к выработке специфически национального стиля. В архитектуре усиливались светские начала. Церковное строительство быстро теряло свою ведущую роль. Развитие общественной жизни требовало новых архитектурных</w:t>
      </w:r>
      <w:r w:rsidR="00AB4209" w:rsidRPr="00B216F3">
        <w:rPr>
          <w:color w:val="000000"/>
          <w:sz w:val="28"/>
          <w:szCs w:val="28"/>
        </w:rPr>
        <w:t xml:space="preserve"> типов и пространственных решений. В церковном зодчестве «перпендикулярный стиль» характерен главным образом для небольших сооружений – капелл, гробниц, балдахинов. Зато он расцвел в университетских зданиях Оксфорда и Кембриджа, где «перпендикулярные» формы удержались до середины XVII века. Торгово-промышленные корпорации пристраивали к церквам роскошные цеховые капеллы, возводили богато отделанные гильдейские дома и «банкетные залы».</w:t>
      </w:r>
      <w:r w:rsidR="00A86DC8" w:rsidRPr="00B216F3">
        <w:rPr>
          <w:color w:val="000000"/>
          <w:sz w:val="28"/>
          <w:szCs w:val="28"/>
        </w:rPr>
        <w:t xml:space="preserve"> </w:t>
      </w:r>
      <w:r w:rsidR="00AB4209" w:rsidRPr="00B216F3">
        <w:rPr>
          <w:color w:val="000000"/>
          <w:sz w:val="28"/>
          <w:szCs w:val="28"/>
        </w:rPr>
        <w:t>Характерные для этого периода полные света зальные помещения</w:t>
      </w:r>
      <w:r w:rsidR="00C74CE7" w:rsidRPr="00B216F3">
        <w:rPr>
          <w:color w:val="000000"/>
          <w:sz w:val="28"/>
          <w:szCs w:val="28"/>
        </w:rPr>
        <w:t xml:space="preserve"> с большими окнами.</w:t>
      </w:r>
      <w:r w:rsidR="00C43698" w:rsidRPr="00B216F3">
        <w:rPr>
          <w:color w:val="000000"/>
          <w:sz w:val="28"/>
          <w:szCs w:val="28"/>
        </w:rPr>
        <w:t xml:space="preserve"> Свободному ощущению пространства способствовали частичная замена массивных опор консолями и рождение уплощенной «арки Тюдоров». Особенно показателен декор из бесконечного ряда бегущих ввысь «перпендикуляров» и сложнейшего ювелирного плетения нервюр веерообразных, сетчатых, сотовых, звездчатых и иных сводов. Теряя конструктивную ясность</w:t>
      </w:r>
      <w:r w:rsidR="006F299E" w:rsidRPr="00B216F3">
        <w:rPr>
          <w:color w:val="000000"/>
          <w:sz w:val="28"/>
          <w:szCs w:val="28"/>
        </w:rPr>
        <w:t>, своды нередко превращались в декоративные потолки, вырезанные из дерева или напоминающий хор собора в Глостере, высокий зал с огромными окнами, своеобразный каменный фонарь. Затем последовали перестройки собора в Кентербери, хора в Йорке, сводов собора в Оксфорде, сооружение великолепных капелл (капелла Генриха VII в Вест</w:t>
      </w:r>
      <w:r w:rsidR="003D1329" w:rsidRPr="00B216F3">
        <w:rPr>
          <w:color w:val="000000"/>
          <w:sz w:val="28"/>
          <w:szCs w:val="28"/>
        </w:rPr>
        <w:t>минстерском аббатстве), университетских и цеховых построек.</w:t>
      </w:r>
    </w:p>
    <w:p w:rsidR="003D1329" w:rsidRPr="00B216F3" w:rsidRDefault="003D132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B216F3">
        <w:rPr>
          <w:color w:val="000000"/>
          <w:sz w:val="28"/>
          <w:szCs w:val="28"/>
        </w:rPr>
        <w:t>Фортификационная архитектура была мало оригинальна и, если не считать королевских замков (крупнейший – в Виндзоре), сводилась к укреплениям на шотландской границе и юго-восточном побережье. В условиях централизующего режима феодальные замки превращались в загородные резиденции знати, а к концу XV века строительство замков прекратилось.</w:t>
      </w: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  <w:lang w:val="en-US"/>
        </w:rPr>
      </w:pPr>
    </w:p>
    <w:p w:rsidR="00033A89" w:rsidRPr="00B216F3" w:rsidRDefault="00033A89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C13BAF" w:rsidRPr="00B216F3" w:rsidRDefault="00C13BAF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C13BAF" w:rsidRPr="00B216F3" w:rsidRDefault="00145874" w:rsidP="00A15862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B216F3">
        <w:rPr>
          <w:b/>
          <w:color w:val="000000"/>
          <w:sz w:val="28"/>
          <w:szCs w:val="28"/>
        </w:rPr>
        <w:t xml:space="preserve">II. </w:t>
      </w:r>
      <w:r w:rsidR="00C13BAF" w:rsidRPr="00B216F3">
        <w:rPr>
          <w:b/>
          <w:color w:val="000000"/>
          <w:sz w:val="28"/>
          <w:szCs w:val="28"/>
        </w:rPr>
        <w:t>Изобразите</w:t>
      </w:r>
      <w:r w:rsidR="00425ED7" w:rsidRPr="00B216F3">
        <w:rPr>
          <w:b/>
          <w:color w:val="000000"/>
          <w:sz w:val="28"/>
          <w:szCs w:val="28"/>
        </w:rPr>
        <w:t>льное искусство средневековой Англии</w:t>
      </w:r>
    </w:p>
    <w:p w:rsidR="00C13BAF" w:rsidRPr="00B216F3" w:rsidRDefault="00C13BAF" w:rsidP="00A15862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C13BAF" w:rsidRPr="00B216F3" w:rsidRDefault="00C13BAF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Английское искусство раннего средневековья недостаточно известно. Многие его памятники уничтожены в результате иконоборчества, связанного с церковными реформами Генриха VIII в XVI веке, и победы пуритан в середине XVII века; многое погибло от времени и </w:t>
      </w:r>
      <w:r w:rsidR="00CF5A2D" w:rsidRPr="00B216F3">
        <w:rPr>
          <w:color w:val="000000"/>
          <w:sz w:val="28"/>
          <w:szCs w:val="28"/>
        </w:rPr>
        <w:t>неумелых</w:t>
      </w:r>
      <w:r w:rsidRPr="00B216F3">
        <w:rPr>
          <w:color w:val="000000"/>
          <w:sz w:val="28"/>
          <w:szCs w:val="28"/>
        </w:rPr>
        <w:t xml:space="preserve"> </w:t>
      </w:r>
      <w:r w:rsidR="00CF5A2D" w:rsidRPr="00B216F3">
        <w:rPr>
          <w:color w:val="000000"/>
          <w:sz w:val="28"/>
          <w:szCs w:val="28"/>
        </w:rPr>
        <w:t>реставраций, а</w:t>
      </w:r>
      <w:r w:rsidR="00033A89" w:rsidRPr="00B216F3">
        <w:rPr>
          <w:color w:val="000000"/>
          <w:sz w:val="28"/>
          <w:szCs w:val="28"/>
        </w:rPr>
        <w:t xml:space="preserve"> сохранилось не всегда лучшее. Об искусстве до норманнского завоевания можно судить главным образом  по книжной миниатюре. Её богатейший декоративно-орнаментальный стиль (с поразительным по сложности и причудливости переплетением лент, завитков, петель и стилизованных фигур животных) сложился при взаимодействии  ирландско-кельтской культуры и искусства англосаксонских королевств (прежде всего Нортумбрии) и пережил первый расцвет в V</w:t>
      </w:r>
      <w:r w:rsidR="00CC0A34" w:rsidRPr="00B216F3">
        <w:rPr>
          <w:color w:val="000000"/>
          <w:sz w:val="28"/>
          <w:szCs w:val="28"/>
        </w:rPr>
        <w:t>II веке. Блестящий образец этого стиля – миниатюры «Линдсфарнского евангелия» (Нортумбрия, около 698-721 гг.), непревзойденные по богатству орнаментальной фантазии и тонкости выполнения. Сходные резных крестах и стелах, встречающихся как на севере, так и на юге Англии.</w:t>
      </w:r>
      <w:r w:rsidR="00F17D43" w:rsidRPr="00B216F3">
        <w:rPr>
          <w:rStyle w:val="a4"/>
          <w:color w:val="000000"/>
          <w:sz w:val="28"/>
          <w:szCs w:val="28"/>
        </w:rPr>
        <w:footnoteReference w:id="3"/>
      </w:r>
    </w:p>
    <w:p w:rsidR="00CC0A34" w:rsidRPr="00B216F3" w:rsidRDefault="00CC0A34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Во второй половине X века одним из главных художественных центров стало Уинчестерское аббатство. В миниатюрах уинчестерской школы изобразительно-иллюстративные мотивы играли уже не меньшую роль, чем орнамент. В начале </w:t>
      </w:r>
      <w:r w:rsidR="00845EA3" w:rsidRPr="00B216F3">
        <w:rPr>
          <w:color w:val="000000"/>
          <w:sz w:val="28"/>
          <w:szCs w:val="28"/>
        </w:rPr>
        <w:t>XII века английская миниатюра с её энергичным ритмом криволинейного узора, богатой красочностью или легким, живым штрихом занимала</w:t>
      </w:r>
      <w:r w:rsidR="002B047E" w:rsidRPr="00B216F3">
        <w:rPr>
          <w:color w:val="000000"/>
          <w:sz w:val="28"/>
          <w:szCs w:val="28"/>
        </w:rPr>
        <w:t xml:space="preserve"> первое место среди европейских школ. К этому же времени относятся и первые дошедшие до нас стенные росписи </w:t>
      </w:r>
      <w:r w:rsidR="00425ED7" w:rsidRPr="00B216F3">
        <w:rPr>
          <w:color w:val="000000"/>
          <w:sz w:val="28"/>
          <w:szCs w:val="28"/>
        </w:rPr>
        <w:t>(</w:t>
      </w:r>
      <w:r w:rsidR="002B047E" w:rsidRPr="00B216F3">
        <w:rPr>
          <w:color w:val="000000"/>
          <w:sz w:val="28"/>
          <w:szCs w:val="28"/>
        </w:rPr>
        <w:t xml:space="preserve">в соборе Кентербери и др.), близкие к миниатюрам того времени по иконографическим мотивам и по своему линейно графическому стилю. В </w:t>
      </w:r>
      <w:r w:rsidRPr="00B216F3">
        <w:rPr>
          <w:color w:val="000000"/>
          <w:sz w:val="28"/>
          <w:szCs w:val="28"/>
        </w:rPr>
        <w:t xml:space="preserve"> </w:t>
      </w:r>
      <w:r w:rsidR="002B047E" w:rsidRPr="00B216F3">
        <w:rPr>
          <w:color w:val="000000"/>
          <w:sz w:val="28"/>
          <w:szCs w:val="28"/>
        </w:rPr>
        <w:t xml:space="preserve">XIII </w:t>
      </w:r>
      <w:r w:rsidR="00425ED7" w:rsidRPr="00B216F3">
        <w:rPr>
          <w:color w:val="000000"/>
          <w:sz w:val="28"/>
          <w:szCs w:val="28"/>
        </w:rPr>
        <w:t xml:space="preserve">веке были исполнены циклы росписей в Вестминстерстве, соборах Сент-Олбанса и Уинчестера. Шедевр английской готической живописи – тондо в капелле епископского дворца в Чичестере, изображающее мадонну с младенцем (около 1260). Оно отличается необыкновенной тонкостью контурного рисунка и нежной красочной гаммой, выдержанной в розоватых, голубых и золотых тонах. </w:t>
      </w:r>
    </w:p>
    <w:p w:rsidR="00425ED7" w:rsidRPr="00B216F3" w:rsidRDefault="00425ED7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Скульптура в средневековой Англии была широко распространена, особенно с </w:t>
      </w:r>
      <w:r w:rsidR="00B11D70" w:rsidRPr="00B216F3">
        <w:rPr>
          <w:color w:val="000000"/>
          <w:sz w:val="28"/>
          <w:szCs w:val="28"/>
        </w:rPr>
        <w:t>XIII века. При её плоскостном характере, недостатке пластического обобщения, психологической и драматической выразительности она обладала стройностью ритма, декоративной узорностью отделки.</w:t>
      </w:r>
      <w:r w:rsidR="00970BE8" w:rsidRPr="00B216F3">
        <w:rPr>
          <w:color w:val="000000"/>
          <w:sz w:val="28"/>
          <w:szCs w:val="28"/>
        </w:rPr>
        <w:t xml:space="preserve"> Вместе с тем в ней очень рано сказалась тонкая реалистическая наблюдательность английских мастеров. Главные фасады многих готических соборов Англии сплошь одеты рядами скульптурных фризов, где остальные статуи теряются в общей орнаментальной композиции. Но в скульптурном декоре церквей нередко встречаются яркие фольклорные сценки, фигуры, привлекающие живым изяществом. Широкое распространение получили в Англии фигурные надгробья из дерева, пёрбек</w:t>
      </w:r>
      <w:r w:rsidR="00535DEA" w:rsidRPr="00B216F3">
        <w:rPr>
          <w:color w:val="000000"/>
          <w:sz w:val="28"/>
          <w:szCs w:val="28"/>
        </w:rPr>
        <w:t>ского мрамора, бронзы и чаще всего из алебастра, а также гравированные изображения на листах меди, наложенных на надгробные плиты. В этих портретных фигурах, подчас несколько однообразных и застылых, можно видеть первые яркие проявления столь характерного для Англии реалистического портрета.</w:t>
      </w:r>
      <w:r w:rsidR="00DC4017" w:rsidRPr="00B216F3">
        <w:rPr>
          <w:rStyle w:val="a4"/>
          <w:color w:val="000000"/>
          <w:sz w:val="28"/>
          <w:szCs w:val="28"/>
        </w:rPr>
        <w:footnoteReference w:id="4"/>
      </w:r>
    </w:p>
    <w:p w:rsidR="00535DEA" w:rsidRPr="00B216F3" w:rsidRDefault="00995942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>В XIII –X</w:t>
      </w:r>
      <w:r w:rsidR="00535DEA" w:rsidRPr="00B216F3">
        <w:rPr>
          <w:color w:val="000000"/>
          <w:sz w:val="28"/>
          <w:szCs w:val="28"/>
        </w:rPr>
        <w:t>IV веках английская книжная миниатюра становилась все более изысканной и утонченной по стилю, почти неотличимой от французской. Монументальная живопись сохранила большую самобытность.</w:t>
      </w:r>
      <w:r w:rsidR="00403F4B" w:rsidRPr="00B216F3">
        <w:rPr>
          <w:color w:val="000000"/>
          <w:sz w:val="28"/>
          <w:szCs w:val="28"/>
        </w:rPr>
        <w:t xml:space="preserve"> В ней отразились и антифеодальные народные движения второй половины X IV века. В сельских церквах появились изображения Христа в виде простого пахаря, навеянные популярной тогда религиозной поэмой У. Ленгленда «Видение о Петре Пахаре» (1362). Страдания Христа в этих роспи</w:t>
      </w:r>
      <w:r w:rsidR="008B3C68" w:rsidRPr="00B216F3">
        <w:rPr>
          <w:color w:val="000000"/>
          <w:sz w:val="28"/>
          <w:szCs w:val="28"/>
        </w:rPr>
        <w:t>сях показываются как страдания простого народа, истязаемого и угнетенного. Одновременно с новым демократическим содержанием, отрывающимся от канонических традиций, здесь явно выступают и новые реалистические тенденции.</w:t>
      </w:r>
      <w:r w:rsidR="00051E30" w:rsidRPr="00B216F3">
        <w:rPr>
          <w:color w:val="000000"/>
          <w:sz w:val="28"/>
          <w:szCs w:val="28"/>
        </w:rPr>
        <w:t xml:space="preserve"> Они ощутимы и в складывающейся в это время  станковой живописи. Декоративной красотой, редким мастерством исполнения, тонко наблюдёнными жизненными деталями </w:t>
      </w:r>
      <w:r w:rsidR="00A07F01" w:rsidRPr="00B216F3">
        <w:rPr>
          <w:color w:val="000000"/>
          <w:sz w:val="28"/>
          <w:szCs w:val="28"/>
        </w:rPr>
        <w:t>выделяется,</w:t>
      </w:r>
      <w:r w:rsidR="00051E30" w:rsidRPr="00B216F3">
        <w:rPr>
          <w:color w:val="000000"/>
          <w:sz w:val="28"/>
          <w:szCs w:val="28"/>
        </w:rPr>
        <w:t xml:space="preserve"> тем не </w:t>
      </w:r>
      <w:r w:rsidR="00A07F01" w:rsidRPr="00B216F3">
        <w:rPr>
          <w:color w:val="000000"/>
          <w:sz w:val="28"/>
          <w:szCs w:val="28"/>
        </w:rPr>
        <w:t>менее,</w:t>
      </w:r>
      <w:r w:rsidR="00051E30" w:rsidRPr="00B216F3">
        <w:rPr>
          <w:color w:val="000000"/>
          <w:sz w:val="28"/>
          <w:szCs w:val="28"/>
        </w:rPr>
        <w:t xml:space="preserve"> </w:t>
      </w:r>
      <w:r w:rsidR="009F127D" w:rsidRPr="00B216F3">
        <w:rPr>
          <w:color w:val="000000"/>
          <w:sz w:val="28"/>
          <w:szCs w:val="28"/>
        </w:rPr>
        <w:t>Уилтонский складень (около 1389), относимый к франко-аглийской школе. На правой его створке  изображена мадонна с младенцем, стоящая в окружении ангелов, на левой – коленопреклоненный король Ричард  II среди святых. Ранний образец английской портретной живописи – большой портрет Ричарда  II</w:t>
      </w:r>
      <w:r w:rsidRPr="00B216F3">
        <w:rPr>
          <w:color w:val="000000"/>
          <w:sz w:val="28"/>
          <w:szCs w:val="28"/>
        </w:rPr>
        <w:t xml:space="preserve"> в Вестминстерском аббатстве (1390-е гг.), по своим размерам и индивидуальности образца не имеет аналогий в европейском искусстве того времени.  В XV веке в Англию проникло сильное влияние реалистического нидерландского искусства, сказавшееся как в портрете, так и в стенных росписях вроде цикла «Чудес богоматери», выполненного в 1479-1488 гг. У. Бейкером (</w:t>
      </w:r>
      <w:r w:rsidRPr="00B216F3">
        <w:rPr>
          <w:color w:val="000000"/>
          <w:sz w:val="28"/>
          <w:szCs w:val="28"/>
          <w:lang w:val="en-US"/>
        </w:rPr>
        <w:t>W</w:t>
      </w:r>
      <w:r w:rsidRPr="00B216F3">
        <w:rPr>
          <w:color w:val="000000"/>
          <w:sz w:val="28"/>
          <w:szCs w:val="28"/>
        </w:rPr>
        <w:t>.</w:t>
      </w:r>
      <w:r w:rsidRPr="00B216F3">
        <w:rPr>
          <w:color w:val="000000"/>
          <w:sz w:val="28"/>
          <w:szCs w:val="28"/>
          <w:lang w:val="en-US"/>
        </w:rPr>
        <w:t>Baker</w:t>
      </w:r>
      <w:r w:rsidRPr="00B216F3">
        <w:rPr>
          <w:color w:val="000000"/>
          <w:sz w:val="28"/>
          <w:szCs w:val="28"/>
        </w:rPr>
        <w:t>) в капелле Итонского колледжа. Однако исторические события XV</w:t>
      </w:r>
      <w:r w:rsidR="00A07F01" w:rsidRPr="00B216F3">
        <w:rPr>
          <w:color w:val="000000"/>
          <w:sz w:val="28"/>
          <w:szCs w:val="28"/>
        </w:rPr>
        <w:t xml:space="preserve"> </w:t>
      </w:r>
      <w:r w:rsidRPr="00B216F3">
        <w:rPr>
          <w:color w:val="000000"/>
          <w:sz w:val="28"/>
          <w:szCs w:val="28"/>
        </w:rPr>
        <w:t>-</w:t>
      </w:r>
      <w:r w:rsidR="00A07F01" w:rsidRPr="00B216F3">
        <w:rPr>
          <w:color w:val="000000"/>
          <w:sz w:val="28"/>
          <w:szCs w:val="28"/>
        </w:rPr>
        <w:t xml:space="preserve"> XVI </w:t>
      </w:r>
      <w:r w:rsidRPr="00B216F3">
        <w:rPr>
          <w:color w:val="000000"/>
          <w:sz w:val="28"/>
          <w:szCs w:val="28"/>
        </w:rPr>
        <w:t xml:space="preserve">веков воспрепятствовали естественному развитию национального стиля Возрождения в английском изобразительном искусстве. </w:t>
      </w:r>
    </w:p>
    <w:p w:rsidR="00425ED7" w:rsidRPr="00B216F3" w:rsidRDefault="00425ED7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C13BAF" w:rsidRPr="00B216F3" w:rsidRDefault="00C13BAF" w:rsidP="00A15862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C13BAF" w:rsidRPr="00B216F3" w:rsidRDefault="00C13BAF" w:rsidP="00A15862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6C31AD" w:rsidRPr="00B216F3" w:rsidRDefault="006504B9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B216F3">
        <w:rPr>
          <w:color w:val="000000"/>
          <w:sz w:val="28"/>
          <w:szCs w:val="28"/>
        </w:rPr>
        <w:t xml:space="preserve"> </w:t>
      </w:r>
    </w:p>
    <w:p w:rsidR="002E54E0" w:rsidRPr="00B216F3" w:rsidRDefault="002E54E0" w:rsidP="00A1586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E54E0" w:rsidRPr="00B216F3" w:rsidSect="00145874">
      <w:headerReference w:type="even" r:id="rId6"/>
      <w:headerReference w:type="default" r:id="rId7"/>
      <w:footnotePr>
        <w:numRestart w:val="eachPage"/>
      </w:footnotePr>
      <w:pgSz w:w="11906" w:h="16838"/>
      <w:pgMar w:top="1134" w:right="566" w:bottom="1438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7A" w:rsidRDefault="008B1A7A">
      <w:r>
        <w:separator/>
      </w:r>
    </w:p>
  </w:endnote>
  <w:endnote w:type="continuationSeparator" w:id="0">
    <w:p w:rsidR="008B1A7A" w:rsidRDefault="008B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7A" w:rsidRDefault="008B1A7A">
      <w:r>
        <w:separator/>
      </w:r>
    </w:p>
  </w:footnote>
  <w:footnote w:type="continuationSeparator" w:id="0">
    <w:p w:rsidR="008B1A7A" w:rsidRDefault="008B1A7A">
      <w:r>
        <w:continuationSeparator/>
      </w:r>
    </w:p>
  </w:footnote>
  <w:footnote w:id="1">
    <w:p w:rsidR="00DC4017" w:rsidRDefault="00DC4017">
      <w:pPr>
        <w:pStyle w:val="a3"/>
      </w:pPr>
      <w:r>
        <w:rPr>
          <w:rStyle w:val="a4"/>
        </w:rPr>
        <w:footnoteRef/>
      </w:r>
      <w:r>
        <w:t xml:space="preserve"> Энциклопедия «Искусство стран и народов мира»,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 с. 287-289</w:t>
      </w:r>
    </w:p>
  </w:footnote>
  <w:footnote w:id="2">
    <w:p w:rsidR="00F17D43" w:rsidRPr="00F17D43" w:rsidRDefault="00F17D43">
      <w:pPr>
        <w:pStyle w:val="a3"/>
      </w:pPr>
      <w:r>
        <w:rPr>
          <w:rStyle w:val="a4"/>
        </w:rPr>
        <w:footnoteRef/>
      </w:r>
      <w:r>
        <w:t xml:space="preserve"> А.Я. Гуревич. Культура и общество Средневековой Европы глазами современников. – М. 1989г. с. 116-119</w:t>
      </w:r>
    </w:p>
  </w:footnote>
  <w:footnote w:id="3">
    <w:p w:rsidR="00F17D43" w:rsidRDefault="00F17D43">
      <w:pPr>
        <w:pStyle w:val="a3"/>
      </w:pPr>
      <w:r>
        <w:rPr>
          <w:rStyle w:val="a4"/>
        </w:rPr>
        <w:footnoteRef/>
      </w:r>
      <w:r>
        <w:t xml:space="preserve"> Л.Г. Емохонова. Мировая художественная культура. –М. 2001г. с. 386-391</w:t>
      </w:r>
    </w:p>
  </w:footnote>
  <w:footnote w:id="4">
    <w:p w:rsidR="00DC4017" w:rsidRDefault="00DC4017">
      <w:pPr>
        <w:pStyle w:val="a3"/>
      </w:pPr>
      <w:r>
        <w:rPr>
          <w:rStyle w:val="a4"/>
        </w:rPr>
        <w:footnoteRef/>
      </w:r>
      <w:r>
        <w:t xml:space="preserve">М. Л. Абрамсон, А.А. Кириллова, Н.Ф.Колесницкий «История средних веков.»,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 с. 178-183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62" w:rsidRDefault="00A15862" w:rsidP="000B1D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862" w:rsidRDefault="00A158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62" w:rsidRDefault="00A15862" w:rsidP="000B1D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7517">
      <w:rPr>
        <w:rStyle w:val="a6"/>
        <w:noProof/>
      </w:rPr>
      <w:t>5</w:t>
    </w:r>
    <w:r>
      <w:rPr>
        <w:rStyle w:val="a6"/>
      </w:rPr>
      <w:fldChar w:fldCharType="end"/>
    </w:r>
  </w:p>
  <w:p w:rsidR="00A15862" w:rsidRDefault="00A158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F4F"/>
    <w:rsid w:val="00033A89"/>
    <w:rsid w:val="00040231"/>
    <w:rsid w:val="00051E30"/>
    <w:rsid w:val="00070CE5"/>
    <w:rsid w:val="00084539"/>
    <w:rsid w:val="000B1DC3"/>
    <w:rsid w:val="00145874"/>
    <w:rsid w:val="00157020"/>
    <w:rsid w:val="001804EA"/>
    <w:rsid w:val="002412C9"/>
    <w:rsid w:val="00273EA8"/>
    <w:rsid w:val="00277A54"/>
    <w:rsid w:val="002B047E"/>
    <w:rsid w:val="002E54E0"/>
    <w:rsid w:val="003242F6"/>
    <w:rsid w:val="00342908"/>
    <w:rsid w:val="003B2E99"/>
    <w:rsid w:val="003D1329"/>
    <w:rsid w:val="003F6618"/>
    <w:rsid w:val="00403F4B"/>
    <w:rsid w:val="00425ED7"/>
    <w:rsid w:val="004845C9"/>
    <w:rsid w:val="004A5CAF"/>
    <w:rsid w:val="00530F7D"/>
    <w:rsid w:val="00535DEA"/>
    <w:rsid w:val="005C222C"/>
    <w:rsid w:val="006504B9"/>
    <w:rsid w:val="006757C7"/>
    <w:rsid w:val="006916B0"/>
    <w:rsid w:val="006B1A45"/>
    <w:rsid w:val="006C31AD"/>
    <w:rsid w:val="006D35D2"/>
    <w:rsid w:val="006F299E"/>
    <w:rsid w:val="00705555"/>
    <w:rsid w:val="007106C2"/>
    <w:rsid w:val="0076527B"/>
    <w:rsid w:val="00845EA3"/>
    <w:rsid w:val="00887517"/>
    <w:rsid w:val="0089626D"/>
    <w:rsid w:val="008B1A7A"/>
    <w:rsid w:val="008B3C68"/>
    <w:rsid w:val="008D7FEA"/>
    <w:rsid w:val="00960E91"/>
    <w:rsid w:val="00970BE8"/>
    <w:rsid w:val="00991561"/>
    <w:rsid w:val="00995942"/>
    <w:rsid w:val="009F127D"/>
    <w:rsid w:val="00A07F01"/>
    <w:rsid w:val="00A15862"/>
    <w:rsid w:val="00A15DEC"/>
    <w:rsid w:val="00A86DC8"/>
    <w:rsid w:val="00AB4209"/>
    <w:rsid w:val="00B11D70"/>
    <w:rsid w:val="00B17F4F"/>
    <w:rsid w:val="00B216F3"/>
    <w:rsid w:val="00B3517D"/>
    <w:rsid w:val="00C13AA0"/>
    <w:rsid w:val="00C13BAF"/>
    <w:rsid w:val="00C27077"/>
    <w:rsid w:val="00C43698"/>
    <w:rsid w:val="00C74CE7"/>
    <w:rsid w:val="00C8517C"/>
    <w:rsid w:val="00C956E3"/>
    <w:rsid w:val="00CC0A34"/>
    <w:rsid w:val="00CF5A2D"/>
    <w:rsid w:val="00DC4017"/>
    <w:rsid w:val="00DE1713"/>
    <w:rsid w:val="00F17D43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51F3-92CB-4F49-8027-F5A8BEE1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D7FEA"/>
    <w:rPr>
      <w:sz w:val="20"/>
      <w:szCs w:val="20"/>
    </w:rPr>
  </w:style>
  <w:style w:type="character" w:styleId="a4">
    <w:name w:val="footnote reference"/>
    <w:basedOn w:val="a0"/>
    <w:semiHidden/>
    <w:rsid w:val="008D7FEA"/>
    <w:rPr>
      <w:vertAlign w:val="superscript"/>
    </w:rPr>
  </w:style>
  <w:style w:type="paragraph" w:styleId="a5">
    <w:name w:val="header"/>
    <w:basedOn w:val="a"/>
    <w:rsid w:val="00A158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в период раннего средневековья</vt:lpstr>
    </vt:vector>
  </TitlesOfParts>
  <Company/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в период раннего средневековья</dc:title>
  <dc:subject/>
  <dc:creator>User</dc:creator>
  <cp:keywords/>
  <dc:description/>
  <cp:lastModifiedBy>admin</cp:lastModifiedBy>
  <cp:revision>2</cp:revision>
  <cp:lastPrinted>2005-04-20T15:20:00Z</cp:lastPrinted>
  <dcterms:created xsi:type="dcterms:W3CDTF">2014-04-02T23:35:00Z</dcterms:created>
  <dcterms:modified xsi:type="dcterms:W3CDTF">2014-04-02T23:35:00Z</dcterms:modified>
</cp:coreProperties>
</file>