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0BD" w:rsidRDefault="00D51FC1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Домаштоцевский период. I—IV века</w:t>
      </w:r>
      <w:r>
        <w:br/>
      </w:r>
      <w:r>
        <w:rPr>
          <w:b/>
          <w:bCs/>
        </w:rPr>
        <w:t>2 V век</w:t>
      </w:r>
      <w:r>
        <w:br/>
      </w:r>
      <w:r>
        <w:rPr>
          <w:b/>
          <w:bCs/>
        </w:rPr>
        <w:t>3 VI—IX века</w:t>
      </w:r>
      <w:r>
        <w:br/>
      </w:r>
      <w:r>
        <w:rPr>
          <w:b/>
          <w:bCs/>
        </w:rPr>
        <w:t>4 X—XIII века</w:t>
      </w:r>
      <w:r>
        <w:br/>
      </w:r>
      <w:r>
        <w:rPr>
          <w:b/>
          <w:bCs/>
        </w:rPr>
        <w:t>5 XIV—XVIII века</w:t>
      </w:r>
      <w:r>
        <w:br/>
      </w:r>
      <w:r>
        <w:rPr>
          <w:b/>
          <w:bCs/>
        </w:rPr>
        <w:t xml:space="preserve">6 Церковная историография </w:t>
      </w:r>
      <w:r>
        <w:rPr>
          <w:b/>
          <w:bCs/>
        </w:rPr>
        <w:br/>
        <w:t>6.1 Книга писем</w:t>
      </w:r>
      <w:r>
        <w:rPr>
          <w:b/>
          <w:bCs/>
        </w:rPr>
        <w:br/>
        <w:t>6.2 Завет веры</w:t>
      </w:r>
      <w:r>
        <w:rPr>
          <w:b/>
          <w:bCs/>
        </w:rPr>
        <w:br/>
      </w:r>
      <w:r>
        <w:br/>
      </w:r>
      <w:r>
        <w:rPr>
          <w:b/>
          <w:bCs/>
        </w:rPr>
        <w:t>7 Хронология</w:t>
      </w:r>
      <w:r>
        <w:br/>
      </w:r>
      <w:r>
        <w:br/>
      </w:r>
      <w:r>
        <w:br/>
      </w:r>
      <w:r>
        <w:br/>
      </w:r>
      <w:r>
        <w:rPr>
          <w:b/>
          <w:bCs/>
        </w:rPr>
        <w:t>11 Сноски</w:t>
      </w:r>
      <w:r>
        <w:br/>
      </w:r>
      <w:r>
        <w:br/>
        <w:t xml:space="preserve">Армянская историография </w:t>
      </w:r>
    </w:p>
    <w:p w:rsidR="002670BD" w:rsidRDefault="00D51FC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670BD" w:rsidRDefault="00D51FC1">
      <w:pPr>
        <w:pStyle w:val="a3"/>
        <w:rPr>
          <w:position w:val="10"/>
        </w:rPr>
      </w:pPr>
      <w:r>
        <w:t>Армянская историография — историография Армении V—XVIII веков. Армянская историография, кроме сведений об истории собственно Армении, содержит также ценные сообщения об истории всего Закавказья, Византии, монголах, крестоносцах и т. д.</w:t>
      </w:r>
      <w:r>
        <w:rPr>
          <w:position w:val="10"/>
        </w:rPr>
        <w:t>[1]</w:t>
      </w:r>
    </w:p>
    <w:p w:rsidR="002670BD" w:rsidRDefault="00D51FC1">
      <w:pPr>
        <w:pStyle w:val="21"/>
        <w:pageBreakBefore/>
        <w:numPr>
          <w:ilvl w:val="0"/>
          <w:numId w:val="0"/>
        </w:numPr>
      </w:pPr>
      <w:r>
        <w:t>1. Домаштоцевский период. I—IV века</w:t>
      </w:r>
    </w:p>
    <w:p w:rsidR="002670BD" w:rsidRDefault="00D51FC1">
      <w:pPr>
        <w:pStyle w:val="a3"/>
      </w:pPr>
      <w:r>
        <w:t>В I—II веках жил историк, жрец Олюмп, о котором сообщает Хоренаци. Олюмп автор «Храмовых истории»</w:t>
      </w:r>
      <w:r>
        <w:rPr>
          <w:position w:val="10"/>
        </w:rPr>
        <w:t>[2]</w:t>
      </w:r>
      <w:r>
        <w:t>, однако на каком языке был написан труд неизвестно. В III веке сирийский ученый Вардесан перевел их на сирийские и греческие языки.</w:t>
      </w:r>
    </w:p>
    <w:p w:rsidR="002670BD" w:rsidRDefault="00D51FC1">
      <w:pPr>
        <w:pStyle w:val="21"/>
        <w:pageBreakBefore/>
        <w:numPr>
          <w:ilvl w:val="0"/>
          <w:numId w:val="0"/>
        </w:numPr>
      </w:pPr>
      <w:r>
        <w:t>2. V век</w:t>
      </w:r>
    </w:p>
    <w:p w:rsidR="002670BD" w:rsidRDefault="00D51FC1">
      <w:pPr>
        <w:pStyle w:val="a3"/>
      </w:pPr>
      <w:r>
        <w:t>Истоки армянской историографии восходят к V веку н.э.. В 405—406 гг. учёный и монах Месроп Маштоц создал современный армянский алфавит, что стало основой начала культурного и литературного движения во всей Армении, будучи в то время разделенной (в 387 г.) между Римом и Персией. Армянский царь (в Восточной Армении царская власть сохранилась до 428 года) и церковь всяческий способствовали этому подъему , что имело свою значительную роль. Маштоц сам посещал разные области (гавары) Армении, основывая на местах армянские национальные школы (до этого в Армении действовали школы, где преподавались греческий, ассирийский и персидский языки). Уже сразу после создания письмен были открыты высшие школы в Айрарате и Сюнике. В течение 420—422 гг. Маштоц с группой учеников отправился в Константинополь, где получив разрешения от императора Феодосия II , открыл школы в Западной Армении. Но всего этого было недостаточно для подъема культурного уровня учеников этих школ – будущей элиты армянской культуры века. Маштоц и католикос Саак отправляли группы самых способных учеников в разные учебные центры тогдашнего мира. Самые гениальные авторы V века были именно выпускниками этих университетов. Из них можно перечислить имена Корюна, Мовсеса Хоренаци, Фавста Бузанда, Егише, Езника Кохбаци, Мамбре Верцанох и др. .</w:t>
      </w:r>
    </w:p>
    <w:p w:rsidR="002670BD" w:rsidRDefault="00D51FC1">
      <w:pPr>
        <w:pStyle w:val="a3"/>
      </w:pPr>
      <w:r>
        <w:t>«</w:t>
      </w:r>
      <w:r>
        <w:rPr>
          <w:i/>
          <w:iCs/>
        </w:rPr>
        <w:t>Возникнув уже в первой половине V в. после изобретения армянского алфавита Месропом Маштоцем, эта литература довольно быстро стала развиваться как оригинальная и многожанровая. Уже в V в. появилось немало чисто исторических трудов по истории Армении и сопредельных стран. Позже возникла географическая литература.</w:t>
      </w:r>
      <w:r>
        <w:t>»</w:t>
      </w:r>
    </w:p>
    <w:p w:rsidR="002670BD" w:rsidRDefault="00D51FC1">
      <w:pPr>
        <w:pStyle w:val="a3"/>
        <w:rPr>
          <w:position w:val="10"/>
        </w:rPr>
      </w:pPr>
      <w:r>
        <w:t xml:space="preserve">— </w:t>
      </w:r>
      <w:r>
        <w:rPr>
          <w:i/>
          <w:iCs/>
        </w:rPr>
        <w:t>А. П. Новосельцев</w:t>
      </w:r>
      <w:r>
        <w:t xml:space="preserve"> </w:t>
      </w:r>
      <w:r>
        <w:rPr>
          <w:position w:val="10"/>
        </w:rPr>
        <w:t>[3]</w:t>
      </w:r>
    </w:p>
    <w:p w:rsidR="002670BD" w:rsidRDefault="00D51FC1">
      <w:pPr>
        <w:pStyle w:val="21"/>
        <w:pageBreakBefore/>
        <w:numPr>
          <w:ilvl w:val="0"/>
          <w:numId w:val="0"/>
        </w:numPr>
      </w:pPr>
      <w:r>
        <w:t>3. VI—IX века</w:t>
      </w:r>
    </w:p>
    <w:p w:rsidR="002670BD" w:rsidRDefault="00D51FC1">
      <w:pPr>
        <w:pStyle w:val="a3"/>
      </w:pPr>
      <w:r>
        <w:t>К VI веку относится «Хронография» Атанаса Таронаци. Автор дает важные хронологические указания особенно истории I—V веков. В качестве исторических источников Таронаци использовал труды историографов V века, чем его «Хронография» приобретает особую важность для составления критических текстов армянских историографов предыдущего периода</w:t>
      </w:r>
      <w:r>
        <w:rPr>
          <w:position w:val="10"/>
        </w:rPr>
        <w:t>[4]</w:t>
      </w:r>
      <w:r>
        <w:t>. Для периода VI—VII веков наиболее ценным историографическим трудом является «История императора Иракла» Себеоса. В «Истории» Себеоса события в Армении рассматриваются в контексте всей истории региона эпохи. Первый историк Армении после арабских завоевании является Гевонд живший в VIII веке. Его «История Халифов» (завершен около 790 году), несмотря на влияние церковно-религиозной литературы своего времени, является ценным и достоверным историческим источником о первых арабских нашествиях, об объединении и восстании патриотических сил страны против арабского ига. Абраам Ванакан в 737 году написал сочинение «Мученичество Ваана Гохтнеци». Особенную ценность представляют также труды «История Армении» Ованеса Драсханакертци завершенный около 924, и «История Армении» Ухтанеса, написанный около 982 году. Товма Арцруни рубеже IX—X веков пишет «Историю дома Арцруни»</w:t>
      </w:r>
    </w:p>
    <w:p w:rsidR="002670BD" w:rsidRDefault="00D51FC1">
      <w:pPr>
        <w:pStyle w:val="21"/>
        <w:pageBreakBefore/>
        <w:numPr>
          <w:ilvl w:val="0"/>
          <w:numId w:val="0"/>
        </w:numPr>
      </w:pPr>
      <w:r>
        <w:t>4. X—XIII века</w:t>
      </w:r>
    </w:p>
    <w:p w:rsidR="002670BD" w:rsidRDefault="00D51FC1">
      <w:pPr>
        <w:pStyle w:val="a3"/>
      </w:pPr>
      <w:r>
        <w:t>В конце X века Мовсес Каганкатваци пишет «Историю страны Агванк», где в основном описаны исторические события в двух восточных провинциях Армении, Арцаха и Утика</w:t>
      </w:r>
      <w:r>
        <w:rPr>
          <w:position w:val="10"/>
        </w:rPr>
        <w:t>[5]</w:t>
      </w:r>
      <w:r>
        <w:t>. В эпоху усиления Багаратидской Армении в армянской историографии отмечаются тенденции создания новой (после Хоренаци) всеобщей истории Армении и соседних регионов. Значительный исторический труд эпохи «Всеобщая история» (закончен около 1004 году) Степаноса Таронаци. Крупнейщие историки XI века являются автор «Хронографии» Матеос Урхаеци и Аристакес Ластивертци, написавший «Повествовании» между 1072—1079 гг..</w:t>
      </w:r>
    </w:p>
    <w:p w:rsidR="002670BD" w:rsidRDefault="00D51FC1">
      <w:pPr>
        <w:pStyle w:val="21"/>
        <w:pageBreakBefore/>
        <w:numPr>
          <w:ilvl w:val="0"/>
          <w:numId w:val="0"/>
        </w:numPr>
      </w:pPr>
      <w:r>
        <w:t>5. XIV—XVIII века</w:t>
      </w:r>
    </w:p>
    <w:p w:rsidR="002670BD" w:rsidRDefault="00D51FC1">
      <w:pPr>
        <w:pStyle w:val="21"/>
        <w:pageBreakBefore/>
        <w:numPr>
          <w:ilvl w:val="0"/>
          <w:numId w:val="0"/>
        </w:numPr>
      </w:pPr>
      <w:r>
        <w:t xml:space="preserve">6. Церковная историография </w:t>
      </w:r>
    </w:p>
    <w:p w:rsidR="002670BD" w:rsidRDefault="00D51FC1">
      <w:pPr>
        <w:pStyle w:val="31"/>
        <w:numPr>
          <w:ilvl w:val="0"/>
          <w:numId w:val="0"/>
        </w:numPr>
      </w:pPr>
      <w:r>
        <w:t>6.1. Книга писем</w:t>
      </w:r>
    </w:p>
    <w:p w:rsidR="002670BD" w:rsidRDefault="00D51FC1">
      <w:pPr>
        <w:pStyle w:val="a3"/>
      </w:pPr>
      <w:r>
        <w:t>Написан 620-гг.</w:t>
      </w:r>
      <w:r>
        <w:rPr>
          <w:position w:val="10"/>
        </w:rPr>
        <w:t>[6]</w:t>
      </w:r>
      <w:r>
        <w:t>, содержит сведения имеющие ценность исторического источника.</w:t>
      </w:r>
    </w:p>
    <w:p w:rsidR="002670BD" w:rsidRDefault="00D51FC1">
      <w:pPr>
        <w:pStyle w:val="21"/>
        <w:pageBreakBefore/>
        <w:numPr>
          <w:ilvl w:val="0"/>
          <w:numId w:val="0"/>
        </w:numPr>
      </w:pPr>
      <w:r>
        <w:t>7. Хронология</w:t>
      </w:r>
    </w:p>
    <w:p w:rsidR="002670BD" w:rsidRDefault="002670BD">
      <w:pPr>
        <w:pStyle w:val="a3"/>
      </w:pPr>
    </w:p>
    <w:p w:rsidR="002670BD" w:rsidRDefault="00D51FC1">
      <w:pPr>
        <w:pStyle w:val="21"/>
        <w:numPr>
          <w:ilvl w:val="0"/>
          <w:numId w:val="0"/>
        </w:numPr>
      </w:pPr>
      <w:r>
        <w:t>Литература</w:t>
      </w:r>
    </w:p>
    <w:p w:rsidR="002670BD" w:rsidRDefault="00D51FC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«Очерки истории исторической науки», т. I, М., 1955, гл., 3, 4</w:t>
      </w:r>
    </w:p>
    <w:p w:rsidR="002670BD" w:rsidRDefault="00D51FC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Аннинский А. Древние армянские историки как исторические источники, Одесса, 1899</w:t>
      </w:r>
    </w:p>
    <w:p w:rsidR="002670BD" w:rsidRDefault="00D51FC1">
      <w:pPr>
        <w:pStyle w:val="a3"/>
        <w:numPr>
          <w:ilvl w:val="0"/>
          <w:numId w:val="3"/>
        </w:numPr>
        <w:tabs>
          <w:tab w:val="left" w:pos="707"/>
        </w:tabs>
      </w:pPr>
      <w:r>
        <w:t>Армянские источники о монголах (Извлечения из рукописей XIII—XIV вв.). — М., 1962</w:t>
      </w:r>
    </w:p>
    <w:p w:rsidR="002670BD" w:rsidRDefault="00D51FC1">
      <w:pPr>
        <w:pStyle w:val="21"/>
        <w:numPr>
          <w:ilvl w:val="0"/>
          <w:numId w:val="0"/>
        </w:numPr>
      </w:pPr>
      <w:r>
        <w:t>Ссылки</w:t>
      </w:r>
    </w:p>
    <w:p w:rsidR="002670BD" w:rsidRDefault="00D51FC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Armenian Historical Sources of the 5-15th Centuries</w:t>
      </w:r>
    </w:p>
    <w:p w:rsidR="002670BD" w:rsidRDefault="00D51FC1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b/>
          <w:bCs/>
        </w:rPr>
      </w:pPr>
      <w:r>
        <w:t xml:space="preserve">А.П.Новосельцев, Хазарское государство и его роль в истории Восточной Европы и Кавказа. </w:t>
      </w:r>
      <w:r>
        <w:rPr>
          <w:b/>
          <w:bCs/>
        </w:rPr>
        <w:t>3. Источники на древнеармянском языке</w:t>
      </w:r>
    </w:p>
    <w:p w:rsidR="002670BD" w:rsidRDefault="00D51FC1">
      <w:pPr>
        <w:pStyle w:val="a3"/>
        <w:numPr>
          <w:ilvl w:val="0"/>
          <w:numId w:val="2"/>
        </w:numPr>
        <w:tabs>
          <w:tab w:val="left" w:pos="707"/>
        </w:tabs>
      </w:pPr>
      <w:r>
        <w:t>Р. Абрамян. Армянские источники XVIII в. об Индии, Ер., 1968</w:t>
      </w:r>
    </w:p>
    <w:p w:rsidR="002670BD" w:rsidRDefault="002670BD">
      <w:pPr>
        <w:pStyle w:val="a3"/>
      </w:pPr>
    </w:p>
    <w:p w:rsidR="002670BD" w:rsidRDefault="00D51FC1">
      <w:pPr>
        <w:pStyle w:val="21"/>
        <w:pageBreakBefore/>
        <w:numPr>
          <w:ilvl w:val="0"/>
          <w:numId w:val="0"/>
        </w:numPr>
      </w:pPr>
      <w:r>
        <w:t>11. Сноски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Adrian Walford.</w:t>
      </w:r>
      <w:r>
        <w:t xml:space="preserve"> Encyclopedia of the Middle Ages. — Routledge, 2000. — С. 108.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Хоренаци, кн. II, гл. 48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А. П. Новосельцев, «Хазарское государство и его роль в истории Восточной Европы и Кавказа», Глава I часть 3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Приложение к изданию «Истории Армении» Мовсеса Хоренаци, Ер., 1997, стр., 512—525  (арм.)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С. В. Юшков. К вопросу о границах древней Албании. Исторические записки, № I, М. 1937, стр., 137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Армянская советская энциклопедия, т. 5, стр., 495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Агатангелос, «История Армении» («История св. Григория и обращения Армении в христианство»)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Зеноб Глак вероятно был этнически ассирийцем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Корюн, «Житие Маштоца»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Мовсес Хоренаци,«История Армении»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Егише. О Вардане и войне армянской. Предисловие Раздел 1 Раздел 2 Раздел 3 Раздел 4 Раздел 5 Раздел 6 Раздел 7 Раздел 8 Глоссарий. На сайте Восточная литература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Фавстос Бузанд,«История Армении», кн.III Книга IV. ч. I Книга IV. ч. II Книга V. ч. I Книга V. ч. II Книга VI. На сайте Восточная литература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Себеос, «История императора Иракла», гл. I-VI гл. VII-XXVIII гл. XXIX-XXXVIII. На сайте Восточная литература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Иоанн Мамиконян продолжил «Историю Тарона» Зеноба Глака:Иоанн Мамиконян, «История Тарона»  (арм.)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Гевонд, «История Халифов», Часть I Часть II. На сайте Восточная литература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Ованнес Драсханакертци,«История Армении»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Псевдо-Шапух Багратуни. «История анонимного повествователя», часть I часть II. На сайте Восточная литература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Мовсес Каганкатваци,«История страны Агванк»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«Всеобщая история Степаноса Таронского, Асохика по прозванию, писателя XI столетия», перевод Н.Эмина, издана в Москве в 1864 г.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Аристакес Ластивертци, «Повествование вардапета Аристакэса Ластиверци», гл.I-X гл.XI-XX гл.XXI-XXV. На сайте Восточная литература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Вардан Великий, «Всеобщая история», Часть I Часть II Часть III Часть IV. На сайте Восточная литература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Мхитар Гош. «Албанская хроника». На сайте Восточная литература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Киракос Гандзакеци, «История Армении», гл.1-65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Смбат Спарапет, «Летопись», 951-1058 гг. 1059-1102 гг. 1103-1177 гг. 1178-1272 гг.. На сайте Восточная литература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Хронографическая история, составленная отцом Мехитаром, вардапетом Айриванкским. СПб. 1869 Второй труд. На сайте Восточная литература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Енок Макагия, «История народа стрелков». На сайте Восточная литература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Степанос Епископ. «Летопись». На сайте Восточная литература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Гетум II. Летопись. На сайте Восточная литература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Нерсес Палиенц. «Летопись». На сайте Восточная литература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Ованес Арджишеци. «Хроника». На сайте Восточная литература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Себастаци. «Летопись». На сайте Восточная литература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«История Тимура и его преемников», Часть I Часть II Часть III. На сайте Восточная литература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Аноним. «Хроника». На сайте Восточная литература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Аракел Даврижеци. «Книга историй», гл.1-57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Симеон Лехаци, «Путевые заметки», гл.1-18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Закарий Канакерци, «Хроника», том I, гл.1-27 том I, гл. 28-48 том II, гл. 1-24 том II, гл. 25-48 том II, гл. 49-57 том III. На сайте Восточная литература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Давид Багишеци. «История». На сайте Восточная литература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Закарий Акулисский. «Дневник», отдел I; Отдел II. Часть I; Отдел II. Часть II; Отдел III. На сайте Восточная литература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Петрос ди Саркис Гиланенц, «Дневник осады Испагани афганами». На сайте Восточная литература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Абраам Кретаци, «Краткое повествование о начале царствования Надир-шаха», гл.I-XIII гл.XIV-XXVI гл.XXVII-XXXIX гл.XL-LIII. На сайте Восточная литература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Симеон Ереванци, «Джамбр», гл.1-3 гл.4-9 гл.10-12 гл.13 гл.14-15 гл.16-17 гл.18-19 гл.20-21 гл.22-24 гл.25. На сайте Восточная литература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Есаи Хасан Джалалян, «Краткая история страны Албанской». На сайте Восточная литература</w:t>
      </w:r>
    </w:p>
    <w:p w:rsidR="002670BD" w:rsidRDefault="00D51FC1">
      <w:pPr>
        <w:pStyle w:val="a3"/>
        <w:numPr>
          <w:ilvl w:val="0"/>
          <w:numId w:val="1"/>
        </w:numPr>
        <w:tabs>
          <w:tab w:val="left" w:pos="707"/>
        </w:tabs>
      </w:pPr>
      <w:r>
        <w:t>Товмас Ходжамалян. «История Индии», часть I часть II. На сайте Восточная литература</w:t>
      </w:r>
    </w:p>
    <w:p w:rsidR="002670BD" w:rsidRDefault="00D51FC1">
      <w:pPr>
        <w:pStyle w:val="a3"/>
        <w:spacing w:after="0"/>
      </w:pPr>
      <w:r>
        <w:t>Источник: http://ru.wikipedia.org/wiki/Армянская_историография</w:t>
      </w:r>
      <w:bookmarkStart w:id="0" w:name="_GoBack"/>
      <w:bookmarkEnd w:id="0"/>
    </w:p>
    <w:sectPr w:rsidR="002670B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FC1"/>
    <w:rsid w:val="002670BD"/>
    <w:rsid w:val="00576B42"/>
    <w:rsid w:val="00D5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12069-2255-4439-9B48-1CF0C597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4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1272</Words>
  <Characters>7255</Characters>
  <Application>Microsoft Office Word</Application>
  <DocSecurity>0</DocSecurity>
  <Lines>60</Lines>
  <Paragraphs>17</Paragraphs>
  <ScaleCrop>false</ScaleCrop>
  <Company>diakov.net</Company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2014-08-16T09:22:00Z</dcterms:created>
  <dcterms:modified xsi:type="dcterms:W3CDTF">2014-08-16T09:22:00Z</dcterms:modified>
</cp:coreProperties>
</file>