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B68" w:rsidRDefault="005069D8">
      <w:pPr>
        <w:pStyle w:val="a3"/>
      </w:pPr>
      <w:r>
        <w:br/>
      </w:r>
    </w:p>
    <w:p w:rsidR="00FD0B68" w:rsidRDefault="005069D8">
      <w:pPr>
        <w:pStyle w:val="a3"/>
      </w:pPr>
      <w:r>
        <w:rPr>
          <w:b/>
          <w:bCs/>
        </w:rPr>
        <w:t>Добровольческий армянский корпус</w:t>
      </w:r>
      <w:r>
        <w:t> — воинское соединение российской армии во время Первой мировой войны.</w:t>
      </w:r>
    </w:p>
    <w:p w:rsidR="00FD0B68" w:rsidRDefault="005069D8">
      <w:pPr>
        <w:pStyle w:val="a3"/>
      </w:pPr>
      <w:r>
        <w:t>С первых дней войны Первой мировой войны множество армян, как российских подданных, так и проживавших за пределами Российской империи, желали пойти добровольцами на службу в российскую армию. Формирование армянских добровольческих дружин началось в сентябре и в основном было закончено в конце октября—ноября 1914 года. Всего было сформировано четыре дружины общей численностью до 9 тысяч солдат и офицеров. Первая партия армянских добровольцев из США отправилась в Россию 12 марта 1915 года. Они с большими трудностями прибыли в Архангельск, откуда были направлены на Кавказский фронт. Вторая партия по этому же маршруту отбыла 10 мая, а третья — 21 ноября 1915 года.</w:t>
      </w:r>
    </w:p>
    <w:p w:rsidR="00FD0B68" w:rsidRDefault="005069D8">
      <w:pPr>
        <w:pStyle w:val="a3"/>
      </w:pPr>
      <w:r>
        <w:t>В дальнейшем армянские добровольческие дружины были преобразованы в отдельные батальоны, число их возросло до шести, а к середине июля 1917 года по предложению армянских общественных организаций Санкт-Петербурга и Тифлиса они были развернуты в полки.</w:t>
      </w:r>
    </w:p>
    <w:p w:rsidR="00FD0B68" w:rsidRDefault="005069D8">
      <w:pPr>
        <w:pStyle w:val="a3"/>
      </w:pPr>
      <w:r>
        <w:t>К октябрю 1917 года действовали уже 2 армянские дивизии. 13 декабря 1917 года новый главнокомандующий Кавказским фронтом генерал-майор Евгений Лебединский образовал добровольческий армянский корпус, командующим которого был назначен генерал Фома Назарбеков, а начальником штаба — генерал Вышинский, Евгений Евгеньевич (бывший Командир 13-го гренадерского Эриванского полка). По просьбе Армянского национального совета особым комиссаром при главнокомандующем Назарбекове был назначен «генерал Дро».</w:t>
      </w:r>
    </w:p>
    <w:p w:rsidR="00FD0B68" w:rsidRDefault="005069D8">
      <w:pPr>
        <w:pStyle w:val="a3"/>
      </w:pPr>
      <w:r>
        <w:t>К концу 1917 года армянский корпус был сформирован в следующем составе:</w:t>
      </w:r>
    </w:p>
    <w:p w:rsidR="00FD0B68" w:rsidRDefault="005069D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1-я дивизия (командир генерал Арамян);</w:t>
      </w:r>
    </w:p>
    <w:p w:rsidR="00FD0B68" w:rsidRDefault="005069D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2-я дивизия (полковник Мовсес Силиков);</w:t>
      </w:r>
    </w:p>
    <w:p w:rsidR="00FD0B68" w:rsidRDefault="005069D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конная бригада (полковник Горганян);</w:t>
      </w:r>
    </w:p>
    <w:p w:rsidR="00FD0B68" w:rsidRDefault="005069D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Западноармянская дивизия (генерал-майор Андраник Озанян);</w:t>
      </w:r>
    </w:p>
    <w:p w:rsidR="00FD0B68" w:rsidRDefault="005069D8">
      <w:pPr>
        <w:pStyle w:val="a3"/>
        <w:numPr>
          <w:ilvl w:val="0"/>
          <w:numId w:val="1"/>
        </w:numPr>
        <w:tabs>
          <w:tab w:val="left" w:pos="707"/>
        </w:tabs>
      </w:pPr>
      <w:r>
        <w:t>Лорийский, Шушинский, Ахалкалакский и Хазахский полки.</w:t>
      </w:r>
    </w:p>
    <w:p w:rsidR="00FD0B68" w:rsidRDefault="005069D8">
      <w:pPr>
        <w:pStyle w:val="a3"/>
      </w:pPr>
      <w:r>
        <w:t>Кроме того, в корпус входила езидская конница Джангир Аги.</w:t>
      </w:r>
    </w:p>
    <w:p w:rsidR="00FD0B68" w:rsidRDefault="005069D8">
      <w:pPr>
        <w:pStyle w:val="a3"/>
      </w:pPr>
      <w:r>
        <w:t>В течение 1917 года русская армия постепенно разлагалась, солдаты дезертировали, отправляясь по домам, и к концу года Кавказский фронт оказался развален полностью.</w:t>
      </w:r>
    </w:p>
    <w:p w:rsidR="00FD0B68" w:rsidRDefault="005069D8">
      <w:pPr>
        <w:pStyle w:val="a3"/>
      </w:pPr>
      <w:r>
        <w:t>5 (18) декабря 1917 года между российскими и турецкими войсками было заключено так называемое Эрзинджанское перемирие. Это привело к массовому отходу русских войск из Западной (Турецкой) Армении на территорию России. К началу 1918 года турецким силам фактически противостояли лишь несколько тысяч кавказских (в основном армянских) добровольцев под командой двухсот офицеров.</w:t>
      </w:r>
    </w:p>
    <w:p w:rsidR="00FD0B68" w:rsidRDefault="005069D8">
      <w:pPr>
        <w:pStyle w:val="a3"/>
      </w:pPr>
      <w:r>
        <w:t>В апреле 1918 года Закавказский сейм провозгласил Закавказскую Демократическую Федеративную Республику. Османская империя признала её и в мае заключила с ней перемирие. Армянский корпус вытянулся в одну линию вдоль новой армяно-турецкой границы. Однако 15 мая турецкие войска нарушили перемирие и начали наступление. В Кара-Килисском, Баш-Абаранском и Сардарапатском сражениях армянский корпус нанёс сокрушительное поражение турецким войскам и остановил продвижение противника вглубь Восточной Армении.</w:t>
      </w:r>
    </w:p>
    <w:p w:rsidR="00FD0B68" w:rsidRDefault="00FD0B68">
      <w:pPr>
        <w:pStyle w:val="a3"/>
      </w:pPr>
    </w:p>
    <w:p w:rsidR="00FD0B68" w:rsidRDefault="005069D8">
      <w:pPr>
        <w:pStyle w:val="a3"/>
      </w:pPr>
      <w:r>
        <w:t>Источник: http://ru.wikipedia.org/wiki/Армянский_корпус</w:t>
      </w:r>
      <w:bookmarkStart w:id="0" w:name="_GoBack"/>
      <w:bookmarkEnd w:id="0"/>
    </w:p>
    <w:sectPr w:rsidR="00FD0B6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9D8"/>
    <w:rsid w:val="005069D8"/>
    <w:rsid w:val="00DE734C"/>
    <w:rsid w:val="00FD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E5656-602A-4752-A350-9A31F854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2014-04-15T21:15:00Z</dcterms:created>
  <dcterms:modified xsi:type="dcterms:W3CDTF">2014-04-15T21:15:00Z</dcterms:modified>
</cp:coreProperties>
</file>