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F7" w:rsidRPr="00970A7A" w:rsidRDefault="00A55CF7" w:rsidP="00A55CF7">
      <w:pPr>
        <w:spacing w:before="120"/>
        <w:jc w:val="center"/>
        <w:rPr>
          <w:b/>
          <w:bCs/>
          <w:sz w:val="32"/>
          <w:szCs w:val="32"/>
        </w:rPr>
      </w:pPr>
      <w:r w:rsidRPr="00970A7A">
        <w:rPr>
          <w:b/>
          <w:bCs/>
          <w:sz w:val="32"/>
          <w:szCs w:val="32"/>
        </w:rPr>
        <w:t>Атеизм и социалистические страны</w:t>
      </w:r>
    </w:p>
    <w:p w:rsidR="00A55CF7" w:rsidRPr="00970A7A" w:rsidRDefault="00A55CF7" w:rsidP="00A55CF7">
      <w:pPr>
        <w:spacing w:before="120"/>
        <w:jc w:val="center"/>
        <w:rPr>
          <w:b/>
          <w:bCs/>
          <w:sz w:val="28"/>
          <w:szCs w:val="28"/>
        </w:rPr>
      </w:pPr>
      <w:r w:rsidRPr="00970A7A">
        <w:rPr>
          <w:b/>
          <w:bCs/>
          <w:sz w:val="28"/>
          <w:szCs w:val="28"/>
        </w:rPr>
        <w:t xml:space="preserve">Атеизм — религия?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Читающий данную главу может удивиться, почему в разделе, посвященном влиянию религий на развитие государств, отведена глава атеизму наравне с исламом, буддизмом и другими верованиями. Но давайте не будем делать пока преждевременных выводов, а рассмотрим, что такое атеизм. Для этого мы сравним данное учение с основными постулатами, без которых не существует ни одна религия, и посмотрим, не характерны ли они и для атеизма. Во-первых, в любой религии присутствует вера в Бога, или в космический разум, или в силы человека, который может стать подобным божеству (как учат индуизм, буддизм), или в особое предначертание своей страны и народа (синтоизм, иудаизм) и т. д. Но это характерно и для атеизма в его «коммунистическом» виде, с верой в светлое будущее человечества и в особой роли коммунистов, призванных надежду сделать реальностью. Это также и вера в самообразование земли, которая «эволюционировала» миллиарды лет, и на которой само собой образовались горы и долины, флора и фауна, моря и океаны и пр., это и вера в эволюцию человека, и вере этих людей можно позавидовать: не имея никаких доказательств этого «превращения», против которого сегодня высказывается подавляющее большинство ученых, они верят в стечение обстоятельств и слепых случаев, вероятность которых составляет 1:1028!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Во-вторых, для любой религии характерно поклонение своим основателям и учителям — и тут мы вновь находим сходство. Не надо подробно говорить о том, каким поклонением и всеобщим почитанием пользовался Ленин — в каждом городе и селе возвышались (кое-где стоят и до сих пор) его памятники, бюсты, полотна и полотнища с его изображением. На каждом заводе, фабрике, школе, в любом высшем учебном заведении, словом, во всех организациях (даже в детских поликлиниках и яслях!) были красные уголки, посвященные ему. В праздники миллионы людей возлагали к подножию памятников цветы, склоняя головы или кланяясь при этом. В печально знаменитые годы сталинских репрессий за случайное «осквернение» «святыни» (к примеру, если во время уборки в красном уголке случайно падал бюст вождя) детей отправляли в детдом, а их родителей репрессировали. В совсем еще недавнее время могли исключить из школы или сделать публичную «чистку» провинившемуся пионеру или комсомольцу, непочтительно отозвавшемуся о вожде или о его изображении. Десятки городов и тысячи сел, совхозов и колхозов носили его имя.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Мавзолей на Красной площади в Москве являет собой типично языческий храм, посвященный «вечно живому» богу. Достаточно вспомнить лозунг: «Ленин жил, Ленин жив, Ленин будет жить». Перед любым заседанием, пленумом, съездом или выходом на трибуны во дни празднеств руководители страны всегда шли в мавзолей, где некоторое время стояли, склонив головы у гроба с вождем — своим богом, подобно языческим правителям, желающим получить мудрый совет и силу у своего божка. Во время Парада Победы в 1945 г. к гробу вождя, к мавзолею, были повергнуты знамена побежденной Германии. В каждой своей речи партийные руководители обращались к Ленину со словами, что его завет ими выполняется, что его дело они свято будут продолжать. Ленин был единственным «вечным» членом коммунистической партии с партбилетом №1, как бы незримо присутствуя на всех ее заседаниях во всех уголках страны.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Сегодня истории известно, и это стало достоянием общественности, что Сталин, создавая культ Ленина, преследовал цель дать народу нового бога, вместо отвергнутого Христа, желал заполнить духовный вакуум, образовавшийся в умах и сердцах людей после Октябрьской революции 1917 г.! Поэтому бывший семинарист Иосиф Джугашвили и перенес всю атрибутику православия на поклонение новому богу — Ленину. Ему действительно удалось осуществить свой замысел, и более чем на 70 лет дать стране бога — Ленина. Итак, в коммунизме (атеизме) был свой бог — Ленин.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В-третьих, </w:t>
      </w:r>
      <w:r>
        <w:t>Д</w:t>
      </w:r>
      <w:r w:rsidRPr="00B4065B">
        <w:t xml:space="preserve">ля любой религии характерна хорошо разработанная идеология и священные, особо почитаемые книги. И здесь вновь атеизм «обходит» все религии: идеология его была на редкость всесторонней и хорошо поставленной. С раннего детства детей учили любить вначале Ленина (в 30—50-е гг. — Сталина), а потом уже маму и папу. За услышанный от ребенка правдивый противоположный ответ родители могли поплатиться свободой, а ребенку вдалбливалось в голову, что все, что имеют дети в СССР, является заслугой Ленина, Сталина и партии!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Все достижения науки в 30-60 гг. рассматривали только с позиций учений классиков коммунизма (Маркса, Энгельса, Ленина, а до 60-х годов и — Сталина). Ведущими и неизменно правильными считались именно их мнения о законах физики, химии, биологии, астрономии, истории и др. Все научные работы, выходившие в СССР, начинались с их высказываний, на которые ссылались на протяжении всего сугубо научного текста. Их имена стояли первыми в списках библиографии, вне законов алфавита. Все открытия и теории, даже подтвержденные многочисленными опытами и принятые недавно или много лет назад во всем мире, отвергались, если содержали «отклонения» от мнений и взглядов признанных вождей коммунизма, и объявлялись лженаучными и реакционными!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Даже если работы и не содержали указанных «отклонений», но не находили подтверждения в трудах вождей пролетариата, их уничтожали. Благодаря этому были запрещены многие науки (в том числе и генетика), закрыты тысячи открытий и репрессированы более 90% ученых страны! Вместо настоящих наук преподавали «коммунистическую» физику и химию, «ленинскую» биологию и историю, археологию «под редакцией Сталина» и пр. Чтобы не быть голословными, приведем пример из учебника для студентов медицинских институтов «Глазные болезни», изданного в Москве издательством «Медицина» в 1939 г., где на первых страницах приведена «дискуссия» между крупнейшим ученым-офтальмологом с мировым именем Г. Гельмгольцем и адвокатом Лениным, как известно, к медицине, в частности, к офтальмологии, никакого отношения не имевшего, где, в частности, говорится: «В.И. Ленин, отдавая должное Г. Гельмгольцу…. считал, что… он был непоследовательным материалистом». В своей работе «Физиологическая оптика» Гельмгольц писал: «Я обозначил ощущения как символы внешних явлений и я отверг за ними всякую аналогию с вещами…» Ленин это положение Гельмгольца определяет как агностицизм… Ленин подверг критике теорию инроглифов (выдвинутую Гельмгольцем — примеч. автора), Ленин считал, что изображение неизбежно предполагает объективную реальность того, что отображается. Мы видим, что даже в учебнике по глазным болезням не обошлось без оговорки, где указано, что не все в работах Гельмгольца безупречно, ибо их не мог полностью одобрить лидер пролетариата, и хотя это и великий офтальмолог, но…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Были написаны целые тома, повествующие об открытиях, доходивших порой до абсурда, например, как на елке могут запросто расти березовые ветки, что является доказательством эволюции, и, в частности, человека от амебы (через обезьяну, разумеется!), или о несуществующих «неоспоримых» свидетельствах, доказывающих верность утверждений атеистов. Таким образом, тормозилось развитие науки, промышленности в еще большей степени, чем в средние века. Все советское население от школьной скамьи было обязано изучать «священные» труды вождей, без знания которых невозможно было ни окончить школу, ни учиться в институте, ни работать. Слова Ленина и Маркса заучивались напамять целыми страницами. Была разработана своя идеологическая система праздников и «священных» дней. В-четвертых, любую религию отличает миссионерская деятельность. И вновь атеизм здесь намного опережает все религиозные конфессии: «Направим человечество железной рукой к счастью!» — было провозглашено, и действительно, начали «направлять». Вначале на крови организовали СССР, приступив к беспощадному истреблению инаковерующих и к насаждению своей идеологии. Наконец, когда почти вся страна, подобно роботу, склонилась перед бого-Лениным, советское правительство приступило к воплощению его идеи мировой революции, своего рода крестовому походу, «миссионерской» программе для всего мира. Сегодня раскрыты причины второй мировой войны, раскрыта роль Сталина, как одного из главных ее разжигателей.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Следует упомянуть и о результате «крещения» в атеизм народов мира: Польша, ФРГ, Болгария, Венгрия, Югославия, Чехия и Словакия, Румыния, Китай, Северная Корея, Монголия, Албания и др. оказались в лагере атеизма. Миллионы погибших и репрессированных, развал в экономике, попрание всего святого — любви и уважения к человеку, духовности, морали, нравственности, и, главное, страх — получили эти народы. Ежегодно преемники и последователи Ленина и Сталина отправляли за границу миллионы рублей для поддержания мировой революции и образования коммунистических атеистических режимов в Афганистане, Вьетнаме, Лаосе, Кампучии, Кубе, Анголе, Алжире, Эфиопии, Йемене, Никарагуа, Чили, Мозамбике и др. В-пятых, почти все религии предъявляют определенные требования к своим последователям, и бывают (к сожалению, но это исторический факт) беспощадными к инаковерующим.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И здесь атеизм занимает лидирующее положение: во имя идеи он отправлял миллионы людей на смерть, десятки миллионов людей, исповедующих различные религии, были зверски замучены (люди, никому не сделавшие ничего плохого, которые не воровали, не убивали, но призывали к добру, миру, любви). Более того, несогласие не только в делах, но и в словах, каралось смертью советской инквизицией — ВЧК, ГПУ, НКВД. Следует подчеркнуть, что среди сотрудников этих организаций, как и среди коммунистических деятелей, было немало честных людей, искренно желавших счастья и процветания своему народу, но заблуждавшихся и обманутых. И мы ни в коей мере не хотим никого осудить или упрекнуть тех людей, которые живы сегодня, или оскорбить память умерших в глазах их близких. Речь идет об атеистическом режиме как таковом и о том, сколько печали, бед и трагедий он принес обманутым поколениям.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В-шестых, как и в любой религии, атеизм имел свое «духовенство» — партийный аппарат, пользующийся всеми возможными правами и каравший «мирян», то есть народ. Этот список можно было бы еще долго продолжать, но и этого достаточно, чтобы сказать, что атеизм — это настоящая религия, имеющая своего бога, свою идеологию, свое духовенство, свою инквизицию и отличающаяся крайней жестокостью и беспощадностью. Фанатики, к сожалению, имевшие и имеющие сегодня место во всех религиях, которые развязывали религиозные войны, погромы и убийства, не пролили столько крови, сколько пролили ее последователи атеизма. Ни одна религия не принесла столько горя и слез, сколько принес атеизм десяткам стран с почти двухмиллиардным населением.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«Направим человечество к счастью!»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«Фашизм — это философия, направленная на уничтожение других народов, коммунизм — своего собственного народа», — говорил премьер-министр Великобритании У. Черчилль. История подтвердила это высказывание. Все страны, исповедующие атеизм, пришли к глубочайшему экономическому краху, развалу науки, резкому падению морали и нравственности. И вновь напрашивается вопрос: почему столь непохожие страны — СССР и Монголия, Куба и Румыния, Йемен и Корея, Ангола и Албания пришли к одному и тому же результату? Страны, расположенные на 4 материках, удаленные друг от друга на десятки тысяч километров, имеющие разную культуру и историю, вступившие в ХХI в. В чем причина? И мы вынуждены вновь признать, что причина — в исповедуемой религии — атеизме, единственном факторе, объединяющем эти страны! Какие же его постулаты способствовали этому? Во-первых, насильственный, революционно-террористический захват власти, что погрузило страну в гражданскую войну и разруху, разделив население на «своих» и «чужих». Таким образом, новое государство основывалось на крови, на зле и насилии, а, как известно, зло не может породить добро, а только породить еще более сильное зло! Во-вторых, принцип государственного управления — диктатура пролетариата, красный террор. Лозунгом Ленина был следующий: «Террор, террор и террор!», то есть, насилие, насилие и насилие!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Когда-то Ф.М. Достоевский сказал: «Даже слезами одного ребенка не может быть куплен рай!» Но большевики попрали это. Убийства, насилия, тысячи беспризорных детей — все это полностью оправдано, когда дело касается построения коммунистического атеистического общества, все чувства родства и любви должны быть забыты, отныне нет друзей — есть только соратники по партии. Диктатура привела к сосредоточению власти в руках нескольких человек, и поэтому все не согласные с их мнением, вне зависимости от пола, партийной принадлежности и возраста, объявлялись врагами народа.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В-третьих, принцип о том, что наука, культура, искусство должны быть подчинены атеистической идеологии, прославляя и подтверждая ее. Вследствие этого произведения искусства прошлого объявлялись буржуазными, подлежащими уничтожению, в результате тысячи бесценных произведений искусства были проданы за бесценок за границу, разрушены прекрасные дворцы и храмы, уничтожены замечательные умные книги. Вместо этого появилось и поддерживалось «новое, передовое» пролетарское искусство: книги вождей или их биографии, литература, живопись и скульптура, воспевающие новый строй и «светлое завтра». Все это должно было носить яркий классовый характер, содержать элементы борьбы народа со своими угнетателями. Наука так же была полностью подчинена власти, все открытия должны были соответствовать идеологии и трудам вождей.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Мало того, что была практически уничтожена интеллигенция, большая часть ученых вынуждена была заниматься не наукой, а лженаукой, обосновывая утверждения коммунистов, вожди которых не имели порой и начального образования. «Разоблачая» труды западных ученых, советская наука резко и на много десятилетий отстала от западной. Были запрещены тысячи программ и экспериментов, не сделаны тысячи возможных открытий, а их авторы — высокообразованные, преданные России, с большой буквы ученые месили глину и клали кирпичи в зонах за колючей проволокой, умирая от голода и непосильного и часто никому не нужного труда. Доходило до того, что советская наука отстаивала идеи, как, например, о самозарождении жизни на Земле, от которых весь мир давно отказался.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 учебниках, энциклопедиях, монографиях писали заведомую ложь! Очень часто, цитируя тот или иной источник, бывшие советские ученые вставляли свои слова и мысли вместо авторских (например, свидетельства Тацита или Светония о Христе). Вот и оказались коммунистические страны сегодня на задворках научно-технического прогресса. В-четвертых, положение о мировой революции. Во имя этой идеи ив целях расширения сфер влияния атеистические правительства развязывали войны, революции и террористические акции: вторая мировая война, война в Корее, Кубе, Анголе, Эфиопии, Китае, Никарагуа, Кампучии и Афганистане были их плодами. Прокоммунистические Ирак, Ливия и др. стали центрами международного терроризма. Были жестоко подавлены народные восстания в Будапеште ( 1956 г.), Чехословакии ( 1968 г.), расстреляны демонстрации в Тбилиси, Вильнюсе, осуществлен государственный переворот в Афганистане.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Это приводило к гибели миллионов людей, в том числе и сограждан. На поддержание коммунистических режимов ежегодно расходовались миллионы долларов, так необходимых родной стране. В-пятых, поклонение и обожествление своих вождей.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В-шестых, принцип «однообразия», который выражался в одинаковых зарплатах вне зависимости от того, как человек работал, что уничтожало желание делать что-либо лучше, всюду насаждалась идея «быть, как все», то есть индивидуальность в людях нивелировалась, ибо с серой, однообразной, не рассуждающей, послушной массой народа легче иметь дело, чем с ярко выраженными индивидуальностями, личностями, которые в глазах вождей казались взрывоопасными. Даже не приветствовалась яркость в одежде — серые или черные тона с белой отделкой — вот лучшие цвета для общества! Людей планомерно превращали в послушное стадо. В-седьмых, принцип непримиримости и беспощадности к врагам. Интересный факт, но без образа врага атеистическое общество не могло существовать: если врагов не было, их выдумывали. В каждом человеке, в членах семьи, в сотрудниках, соседях предполагалось видеть потенциального врага народа и революции. В людях формировалась подозрительность, ненависть, а донос и предательство возводились в ранг добродетели. «Нам Сталин дал стальные руки — крылья, а вместо сердца — пламенный мотор!», — это слова популярной в те годы песни, песни о «новом» человеке — человеке без сердца!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Поэтому неудивительно, что мораль и нравственность неуклонно падали. Если при недавнем режиме об этом предпочитали умалчивать, то сейчас все открылось в подлинном свете: проституция, наркомания, половые извращения, убийства, грабежи, насилия, разводы, алкоголизм, детская преступность вывели бывшие коммунистические страны на первые места я мире. Оказывается, в этих странах, где десятками лет провозглашалось, что с этим покончено, указанные грехи широко процветали за красивыми и лживыми лозунгами.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Поэтому не правы сегодня те, кто утверждают, что причины моральной деградации народа в развале соцлагеря. Нет, именно сама их идеология и вскормила все это, окончательно убив у народа веру в Бога и любовь к ближнему. За несколько месяцев это не удалось бы сделать. К сожалению, еще и сегодня многие люди из нашей страны склонны видеть виновниками своих страданий, несчастий, бедности или представителей другой национальности, или богатых обеспеченных людей, не понимая того, что в большинстве своих проблем виноваты они сами. Ни одна идеология не привела к гибели такого количества людей, число которых достигает более 200 миллионов (!) человек, и это всего за 30–40 лет! Сегодня почти все коммунистические атеистические режимы пали, но их наследие живо.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Уважаемый читатель! Невольно вспоминаются слова из Библии: «Когда страна отступит от закона, тогда много в ней начальников» (Притчи 28:2). Не наблюдаем ли мы этого сегодня, не было ли подобного и в других странах во времена революций? </w:t>
      </w:r>
    </w:p>
    <w:p w:rsidR="00A55CF7" w:rsidRPr="00B4065B" w:rsidRDefault="00A55CF7" w:rsidP="00A55CF7">
      <w:pPr>
        <w:spacing w:before="120"/>
        <w:ind w:firstLine="567"/>
        <w:jc w:val="both"/>
      </w:pPr>
      <w:r w:rsidRPr="00B4065B">
        <w:t xml:space="preserve">«И осквернилась земля, и Я воззрел на беззаконие ее, и свергла с себя земля живущих на ней» (Левит 18:25)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F7"/>
    <w:rsid w:val="00051FB8"/>
    <w:rsid w:val="00095BA6"/>
    <w:rsid w:val="00210DB3"/>
    <w:rsid w:val="0031418A"/>
    <w:rsid w:val="00350B15"/>
    <w:rsid w:val="00377A3D"/>
    <w:rsid w:val="003D035D"/>
    <w:rsid w:val="0052086C"/>
    <w:rsid w:val="005A2562"/>
    <w:rsid w:val="00755964"/>
    <w:rsid w:val="00807AFD"/>
    <w:rsid w:val="008C19D7"/>
    <w:rsid w:val="00970A7A"/>
    <w:rsid w:val="00A44D32"/>
    <w:rsid w:val="00A55CF7"/>
    <w:rsid w:val="00B4065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04AA6-923E-4EF2-BD80-6517E5C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5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15312</Characters>
  <Application>Microsoft Office Word</Application>
  <DocSecurity>0</DocSecurity>
  <Lines>127</Lines>
  <Paragraphs>35</Paragraphs>
  <ScaleCrop>false</ScaleCrop>
  <Company>Home</Company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Атеизм и социалистические страны</dc:title>
  <dc:subject/>
  <dc:creator>Alena</dc:creator>
  <cp:keywords/>
  <dc:description/>
  <cp:lastModifiedBy>admin</cp:lastModifiedBy>
  <cp:revision>2</cp:revision>
  <dcterms:created xsi:type="dcterms:W3CDTF">2014-02-19T14:30:00Z</dcterms:created>
  <dcterms:modified xsi:type="dcterms:W3CDTF">2014-02-19T14:30:00Z</dcterms:modified>
</cp:coreProperties>
</file>