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F7" w:rsidRDefault="00384CB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Атопический дерматит. История болезни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Выполнил студент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курса Соловьёв Кирилл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Владимирский базовый медицинский колледж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Владимир 2004</w:t>
      </w:r>
    </w:p>
    <w:p w:rsidR="00FD5DF7" w:rsidRDefault="00FD5DF7">
      <w:pPr>
        <w:widowControl w:val="0"/>
        <w:spacing w:before="120"/>
        <w:ind w:firstLine="567"/>
        <w:jc w:val="both"/>
        <w:rPr>
          <w:color w:val="000000"/>
        </w:rPr>
      </w:pP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Паспортная часть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ФИО    Столярова Светлана Эдуардовна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Возраст   14 лет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Адрес    г. Владимир, ул. Почаевская д.10 кв.37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Профессия Школа № 29 8В класс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Кем направлен   ОДКБ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 чём доставлен  пришла сама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Дата госпитализации 26.04.2004г.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Субъективное обследование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Жалобы на день курации 26 апреля 2004г.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 избыточный вес, поражение кожи на руках, ногах, шее сопровождающиеся зудом.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Anamnesis morbi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Считает себя больной около 6 лет, когда впервые стали появляться на коже красные зудящие пятна. С тех пор состоит на диспансерном учёте у врача-дерматолога с диагнозом атопический дерматит, лечение особого эффекта не даёт. Обострение каждый раз после контакта с аллергеном. В течение двух лет на диспансерном наблюдении у врача-эндокринолога с диагнозом ожирение II степени, зоб I степени, после обследования в 1 педиатрическом отделении ОДКБ. Лечение проходит сезоно. Поступает на обследование.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Anamnesis vitae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Ребёнок от первой беременности, первых родов. Роды протекали без осложнений, родилась доношенной без асфиксии, вес при рождении 3600, к груди приложена в первый день, на грудном вскармливании до 1 года. Развивалась по возрасту. В детстве болела ОРЗ, гриппом, с 1998 года атопический дерматит, с 2002г ожирение II степени, зоб I степени. Травм и операций не было. Вредные привычки отрицает. Наследственность – у деда со стороны отца СД, со стороны матери не отягощена. Аллергия на цитрусовые, хлорку.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Объективное обследование.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Status Praesens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Общее состояние   удовлетворительное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Положение    активное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Сознание    ясное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Выражение лица   спокойное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Телосложение   гиперстеник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Рост     162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Вес     72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  <w:vertAlign w:val="superscript"/>
        </w:rPr>
      </w:pPr>
      <w:r>
        <w:rPr>
          <w:color w:val="000000"/>
        </w:rPr>
        <w:t>ИМТ     27,4 кг/м</w:t>
      </w:r>
      <w:r>
        <w:rPr>
          <w:color w:val="000000"/>
          <w:vertAlign w:val="superscript"/>
        </w:rPr>
        <w:t>2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Температура тела   36,7 С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Кожные покровы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GB"/>
        </w:rPr>
        <w:t>Status</w:t>
      </w:r>
      <w:r>
        <w:rPr>
          <w:color w:val="000000"/>
        </w:rPr>
        <w:t xml:space="preserve"> </w:t>
      </w:r>
      <w:r>
        <w:rPr>
          <w:color w:val="000000"/>
          <w:lang w:val="en-GB"/>
        </w:rPr>
        <w:t>localis</w:t>
      </w:r>
      <w:r>
        <w:rPr>
          <w:color w:val="000000"/>
        </w:rPr>
        <w:t xml:space="preserve"> Множественная эритематозная сыпь диаметром до 0,5см. на шее, кистях около суставов пальцев, нижней 1/3 предплечья, стопах и голенях. Кожа над сыпью с ярко выраженным зудом. 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На остальной поверхности кожа физиологической окраски, влажная чистая, тургор сохранён.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Слизистые рта, носа, глаз  физиологической окраски, влажные, чистые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ПЖК  развита чрезмерно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Лимфатические узлы  затылочные, околоушные, подчелюстные, 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 шейные, над и подключичные, подмышечные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 локтевые, подколенные  в диаметре до 1 см.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 овальной формы, б/б, не спаянные.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Костно-мышечная система  развита нормально.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Дыхательная система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Осмотр 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Дыхание через нос    свободное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Голос      ясный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Форма грудной клетки   гиперстеническая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Тип дыхания     смешанный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Движения г/к при дыхании   обе половины симметрично участвуют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     в акте дыхания 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Пальпация г/к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б/б, голосовое дрожание одинаково проводится с обеих сторон.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ЧДД 18 в мин.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Перкуссия лёгких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Ясный лёгочный звук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Топографическая перкуссия: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 среднеключичной – </w:t>
      </w:r>
      <w:r>
        <w:rPr>
          <w:color w:val="000000"/>
          <w:lang w:val="en-US"/>
        </w:rPr>
        <w:t>VI</w:t>
      </w:r>
      <w:r>
        <w:rPr>
          <w:color w:val="000000"/>
        </w:rPr>
        <w:t xml:space="preserve"> ребро справа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 передней аксилярной – </w:t>
      </w:r>
      <w:r>
        <w:rPr>
          <w:color w:val="000000"/>
          <w:lang w:val="en-US"/>
        </w:rPr>
        <w:t>VII</w:t>
      </w:r>
      <w:r>
        <w:rPr>
          <w:color w:val="000000"/>
        </w:rPr>
        <w:t xml:space="preserve"> справа, слева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 средней аксилярной </w:t>
      </w:r>
      <w:r>
        <w:rPr>
          <w:color w:val="000000"/>
          <w:lang w:val="en-US"/>
        </w:rPr>
        <w:t>VII</w:t>
      </w:r>
      <w:r>
        <w:rPr>
          <w:color w:val="000000"/>
        </w:rPr>
        <w:t xml:space="preserve"> справа, слева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 задней аксилярной </w:t>
      </w:r>
      <w:r>
        <w:rPr>
          <w:color w:val="000000"/>
          <w:lang w:val="en-US"/>
        </w:rPr>
        <w:t>IX</w:t>
      </w:r>
      <w:r>
        <w:rPr>
          <w:color w:val="000000"/>
        </w:rPr>
        <w:t xml:space="preserve"> справа, слева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 задней лопаточной </w:t>
      </w:r>
      <w:r>
        <w:rPr>
          <w:color w:val="000000"/>
          <w:lang w:val="en-US"/>
        </w:rPr>
        <w:t>XI</w:t>
      </w:r>
      <w:r>
        <w:rPr>
          <w:color w:val="000000"/>
        </w:rPr>
        <w:t xml:space="preserve"> справа, слева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Подвижность лёгочного края  4 см.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Аускультация лёгких: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Дыхание везикулярное, хрипов нет.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Сердечно-сосудистая система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Осмотр: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Сердечный горб отсутствует, «пляски каротид» нет, набухание шейных вен отсутствует.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Пальпация: 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Пульс – 70 в мин, ритмичный, удовлетворительного наполнения и напряжения.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Верхушечный толчок – </w:t>
      </w:r>
      <w:r>
        <w:rPr>
          <w:color w:val="000000"/>
          <w:lang w:val="en-US"/>
        </w:rPr>
        <w:t>S</w:t>
      </w:r>
      <w:r>
        <w:rPr>
          <w:color w:val="000000"/>
        </w:rPr>
        <w:t>= 2 см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., располагается в </w:t>
      </w:r>
      <w:r>
        <w:rPr>
          <w:color w:val="000000"/>
          <w:lang w:val="en-US"/>
        </w:rPr>
        <w:t>V</w:t>
      </w:r>
      <w:r>
        <w:rPr>
          <w:color w:val="000000"/>
        </w:rPr>
        <w:t xml:space="preserve"> м/р по левой среднеключичной линии.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А/Д 110/70 мм. рт. ст.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Перкуссия: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Границы сердца: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Правая: 1 см. кнаружи от грудины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Верхняя: по парастернальной линии в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м/р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Левая: </w:t>
      </w:r>
      <w:r>
        <w:rPr>
          <w:color w:val="000000"/>
          <w:lang w:val="en-US"/>
        </w:rPr>
        <w:t>V</w:t>
      </w:r>
      <w:r>
        <w:rPr>
          <w:color w:val="000000"/>
        </w:rPr>
        <w:t xml:space="preserve"> м/р по левой среднеключичной линии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Аускультация: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Тоны сердца ясные, шумов нет. ЧСС 70 в мин.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Система пищеварения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Осмотр: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Язык   сухой, обложен белым налётом.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Зубы   санированы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Глотание  не затруднено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Запах изо рта  отсутствует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Живот правильной конфигурации, симметричный, передняя брюшная стенка участвует в акте дыхания, венозная сеть не выражена.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Пальпация: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Поверхностная: живот мягкий, б/б.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Глубокая: умеренная болезненность в эпигастральной области, в остальных отделах б/б. Печень и селезёнка не пальпируются.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Перкуссия: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Над всей поверхностью живота тимпанический звук.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Аускультация: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Выслушивается перистальтика кишечника. Стул – регулярный, оформленный.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Система мочевыделения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Мочеиспускание: б/б, свободное.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Цвет мочи – соломенно-желтый.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Кожа в поясничной области физиологической окраски, выбуханий не отмечается.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Почки не пальпируются.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Симптом Пастернацкого (—) с обеих сторон.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Мочевой пузырь при пальпации б/б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Эндокринная система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пальпации прощупывается перешеек щитовидной железы.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Экзофтальма нет.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Нервная система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Сон:    нормальный.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Нарушение зрения:  нет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Нарушение походки: нет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Нарушение слуха:  нет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Тремор:   нет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Парезы, параличи:   нет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Предварительный диагноз: Атопический дерматит. Ожирение </w:t>
      </w:r>
      <w:r>
        <w:rPr>
          <w:color w:val="000000"/>
          <w:lang w:val="en-GB"/>
        </w:rPr>
        <w:t>II</w:t>
      </w:r>
      <w:r>
        <w:rPr>
          <w:color w:val="000000"/>
        </w:rPr>
        <w:t xml:space="preserve"> степени, зоб </w:t>
      </w:r>
      <w:r>
        <w:rPr>
          <w:color w:val="000000"/>
          <w:lang w:val="en-GB"/>
        </w:rPr>
        <w:t>I</w:t>
      </w:r>
      <w:r>
        <w:rPr>
          <w:color w:val="000000"/>
        </w:rPr>
        <w:t xml:space="preserve"> степени. Гастрит?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Диагноз поставлен на основании: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Жалоб: на избыточный вес, поражение кожи на руках, ногах, шее сопровождающиеся зудом.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Анамнеза заболевания: с 1998 года состоит на учёте у дерматолога с диагнозом атопический дерматит; с 2002 года на учёте у эндокринолога с диагнозом ожирение II степени, зоб I степени.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Объективного обследования: на коже кисти около суставов пальцев, стопах, голенях, шее множественная эритематозная сыпь с ярко выраженным кожным зудом. Это характерно для атопического дерматита.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пальпации прощупывается перешеек щитовидной железы, что указывает на зоб I степени.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ИМТ составляет 27,4 кг/м</w:t>
      </w:r>
      <w:r>
        <w:rPr>
          <w:color w:val="000000"/>
          <w:vertAlign w:val="superscript"/>
        </w:rPr>
        <w:t xml:space="preserve">2 </w:t>
      </w:r>
      <w:r>
        <w:rPr>
          <w:color w:val="000000"/>
        </w:rPr>
        <w:t>– ожирение II степени.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Язык, обложенный белым налётом, и умеренная болезненность при пальпации эпигастальной области позволяет заподозрить гастрит.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Лист назначений и дополнительных методов исследования</w:t>
      </w:r>
    </w:p>
    <w:p w:rsidR="00FD5DF7" w:rsidRDefault="00FD5DF7">
      <w:pPr>
        <w:widowControl w:val="0"/>
        <w:spacing w:before="120"/>
        <w:ind w:firstLine="567"/>
        <w:jc w:val="both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6"/>
        <w:gridCol w:w="4737"/>
      </w:tblGrid>
      <w:tr w:rsidR="00FD5DF7">
        <w:trPr>
          <w:trHeight w:val="304"/>
          <w:jc w:val="center"/>
        </w:trPr>
        <w:tc>
          <w:tcPr>
            <w:tcW w:w="4736" w:type="dxa"/>
          </w:tcPr>
          <w:p w:rsidR="00FD5DF7" w:rsidRDefault="00384CB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Режим общий, стол </w:t>
            </w:r>
            <w:r>
              <w:rPr>
                <w:color w:val="000000"/>
                <w:lang w:val="en-US"/>
              </w:rPr>
              <w:t>N</w:t>
            </w:r>
            <w:r>
              <w:rPr>
                <w:color w:val="000000"/>
              </w:rPr>
              <w:t xml:space="preserve"> 5 «Г»</w:t>
            </w:r>
          </w:p>
        </w:tc>
        <w:tc>
          <w:tcPr>
            <w:tcW w:w="4737" w:type="dxa"/>
          </w:tcPr>
          <w:p w:rsidR="00FD5DF7" w:rsidRDefault="00384CB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анализ крови</w:t>
            </w:r>
          </w:p>
        </w:tc>
      </w:tr>
      <w:tr w:rsidR="00FD5DF7">
        <w:trPr>
          <w:trHeight w:val="304"/>
          <w:jc w:val="center"/>
        </w:trPr>
        <w:tc>
          <w:tcPr>
            <w:tcW w:w="4736" w:type="dxa"/>
          </w:tcPr>
          <w:p w:rsidR="00FD5DF7" w:rsidRDefault="00384CB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lang w:val="en-GB"/>
              </w:rPr>
              <w:t>Tab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GB"/>
              </w:rPr>
              <w:t>Clarotadini 0,01 -</w:t>
            </w:r>
            <w:r>
              <w:rPr>
                <w:color w:val="000000"/>
              </w:rPr>
              <w:t xml:space="preserve"> 1 tab. утром</w:t>
            </w:r>
          </w:p>
        </w:tc>
        <w:tc>
          <w:tcPr>
            <w:tcW w:w="4737" w:type="dxa"/>
          </w:tcPr>
          <w:p w:rsidR="00FD5DF7" w:rsidRDefault="00384CB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анализ мочи</w:t>
            </w:r>
          </w:p>
        </w:tc>
      </w:tr>
      <w:tr w:rsidR="00FD5DF7">
        <w:trPr>
          <w:trHeight w:val="304"/>
          <w:jc w:val="center"/>
        </w:trPr>
        <w:tc>
          <w:tcPr>
            <w:tcW w:w="4736" w:type="dxa"/>
          </w:tcPr>
          <w:p w:rsidR="00FD5DF7" w:rsidRDefault="00384CB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Tab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Cetotipheni</w:t>
            </w:r>
            <w:r>
              <w:rPr>
                <w:color w:val="000000"/>
              </w:rPr>
              <w:t xml:space="preserve"> 0,001 - 1 tab. 2р/д – 1,5 мес</w:t>
            </w:r>
          </w:p>
        </w:tc>
        <w:tc>
          <w:tcPr>
            <w:tcW w:w="4737" w:type="dxa"/>
          </w:tcPr>
          <w:p w:rsidR="00FD5DF7" w:rsidRDefault="00384CB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Кровь на </w:t>
            </w:r>
            <w:r>
              <w:rPr>
                <w:color w:val="000000"/>
                <w:lang w:val="en-GB"/>
              </w:rPr>
              <w:t>RW</w:t>
            </w:r>
          </w:p>
        </w:tc>
      </w:tr>
      <w:tr w:rsidR="00FD5DF7">
        <w:trPr>
          <w:trHeight w:val="304"/>
          <w:jc w:val="center"/>
        </w:trPr>
        <w:tc>
          <w:tcPr>
            <w:tcW w:w="4736" w:type="dxa"/>
          </w:tcPr>
          <w:p w:rsidR="00FD5DF7" w:rsidRDefault="00384CB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Tab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Cestini</w:t>
            </w:r>
            <w:r>
              <w:rPr>
                <w:color w:val="000000"/>
              </w:rPr>
              <w:t xml:space="preserve"> 0,01 - 1 tab. 1р/д – 10 дней</w:t>
            </w:r>
          </w:p>
        </w:tc>
        <w:tc>
          <w:tcPr>
            <w:tcW w:w="4737" w:type="dxa"/>
          </w:tcPr>
          <w:p w:rsidR="00FD5DF7" w:rsidRDefault="00384CB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ЭКГ</w:t>
            </w:r>
          </w:p>
        </w:tc>
      </w:tr>
      <w:tr w:rsidR="00FD5DF7">
        <w:trPr>
          <w:trHeight w:val="304"/>
          <w:jc w:val="center"/>
        </w:trPr>
        <w:tc>
          <w:tcPr>
            <w:tcW w:w="4736" w:type="dxa"/>
          </w:tcPr>
          <w:p w:rsidR="00FD5DF7" w:rsidRDefault="00384CB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lang w:val="en-GB"/>
              </w:rPr>
              <w:t>Enteroseli</w:t>
            </w:r>
            <w:r>
              <w:rPr>
                <w:color w:val="000000"/>
              </w:rPr>
              <w:t xml:space="preserve"> по 1 ст. ложке 3р/д через 1,5 часа после еды</w:t>
            </w:r>
          </w:p>
        </w:tc>
        <w:tc>
          <w:tcPr>
            <w:tcW w:w="4737" w:type="dxa"/>
          </w:tcPr>
          <w:p w:rsidR="00FD5DF7" w:rsidRDefault="00384CB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УЗИ щитовидной железы</w:t>
            </w:r>
          </w:p>
        </w:tc>
      </w:tr>
      <w:tr w:rsidR="00FD5DF7">
        <w:trPr>
          <w:trHeight w:val="304"/>
          <w:jc w:val="center"/>
        </w:trPr>
        <w:tc>
          <w:tcPr>
            <w:tcW w:w="4736" w:type="dxa"/>
          </w:tcPr>
          <w:p w:rsidR="00FD5DF7" w:rsidRDefault="00384CB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Ментол-анестезиновая взвесь на пораженные участки кожи</w:t>
            </w:r>
          </w:p>
        </w:tc>
        <w:tc>
          <w:tcPr>
            <w:tcW w:w="4737" w:type="dxa"/>
          </w:tcPr>
          <w:p w:rsidR="00FD5DF7" w:rsidRDefault="00384CB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УЗИ органов малого таза</w:t>
            </w:r>
          </w:p>
        </w:tc>
      </w:tr>
      <w:tr w:rsidR="00FD5DF7">
        <w:trPr>
          <w:trHeight w:val="318"/>
          <w:jc w:val="center"/>
        </w:trPr>
        <w:tc>
          <w:tcPr>
            <w:tcW w:w="4736" w:type="dxa"/>
          </w:tcPr>
          <w:p w:rsidR="00FD5DF7" w:rsidRDefault="00384CB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lang w:val="en-GB"/>
              </w:rPr>
              <w:t>Ung</w:t>
            </w:r>
            <w:r>
              <w:rPr>
                <w:color w:val="000000"/>
              </w:rPr>
              <w:t>. «</w:t>
            </w:r>
            <w:r>
              <w:rPr>
                <w:color w:val="000000"/>
                <w:lang w:val="en-GB"/>
              </w:rPr>
              <w:t>Elocom</w:t>
            </w:r>
            <w:r>
              <w:rPr>
                <w:color w:val="000000"/>
              </w:rPr>
              <w:t>» 15,0 - 1р/д на пораженные участки кожи</w:t>
            </w:r>
          </w:p>
          <w:p w:rsidR="00FD5DF7" w:rsidRDefault="00FD5DF7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737" w:type="dxa"/>
          </w:tcPr>
          <w:p w:rsidR="00FD5DF7" w:rsidRDefault="00384CB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ФГДС</w:t>
            </w:r>
          </w:p>
          <w:p w:rsidR="00FD5DF7" w:rsidRDefault="00384CB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Rg черепа в 2-х проекциях</w:t>
            </w:r>
          </w:p>
          <w:p w:rsidR="00FD5DF7" w:rsidRDefault="00384CB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Консультация дерматолога</w:t>
            </w:r>
          </w:p>
        </w:tc>
      </w:tr>
    </w:tbl>
    <w:p w:rsidR="00FD5DF7" w:rsidRDefault="00FD5DF7">
      <w:pPr>
        <w:widowControl w:val="0"/>
        <w:spacing w:before="120"/>
        <w:ind w:firstLine="567"/>
        <w:jc w:val="both"/>
        <w:rPr>
          <w:color w:val="000000"/>
        </w:rPr>
      </w:pP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Общий анализ крови</w:t>
      </w:r>
    </w:p>
    <w:p w:rsidR="00FD5DF7" w:rsidRDefault="00FD5DF7">
      <w:pPr>
        <w:widowControl w:val="0"/>
        <w:spacing w:before="120"/>
        <w:ind w:firstLine="567"/>
        <w:jc w:val="both"/>
        <w:rPr>
          <w:color w:val="000000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8"/>
        <w:gridCol w:w="969"/>
        <w:gridCol w:w="1019"/>
        <w:gridCol w:w="1021"/>
        <w:gridCol w:w="1182"/>
        <w:gridCol w:w="1386"/>
        <w:gridCol w:w="955"/>
        <w:gridCol w:w="1004"/>
        <w:gridCol w:w="1260"/>
      </w:tblGrid>
      <w:tr w:rsidR="00FD5DF7">
        <w:tc>
          <w:tcPr>
            <w:tcW w:w="1063" w:type="dxa"/>
          </w:tcPr>
          <w:p w:rsidR="00FD5DF7" w:rsidRDefault="00384CB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lang w:val="en-GB"/>
              </w:rPr>
              <w:t>Er</w:t>
            </w:r>
          </w:p>
        </w:tc>
        <w:tc>
          <w:tcPr>
            <w:tcW w:w="1063" w:type="dxa"/>
          </w:tcPr>
          <w:p w:rsidR="00FD5DF7" w:rsidRDefault="00384CB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lang w:val="en-GB"/>
              </w:rPr>
              <w:t>Hb</w:t>
            </w:r>
          </w:p>
        </w:tc>
        <w:tc>
          <w:tcPr>
            <w:tcW w:w="1063" w:type="dxa"/>
          </w:tcPr>
          <w:p w:rsidR="00FD5DF7" w:rsidRDefault="00384CB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Цвет. показатель</w:t>
            </w:r>
          </w:p>
        </w:tc>
        <w:tc>
          <w:tcPr>
            <w:tcW w:w="1063" w:type="dxa"/>
          </w:tcPr>
          <w:p w:rsidR="00FD5DF7" w:rsidRDefault="00384CB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лейкоциты</w:t>
            </w:r>
          </w:p>
        </w:tc>
        <w:tc>
          <w:tcPr>
            <w:tcW w:w="1063" w:type="dxa"/>
          </w:tcPr>
          <w:p w:rsidR="00FD5DF7" w:rsidRDefault="00384CB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Эозиноф.</w:t>
            </w:r>
          </w:p>
        </w:tc>
        <w:tc>
          <w:tcPr>
            <w:tcW w:w="1064" w:type="dxa"/>
          </w:tcPr>
          <w:p w:rsidR="00FD5DF7" w:rsidRDefault="00384CB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Палочкояд.</w:t>
            </w:r>
          </w:p>
        </w:tc>
        <w:tc>
          <w:tcPr>
            <w:tcW w:w="1064" w:type="dxa"/>
          </w:tcPr>
          <w:p w:rsidR="00FD5DF7" w:rsidRDefault="00384CB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Сегментояд.</w:t>
            </w:r>
          </w:p>
        </w:tc>
        <w:tc>
          <w:tcPr>
            <w:tcW w:w="1064" w:type="dxa"/>
          </w:tcPr>
          <w:p w:rsidR="00FD5DF7" w:rsidRDefault="00384CB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лимфоциты</w:t>
            </w:r>
          </w:p>
        </w:tc>
        <w:tc>
          <w:tcPr>
            <w:tcW w:w="1064" w:type="dxa"/>
          </w:tcPr>
          <w:p w:rsidR="00FD5DF7" w:rsidRDefault="00384CB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моноциты</w:t>
            </w:r>
          </w:p>
        </w:tc>
      </w:tr>
      <w:tr w:rsidR="00FD5DF7">
        <w:tc>
          <w:tcPr>
            <w:tcW w:w="1063" w:type="dxa"/>
          </w:tcPr>
          <w:p w:rsidR="00FD5DF7" w:rsidRDefault="00384CBE">
            <w:pPr>
              <w:widowControl w:val="0"/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4,2×10</w:t>
            </w:r>
            <w:r>
              <w:rPr>
                <w:color w:val="000000"/>
                <w:vertAlign w:val="superscript"/>
              </w:rPr>
              <w:t>12</w:t>
            </w:r>
          </w:p>
        </w:tc>
        <w:tc>
          <w:tcPr>
            <w:tcW w:w="1063" w:type="dxa"/>
          </w:tcPr>
          <w:p w:rsidR="00FD5DF7" w:rsidRDefault="00384CB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140г/л</w:t>
            </w:r>
          </w:p>
        </w:tc>
        <w:tc>
          <w:tcPr>
            <w:tcW w:w="1063" w:type="dxa"/>
          </w:tcPr>
          <w:p w:rsidR="00FD5DF7" w:rsidRDefault="00384CB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1,0,</w:t>
            </w:r>
          </w:p>
        </w:tc>
        <w:tc>
          <w:tcPr>
            <w:tcW w:w="1063" w:type="dxa"/>
          </w:tcPr>
          <w:p w:rsidR="00FD5DF7" w:rsidRDefault="00384CBE">
            <w:pPr>
              <w:widowControl w:val="0"/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5,6×10</w:t>
            </w:r>
            <w:r>
              <w:rPr>
                <w:color w:val="000000"/>
                <w:vertAlign w:val="superscript"/>
              </w:rPr>
              <w:t>9</w:t>
            </w:r>
          </w:p>
        </w:tc>
        <w:tc>
          <w:tcPr>
            <w:tcW w:w="1063" w:type="dxa"/>
          </w:tcPr>
          <w:p w:rsidR="00FD5DF7" w:rsidRDefault="00384CB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64" w:type="dxa"/>
          </w:tcPr>
          <w:p w:rsidR="00FD5DF7" w:rsidRDefault="00384CB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64" w:type="dxa"/>
          </w:tcPr>
          <w:p w:rsidR="00FD5DF7" w:rsidRDefault="00384CB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64" w:type="dxa"/>
          </w:tcPr>
          <w:p w:rsidR="00FD5DF7" w:rsidRDefault="00384CB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64" w:type="dxa"/>
          </w:tcPr>
          <w:p w:rsidR="00FD5DF7" w:rsidRDefault="00384CB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FD5DF7" w:rsidRDefault="00FD5DF7">
      <w:pPr>
        <w:widowControl w:val="0"/>
        <w:spacing w:before="120"/>
        <w:ind w:firstLine="567"/>
        <w:jc w:val="both"/>
        <w:rPr>
          <w:color w:val="000000"/>
        </w:rPr>
      </w:pP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Общий анализ мочи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Цвет – соломенно-желтый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Удельный вес - 1010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Реакция – кислая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Прозрачность – прозрачная.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ЭКГ 27.04.2004г.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Ритм синусовый, ЧСС – 70-75 в мин. Положение ЭОС в норме.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УЗИ органов малого таза 30.04.04г.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Эхопаталогий не обнаружено.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Rg черепа в 2-х проекциях 27.04.04г.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Кости свода не изменены, турецкое седло без особенностей.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УЗИ щитовидной железы 29.04.04г.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Эхопризнаки умеренного диффузного увеличения щитовидной железы.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ФГДС 28.04.04г.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Слизистая пищевода розовая. Кардиальный отдел согнут. Натощак небольшое количество желчи. Слизистая во всех отдела бледно-розовая. В антральном отделе яркая гиперемия. Привратник не изменён, на стенках желчь. </w:t>
      </w:r>
      <w:r>
        <w:rPr>
          <w:color w:val="000000"/>
          <w:lang w:val="en-GB"/>
        </w:rPr>
        <w:t>D</w:t>
      </w:r>
      <w:r>
        <w:rPr>
          <w:color w:val="000000"/>
        </w:rPr>
        <w:t>/</w:t>
      </w:r>
      <w:r>
        <w:rPr>
          <w:color w:val="000000"/>
          <w:lang w:val="en-GB"/>
        </w:rPr>
        <w:t>s</w:t>
      </w:r>
      <w:r>
        <w:rPr>
          <w:color w:val="000000"/>
        </w:rPr>
        <w:t xml:space="preserve"> – зернисто выраженный гастрит в антральном отделе.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Дерматолог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Диагноз – атопический дерматит.</w:t>
      </w:r>
    </w:p>
    <w:p w:rsidR="00FD5DF7" w:rsidRDefault="00FD5DF7">
      <w:pPr>
        <w:widowControl w:val="0"/>
        <w:spacing w:before="120"/>
        <w:ind w:firstLine="567"/>
        <w:jc w:val="both"/>
        <w:rPr>
          <w:color w:val="000000"/>
        </w:rPr>
      </w:pP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Окончательный диагноз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Атопический дерматит обострение, ожирение </w:t>
      </w:r>
      <w:r>
        <w:rPr>
          <w:color w:val="000000"/>
          <w:lang w:val="en-GB"/>
        </w:rPr>
        <w:t>II</w:t>
      </w:r>
      <w:r>
        <w:rPr>
          <w:color w:val="000000"/>
        </w:rPr>
        <w:t xml:space="preserve"> степени, зоб </w:t>
      </w:r>
      <w:r>
        <w:rPr>
          <w:color w:val="000000"/>
          <w:lang w:val="en-GB"/>
        </w:rPr>
        <w:t>I</w:t>
      </w:r>
      <w:r>
        <w:rPr>
          <w:color w:val="000000"/>
        </w:rPr>
        <w:t xml:space="preserve"> степени. 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Зернисто выраженный гастрит в антральном отделе.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Диагноз поставлен на основании: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Предварительного диагноза +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Дополнительных методов исследования – УЗИ щитовидной железы, ФГДС.  ОАК – в крови эозинофилия 12%, повышение эозинофилов указывает на аллергическую реакцию.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Консультации – дерматолога.</w:t>
      </w:r>
    </w:p>
    <w:p w:rsidR="00FD5DF7" w:rsidRDefault="00FD5DF7">
      <w:pPr>
        <w:widowControl w:val="0"/>
        <w:spacing w:before="120"/>
        <w:ind w:firstLine="567"/>
        <w:jc w:val="both"/>
        <w:rPr>
          <w:color w:val="000000"/>
        </w:rPr>
      </w:pP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Дневник наблюдений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6.05.2004г.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Состояние удовлетворительное, жалоб нет. Небольшая эритематозная сыпь на кистях, голенях, остаточные явления на шее, зуд умеренный. Язык влажный, чистый, живот мягкий, б/б.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10.05.2004г.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Состояние удовлетворительное, жалоб нет. Остаточные явления сыпи на кистях и голенях, зуда нет. Выписывается с улучшением.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Выписной эпикриз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  <w:lang w:val="en-GB"/>
        </w:rPr>
      </w:pPr>
      <w:r>
        <w:rPr>
          <w:color w:val="000000"/>
        </w:rPr>
        <w:t xml:space="preserve">Больная Столярова Светлана Эдуаровна 14 лет находилась на лечении в 1 педиатрическом отделении ОДКБ с 26.04. по 10.04.2004г. с диагнозом: Атопический дерматит обострение, ожирение </w:t>
      </w:r>
      <w:r>
        <w:rPr>
          <w:color w:val="000000"/>
          <w:lang w:val="en-GB"/>
        </w:rPr>
        <w:t>II</w:t>
      </w:r>
      <w:r>
        <w:rPr>
          <w:color w:val="000000"/>
        </w:rPr>
        <w:t xml:space="preserve"> степени, зоб </w:t>
      </w:r>
      <w:r>
        <w:rPr>
          <w:color w:val="000000"/>
          <w:lang w:val="en-GB"/>
        </w:rPr>
        <w:t>I</w:t>
      </w:r>
      <w:r>
        <w:rPr>
          <w:color w:val="000000"/>
        </w:rPr>
        <w:t xml:space="preserve"> степени. Зернисто выраженный гастрит в антральном отделе. За это время проводилось лечение следующими группами препаратов: </w:t>
      </w:r>
      <w:hyperlink r:id="rId5" w:history="1">
        <w:r>
          <w:rPr>
            <w:color w:val="000000"/>
          </w:rPr>
          <w:t>H1-антигистаминные средства</w:t>
        </w:r>
      </w:hyperlink>
      <w:r>
        <w:rPr>
          <w:color w:val="000000"/>
        </w:rPr>
        <w:t xml:space="preserve">; </w:t>
      </w:r>
      <w:hyperlink r:id="rId6" w:history="1">
        <w:r>
          <w:rPr>
            <w:color w:val="000000"/>
          </w:rPr>
          <w:t>стабилизаторы мембран тучных клеток</w:t>
        </w:r>
      </w:hyperlink>
      <w:r>
        <w:rPr>
          <w:color w:val="000000"/>
        </w:rPr>
        <w:t xml:space="preserve">; глюкокортикоиды, </w:t>
      </w:r>
      <w:hyperlink r:id="rId7" w:history="1">
        <w:r>
          <w:rPr>
            <w:color w:val="000000"/>
          </w:rPr>
          <w:t>дерматотропные средства</w:t>
        </w:r>
      </w:hyperlink>
      <w:r>
        <w:rPr>
          <w:color w:val="000000"/>
        </w:rPr>
        <w:t xml:space="preserve">; ферменты, местные анестетики. Достигнуты следующие результаты: сыпь на коже значительно уменьшилась, зуд прошёл. 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Рекомендовано: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Ежедневно таблетки кетотифена по 1 tab. 2р/день.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зуде мазь «Элоком» на пораженные участки тела 1р/день.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Избегать, по возможности, контакта с аллергеном.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Регулярно проходить обследование в ОДКБ.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Консультация гастроэнтеролога.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Характеристика принимаемых препаратов.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Ketotifen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Фармакологическая группа: Стабилизаторы мембран тучных клеток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Состав и форма выпуска: 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Таблетки 1 мг - 1 tab. .кетотифена фумарат - 1 mg.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Фармакологическое действие: Антигистаминное. Стабилизация мембран тучных клеток.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Показания: Бронхиальная астма (профилактика приступов), аллергический бронхит, другие аллергические состояния.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Противопоказания: Беременность, лактация.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Побочные действия: Сонливость, снижение реакции, седация, повышение аппетита, сухость во рту.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Способ применения и дозы: Внутрь, во время приема пищи (утром и вечером), взрослым и детям старше 3 лет: по 1 мг 2 раза в сутки. При склонности к развитию седативного эффекта медленно повышают дозу в течение первой недели: начальная доза - по 0,5 мг (1/2 табл.) 2 раза в сутки, с последующим ее увеличением до полной терапевтической. При необходимости увеличивают суточную дозу до 4 мг (по 2 мг 2 раза в сутки).</w:t>
      </w:r>
    </w:p>
    <w:p w:rsidR="00FD5DF7" w:rsidRDefault="00FD5DF7">
      <w:pPr>
        <w:widowControl w:val="0"/>
        <w:spacing w:before="120"/>
        <w:ind w:firstLine="567"/>
        <w:jc w:val="both"/>
        <w:rPr>
          <w:color w:val="000000"/>
        </w:rPr>
      </w:pP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Elocom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Действующее вещество: Мометазон* (Mometasone*)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Фармакологические группы: Глюкокортикоиды. Дерматотропные средства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Состав и форма выпуска: 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 г мази содержат мометазона фуроата 1 мг; в тубах по 15 г.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Фармакологическое действие: Противовоспалительное, противозудное, антиэкссудативное. 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Показания: Ослабление и ликвидация воспалительных явлений и зуда при дерматозах, поддающихся глюкокортикостероидной терапии у взрослых и детей от 2 лет.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Противопоказания: Гиперчувствительность.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Побочные действия: При местном применении глюкокортикостероидных препаратов редко могут возникать следующие нежелательные явления в порядке убывания частоты появления - раздражение и сухость кожи, фолликулит, гипертрихоз, угревидная сыпь, гипопигментация, периоральный дерматит, аллергический контактный дерматит, мацерация кожи, вторичная инфекция, стрии и потница. Вероятность возникновения перечисленных нежелательных явлений увеличивается при применении окклюзионных повязок.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Передозировка: При местном применении в больших дозах возможна абсорбция препарата в количествах, достаточных для проявления системных побочных эффектов.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Способ применения и дозы: Местно. Мазь наносят тонким слоем на пораженные участки кожи 1 раз в сутки.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Clarotadin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Действующее вещество: Лоратадин* (Loratadine*)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Фармакологическая группа: H1-антигистаминные средства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Состав и форма выпуска: 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1 таблетка содержит лоратадина 0,01 г, 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Фармакологическое действие: Антигистаминное, противоаллергическое, противозудное, антиэкссудативное. Блокирует гистаминовые H1-рецепторы, препятствует развитию аллергических реакций или уменьшает их выраженность, ослабляет зуд, отек, покраснение кожи. Не влияет на ЦНС, не оказывает антихолинергического и седативного действия.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Клиническая фармакология: Противоаллергический эффект начинает проявляться через 30 мин после приема и сохраняется в течение 24 ч.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Показания: Сезонный и круглогодичный аллергический ринит, аллергический конъюнктивит, поллиноз, крапивница, отек Квинке, аллергические зудящие дерматозы (контактный аллергический дерматит, хроническая экзема); псевдоаллергические реакции, вызванные высвобождением гистамина; реакции на укусы насекомых.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Противопоказания: Гиперчувствительность; возраст до 2 лет.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Побочные действия: Сухость во рту, тошнота, рвота, гастрит, нарушение функции печени, утомляемость, головная боль, возбуждение ЦНС (у детей), головокружение, кашель, тахикардия, алопеция, сыпь, аллергические реакции.</w:t>
      </w:r>
    </w:p>
    <w:p w:rsidR="00FD5DF7" w:rsidRDefault="00384C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Способ применения и дозы: Внутрь, взрослым и детям старше 12 лет, а также детям массой тела более 30 кг - 0,01 г (1 табл. или 2 ч. ложки сиропа) 1 раз в сутки. Детям 2-12 лет с массой тела менее 30 кг - 0,005 г (1 ч. ложка сиропа) 1 раз в сутки.</w:t>
      </w:r>
    </w:p>
    <w:p w:rsidR="00FD5DF7" w:rsidRDefault="00FD5DF7">
      <w:pPr>
        <w:widowControl w:val="0"/>
        <w:spacing w:before="120"/>
        <w:ind w:firstLine="567"/>
        <w:jc w:val="both"/>
        <w:rPr>
          <w:color w:val="000000"/>
        </w:rPr>
      </w:pPr>
      <w:bookmarkStart w:id="0" w:name="_GoBack"/>
      <w:bookmarkEnd w:id="0"/>
    </w:p>
    <w:sectPr w:rsidR="00FD5DF7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51F"/>
    <w:multiLevelType w:val="hybridMultilevel"/>
    <w:tmpl w:val="7E60A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F3293D"/>
    <w:multiLevelType w:val="multilevel"/>
    <w:tmpl w:val="5A0A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177E8F"/>
    <w:multiLevelType w:val="hybridMultilevel"/>
    <w:tmpl w:val="083E9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DD220C"/>
    <w:multiLevelType w:val="hybridMultilevel"/>
    <w:tmpl w:val="D688B76E"/>
    <w:lvl w:ilvl="0" w:tplc="04190009">
      <w:start w:val="1"/>
      <w:numFmt w:val="bullet"/>
      <w:lvlText w:val=""/>
      <w:lvlJc w:val="left"/>
      <w:pPr>
        <w:tabs>
          <w:tab w:val="num" w:pos="4965"/>
        </w:tabs>
        <w:ind w:left="496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9285"/>
        </w:tabs>
        <w:ind w:left="92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0005"/>
        </w:tabs>
        <w:ind w:left="100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0725"/>
        </w:tabs>
        <w:ind w:left="10725" w:hanging="360"/>
      </w:pPr>
      <w:rPr>
        <w:rFonts w:ascii="Wingdings" w:hAnsi="Wingdings" w:cs="Wingdings" w:hint="default"/>
      </w:rPr>
    </w:lvl>
  </w:abstractNum>
  <w:abstractNum w:abstractNumId="4">
    <w:nsid w:val="3D0F2E48"/>
    <w:multiLevelType w:val="hybridMultilevel"/>
    <w:tmpl w:val="71E87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E2455F"/>
    <w:multiLevelType w:val="hybridMultilevel"/>
    <w:tmpl w:val="2A7EA2E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19D3954"/>
    <w:multiLevelType w:val="hybridMultilevel"/>
    <w:tmpl w:val="0C8A4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1C4889"/>
    <w:multiLevelType w:val="hybridMultilevel"/>
    <w:tmpl w:val="DA14B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63177F"/>
    <w:multiLevelType w:val="hybridMultilevel"/>
    <w:tmpl w:val="259E8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625B69"/>
    <w:multiLevelType w:val="hybridMultilevel"/>
    <w:tmpl w:val="2970F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7E7C81"/>
    <w:multiLevelType w:val="hybridMultilevel"/>
    <w:tmpl w:val="5A0AB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CBE"/>
    <w:rsid w:val="00384CBE"/>
    <w:rsid w:val="00AA2FC9"/>
    <w:rsid w:val="00FD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01EE1E-0A88-477A-AB0C-2E58A9BE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2124" w:hanging="2124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540"/>
      <w:jc w:val="center"/>
      <w:outlineLvl w:val="2"/>
    </w:pPr>
    <w:rPr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 w:val="28"/>
      <w:szCs w:val="28"/>
      <w:u w:val="single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sz w:val="28"/>
      <w:szCs w:val="28"/>
      <w:u w:val="single"/>
    </w:rPr>
  </w:style>
  <w:style w:type="paragraph" w:styleId="8">
    <w:name w:val="heading 8"/>
    <w:basedOn w:val="a"/>
    <w:next w:val="a"/>
    <w:link w:val="80"/>
    <w:uiPriority w:val="99"/>
    <w:qFormat/>
    <w:pPr>
      <w:keepNext/>
      <w:ind w:firstLine="540"/>
      <w:jc w:val="center"/>
      <w:outlineLvl w:val="7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  <w:lang w:val="ru-RU" w:eastAsia="ru-RU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Pr>
      <w:rFonts w:ascii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pPr>
      <w:ind w:firstLine="540"/>
    </w:pPr>
    <w:rPr>
      <w:i/>
      <w:i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rFonts w:ascii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rPr>
      <w:color w:val="auto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www\doc2html\work\&#1087;&#1088;&#1077;&#1087;&#1072;&#1088;&#1072;&#1090;&#1099;\FGDescr.php%3ffgid=2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www\doc2html\work\&#1087;&#1088;&#1077;&#1087;&#1072;&#1088;&#1072;&#1090;&#1099;\FGDescr.php%3ffgid=184" TargetMode="External"/><Relationship Id="rId5" Type="http://schemas.openxmlformats.org/officeDocument/2006/relationships/hyperlink" Target="file:///C:\www\doc2html\work\&#1087;&#1088;&#1077;&#1087;&#1072;&#1088;&#1072;&#1090;&#1099;\FGDescr.php%3ffgid=1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7850</Words>
  <Characters>4476</Characters>
  <Application>Microsoft Office Word</Application>
  <DocSecurity>0</DocSecurity>
  <Lines>37</Lines>
  <Paragraphs>24</Paragraphs>
  <ScaleCrop>false</ScaleCrop>
  <Company>College</Company>
  <LinksUpToDate>false</LinksUpToDate>
  <CharactersWithSpaces>12302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subject/>
  <dc:creator>кирилл</dc:creator>
  <cp:keywords/>
  <dc:description/>
  <cp:lastModifiedBy>admin</cp:lastModifiedBy>
  <cp:revision>2</cp:revision>
  <dcterms:created xsi:type="dcterms:W3CDTF">2014-01-26T02:05:00Z</dcterms:created>
  <dcterms:modified xsi:type="dcterms:W3CDTF">2014-01-26T02:05:00Z</dcterms:modified>
</cp:coreProperties>
</file>