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66" w:rsidRDefault="00E94566" w:rsidP="00653CF5">
      <w:pPr>
        <w:spacing w:after="0" w:line="360" w:lineRule="auto"/>
        <w:jc w:val="center"/>
        <w:rPr>
          <w:rFonts w:ascii="Times New Roman" w:hAnsi="Times New Roman"/>
          <w:b/>
          <w:sz w:val="32"/>
          <w:szCs w:val="32"/>
        </w:rPr>
      </w:pPr>
    </w:p>
    <w:p w:rsidR="000439C4" w:rsidRDefault="000439C4" w:rsidP="00653CF5">
      <w:pPr>
        <w:spacing w:after="0" w:line="360" w:lineRule="auto"/>
        <w:jc w:val="center"/>
        <w:rPr>
          <w:rFonts w:ascii="Times New Roman" w:hAnsi="Times New Roman"/>
          <w:b/>
          <w:sz w:val="32"/>
          <w:szCs w:val="32"/>
        </w:rPr>
      </w:pPr>
      <w:r>
        <w:rPr>
          <w:rFonts w:ascii="Times New Roman" w:hAnsi="Times New Roman"/>
          <w:b/>
          <w:sz w:val="32"/>
          <w:szCs w:val="32"/>
        </w:rPr>
        <w:t>ПРОВЕРКА</w:t>
      </w:r>
      <w:r w:rsidRPr="00750E9F">
        <w:rPr>
          <w:rFonts w:ascii="Times New Roman" w:hAnsi="Times New Roman"/>
          <w:b/>
          <w:sz w:val="32"/>
          <w:szCs w:val="32"/>
        </w:rPr>
        <w:t xml:space="preserve"> </w:t>
      </w:r>
      <w:r>
        <w:rPr>
          <w:rFonts w:ascii="Times New Roman" w:hAnsi="Times New Roman"/>
          <w:b/>
          <w:sz w:val="32"/>
          <w:szCs w:val="32"/>
        </w:rPr>
        <w:t>УСЛОВИЙ</w:t>
      </w:r>
      <w:r w:rsidRPr="00750E9F">
        <w:rPr>
          <w:rFonts w:ascii="Times New Roman" w:hAnsi="Times New Roman"/>
          <w:b/>
          <w:sz w:val="32"/>
          <w:szCs w:val="32"/>
        </w:rPr>
        <w:t xml:space="preserve"> </w:t>
      </w:r>
      <w:r>
        <w:rPr>
          <w:rFonts w:ascii="Times New Roman" w:hAnsi="Times New Roman"/>
          <w:b/>
          <w:sz w:val="32"/>
          <w:szCs w:val="32"/>
        </w:rPr>
        <w:t>ХРАНЕНИЯ И УЧЁТА</w:t>
      </w:r>
      <w:r w:rsidRPr="00750E9F">
        <w:rPr>
          <w:rFonts w:ascii="Times New Roman" w:hAnsi="Times New Roman"/>
          <w:b/>
          <w:sz w:val="32"/>
          <w:szCs w:val="32"/>
        </w:rPr>
        <w:t xml:space="preserve"> </w:t>
      </w:r>
      <w:r>
        <w:rPr>
          <w:rFonts w:ascii="Times New Roman" w:hAnsi="Times New Roman"/>
          <w:b/>
          <w:sz w:val="32"/>
          <w:szCs w:val="32"/>
        </w:rPr>
        <w:t>ДЕНЕЖНЫХ СРЕДСТВ В КАССЕ. ПРОВЕРКА ЗАКОННОСТИ ОПЕРАЦИЙ</w:t>
      </w:r>
      <w:r w:rsidRPr="00750E9F">
        <w:rPr>
          <w:rFonts w:ascii="Times New Roman" w:hAnsi="Times New Roman"/>
          <w:b/>
          <w:sz w:val="32"/>
          <w:szCs w:val="32"/>
        </w:rPr>
        <w:t xml:space="preserve"> </w:t>
      </w:r>
      <w:r>
        <w:rPr>
          <w:rFonts w:ascii="Times New Roman" w:hAnsi="Times New Roman"/>
          <w:b/>
          <w:sz w:val="32"/>
          <w:szCs w:val="32"/>
        </w:rPr>
        <w:t>С НАЛИЧНЫМИ ДЕНЕЖНЫМИ  СРЕДСТВАМИ</w:t>
      </w:r>
      <w:r w:rsidRPr="00750E9F">
        <w:rPr>
          <w:rFonts w:ascii="Times New Roman" w:hAnsi="Times New Roman"/>
          <w:b/>
          <w:sz w:val="32"/>
          <w:szCs w:val="32"/>
        </w:rPr>
        <w:t>.</w:t>
      </w:r>
    </w:p>
    <w:p w:rsidR="000439C4" w:rsidRPr="00750E9F" w:rsidRDefault="000439C4" w:rsidP="00D66C2C">
      <w:pPr>
        <w:spacing w:after="0" w:line="360" w:lineRule="auto"/>
        <w:jc w:val="center"/>
        <w:rPr>
          <w:rFonts w:ascii="Times New Roman" w:hAnsi="Times New Roman"/>
          <w:b/>
          <w:sz w:val="32"/>
          <w:szCs w:val="32"/>
        </w:rPr>
      </w:pPr>
    </w:p>
    <w:p w:rsidR="000439C4" w:rsidRPr="00750E9F" w:rsidRDefault="000439C4" w:rsidP="00750E9F">
      <w:pPr>
        <w:spacing w:after="0" w:line="360" w:lineRule="auto"/>
        <w:ind w:firstLine="708"/>
        <w:jc w:val="both"/>
        <w:rPr>
          <w:rFonts w:ascii="Times New Roman" w:hAnsi="Times New Roman"/>
          <w:sz w:val="28"/>
          <w:szCs w:val="28"/>
        </w:rPr>
      </w:pPr>
      <w:r w:rsidRPr="00750E9F">
        <w:rPr>
          <w:rFonts w:ascii="Times New Roman" w:hAnsi="Times New Roman"/>
          <w:sz w:val="28"/>
          <w:szCs w:val="28"/>
        </w:rPr>
        <w:t>Аудит денежных средств включает проверку кассовых операций на счетах в банках, денежных документов и переводов в пути.</w:t>
      </w:r>
    </w:p>
    <w:p w:rsidR="000439C4" w:rsidRPr="00750E9F" w:rsidRDefault="000439C4" w:rsidP="00827609">
      <w:pPr>
        <w:spacing w:after="0" w:line="360" w:lineRule="auto"/>
        <w:ind w:firstLine="708"/>
        <w:jc w:val="both"/>
        <w:rPr>
          <w:rFonts w:ascii="Times New Roman" w:hAnsi="Times New Roman"/>
          <w:i/>
          <w:sz w:val="28"/>
          <w:szCs w:val="28"/>
        </w:rPr>
      </w:pPr>
      <w:r w:rsidRPr="00750E9F">
        <w:rPr>
          <w:rFonts w:ascii="Times New Roman" w:hAnsi="Times New Roman"/>
          <w:i/>
          <w:sz w:val="28"/>
          <w:szCs w:val="28"/>
        </w:rPr>
        <w:t>Проверка кассовых операций</w:t>
      </w:r>
    </w:p>
    <w:p w:rsidR="000439C4" w:rsidRPr="00750E9F"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Проверка (ревизия) кассы означает выполнение следующих операций (рис. 1).</w:t>
      </w:r>
    </w:p>
    <w:p w:rsidR="000439C4" w:rsidRDefault="005D69A6" w:rsidP="00750E9F">
      <w:pPr>
        <w:spacing w:after="0" w:line="360" w:lineRule="auto"/>
        <w:jc w:val="both"/>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03pt;margin-top:4.2pt;width:258.75pt;height:44.45pt;z-index:251653632">
            <v:textbox>
              <w:txbxContent>
                <w:p w:rsidR="000439C4" w:rsidRPr="00A94404" w:rsidRDefault="000439C4" w:rsidP="00360AD9">
                  <w:pPr>
                    <w:jc w:val="both"/>
                    <w:rPr>
                      <w:rFonts w:ascii="Times New Roman" w:hAnsi="Times New Roman"/>
                      <w:sz w:val="28"/>
                      <w:szCs w:val="28"/>
                    </w:rPr>
                  </w:pPr>
                  <w:r w:rsidRPr="00A94404">
                    <w:rPr>
                      <w:rFonts w:ascii="Times New Roman" w:hAnsi="Times New Roman"/>
                      <w:sz w:val="28"/>
                      <w:szCs w:val="28"/>
                    </w:rPr>
                    <w:t>Направление аудита кассы и кассовых операций предприятия (фирмы)</w:t>
                  </w:r>
                </w:p>
              </w:txbxContent>
            </v:textbox>
          </v:shape>
        </w:pict>
      </w:r>
      <w:r w:rsidR="000439C4" w:rsidRPr="00750E9F">
        <w:rPr>
          <w:rFonts w:ascii="Times New Roman" w:hAnsi="Times New Roman"/>
          <w:sz w:val="28"/>
          <w:szCs w:val="28"/>
        </w:rPr>
        <w:t xml:space="preserve"> </w:t>
      </w:r>
    </w:p>
    <w:p w:rsidR="000439C4" w:rsidRDefault="005D69A6" w:rsidP="00750E9F">
      <w:pPr>
        <w:spacing w:after="0" w:line="360" w:lineRule="auto"/>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54.7pt;margin-top:3.35pt;width:48.3pt;height:0;flip:x;z-index:251657728" o:connectortype="straight"/>
        </w:pict>
      </w:r>
      <w:r>
        <w:rPr>
          <w:noProof/>
          <w:lang w:eastAsia="ru-RU"/>
        </w:rPr>
        <w:pict>
          <v:shape id="_x0000_s1028" type="#_x0000_t32" style="position:absolute;left:0;text-align:left;margin-left:54.7pt;margin-top:3.35pt;width:0;height:209.6pt;z-index:251658752" o:connectortype="straight"/>
        </w:pict>
      </w:r>
    </w:p>
    <w:p w:rsidR="000439C4" w:rsidRDefault="005D69A6" w:rsidP="00750E9F">
      <w:pPr>
        <w:spacing w:after="0" w:line="360" w:lineRule="auto"/>
        <w:jc w:val="both"/>
        <w:rPr>
          <w:rFonts w:ascii="Times New Roman" w:hAnsi="Times New Roman"/>
          <w:sz w:val="28"/>
          <w:szCs w:val="28"/>
        </w:rPr>
      </w:pPr>
      <w:r>
        <w:rPr>
          <w:noProof/>
          <w:lang w:eastAsia="ru-RU"/>
        </w:rPr>
        <w:pict>
          <v:shape id="_x0000_s1029" type="#_x0000_t202" style="position:absolute;left:0;text-align:left;margin-left:103pt;margin-top:18.05pt;width:258.75pt;height:40.55pt;z-index:251654656">
            <v:textbox>
              <w:txbxContent>
                <w:p w:rsidR="000439C4" w:rsidRPr="00A94404" w:rsidRDefault="000439C4" w:rsidP="00360AD9">
                  <w:pPr>
                    <w:jc w:val="both"/>
                    <w:rPr>
                      <w:rFonts w:ascii="Times New Roman" w:hAnsi="Times New Roman"/>
                      <w:sz w:val="28"/>
                      <w:szCs w:val="28"/>
                    </w:rPr>
                  </w:pPr>
                  <w:r w:rsidRPr="00A94404">
                    <w:rPr>
                      <w:rFonts w:ascii="Times New Roman" w:hAnsi="Times New Roman"/>
                      <w:sz w:val="28"/>
                      <w:szCs w:val="28"/>
                    </w:rPr>
                    <w:t>Инвентаризация наличных денежных средств</w:t>
                  </w:r>
                </w:p>
              </w:txbxContent>
            </v:textbox>
          </v:shape>
        </w:pict>
      </w:r>
    </w:p>
    <w:p w:rsidR="000439C4" w:rsidRDefault="005D69A6" w:rsidP="00750E9F">
      <w:pPr>
        <w:spacing w:after="0" w:line="360" w:lineRule="auto"/>
        <w:jc w:val="both"/>
        <w:rPr>
          <w:rFonts w:ascii="Times New Roman" w:hAnsi="Times New Roman"/>
          <w:sz w:val="28"/>
          <w:szCs w:val="28"/>
        </w:rPr>
      </w:pPr>
      <w:r>
        <w:rPr>
          <w:noProof/>
          <w:lang w:eastAsia="ru-RU"/>
        </w:rPr>
        <w:pict>
          <v:shape id="_x0000_s1030" type="#_x0000_t32" style="position:absolute;left:0;text-align:left;margin-left:54.7pt;margin-top:14.3pt;width:48.3pt;height:0;z-index:251661824" o:connectortype="straight">
            <v:stroke endarrow="block"/>
          </v:shape>
        </w:pict>
      </w:r>
    </w:p>
    <w:p w:rsidR="000439C4" w:rsidRDefault="000439C4" w:rsidP="00750E9F">
      <w:pPr>
        <w:spacing w:after="0" w:line="360" w:lineRule="auto"/>
        <w:jc w:val="both"/>
        <w:rPr>
          <w:rFonts w:ascii="Times New Roman" w:hAnsi="Times New Roman"/>
          <w:sz w:val="28"/>
          <w:szCs w:val="28"/>
        </w:rPr>
      </w:pPr>
    </w:p>
    <w:p w:rsidR="000439C4" w:rsidRDefault="005D69A6" w:rsidP="00750E9F">
      <w:pPr>
        <w:spacing w:after="0" w:line="360" w:lineRule="auto"/>
        <w:jc w:val="both"/>
        <w:rPr>
          <w:rFonts w:ascii="Times New Roman" w:hAnsi="Times New Roman"/>
          <w:sz w:val="28"/>
          <w:szCs w:val="28"/>
        </w:rPr>
      </w:pPr>
      <w:r>
        <w:rPr>
          <w:noProof/>
          <w:lang w:eastAsia="ru-RU"/>
        </w:rPr>
        <w:pict>
          <v:shape id="_x0000_s1031" type="#_x0000_t202" style="position:absolute;left:0;text-align:left;margin-left:103pt;margin-top:6.3pt;width:258.75pt;height:66.7pt;z-index:251655680">
            <v:textbox>
              <w:txbxContent>
                <w:p w:rsidR="000439C4" w:rsidRPr="00A94404" w:rsidRDefault="000439C4" w:rsidP="00360AD9">
                  <w:pPr>
                    <w:jc w:val="both"/>
                    <w:rPr>
                      <w:rFonts w:ascii="Times New Roman" w:hAnsi="Times New Roman"/>
                      <w:sz w:val="28"/>
                      <w:szCs w:val="28"/>
                    </w:rPr>
                  </w:pPr>
                  <w:r w:rsidRPr="00A94404">
                    <w:rPr>
                      <w:rFonts w:ascii="Times New Roman" w:hAnsi="Times New Roman"/>
                      <w:sz w:val="28"/>
                      <w:szCs w:val="28"/>
                    </w:rPr>
                    <w:t>Проверка полноты и своевременности оприходования денежных средств, поступающих в кассу</w:t>
                  </w:r>
                </w:p>
              </w:txbxContent>
            </v:textbox>
          </v:shape>
        </w:pict>
      </w:r>
    </w:p>
    <w:p w:rsidR="000439C4" w:rsidRDefault="005D69A6" w:rsidP="00750E9F">
      <w:pPr>
        <w:spacing w:after="0" w:line="360" w:lineRule="auto"/>
        <w:jc w:val="both"/>
        <w:rPr>
          <w:rFonts w:ascii="Times New Roman" w:hAnsi="Times New Roman"/>
          <w:sz w:val="28"/>
          <w:szCs w:val="28"/>
        </w:rPr>
      </w:pPr>
      <w:r>
        <w:rPr>
          <w:noProof/>
          <w:lang w:eastAsia="ru-RU"/>
        </w:rPr>
        <w:pict>
          <v:shape id="_x0000_s1032" type="#_x0000_t32" style="position:absolute;left:0;text-align:left;margin-left:54.7pt;margin-top:17.1pt;width:48.3pt;height:0;z-index:251660800" o:connectortype="straight">
            <v:stroke endarrow="block"/>
          </v:shape>
        </w:pict>
      </w:r>
    </w:p>
    <w:p w:rsidR="000439C4" w:rsidRDefault="000439C4" w:rsidP="00750E9F">
      <w:pPr>
        <w:spacing w:after="0" w:line="360" w:lineRule="auto"/>
        <w:jc w:val="both"/>
        <w:rPr>
          <w:rFonts w:ascii="Times New Roman" w:hAnsi="Times New Roman"/>
          <w:sz w:val="28"/>
          <w:szCs w:val="28"/>
        </w:rPr>
      </w:pPr>
    </w:p>
    <w:p w:rsidR="000439C4" w:rsidRDefault="005D69A6" w:rsidP="00750E9F">
      <w:pPr>
        <w:spacing w:after="0" w:line="360" w:lineRule="auto"/>
        <w:jc w:val="both"/>
        <w:rPr>
          <w:rFonts w:ascii="Times New Roman" w:hAnsi="Times New Roman"/>
          <w:sz w:val="28"/>
          <w:szCs w:val="28"/>
        </w:rPr>
      </w:pPr>
      <w:r>
        <w:rPr>
          <w:noProof/>
          <w:lang w:eastAsia="ru-RU"/>
        </w:rPr>
        <w:pict>
          <v:shape id="_x0000_s1033" type="#_x0000_t202" style="position:absolute;left:0;text-align:left;margin-left:103pt;margin-top:15.4pt;width:258.75pt;height:48.7pt;z-index:251656704">
            <v:textbox>
              <w:txbxContent>
                <w:p w:rsidR="000439C4" w:rsidRPr="00A94404" w:rsidRDefault="000439C4" w:rsidP="00360AD9">
                  <w:pPr>
                    <w:jc w:val="both"/>
                    <w:rPr>
                      <w:rFonts w:ascii="Times New Roman" w:hAnsi="Times New Roman"/>
                      <w:sz w:val="28"/>
                      <w:szCs w:val="28"/>
                    </w:rPr>
                  </w:pPr>
                  <w:r w:rsidRPr="00A94404">
                    <w:rPr>
                      <w:rFonts w:ascii="Times New Roman" w:hAnsi="Times New Roman"/>
                      <w:sz w:val="28"/>
                      <w:szCs w:val="28"/>
                    </w:rPr>
                    <w:t>Исследование правильности списания денег на расходы</w:t>
                  </w:r>
                </w:p>
              </w:txbxContent>
            </v:textbox>
          </v:shape>
        </w:pict>
      </w:r>
    </w:p>
    <w:p w:rsidR="000439C4" w:rsidRDefault="005D69A6" w:rsidP="00750E9F">
      <w:pPr>
        <w:spacing w:after="0" w:line="360" w:lineRule="auto"/>
        <w:jc w:val="both"/>
        <w:rPr>
          <w:rFonts w:ascii="Times New Roman" w:hAnsi="Times New Roman"/>
          <w:sz w:val="28"/>
          <w:szCs w:val="28"/>
        </w:rPr>
      </w:pPr>
      <w:r>
        <w:rPr>
          <w:noProof/>
          <w:lang w:eastAsia="ru-RU"/>
        </w:rPr>
        <w:pict>
          <v:shape id="_x0000_s1034" type="#_x0000_t32" style="position:absolute;left:0;text-align:left;margin-left:54.7pt;margin-top:19.8pt;width:48.3pt;height:0;z-index:251659776" o:connectortype="straight">
            <v:stroke endarrow="block"/>
          </v:shape>
        </w:pict>
      </w:r>
    </w:p>
    <w:p w:rsidR="000439C4" w:rsidRPr="00750E9F" w:rsidRDefault="000439C4" w:rsidP="00750E9F">
      <w:pPr>
        <w:spacing w:after="0" w:line="360" w:lineRule="auto"/>
        <w:jc w:val="both"/>
        <w:rPr>
          <w:rFonts w:ascii="Times New Roman" w:hAnsi="Times New Roman"/>
          <w:sz w:val="28"/>
          <w:szCs w:val="28"/>
        </w:rPr>
      </w:pPr>
    </w:p>
    <w:p w:rsidR="000439C4" w:rsidRPr="00750E9F" w:rsidRDefault="000439C4" w:rsidP="00827609">
      <w:pPr>
        <w:spacing w:after="0" w:line="360" w:lineRule="auto"/>
        <w:ind w:left="708" w:firstLine="708"/>
        <w:jc w:val="both"/>
        <w:rPr>
          <w:rFonts w:ascii="Times New Roman" w:hAnsi="Times New Roman"/>
          <w:sz w:val="28"/>
          <w:szCs w:val="28"/>
        </w:rPr>
      </w:pPr>
      <w:r w:rsidRPr="00750E9F">
        <w:rPr>
          <w:rFonts w:ascii="Times New Roman" w:hAnsi="Times New Roman"/>
          <w:sz w:val="28"/>
          <w:szCs w:val="28"/>
        </w:rPr>
        <w:t>Рис. 1. Особенности аудита кассовых операций</w:t>
      </w:r>
    </w:p>
    <w:p w:rsidR="000439C4" w:rsidRPr="00750E9F" w:rsidRDefault="000439C4" w:rsidP="00827609">
      <w:pPr>
        <w:spacing w:after="0" w:line="360" w:lineRule="auto"/>
        <w:ind w:firstLine="708"/>
        <w:jc w:val="both"/>
        <w:rPr>
          <w:rFonts w:ascii="Times New Roman" w:hAnsi="Times New Roman"/>
          <w:i/>
          <w:sz w:val="28"/>
          <w:szCs w:val="28"/>
        </w:rPr>
      </w:pPr>
      <w:r w:rsidRPr="00750E9F">
        <w:rPr>
          <w:rFonts w:ascii="Times New Roman" w:hAnsi="Times New Roman"/>
          <w:i/>
          <w:sz w:val="28"/>
          <w:szCs w:val="28"/>
        </w:rPr>
        <w:t>Источники информации для проверки</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 xml:space="preserve">Основными документами, которые необходимо изучить при проверке кассовых операций, являются: кассовая книга, отчеты кассира, приходные и расходные кассовые ордера, журнал (книга) регистрации приходных и расходных кассовых ордеров, журнал (книга) регистрации выданных доверенностей, журнал (книга) регистрации депонентов, журнал (книга) регистрации расчетно-платежных ведомостей, оправдательные документы к кассовым отчетам, авансовые отчеты. Многочисленные и разнообразные </w:t>
      </w:r>
      <w:r w:rsidRPr="00750E9F">
        <w:rPr>
          <w:rFonts w:ascii="Times New Roman" w:hAnsi="Times New Roman"/>
          <w:sz w:val="28"/>
          <w:szCs w:val="28"/>
        </w:rPr>
        <w:lastRenderedPageBreak/>
        <w:t>операции движения денежных средств в кассе предприятия находят отражение в следующих регистрах синтетического учета и отчетности:</w:t>
      </w:r>
    </w:p>
    <w:p w:rsidR="000439C4" w:rsidRDefault="000439C4" w:rsidP="00750E9F">
      <w:pPr>
        <w:pStyle w:val="1"/>
        <w:numPr>
          <w:ilvl w:val="0"/>
          <w:numId w:val="1"/>
        </w:numPr>
        <w:spacing w:after="0" w:line="360" w:lineRule="auto"/>
        <w:jc w:val="both"/>
        <w:rPr>
          <w:rFonts w:ascii="Times New Roman" w:hAnsi="Times New Roman"/>
          <w:sz w:val="28"/>
          <w:szCs w:val="28"/>
        </w:rPr>
      </w:pPr>
      <w:r w:rsidRPr="00827609">
        <w:rPr>
          <w:rFonts w:ascii="Times New Roman" w:hAnsi="Times New Roman"/>
          <w:sz w:val="28"/>
          <w:szCs w:val="28"/>
        </w:rPr>
        <w:t>главная книга;</w:t>
      </w:r>
    </w:p>
    <w:p w:rsidR="000439C4" w:rsidRDefault="000439C4" w:rsidP="00750E9F">
      <w:pPr>
        <w:pStyle w:val="1"/>
        <w:numPr>
          <w:ilvl w:val="0"/>
          <w:numId w:val="1"/>
        </w:numPr>
        <w:spacing w:after="0" w:line="360" w:lineRule="auto"/>
        <w:jc w:val="both"/>
        <w:rPr>
          <w:rFonts w:ascii="Times New Roman" w:hAnsi="Times New Roman"/>
          <w:sz w:val="28"/>
          <w:szCs w:val="28"/>
        </w:rPr>
      </w:pPr>
      <w:r w:rsidRPr="00827609">
        <w:rPr>
          <w:rFonts w:ascii="Times New Roman" w:hAnsi="Times New Roman"/>
          <w:sz w:val="28"/>
          <w:szCs w:val="28"/>
        </w:rPr>
        <w:t>журнал-ордер № 1 и ведомость № 1 (для журнально-ордерной формы);</w:t>
      </w:r>
    </w:p>
    <w:p w:rsidR="000439C4" w:rsidRDefault="000439C4" w:rsidP="00750E9F">
      <w:pPr>
        <w:pStyle w:val="1"/>
        <w:numPr>
          <w:ilvl w:val="0"/>
          <w:numId w:val="1"/>
        </w:numPr>
        <w:spacing w:after="0" w:line="360" w:lineRule="auto"/>
        <w:jc w:val="both"/>
        <w:rPr>
          <w:rFonts w:ascii="Times New Roman" w:hAnsi="Times New Roman"/>
          <w:sz w:val="28"/>
          <w:szCs w:val="28"/>
        </w:rPr>
      </w:pPr>
      <w:r w:rsidRPr="00827609">
        <w:rPr>
          <w:rFonts w:ascii="Times New Roman" w:hAnsi="Times New Roman"/>
          <w:sz w:val="28"/>
          <w:szCs w:val="28"/>
        </w:rPr>
        <w:t>баланс предприятия (форма № 1);</w:t>
      </w:r>
    </w:p>
    <w:p w:rsidR="000439C4" w:rsidRDefault="000439C4" w:rsidP="00750E9F">
      <w:pPr>
        <w:pStyle w:val="1"/>
        <w:numPr>
          <w:ilvl w:val="0"/>
          <w:numId w:val="1"/>
        </w:numPr>
        <w:spacing w:after="0" w:line="360" w:lineRule="auto"/>
        <w:jc w:val="both"/>
        <w:rPr>
          <w:rFonts w:ascii="Times New Roman" w:hAnsi="Times New Roman"/>
          <w:sz w:val="28"/>
          <w:szCs w:val="28"/>
        </w:rPr>
      </w:pPr>
      <w:r w:rsidRPr="00827609">
        <w:rPr>
          <w:rFonts w:ascii="Times New Roman" w:hAnsi="Times New Roman"/>
          <w:sz w:val="28"/>
          <w:szCs w:val="28"/>
        </w:rPr>
        <w:t>отчет о прибылях и убытках (форма № 2);</w:t>
      </w:r>
    </w:p>
    <w:p w:rsidR="000439C4" w:rsidRDefault="000439C4" w:rsidP="00750E9F">
      <w:pPr>
        <w:pStyle w:val="1"/>
        <w:numPr>
          <w:ilvl w:val="0"/>
          <w:numId w:val="1"/>
        </w:numPr>
        <w:spacing w:after="0" w:line="360" w:lineRule="auto"/>
        <w:jc w:val="both"/>
        <w:rPr>
          <w:rFonts w:ascii="Times New Roman" w:hAnsi="Times New Roman"/>
          <w:sz w:val="28"/>
          <w:szCs w:val="28"/>
        </w:rPr>
      </w:pPr>
      <w:r w:rsidRPr="00827609">
        <w:rPr>
          <w:rFonts w:ascii="Times New Roman" w:hAnsi="Times New Roman"/>
          <w:sz w:val="28"/>
          <w:szCs w:val="28"/>
        </w:rPr>
        <w:t>отчет о движении денежных средств (форма № 4);</w:t>
      </w:r>
    </w:p>
    <w:p w:rsidR="000439C4" w:rsidRPr="00827609" w:rsidRDefault="000439C4" w:rsidP="00750E9F">
      <w:pPr>
        <w:pStyle w:val="1"/>
        <w:numPr>
          <w:ilvl w:val="0"/>
          <w:numId w:val="1"/>
        </w:numPr>
        <w:spacing w:after="0" w:line="360" w:lineRule="auto"/>
        <w:jc w:val="both"/>
        <w:rPr>
          <w:rFonts w:ascii="Times New Roman" w:hAnsi="Times New Roman"/>
          <w:sz w:val="28"/>
          <w:szCs w:val="28"/>
        </w:rPr>
      </w:pPr>
      <w:r w:rsidRPr="00827609">
        <w:rPr>
          <w:rFonts w:ascii="Times New Roman" w:hAnsi="Times New Roman"/>
          <w:sz w:val="28"/>
          <w:szCs w:val="28"/>
        </w:rPr>
        <w:t xml:space="preserve"> другие регистры учета кассовых операций.</w:t>
      </w:r>
    </w:p>
    <w:p w:rsidR="000439C4" w:rsidRPr="00750E9F"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Законодательные и нормативные документы, регулирующие объект проверки:</w:t>
      </w:r>
    </w:p>
    <w:p w:rsidR="000439C4" w:rsidRPr="00827609" w:rsidRDefault="000439C4" w:rsidP="00827609">
      <w:pPr>
        <w:pStyle w:val="1"/>
        <w:numPr>
          <w:ilvl w:val="0"/>
          <w:numId w:val="3"/>
        </w:numPr>
        <w:spacing w:after="0" w:line="360" w:lineRule="auto"/>
        <w:jc w:val="both"/>
        <w:rPr>
          <w:rFonts w:ascii="Times New Roman" w:hAnsi="Times New Roman"/>
          <w:sz w:val="28"/>
          <w:szCs w:val="28"/>
        </w:rPr>
      </w:pPr>
      <w:r w:rsidRPr="00827609">
        <w:rPr>
          <w:rFonts w:ascii="Times New Roman" w:hAnsi="Times New Roman"/>
          <w:sz w:val="28"/>
          <w:szCs w:val="28"/>
        </w:rPr>
        <w:t>Порядок ведения кассовых операций в РФ (утвержден решением Совета Директоров 22 сентября 1993 г. № 40).</w:t>
      </w:r>
    </w:p>
    <w:p w:rsidR="000439C4" w:rsidRPr="00827609" w:rsidRDefault="000439C4" w:rsidP="00827609">
      <w:pPr>
        <w:pStyle w:val="1"/>
        <w:numPr>
          <w:ilvl w:val="0"/>
          <w:numId w:val="3"/>
        </w:numPr>
        <w:spacing w:after="0" w:line="360" w:lineRule="auto"/>
        <w:jc w:val="both"/>
        <w:rPr>
          <w:rFonts w:ascii="Times New Roman" w:hAnsi="Times New Roman"/>
          <w:sz w:val="28"/>
          <w:szCs w:val="28"/>
        </w:rPr>
      </w:pPr>
      <w:r w:rsidRPr="00827609">
        <w:rPr>
          <w:rFonts w:ascii="Times New Roman" w:hAnsi="Times New Roman"/>
          <w:sz w:val="28"/>
          <w:szCs w:val="28"/>
        </w:rPr>
        <w:t>Положение о правилах организации наличного денежного обращения на территории РФ (Положение Банка России от 05.01.98 г. № 14-П).</w:t>
      </w:r>
    </w:p>
    <w:p w:rsidR="000439C4" w:rsidRPr="00827609" w:rsidRDefault="000439C4" w:rsidP="00827609">
      <w:pPr>
        <w:pStyle w:val="1"/>
        <w:numPr>
          <w:ilvl w:val="0"/>
          <w:numId w:val="3"/>
        </w:numPr>
        <w:spacing w:after="0" w:line="360" w:lineRule="auto"/>
        <w:jc w:val="both"/>
        <w:rPr>
          <w:rFonts w:ascii="Times New Roman" w:hAnsi="Times New Roman"/>
          <w:sz w:val="28"/>
          <w:szCs w:val="28"/>
        </w:rPr>
      </w:pPr>
      <w:r w:rsidRPr="00827609">
        <w:rPr>
          <w:rFonts w:ascii="Times New Roman" w:hAnsi="Times New Roman"/>
          <w:sz w:val="28"/>
          <w:szCs w:val="28"/>
        </w:rPr>
        <w:t>Закон № 54-ФЗ от 22 мая 2003 г. «О применении контрольно</w:t>
      </w:r>
      <w:r>
        <w:rPr>
          <w:rFonts w:ascii="Times New Roman" w:hAnsi="Times New Roman"/>
          <w:sz w:val="28"/>
          <w:szCs w:val="28"/>
        </w:rPr>
        <w:t>-</w:t>
      </w:r>
      <w:r w:rsidRPr="00827609">
        <w:rPr>
          <w:rFonts w:ascii="Times New Roman" w:hAnsi="Times New Roman"/>
          <w:sz w:val="28"/>
          <w:szCs w:val="28"/>
        </w:rPr>
        <w:t>кассовой техники при осуществлении наличных денежных расчетов и (или) расчетов с использованием платежных карт».</w:t>
      </w:r>
    </w:p>
    <w:p w:rsidR="000439C4" w:rsidRPr="00750E9F"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Прежде чем приступить к сплошной проверке кассовых операций, аудитор должен спланировать эту проверку.</w:t>
      </w:r>
    </w:p>
    <w:p w:rsidR="000439C4" w:rsidRPr="00750E9F"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Признаками отсутствия или недостаточности внутреннего контроля за движением денежных средств в кассе организации для аудитора являются:</w:t>
      </w:r>
    </w:p>
    <w:p w:rsidR="000439C4" w:rsidRPr="00827609" w:rsidRDefault="000439C4" w:rsidP="00827609">
      <w:pPr>
        <w:pStyle w:val="1"/>
        <w:numPr>
          <w:ilvl w:val="0"/>
          <w:numId w:val="4"/>
        </w:numPr>
        <w:spacing w:after="0" w:line="360" w:lineRule="auto"/>
        <w:jc w:val="both"/>
        <w:rPr>
          <w:rFonts w:ascii="Times New Roman" w:hAnsi="Times New Roman"/>
          <w:sz w:val="28"/>
          <w:szCs w:val="28"/>
        </w:rPr>
      </w:pPr>
      <w:r w:rsidRPr="00827609">
        <w:rPr>
          <w:rFonts w:ascii="Times New Roman" w:hAnsi="Times New Roman"/>
          <w:sz w:val="28"/>
          <w:szCs w:val="28"/>
        </w:rPr>
        <w:t>отсутствие в организации налаженной системы проведения внезапных ревизий кассы с полным пересчетом денежной наличности и проверкой других ценностей, находящихся в кассе;</w:t>
      </w:r>
    </w:p>
    <w:p w:rsidR="000439C4" w:rsidRPr="00827609" w:rsidRDefault="000439C4" w:rsidP="00827609">
      <w:pPr>
        <w:pStyle w:val="1"/>
        <w:numPr>
          <w:ilvl w:val="0"/>
          <w:numId w:val="4"/>
        </w:numPr>
        <w:spacing w:after="0" w:line="360" w:lineRule="auto"/>
        <w:jc w:val="both"/>
        <w:rPr>
          <w:rFonts w:ascii="Times New Roman" w:hAnsi="Times New Roman"/>
          <w:sz w:val="28"/>
          <w:szCs w:val="28"/>
        </w:rPr>
      </w:pPr>
      <w:r w:rsidRPr="00827609">
        <w:rPr>
          <w:rFonts w:ascii="Times New Roman" w:hAnsi="Times New Roman"/>
          <w:sz w:val="28"/>
          <w:szCs w:val="28"/>
        </w:rPr>
        <w:t>отсутствие на предприятии приказа руководителя о периодичности проверок;</w:t>
      </w:r>
    </w:p>
    <w:p w:rsidR="000439C4" w:rsidRPr="00827609" w:rsidRDefault="000439C4" w:rsidP="00827609">
      <w:pPr>
        <w:pStyle w:val="1"/>
        <w:numPr>
          <w:ilvl w:val="0"/>
          <w:numId w:val="4"/>
        </w:numPr>
        <w:spacing w:after="0" w:line="360" w:lineRule="auto"/>
        <w:jc w:val="both"/>
        <w:rPr>
          <w:rFonts w:ascii="Times New Roman" w:hAnsi="Times New Roman"/>
          <w:sz w:val="28"/>
          <w:szCs w:val="28"/>
        </w:rPr>
      </w:pPr>
      <w:r w:rsidRPr="00827609">
        <w:rPr>
          <w:rFonts w:ascii="Times New Roman" w:hAnsi="Times New Roman"/>
          <w:sz w:val="28"/>
          <w:szCs w:val="28"/>
        </w:rPr>
        <w:t>наличие признаков формального проведения ревизий кассы;</w:t>
      </w:r>
    </w:p>
    <w:p w:rsidR="000439C4" w:rsidRPr="00827609" w:rsidRDefault="000439C4" w:rsidP="00827609">
      <w:pPr>
        <w:pStyle w:val="1"/>
        <w:numPr>
          <w:ilvl w:val="0"/>
          <w:numId w:val="4"/>
        </w:numPr>
        <w:spacing w:after="0" w:line="360" w:lineRule="auto"/>
        <w:jc w:val="both"/>
        <w:rPr>
          <w:rFonts w:ascii="Times New Roman" w:hAnsi="Times New Roman"/>
          <w:sz w:val="28"/>
          <w:szCs w:val="28"/>
        </w:rPr>
      </w:pPr>
      <w:r w:rsidRPr="00827609">
        <w:rPr>
          <w:rFonts w:ascii="Times New Roman" w:hAnsi="Times New Roman"/>
          <w:sz w:val="28"/>
          <w:szCs w:val="28"/>
        </w:rPr>
        <w:t>предоставление права подписи приходных и расходных кассовых ордеров другим лицам, кроме главного бухгалтера и руководителя организации, не отраженное в распоряжениях руководителя;</w:t>
      </w:r>
    </w:p>
    <w:p w:rsidR="000439C4" w:rsidRPr="00827609" w:rsidRDefault="000439C4" w:rsidP="00827609">
      <w:pPr>
        <w:pStyle w:val="1"/>
        <w:numPr>
          <w:ilvl w:val="0"/>
          <w:numId w:val="4"/>
        </w:numPr>
        <w:spacing w:after="0" w:line="360" w:lineRule="auto"/>
        <w:jc w:val="both"/>
        <w:rPr>
          <w:rFonts w:ascii="Times New Roman" w:hAnsi="Times New Roman"/>
          <w:sz w:val="28"/>
          <w:szCs w:val="28"/>
        </w:rPr>
      </w:pPr>
      <w:r w:rsidRPr="00827609">
        <w:rPr>
          <w:rFonts w:ascii="Times New Roman" w:hAnsi="Times New Roman"/>
          <w:sz w:val="28"/>
          <w:szCs w:val="28"/>
        </w:rPr>
        <w:t>формальное проведение ревизии при смене кассира;</w:t>
      </w:r>
    </w:p>
    <w:p w:rsidR="000439C4" w:rsidRPr="00827609" w:rsidRDefault="000439C4" w:rsidP="00827609">
      <w:pPr>
        <w:pStyle w:val="1"/>
        <w:numPr>
          <w:ilvl w:val="0"/>
          <w:numId w:val="4"/>
        </w:numPr>
        <w:spacing w:after="0" w:line="360" w:lineRule="auto"/>
        <w:jc w:val="both"/>
        <w:rPr>
          <w:rFonts w:ascii="Times New Roman" w:hAnsi="Times New Roman"/>
          <w:sz w:val="28"/>
          <w:szCs w:val="28"/>
        </w:rPr>
      </w:pPr>
      <w:r w:rsidRPr="00827609">
        <w:rPr>
          <w:rFonts w:ascii="Times New Roman" w:hAnsi="Times New Roman"/>
          <w:sz w:val="28"/>
          <w:szCs w:val="28"/>
        </w:rPr>
        <w:t>отсутствие в штате организации должности кассира и возложение этих функций на счетного работника без письменного распоряжения руководителя предприятия;</w:t>
      </w:r>
    </w:p>
    <w:p w:rsidR="000439C4" w:rsidRPr="00827609" w:rsidRDefault="000439C4" w:rsidP="00827609">
      <w:pPr>
        <w:pStyle w:val="1"/>
        <w:numPr>
          <w:ilvl w:val="0"/>
          <w:numId w:val="4"/>
        </w:numPr>
        <w:spacing w:after="0" w:line="360" w:lineRule="auto"/>
        <w:jc w:val="both"/>
        <w:rPr>
          <w:rFonts w:ascii="Times New Roman" w:hAnsi="Times New Roman"/>
          <w:sz w:val="28"/>
          <w:szCs w:val="28"/>
        </w:rPr>
      </w:pPr>
      <w:r w:rsidRPr="00827609">
        <w:rPr>
          <w:rFonts w:ascii="Times New Roman" w:hAnsi="Times New Roman"/>
          <w:sz w:val="28"/>
          <w:szCs w:val="28"/>
        </w:rPr>
        <w:t>отсутствие договоров с кассиром о полной материальной ответственности;</w:t>
      </w:r>
    </w:p>
    <w:p w:rsidR="000439C4" w:rsidRPr="00827609" w:rsidRDefault="000439C4" w:rsidP="00827609">
      <w:pPr>
        <w:pStyle w:val="1"/>
        <w:numPr>
          <w:ilvl w:val="0"/>
          <w:numId w:val="4"/>
        </w:numPr>
        <w:spacing w:after="0" w:line="360" w:lineRule="auto"/>
        <w:jc w:val="both"/>
        <w:rPr>
          <w:rFonts w:ascii="Times New Roman" w:hAnsi="Times New Roman"/>
          <w:sz w:val="28"/>
          <w:szCs w:val="28"/>
        </w:rPr>
      </w:pPr>
      <w:r w:rsidRPr="00827609">
        <w:rPr>
          <w:rFonts w:ascii="Times New Roman" w:hAnsi="Times New Roman"/>
          <w:sz w:val="28"/>
          <w:szCs w:val="28"/>
        </w:rPr>
        <w:t>отсутствие у кассира навыков подготовки к ревизии кассы, свидетельствующих о том, что такая процедура является для него обычной.</w:t>
      </w:r>
    </w:p>
    <w:p w:rsidR="000439C4" w:rsidRPr="00750E9F" w:rsidRDefault="000439C4" w:rsidP="00827609">
      <w:pPr>
        <w:spacing w:after="0" w:line="360" w:lineRule="auto"/>
        <w:ind w:firstLine="402"/>
        <w:jc w:val="both"/>
        <w:rPr>
          <w:rFonts w:ascii="Times New Roman" w:hAnsi="Times New Roman"/>
          <w:sz w:val="28"/>
          <w:szCs w:val="28"/>
        </w:rPr>
      </w:pPr>
      <w:r w:rsidRPr="00750E9F">
        <w:rPr>
          <w:rFonts w:ascii="Times New Roman" w:hAnsi="Times New Roman"/>
          <w:sz w:val="28"/>
          <w:szCs w:val="28"/>
        </w:rPr>
        <w:t>Ответственность за соблюдение порядка ведения кассовых операций возлагается на руководителей организации, главного бухгалтера и кассира, поэтому аудитор должен опросить каждое ответственное лицо.</w:t>
      </w:r>
    </w:p>
    <w:p w:rsidR="000439C4" w:rsidRPr="00750E9F"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В результате опроса ответственных лиц могут не совпадать ответы. Например, кассир может не знать, имеется ли на предприятии приказ о внезапных ревизиях кассы, руководитель предприятия — о необходимости заключения договора о полной материальной ответственности с кассиром. Несовпадения в ответах, незнание положений по организации кассовой работы свидетельствуют, как правило, о слабых сторонах внутреннего контроля на предприятии.</w:t>
      </w:r>
    </w:p>
    <w:p w:rsidR="000439C4" w:rsidRPr="00750E9F" w:rsidRDefault="000439C4" w:rsidP="00827609">
      <w:pPr>
        <w:spacing w:after="0" w:line="360" w:lineRule="auto"/>
        <w:ind w:firstLine="708"/>
        <w:jc w:val="both"/>
        <w:rPr>
          <w:rFonts w:ascii="Times New Roman" w:hAnsi="Times New Roman"/>
          <w:i/>
          <w:sz w:val="28"/>
          <w:szCs w:val="28"/>
        </w:rPr>
      </w:pPr>
      <w:r w:rsidRPr="00750E9F">
        <w:rPr>
          <w:rFonts w:ascii="Times New Roman" w:hAnsi="Times New Roman"/>
          <w:i/>
          <w:sz w:val="28"/>
          <w:szCs w:val="28"/>
        </w:rPr>
        <w:t>Инвентаризация кассы</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 xml:space="preserve">Инвентаризация кассы проводится немедленно по прибытии аудитора на место проверки в присутствии кассира и главного бухгалтера. При наличии нескольких касс аудитор опечатывает их, чтобы предотвратить возможность покрытия недостачи денег в одних кассах за счет денежной наличности других касс. Одновременно кассир составляет отчет о кассовых операциях за последний день, выводит остаток денег по кассовой книге и дает расписку, что все приходные и расходные документы включены им в отчет и к моменту ревизии кассы неоприходованных и несписанных денег не имеется. </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Отчет визирует главный (старший) бухгалтер предприятия (фирмы). Начинается подсчет денег и других ценностей, находящихся в кассе. Сначала это делает кассир, потом аудитор. В период инвентаризации в кассе могут находиться частично оплаченные платежные ведомости на выплату заработной платы, пособий и другие выплаты, а также различного рода временные надлежащим образом не оформленные расписки о получении взаимообразно работниками предприятия денег из кассы.</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Выплаты по частично оплаченным платежным ведомостям аудитор принимает к зачету, о чем делается отметка в акте. Расписки к зачету в наличный остаток приниматься не должны. Фактическое наличие денежных средств и других ценностей в кассе сопоставляется с данными об их остатках, зафиксированными в бухгалтерском учете. После этого аудитор оформляет результаты инвентаризации актом, который, кроме него, подписывают еще кассир</w:t>
      </w:r>
      <w:r>
        <w:rPr>
          <w:rFonts w:ascii="Times New Roman" w:hAnsi="Times New Roman"/>
          <w:sz w:val="28"/>
          <w:szCs w:val="28"/>
        </w:rPr>
        <w:t xml:space="preserve"> и главный (старший) бухгалтер</w:t>
      </w:r>
      <w:r w:rsidRPr="00750E9F">
        <w:rPr>
          <w:rFonts w:ascii="Times New Roman" w:hAnsi="Times New Roman"/>
          <w:sz w:val="28"/>
          <w:szCs w:val="28"/>
        </w:rPr>
        <w:t>.</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При ревизии кассы аудитору необходимо также выяснить:</w:t>
      </w:r>
    </w:p>
    <w:p w:rsidR="000439C4" w:rsidRPr="00827609" w:rsidRDefault="000439C4" w:rsidP="00827609">
      <w:pPr>
        <w:pStyle w:val="1"/>
        <w:numPr>
          <w:ilvl w:val="0"/>
          <w:numId w:val="5"/>
        </w:numPr>
        <w:spacing w:after="0" w:line="360" w:lineRule="auto"/>
        <w:jc w:val="both"/>
        <w:rPr>
          <w:rFonts w:ascii="Times New Roman" w:hAnsi="Times New Roman"/>
          <w:sz w:val="28"/>
          <w:szCs w:val="28"/>
        </w:rPr>
      </w:pPr>
      <w:r w:rsidRPr="00827609">
        <w:rPr>
          <w:rFonts w:ascii="Times New Roman" w:hAnsi="Times New Roman"/>
          <w:sz w:val="28"/>
          <w:szCs w:val="28"/>
        </w:rPr>
        <w:t>имеется ли обязательство кассира о материальной ответственности установленной формы, предусмотренной порядком ведения кассовых операций;</w:t>
      </w:r>
    </w:p>
    <w:p w:rsidR="000439C4" w:rsidRPr="00827609" w:rsidRDefault="000439C4" w:rsidP="00827609">
      <w:pPr>
        <w:pStyle w:val="1"/>
        <w:numPr>
          <w:ilvl w:val="0"/>
          <w:numId w:val="5"/>
        </w:numPr>
        <w:spacing w:after="0" w:line="360" w:lineRule="auto"/>
        <w:jc w:val="both"/>
        <w:rPr>
          <w:rFonts w:ascii="Times New Roman" w:hAnsi="Times New Roman"/>
          <w:sz w:val="28"/>
          <w:szCs w:val="28"/>
        </w:rPr>
      </w:pPr>
      <w:r w:rsidRPr="00827609">
        <w:rPr>
          <w:rFonts w:ascii="Times New Roman" w:hAnsi="Times New Roman"/>
          <w:sz w:val="28"/>
          <w:szCs w:val="28"/>
        </w:rPr>
        <w:t>соответствует ли помещение кассы нормальным условиям работы кассира, обеспечена ли охрана кассы и сохранность денег при доставке из банка;</w:t>
      </w:r>
    </w:p>
    <w:p w:rsidR="000439C4" w:rsidRPr="00827609" w:rsidRDefault="000439C4" w:rsidP="00827609">
      <w:pPr>
        <w:pStyle w:val="1"/>
        <w:numPr>
          <w:ilvl w:val="0"/>
          <w:numId w:val="5"/>
        </w:numPr>
        <w:spacing w:after="0" w:line="360" w:lineRule="auto"/>
        <w:jc w:val="both"/>
        <w:rPr>
          <w:rFonts w:ascii="Times New Roman" w:hAnsi="Times New Roman"/>
          <w:sz w:val="28"/>
          <w:szCs w:val="28"/>
        </w:rPr>
      </w:pPr>
      <w:r w:rsidRPr="00827609">
        <w:rPr>
          <w:rFonts w:ascii="Times New Roman" w:hAnsi="Times New Roman"/>
          <w:sz w:val="28"/>
          <w:szCs w:val="28"/>
        </w:rPr>
        <w:t>не находится ли в кассе на отдельные даты денежная наличность, значительно превышающая установленные лимиты;</w:t>
      </w:r>
    </w:p>
    <w:p w:rsidR="000439C4" w:rsidRPr="00827609" w:rsidRDefault="000439C4" w:rsidP="00827609">
      <w:pPr>
        <w:pStyle w:val="1"/>
        <w:numPr>
          <w:ilvl w:val="0"/>
          <w:numId w:val="5"/>
        </w:numPr>
        <w:spacing w:after="0" w:line="360" w:lineRule="auto"/>
        <w:jc w:val="both"/>
        <w:rPr>
          <w:rFonts w:ascii="Times New Roman" w:hAnsi="Times New Roman"/>
          <w:sz w:val="28"/>
          <w:szCs w:val="28"/>
        </w:rPr>
      </w:pPr>
      <w:r w:rsidRPr="00827609">
        <w:rPr>
          <w:rFonts w:ascii="Times New Roman" w:hAnsi="Times New Roman"/>
          <w:sz w:val="28"/>
          <w:szCs w:val="28"/>
        </w:rPr>
        <w:t>проводятся ли периодические внезапные проверки кассы и имеются ли акты таких проверок.</w:t>
      </w:r>
    </w:p>
    <w:p w:rsidR="000439C4" w:rsidRPr="00750E9F" w:rsidRDefault="000439C4" w:rsidP="00827609">
      <w:pPr>
        <w:spacing w:after="0" w:line="360" w:lineRule="auto"/>
        <w:ind w:firstLine="360"/>
        <w:jc w:val="both"/>
        <w:rPr>
          <w:rFonts w:ascii="Times New Roman" w:hAnsi="Times New Roman"/>
          <w:sz w:val="28"/>
          <w:szCs w:val="28"/>
        </w:rPr>
      </w:pPr>
      <w:r w:rsidRPr="00750E9F">
        <w:rPr>
          <w:rFonts w:ascii="Times New Roman" w:hAnsi="Times New Roman"/>
          <w:sz w:val="28"/>
          <w:szCs w:val="28"/>
        </w:rPr>
        <w:t>При обнаружении недостач на значительные суммы или злоупотреблений следует потребовать отстранения кассира от должности и рекомендовать руководству предприятия передать дело следственным органам.</w:t>
      </w:r>
    </w:p>
    <w:p w:rsidR="000439C4"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Проверяющий устанавливает соблюдение сроков обычных инвентаризаций, которые предусматривает руководитель предприятия, но не реже одного раза в квартал. Такая операция должна проводиться внезапно с участием представителя администрации.</w:t>
      </w:r>
    </w:p>
    <w:p w:rsidR="000439C4" w:rsidRPr="00D66C2C" w:rsidRDefault="000439C4" w:rsidP="00D66C2C">
      <w:pPr>
        <w:spacing w:after="0" w:line="360" w:lineRule="auto"/>
        <w:jc w:val="both"/>
        <w:rPr>
          <w:rFonts w:ascii="Times New Roman" w:hAnsi="Times New Roman"/>
          <w:i/>
          <w:sz w:val="28"/>
          <w:szCs w:val="28"/>
        </w:rPr>
      </w:pPr>
      <w:r w:rsidRPr="00D66C2C">
        <w:rPr>
          <w:rFonts w:ascii="Times New Roman" w:hAnsi="Times New Roman"/>
          <w:i/>
          <w:sz w:val="28"/>
          <w:szCs w:val="28"/>
        </w:rPr>
        <w:t>Направление проверки</w:t>
      </w:r>
    </w:p>
    <w:p w:rsidR="000439C4" w:rsidRDefault="000439C4" w:rsidP="00D66C2C">
      <w:pPr>
        <w:pStyle w:val="1"/>
        <w:numPr>
          <w:ilvl w:val="0"/>
          <w:numId w:val="10"/>
        </w:numPr>
        <w:spacing w:after="0" w:line="360" w:lineRule="auto"/>
        <w:jc w:val="both"/>
        <w:rPr>
          <w:rFonts w:ascii="Times New Roman" w:hAnsi="Times New Roman"/>
          <w:sz w:val="28"/>
          <w:szCs w:val="28"/>
        </w:rPr>
      </w:pPr>
      <w:r w:rsidRPr="00D66C2C">
        <w:rPr>
          <w:rFonts w:ascii="Times New Roman" w:hAnsi="Times New Roman"/>
          <w:sz w:val="28"/>
          <w:szCs w:val="28"/>
        </w:rPr>
        <w:t>Наличие обязательств кассира о материальной ответственности установленной формы</w:t>
      </w:r>
      <w:r>
        <w:rPr>
          <w:rFonts w:ascii="Times New Roman" w:hAnsi="Times New Roman"/>
          <w:sz w:val="28"/>
          <w:szCs w:val="28"/>
        </w:rPr>
        <w:t>.</w:t>
      </w:r>
    </w:p>
    <w:p w:rsidR="000439C4" w:rsidRPr="00D66C2C" w:rsidRDefault="000439C4" w:rsidP="00D66C2C">
      <w:pPr>
        <w:pStyle w:val="1"/>
        <w:numPr>
          <w:ilvl w:val="0"/>
          <w:numId w:val="10"/>
        </w:numPr>
        <w:spacing w:after="0" w:line="360" w:lineRule="auto"/>
        <w:jc w:val="both"/>
        <w:rPr>
          <w:rFonts w:ascii="Times New Roman" w:hAnsi="Times New Roman"/>
          <w:sz w:val="28"/>
          <w:szCs w:val="28"/>
        </w:rPr>
      </w:pPr>
      <w:r w:rsidRPr="00D66C2C">
        <w:rPr>
          <w:rFonts w:ascii="Times New Roman" w:hAnsi="Times New Roman"/>
          <w:sz w:val="28"/>
          <w:szCs w:val="28"/>
        </w:rPr>
        <w:t>Соответствие помещения кассы нормативным условиям работы кассира, надежность охраны кассы и сохранности денег</w:t>
      </w:r>
      <w:r>
        <w:rPr>
          <w:rFonts w:ascii="Times New Roman" w:hAnsi="Times New Roman"/>
          <w:sz w:val="28"/>
          <w:szCs w:val="28"/>
        </w:rPr>
        <w:t>.</w:t>
      </w:r>
    </w:p>
    <w:p w:rsidR="000439C4" w:rsidRPr="00D66C2C" w:rsidRDefault="000439C4" w:rsidP="00D66C2C">
      <w:pPr>
        <w:pStyle w:val="1"/>
        <w:numPr>
          <w:ilvl w:val="0"/>
          <w:numId w:val="10"/>
        </w:numPr>
        <w:spacing w:after="0" w:line="360" w:lineRule="auto"/>
        <w:jc w:val="both"/>
        <w:rPr>
          <w:rFonts w:ascii="Times New Roman" w:hAnsi="Times New Roman"/>
          <w:sz w:val="28"/>
          <w:szCs w:val="28"/>
        </w:rPr>
      </w:pPr>
      <w:r w:rsidRPr="00D66C2C">
        <w:rPr>
          <w:rFonts w:ascii="Times New Roman" w:hAnsi="Times New Roman"/>
          <w:sz w:val="28"/>
          <w:szCs w:val="28"/>
        </w:rPr>
        <w:t>Наличие в кассе на отдельные даты денежных сумм, значительно превышающих установленные лимиты</w:t>
      </w:r>
      <w:r>
        <w:rPr>
          <w:rFonts w:ascii="Times New Roman" w:hAnsi="Times New Roman"/>
          <w:sz w:val="28"/>
          <w:szCs w:val="28"/>
        </w:rPr>
        <w:t>.</w:t>
      </w:r>
    </w:p>
    <w:p w:rsidR="000439C4" w:rsidRPr="00D66C2C" w:rsidRDefault="000439C4" w:rsidP="00D66C2C">
      <w:pPr>
        <w:pStyle w:val="1"/>
        <w:numPr>
          <w:ilvl w:val="0"/>
          <w:numId w:val="10"/>
        </w:numPr>
        <w:spacing w:after="0" w:line="360" w:lineRule="auto"/>
        <w:jc w:val="both"/>
        <w:rPr>
          <w:rFonts w:ascii="Times New Roman" w:hAnsi="Times New Roman"/>
          <w:sz w:val="28"/>
          <w:szCs w:val="28"/>
        </w:rPr>
      </w:pPr>
      <w:r w:rsidRPr="00D66C2C">
        <w:rPr>
          <w:rFonts w:ascii="Times New Roman" w:hAnsi="Times New Roman"/>
          <w:sz w:val="28"/>
          <w:szCs w:val="28"/>
        </w:rPr>
        <w:t>Проведение периодических внезапных проверок кассы и наличие актов таких проверок</w:t>
      </w:r>
      <w:r>
        <w:rPr>
          <w:rFonts w:ascii="Times New Roman" w:hAnsi="Times New Roman"/>
          <w:sz w:val="28"/>
          <w:szCs w:val="28"/>
        </w:rPr>
        <w:t>.</w:t>
      </w:r>
    </w:p>
    <w:p w:rsidR="000439C4" w:rsidRPr="00750E9F" w:rsidRDefault="000439C4" w:rsidP="00827609">
      <w:pPr>
        <w:spacing w:after="0" w:line="360" w:lineRule="auto"/>
        <w:ind w:firstLine="708"/>
        <w:jc w:val="both"/>
        <w:rPr>
          <w:rFonts w:ascii="Times New Roman" w:hAnsi="Times New Roman"/>
          <w:i/>
          <w:sz w:val="28"/>
          <w:szCs w:val="28"/>
        </w:rPr>
      </w:pPr>
      <w:r w:rsidRPr="00750E9F">
        <w:rPr>
          <w:rFonts w:ascii="Times New Roman" w:hAnsi="Times New Roman"/>
          <w:i/>
          <w:sz w:val="28"/>
          <w:szCs w:val="28"/>
        </w:rPr>
        <w:t>Проверка полноты и своевременности оприходования денежных средств</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 xml:space="preserve">Кассы предприятия и фирм принимают наличные деньги по приходным кассовым ордерам. Эти деньги могут поступать из банков, от работников в оплату каких-либо услуг, могут быть остатками неиспользованных авансов и др. Особое внимание следует обратить на полноту и своевременность денег, полученных по каждому чеку из банка. Некоторые допускают ошибку, когда просматривают только корешки чеков. Необходимо проверять также выписки банка (по шифру, соответствующему получению наличных денег). Если на выписках есть следы подчисток, исправлений, а также при расхождении остатков, аудитор должен получить выписку в банке из текущего счета или расчетного счета и сверить записи в бухгалтерии ревизуемой организации с данными выписки. В процессе проверки иногда выяснялось, что для сокрытия фактов присвоения наличных денег работники бухгалтерии исправляли шифры в выписках банка (шифр, соответствующий получению наличных денег, исправлялся на шифр, обозначающий безналичные расчеты), уничтожали корешки чеков, по которым были получены деньги, а на соответствующие суммы прилагали фиктивные платежные поручения. Необходимо тщательно проверять не только полноту оприходования сумм, полученных из банка, но и другие поступления: от родителей за содержание детей в детских учреждениях, квартирную </w:t>
      </w:r>
      <w:r>
        <w:rPr>
          <w:rFonts w:ascii="Times New Roman" w:hAnsi="Times New Roman"/>
          <w:sz w:val="28"/>
          <w:szCs w:val="28"/>
        </w:rPr>
        <w:t>плату и др.</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Проверяя полноту и своевременность оприходования денег, полученных с расчетного счета в банке, аудитору следует применить метод взаимного контроля. При этом сравнивают суммы, отраженные в ведомости № 1 по дебету сч. 50 и суммы по журналу-ордеру № 2 по кредиту сч. 51. Эти суммы должны совпадать.</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Действенным методом контроля является проверка книг регистрации приходных и расходных кассовых ордеров, которые не должны вести кассиры предприятия. В  результате этой проверки могут быть выявлены неоприходованные суммы. Неоприходование денег по кассе связано со списанием полученных сумм непосредственно на расходы или сокрытием приходных операций.</w:t>
      </w:r>
    </w:p>
    <w:p w:rsidR="000439C4" w:rsidRPr="00750E9F" w:rsidRDefault="000439C4" w:rsidP="00827609">
      <w:pPr>
        <w:spacing w:after="0" w:line="360" w:lineRule="auto"/>
        <w:ind w:firstLine="708"/>
        <w:jc w:val="both"/>
        <w:rPr>
          <w:rFonts w:ascii="Times New Roman" w:hAnsi="Times New Roman"/>
          <w:i/>
          <w:sz w:val="28"/>
          <w:szCs w:val="28"/>
        </w:rPr>
      </w:pPr>
      <w:r w:rsidRPr="00750E9F">
        <w:rPr>
          <w:rFonts w:ascii="Times New Roman" w:hAnsi="Times New Roman"/>
          <w:i/>
          <w:sz w:val="28"/>
          <w:szCs w:val="28"/>
        </w:rPr>
        <w:t xml:space="preserve">Правильность списания денег в расход </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Кассовые операции по списанию денег в расход проверяются по документам, приложенным к кассовым отчетам.</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Прежде всего нужно знать, что наличные деньги выдаются из кассы фирмы только по расходным кассовым ордерам или другим надлежаще оформленным документам (платежные ведомости, заявления на выдачу денег, счета и др.).</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Документы на выдачу денег должны быть подписаны руководителем предприятия и главным бухгалтером или лицами, ими уполномоченными.</w:t>
      </w:r>
    </w:p>
    <w:p w:rsidR="000439C4" w:rsidRPr="00750E9F"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Кассовые операции по списанию денег в расход изучают по документам, приложенным к кассовым отчетам за весь период, подлежащий проверке.</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При аудите используют следующие формы учетной документации по кассовым операциям:</w:t>
      </w:r>
    </w:p>
    <w:p w:rsidR="000439C4" w:rsidRPr="00750E9F"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КО-1 — приходный кассовый ордер;</w:t>
      </w:r>
    </w:p>
    <w:p w:rsidR="000439C4" w:rsidRPr="00750E9F"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КО-2 — расходный кассовый ордер;</w:t>
      </w:r>
    </w:p>
    <w:p w:rsidR="000439C4" w:rsidRPr="00750E9F"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КО-3 — журнал регистрации приходных и расходных документов;</w:t>
      </w:r>
    </w:p>
    <w:p w:rsidR="000439C4" w:rsidRPr="00750E9F"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КО-4 — кассовая книга;</w:t>
      </w:r>
    </w:p>
    <w:p w:rsidR="000439C4" w:rsidRPr="00750E9F"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КО-5 — книга учета принятых и выданных кассиром денег;</w:t>
      </w:r>
    </w:p>
    <w:p w:rsidR="000439C4" w:rsidRPr="00750E9F"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Главная книга, балансы на соответствующие даты и др.</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Необходимо обращать внимание на оформление кассовых документов:</w:t>
      </w:r>
    </w:p>
    <w:p w:rsidR="000439C4" w:rsidRPr="00827609" w:rsidRDefault="000439C4" w:rsidP="00827609">
      <w:pPr>
        <w:pStyle w:val="1"/>
        <w:numPr>
          <w:ilvl w:val="0"/>
          <w:numId w:val="6"/>
        </w:numPr>
        <w:spacing w:after="0" w:line="360" w:lineRule="auto"/>
        <w:jc w:val="both"/>
        <w:rPr>
          <w:rFonts w:ascii="Times New Roman" w:hAnsi="Times New Roman"/>
          <w:sz w:val="28"/>
          <w:szCs w:val="28"/>
        </w:rPr>
      </w:pPr>
      <w:r w:rsidRPr="00827609">
        <w:rPr>
          <w:rFonts w:ascii="Times New Roman" w:hAnsi="Times New Roman"/>
          <w:sz w:val="28"/>
          <w:szCs w:val="28"/>
        </w:rPr>
        <w:t>имеется ли подпись руководителя, разрешающая выдачу денег из кассы;</w:t>
      </w:r>
    </w:p>
    <w:p w:rsidR="000439C4" w:rsidRPr="00827609" w:rsidRDefault="000439C4" w:rsidP="00827609">
      <w:pPr>
        <w:pStyle w:val="1"/>
        <w:numPr>
          <w:ilvl w:val="0"/>
          <w:numId w:val="6"/>
        </w:numPr>
        <w:spacing w:after="0" w:line="360" w:lineRule="auto"/>
        <w:jc w:val="both"/>
        <w:rPr>
          <w:rFonts w:ascii="Times New Roman" w:hAnsi="Times New Roman"/>
          <w:sz w:val="28"/>
          <w:szCs w:val="28"/>
        </w:rPr>
      </w:pPr>
      <w:r w:rsidRPr="00827609">
        <w:rPr>
          <w:rFonts w:ascii="Times New Roman" w:hAnsi="Times New Roman"/>
          <w:sz w:val="28"/>
          <w:szCs w:val="28"/>
        </w:rPr>
        <w:t>имеется ли на каждом документе расписка получателя;</w:t>
      </w:r>
    </w:p>
    <w:p w:rsidR="000439C4" w:rsidRPr="00827609" w:rsidRDefault="000439C4" w:rsidP="00827609">
      <w:pPr>
        <w:pStyle w:val="1"/>
        <w:numPr>
          <w:ilvl w:val="0"/>
          <w:numId w:val="6"/>
        </w:numPr>
        <w:spacing w:after="0" w:line="360" w:lineRule="auto"/>
        <w:jc w:val="both"/>
        <w:rPr>
          <w:rFonts w:ascii="Times New Roman" w:hAnsi="Times New Roman"/>
          <w:sz w:val="28"/>
          <w:szCs w:val="28"/>
        </w:rPr>
      </w:pPr>
      <w:r w:rsidRPr="00827609">
        <w:rPr>
          <w:rFonts w:ascii="Times New Roman" w:hAnsi="Times New Roman"/>
          <w:sz w:val="28"/>
          <w:szCs w:val="28"/>
        </w:rPr>
        <w:t>погашаются ли кассовые документы (приходные — штампом «получено» и расходные — штампом «оплачено» с указанием даты);</w:t>
      </w:r>
    </w:p>
    <w:p w:rsidR="000439C4" w:rsidRPr="00827609" w:rsidRDefault="000439C4" w:rsidP="00827609">
      <w:pPr>
        <w:pStyle w:val="1"/>
        <w:numPr>
          <w:ilvl w:val="0"/>
          <w:numId w:val="6"/>
        </w:numPr>
        <w:spacing w:after="0" w:line="360" w:lineRule="auto"/>
        <w:jc w:val="both"/>
        <w:rPr>
          <w:rFonts w:ascii="Times New Roman" w:hAnsi="Times New Roman"/>
          <w:sz w:val="28"/>
          <w:szCs w:val="28"/>
        </w:rPr>
      </w:pPr>
      <w:r w:rsidRPr="00827609">
        <w:rPr>
          <w:rFonts w:ascii="Times New Roman" w:hAnsi="Times New Roman"/>
          <w:sz w:val="28"/>
          <w:szCs w:val="28"/>
        </w:rPr>
        <w:t>имеется ли доверенность на получение денег от других организаций.</w:t>
      </w:r>
    </w:p>
    <w:p w:rsidR="000439C4" w:rsidRPr="00750E9F" w:rsidRDefault="000439C4" w:rsidP="00827609">
      <w:pPr>
        <w:spacing w:after="0" w:line="360" w:lineRule="auto"/>
        <w:ind w:firstLine="360"/>
        <w:jc w:val="both"/>
        <w:rPr>
          <w:rFonts w:ascii="Times New Roman" w:hAnsi="Times New Roman"/>
          <w:sz w:val="28"/>
          <w:szCs w:val="28"/>
        </w:rPr>
      </w:pPr>
      <w:r w:rsidRPr="00750E9F">
        <w:rPr>
          <w:rFonts w:ascii="Times New Roman" w:hAnsi="Times New Roman"/>
          <w:sz w:val="28"/>
          <w:szCs w:val="28"/>
        </w:rPr>
        <w:t>В процессе проверки необходимо убедиться в документальной обоснованности записей в книге, которые должны подтверждаться правильно оформленными приходными и расходными ордерами или заменяющими их документами. Последние бухгалтерия обязана записывать в журнале регистрации ордеров, что делается не всегда. Отсутствие такого журнала создает возможность для злоупотреблений путем уничтожения кассовых ордеров. Таким образом, возникают неучтенные деньги.</w:t>
      </w:r>
    </w:p>
    <w:p w:rsidR="000439C4" w:rsidRPr="00750E9F" w:rsidRDefault="000439C4" w:rsidP="00827609">
      <w:pPr>
        <w:spacing w:after="0" w:line="360" w:lineRule="auto"/>
        <w:ind w:firstLine="360"/>
        <w:jc w:val="both"/>
        <w:rPr>
          <w:rFonts w:ascii="Times New Roman" w:hAnsi="Times New Roman"/>
          <w:sz w:val="28"/>
          <w:szCs w:val="28"/>
        </w:rPr>
      </w:pPr>
      <w:r w:rsidRPr="00750E9F">
        <w:rPr>
          <w:rFonts w:ascii="Times New Roman" w:hAnsi="Times New Roman"/>
          <w:sz w:val="28"/>
          <w:szCs w:val="28"/>
        </w:rPr>
        <w:t>Наиболее распространенной и опасной формой злоупотреблений является повторное списание сумм по кассе по одним и тем же документам. С целью выявления этого необходимо внимательно проверить полноту приложений к кассовым отчетам, а сами приложенные документы (ведомости, ордера) — на наличие подчисток, исправлений и т.д. Выборочным путем можно проверить, получал ли отдельный работник фактически указанную в ведомости сумму.</w:t>
      </w:r>
    </w:p>
    <w:p w:rsidR="000439C4" w:rsidRPr="00750E9F" w:rsidRDefault="000439C4" w:rsidP="00827609">
      <w:pPr>
        <w:spacing w:after="0" w:line="360" w:lineRule="auto"/>
        <w:ind w:firstLine="360"/>
        <w:jc w:val="both"/>
        <w:rPr>
          <w:rFonts w:ascii="Times New Roman" w:hAnsi="Times New Roman"/>
          <w:sz w:val="28"/>
          <w:szCs w:val="28"/>
        </w:rPr>
      </w:pPr>
      <w:r w:rsidRPr="00750E9F">
        <w:rPr>
          <w:rFonts w:ascii="Times New Roman" w:hAnsi="Times New Roman"/>
          <w:sz w:val="28"/>
          <w:szCs w:val="28"/>
        </w:rPr>
        <w:t>Аудитор должен тщательным образом проверить соблюдение в организации порядка ведения кассовых операций в соответствии с нормативными документами.</w:t>
      </w:r>
    </w:p>
    <w:p w:rsidR="000439C4" w:rsidRPr="00750E9F" w:rsidRDefault="000439C4" w:rsidP="00827609">
      <w:pPr>
        <w:spacing w:after="0" w:line="360" w:lineRule="auto"/>
        <w:ind w:firstLine="708"/>
        <w:jc w:val="both"/>
        <w:rPr>
          <w:rFonts w:ascii="Times New Roman" w:hAnsi="Times New Roman"/>
          <w:sz w:val="28"/>
          <w:szCs w:val="28"/>
        </w:rPr>
      </w:pPr>
      <w:r w:rsidRPr="00750E9F">
        <w:rPr>
          <w:rFonts w:ascii="Times New Roman" w:hAnsi="Times New Roman"/>
          <w:sz w:val="28"/>
          <w:szCs w:val="28"/>
        </w:rPr>
        <w:t>Аудитор должен удостовериться в следующем:</w:t>
      </w:r>
    </w:p>
    <w:p w:rsidR="000439C4" w:rsidRPr="00827609" w:rsidRDefault="000439C4" w:rsidP="00827609">
      <w:pPr>
        <w:pStyle w:val="1"/>
        <w:numPr>
          <w:ilvl w:val="0"/>
          <w:numId w:val="7"/>
        </w:numPr>
        <w:spacing w:after="0" w:line="360" w:lineRule="auto"/>
        <w:jc w:val="both"/>
        <w:rPr>
          <w:rFonts w:ascii="Times New Roman" w:hAnsi="Times New Roman"/>
          <w:sz w:val="28"/>
          <w:szCs w:val="28"/>
        </w:rPr>
      </w:pPr>
      <w:r w:rsidRPr="00827609">
        <w:rPr>
          <w:rFonts w:ascii="Times New Roman" w:hAnsi="Times New Roman"/>
          <w:sz w:val="28"/>
          <w:szCs w:val="28"/>
        </w:rPr>
        <w:t>обслуживается клиентура одним кассиром или несколькими;</w:t>
      </w:r>
    </w:p>
    <w:p w:rsidR="000439C4" w:rsidRPr="00827609" w:rsidRDefault="000439C4" w:rsidP="00750E9F">
      <w:pPr>
        <w:pStyle w:val="1"/>
        <w:numPr>
          <w:ilvl w:val="0"/>
          <w:numId w:val="7"/>
        </w:numPr>
        <w:spacing w:after="0" w:line="360" w:lineRule="auto"/>
        <w:jc w:val="both"/>
        <w:rPr>
          <w:rFonts w:ascii="Times New Roman" w:hAnsi="Times New Roman"/>
          <w:sz w:val="28"/>
          <w:szCs w:val="28"/>
        </w:rPr>
      </w:pPr>
      <w:r w:rsidRPr="00827609">
        <w:rPr>
          <w:rFonts w:ascii="Times New Roman" w:hAnsi="Times New Roman"/>
          <w:sz w:val="28"/>
          <w:szCs w:val="28"/>
        </w:rPr>
        <w:t>работает ли кассир только в проверяемом предприятии или совмещает свои обязанности с другими;</w:t>
      </w:r>
    </w:p>
    <w:p w:rsidR="000439C4" w:rsidRPr="00827609" w:rsidRDefault="000439C4" w:rsidP="00827609">
      <w:pPr>
        <w:pStyle w:val="1"/>
        <w:numPr>
          <w:ilvl w:val="0"/>
          <w:numId w:val="8"/>
        </w:numPr>
        <w:spacing w:after="0" w:line="360" w:lineRule="auto"/>
        <w:jc w:val="both"/>
        <w:rPr>
          <w:rFonts w:ascii="Times New Roman" w:hAnsi="Times New Roman"/>
          <w:sz w:val="28"/>
          <w:szCs w:val="28"/>
        </w:rPr>
      </w:pPr>
      <w:r w:rsidRPr="00827609">
        <w:rPr>
          <w:rFonts w:ascii="Times New Roman" w:hAnsi="Times New Roman"/>
          <w:sz w:val="28"/>
          <w:szCs w:val="28"/>
        </w:rPr>
        <w:t>имеется ли обязательство кассира о полной материальной ответственности и ознакомлен ли он с правилами ведения кассовых операций;</w:t>
      </w:r>
    </w:p>
    <w:p w:rsidR="000439C4" w:rsidRPr="00827609" w:rsidRDefault="000439C4" w:rsidP="00827609">
      <w:pPr>
        <w:pStyle w:val="1"/>
        <w:numPr>
          <w:ilvl w:val="0"/>
          <w:numId w:val="8"/>
        </w:numPr>
        <w:spacing w:after="0" w:line="360" w:lineRule="auto"/>
        <w:jc w:val="both"/>
        <w:rPr>
          <w:rFonts w:ascii="Times New Roman" w:hAnsi="Times New Roman"/>
          <w:sz w:val="28"/>
          <w:szCs w:val="28"/>
        </w:rPr>
      </w:pPr>
      <w:r w:rsidRPr="00827609">
        <w:rPr>
          <w:rFonts w:ascii="Times New Roman" w:hAnsi="Times New Roman"/>
          <w:sz w:val="28"/>
          <w:szCs w:val="28"/>
        </w:rPr>
        <w:t>имеется ли расписка об этом.</w:t>
      </w:r>
    </w:p>
    <w:p w:rsidR="000439C4" w:rsidRPr="00750E9F" w:rsidRDefault="000439C4" w:rsidP="00827609">
      <w:pPr>
        <w:spacing w:after="0" w:line="360" w:lineRule="auto"/>
        <w:ind w:firstLine="360"/>
        <w:jc w:val="both"/>
        <w:rPr>
          <w:rFonts w:ascii="Times New Roman" w:hAnsi="Times New Roman"/>
          <w:sz w:val="28"/>
          <w:szCs w:val="28"/>
        </w:rPr>
      </w:pPr>
      <w:r w:rsidRPr="00750E9F">
        <w:rPr>
          <w:rFonts w:ascii="Times New Roman" w:hAnsi="Times New Roman"/>
          <w:sz w:val="28"/>
          <w:szCs w:val="28"/>
        </w:rPr>
        <w:t>К сожалению, не во всех организациях кассовые помещения изолированы, некоторые не имеют сигнализации. Наличные деньги и другие денежные документы должны храниться в несгораемом шкафу. В помещении для пересчета денег клиентами обязательно должны находиться представители предприятия.</w:t>
      </w:r>
    </w:p>
    <w:p w:rsidR="000439C4" w:rsidRPr="00750E9F" w:rsidRDefault="000439C4" w:rsidP="00827609">
      <w:pPr>
        <w:spacing w:after="0" w:line="360" w:lineRule="auto"/>
        <w:ind w:firstLine="360"/>
        <w:jc w:val="both"/>
        <w:rPr>
          <w:rFonts w:ascii="Times New Roman" w:hAnsi="Times New Roman"/>
          <w:sz w:val="28"/>
          <w:szCs w:val="28"/>
        </w:rPr>
      </w:pPr>
      <w:r w:rsidRPr="00750E9F">
        <w:rPr>
          <w:rFonts w:ascii="Times New Roman" w:hAnsi="Times New Roman"/>
          <w:sz w:val="28"/>
          <w:szCs w:val="28"/>
        </w:rPr>
        <w:t>Аудиторам необходимо проконтролировать, проводились ли внезапные проверки кассы, проводилась ли ежедневная сдача в бухгалтерию кассовых документов кассиром и есть ли на них расписка главного бухгалтера или его заместителя, имелись ли случаи подписи руководителем или главным бухгалтером незаполненных чеков и выдача их кассиру для самостоятельного заполнения при получении денег в банке.</w:t>
      </w:r>
    </w:p>
    <w:p w:rsidR="000439C4" w:rsidRPr="00750E9F" w:rsidRDefault="000439C4" w:rsidP="00827609">
      <w:pPr>
        <w:spacing w:after="0" w:line="360" w:lineRule="auto"/>
        <w:ind w:firstLine="360"/>
        <w:jc w:val="both"/>
        <w:rPr>
          <w:rFonts w:ascii="Times New Roman" w:hAnsi="Times New Roman"/>
          <w:sz w:val="28"/>
          <w:szCs w:val="28"/>
        </w:rPr>
      </w:pPr>
      <w:r w:rsidRPr="00750E9F">
        <w:rPr>
          <w:rFonts w:ascii="Times New Roman" w:hAnsi="Times New Roman"/>
          <w:sz w:val="28"/>
          <w:szCs w:val="28"/>
        </w:rPr>
        <w:t>Обращается внимание на записи в кассовой книге, которая должна быть пронумерована, прошнурована и опечатана сургучной печатью, а все листы — заверены подписями руководителя и главного бухгалтера.</w:t>
      </w:r>
    </w:p>
    <w:p w:rsidR="000439C4" w:rsidRPr="00750E9F" w:rsidRDefault="000439C4" w:rsidP="00827609">
      <w:pPr>
        <w:spacing w:after="0" w:line="360" w:lineRule="auto"/>
        <w:ind w:firstLine="360"/>
        <w:jc w:val="both"/>
        <w:rPr>
          <w:rFonts w:ascii="Times New Roman" w:hAnsi="Times New Roman"/>
          <w:sz w:val="28"/>
          <w:szCs w:val="28"/>
        </w:rPr>
      </w:pPr>
      <w:r w:rsidRPr="00750E9F">
        <w:rPr>
          <w:rFonts w:ascii="Times New Roman" w:hAnsi="Times New Roman"/>
          <w:sz w:val="28"/>
          <w:szCs w:val="28"/>
        </w:rPr>
        <w:t>Следует иметь в виду, что в кассовой работе не может быть неточностей и ошибок. Даже мелкий просчет в кассе приносит помимо материальных потерь моральный ущерб их допустившим. К большому сожалению, аудиторами выявляются многочисленные нарушения в кассовой работе: хранение денег в неисправных шкафах, которые по окончании работы не опечатываются, отсутствие охранной сигнализации, дубликатов к ключам от сейфов, всевозможные подчистки в кассовых книгах. Выявлены факты, когда к работе с ценностями на предприятиях допускались лица, находящиеся в родственных отношениях.</w:t>
      </w:r>
    </w:p>
    <w:p w:rsidR="000439C4" w:rsidRPr="00750E9F" w:rsidRDefault="000439C4" w:rsidP="00827609">
      <w:pPr>
        <w:spacing w:after="0" w:line="360" w:lineRule="auto"/>
        <w:ind w:firstLine="360"/>
        <w:jc w:val="both"/>
        <w:rPr>
          <w:rFonts w:ascii="Times New Roman" w:hAnsi="Times New Roman"/>
          <w:sz w:val="28"/>
          <w:szCs w:val="28"/>
        </w:rPr>
      </w:pPr>
      <w:r w:rsidRPr="00750E9F">
        <w:rPr>
          <w:rFonts w:ascii="Times New Roman" w:hAnsi="Times New Roman"/>
          <w:sz w:val="28"/>
          <w:szCs w:val="28"/>
        </w:rPr>
        <w:t>Ревизия кассовых операций предусматривает контроль:</w:t>
      </w:r>
    </w:p>
    <w:p w:rsidR="000439C4" w:rsidRPr="00827609" w:rsidRDefault="000439C4" w:rsidP="00827609">
      <w:pPr>
        <w:pStyle w:val="1"/>
        <w:numPr>
          <w:ilvl w:val="0"/>
          <w:numId w:val="9"/>
        </w:numPr>
        <w:spacing w:after="0" w:line="360" w:lineRule="auto"/>
        <w:jc w:val="both"/>
        <w:rPr>
          <w:rFonts w:ascii="Times New Roman" w:hAnsi="Times New Roman"/>
          <w:sz w:val="28"/>
          <w:szCs w:val="28"/>
        </w:rPr>
      </w:pPr>
      <w:r w:rsidRPr="00827609">
        <w:rPr>
          <w:rFonts w:ascii="Times New Roman" w:hAnsi="Times New Roman"/>
          <w:sz w:val="28"/>
          <w:szCs w:val="28"/>
        </w:rPr>
        <w:t>злоупотреблений (включение в ведомости подставных лиц, завышение итоговых сумм к выдаче и др.) по оплате труда, особенно депонированной зарплате и при выдаче</w:t>
      </w:r>
    </w:p>
    <w:p w:rsidR="000439C4" w:rsidRPr="00750E9F" w:rsidRDefault="000439C4" w:rsidP="00750E9F">
      <w:pPr>
        <w:spacing w:after="0" w:line="360" w:lineRule="auto"/>
        <w:jc w:val="both"/>
        <w:rPr>
          <w:rFonts w:ascii="Times New Roman" w:hAnsi="Times New Roman"/>
          <w:sz w:val="28"/>
          <w:szCs w:val="28"/>
        </w:rPr>
      </w:pPr>
      <w:r w:rsidRPr="00750E9F">
        <w:rPr>
          <w:rFonts w:ascii="Times New Roman" w:hAnsi="Times New Roman"/>
          <w:sz w:val="28"/>
          <w:szCs w:val="28"/>
        </w:rPr>
        <w:t>подотчетных сумм;</w:t>
      </w:r>
    </w:p>
    <w:p w:rsidR="000439C4" w:rsidRPr="00827609" w:rsidRDefault="000439C4" w:rsidP="00827609">
      <w:pPr>
        <w:pStyle w:val="1"/>
        <w:numPr>
          <w:ilvl w:val="0"/>
          <w:numId w:val="9"/>
        </w:numPr>
        <w:spacing w:after="0" w:line="360" w:lineRule="auto"/>
        <w:jc w:val="both"/>
        <w:rPr>
          <w:rFonts w:ascii="Times New Roman" w:hAnsi="Times New Roman"/>
          <w:sz w:val="28"/>
          <w:szCs w:val="28"/>
        </w:rPr>
      </w:pPr>
      <w:r w:rsidRPr="00827609">
        <w:rPr>
          <w:rFonts w:ascii="Times New Roman" w:hAnsi="Times New Roman"/>
          <w:sz w:val="28"/>
          <w:szCs w:val="28"/>
        </w:rPr>
        <w:t>использования не по целевому назначению полученных из банка денег на зарплату, командировки и хозяйственные нужды, и соответствие их остаткам лимита, установленного банком;</w:t>
      </w:r>
    </w:p>
    <w:p w:rsidR="000439C4" w:rsidRPr="00827609" w:rsidRDefault="000439C4" w:rsidP="00827609">
      <w:pPr>
        <w:pStyle w:val="1"/>
        <w:numPr>
          <w:ilvl w:val="0"/>
          <w:numId w:val="9"/>
        </w:numPr>
        <w:spacing w:after="0" w:line="360" w:lineRule="auto"/>
        <w:jc w:val="both"/>
        <w:rPr>
          <w:rFonts w:ascii="Times New Roman" w:hAnsi="Times New Roman"/>
          <w:sz w:val="28"/>
          <w:szCs w:val="28"/>
        </w:rPr>
      </w:pPr>
      <w:r w:rsidRPr="00827609">
        <w:rPr>
          <w:rFonts w:ascii="Times New Roman" w:hAnsi="Times New Roman"/>
          <w:sz w:val="28"/>
          <w:szCs w:val="28"/>
        </w:rPr>
        <w:t>своевременной сдачи в банк остатков средств по невыданной заработной плате, выручке от реализации материальных ценностей за наличный расчет, путевок, других поступлений в кассу;</w:t>
      </w:r>
    </w:p>
    <w:p w:rsidR="000439C4" w:rsidRPr="00827609" w:rsidRDefault="000439C4" w:rsidP="00827609">
      <w:pPr>
        <w:pStyle w:val="1"/>
        <w:numPr>
          <w:ilvl w:val="0"/>
          <w:numId w:val="9"/>
        </w:numPr>
        <w:spacing w:after="0" w:line="360" w:lineRule="auto"/>
        <w:jc w:val="both"/>
        <w:rPr>
          <w:rFonts w:ascii="Times New Roman" w:hAnsi="Times New Roman"/>
          <w:sz w:val="28"/>
          <w:szCs w:val="28"/>
        </w:rPr>
      </w:pPr>
      <w:r w:rsidRPr="00827609">
        <w:rPr>
          <w:rFonts w:ascii="Times New Roman" w:hAnsi="Times New Roman"/>
          <w:sz w:val="28"/>
          <w:szCs w:val="28"/>
        </w:rPr>
        <w:t>выдачи наличных денег посторонним лицам без доверенностей. При наличии таких факторов аудитор должен уточнить их причины, установить, по чьему распоряжению они были выданы и не скрываются ли за этим злоупотребления;</w:t>
      </w:r>
    </w:p>
    <w:p w:rsidR="000439C4" w:rsidRPr="00827609" w:rsidRDefault="000439C4" w:rsidP="00827609">
      <w:pPr>
        <w:pStyle w:val="1"/>
        <w:numPr>
          <w:ilvl w:val="0"/>
          <w:numId w:val="9"/>
        </w:numPr>
        <w:spacing w:after="0" w:line="360" w:lineRule="auto"/>
        <w:jc w:val="both"/>
        <w:rPr>
          <w:rFonts w:ascii="Times New Roman" w:hAnsi="Times New Roman"/>
          <w:sz w:val="28"/>
          <w:szCs w:val="28"/>
        </w:rPr>
      </w:pPr>
      <w:r w:rsidRPr="00827609">
        <w:rPr>
          <w:rFonts w:ascii="Times New Roman" w:hAnsi="Times New Roman"/>
          <w:sz w:val="28"/>
          <w:szCs w:val="28"/>
        </w:rPr>
        <w:t>подписей в расходных кассовых документах, нет ли фактов подписей только одним руководителем или главным бухгалтером;</w:t>
      </w:r>
    </w:p>
    <w:p w:rsidR="000439C4" w:rsidRPr="00827609" w:rsidRDefault="000439C4" w:rsidP="00827609">
      <w:pPr>
        <w:pStyle w:val="1"/>
        <w:numPr>
          <w:ilvl w:val="0"/>
          <w:numId w:val="9"/>
        </w:numPr>
        <w:spacing w:after="0" w:line="360" w:lineRule="auto"/>
        <w:jc w:val="both"/>
        <w:rPr>
          <w:rFonts w:ascii="Times New Roman" w:hAnsi="Times New Roman"/>
          <w:sz w:val="28"/>
          <w:szCs w:val="28"/>
        </w:rPr>
      </w:pPr>
      <w:r w:rsidRPr="00827609">
        <w:rPr>
          <w:rFonts w:ascii="Times New Roman" w:hAnsi="Times New Roman"/>
          <w:sz w:val="28"/>
          <w:szCs w:val="28"/>
        </w:rPr>
        <w:t>незаполненных чеков с подписями руководителя и главного бухгалтера и выдачи их кассиру для самостоятельного заполнения;</w:t>
      </w:r>
    </w:p>
    <w:p w:rsidR="000439C4" w:rsidRPr="00827609" w:rsidRDefault="000439C4" w:rsidP="00827609">
      <w:pPr>
        <w:pStyle w:val="1"/>
        <w:numPr>
          <w:ilvl w:val="0"/>
          <w:numId w:val="9"/>
        </w:numPr>
        <w:spacing w:after="0" w:line="360" w:lineRule="auto"/>
        <w:jc w:val="both"/>
        <w:rPr>
          <w:rFonts w:ascii="Times New Roman" w:hAnsi="Times New Roman"/>
          <w:sz w:val="28"/>
          <w:szCs w:val="28"/>
        </w:rPr>
      </w:pPr>
      <w:r w:rsidRPr="00827609">
        <w:rPr>
          <w:rFonts w:ascii="Times New Roman" w:hAnsi="Times New Roman"/>
          <w:sz w:val="28"/>
          <w:szCs w:val="28"/>
        </w:rPr>
        <w:t>за хранением денежных чековых книжек, которые должны находиться в сейфе у главного бухгалтера;</w:t>
      </w:r>
    </w:p>
    <w:p w:rsidR="000439C4" w:rsidRPr="00827609" w:rsidRDefault="000439C4" w:rsidP="00827609">
      <w:pPr>
        <w:pStyle w:val="1"/>
        <w:numPr>
          <w:ilvl w:val="0"/>
          <w:numId w:val="9"/>
        </w:numPr>
        <w:spacing w:after="0" w:line="360" w:lineRule="auto"/>
        <w:jc w:val="both"/>
        <w:rPr>
          <w:rFonts w:ascii="Times New Roman" w:hAnsi="Times New Roman"/>
          <w:sz w:val="28"/>
          <w:szCs w:val="28"/>
        </w:rPr>
      </w:pPr>
      <w:r w:rsidRPr="00827609">
        <w:rPr>
          <w:rFonts w:ascii="Times New Roman" w:hAnsi="Times New Roman"/>
          <w:sz w:val="28"/>
          <w:szCs w:val="28"/>
        </w:rPr>
        <w:t>наличия и подлинности на кассовых ордерах и других денежных документах подписей должностных лиц и получателей денег;</w:t>
      </w:r>
    </w:p>
    <w:p w:rsidR="000439C4" w:rsidRPr="00827609" w:rsidRDefault="000439C4" w:rsidP="00827609">
      <w:pPr>
        <w:pStyle w:val="1"/>
        <w:numPr>
          <w:ilvl w:val="0"/>
          <w:numId w:val="9"/>
        </w:numPr>
        <w:spacing w:after="0" w:line="360" w:lineRule="auto"/>
        <w:jc w:val="both"/>
        <w:rPr>
          <w:rFonts w:ascii="Times New Roman" w:hAnsi="Times New Roman"/>
          <w:sz w:val="28"/>
          <w:szCs w:val="28"/>
        </w:rPr>
      </w:pPr>
      <w:r w:rsidRPr="00827609">
        <w:rPr>
          <w:rFonts w:ascii="Times New Roman" w:hAnsi="Times New Roman"/>
          <w:sz w:val="28"/>
          <w:szCs w:val="28"/>
        </w:rPr>
        <w:t>законности произведенных из кассы выплат денежных средств, списываемых на расходы без последующего представления отчетов по этим операциям;</w:t>
      </w:r>
    </w:p>
    <w:p w:rsidR="000439C4" w:rsidRPr="00827609" w:rsidRDefault="000439C4" w:rsidP="00827609">
      <w:pPr>
        <w:pStyle w:val="1"/>
        <w:numPr>
          <w:ilvl w:val="0"/>
          <w:numId w:val="9"/>
        </w:numPr>
        <w:spacing w:after="0" w:line="360" w:lineRule="auto"/>
        <w:jc w:val="both"/>
        <w:rPr>
          <w:rFonts w:ascii="Times New Roman" w:hAnsi="Times New Roman"/>
          <w:sz w:val="28"/>
          <w:szCs w:val="28"/>
        </w:rPr>
      </w:pPr>
      <w:r w:rsidRPr="00827609">
        <w:rPr>
          <w:rFonts w:ascii="Times New Roman" w:hAnsi="Times New Roman"/>
          <w:sz w:val="28"/>
          <w:szCs w:val="28"/>
        </w:rPr>
        <w:t>аудитору необходимо выборочно проконтролировать итоги страниц кассовой книги и перенос сумм остатков наличных денег с одной страницы на другую;</w:t>
      </w:r>
    </w:p>
    <w:p w:rsidR="000439C4" w:rsidRPr="00827609" w:rsidRDefault="000439C4" w:rsidP="00827609">
      <w:pPr>
        <w:pStyle w:val="1"/>
        <w:numPr>
          <w:ilvl w:val="0"/>
          <w:numId w:val="9"/>
        </w:numPr>
        <w:spacing w:after="0" w:line="360" w:lineRule="auto"/>
        <w:jc w:val="both"/>
        <w:rPr>
          <w:rFonts w:ascii="Times New Roman" w:hAnsi="Times New Roman"/>
          <w:sz w:val="28"/>
          <w:szCs w:val="28"/>
        </w:rPr>
      </w:pPr>
      <w:r w:rsidRPr="00827609">
        <w:rPr>
          <w:rFonts w:ascii="Times New Roman" w:hAnsi="Times New Roman"/>
          <w:sz w:val="28"/>
          <w:szCs w:val="28"/>
        </w:rPr>
        <w:t>аудитор сопоставляет балансовые данные по счету «Касса» с главной книгой, журналами-ордерами и кассовой книгой;</w:t>
      </w:r>
    </w:p>
    <w:p w:rsidR="000439C4" w:rsidRPr="00827609" w:rsidRDefault="000439C4" w:rsidP="00827609">
      <w:pPr>
        <w:pStyle w:val="1"/>
        <w:numPr>
          <w:ilvl w:val="0"/>
          <w:numId w:val="9"/>
        </w:numPr>
        <w:spacing w:after="0" w:line="360" w:lineRule="auto"/>
        <w:jc w:val="both"/>
        <w:rPr>
          <w:rFonts w:ascii="Times New Roman" w:hAnsi="Times New Roman"/>
          <w:sz w:val="28"/>
          <w:szCs w:val="28"/>
        </w:rPr>
      </w:pPr>
      <w:r w:rsidRPr="00827609">
        <w:rPr>
          <w:rFonts w:ascii="Times New Roman" w:hAnsi="Times New Roman"/>
          <w:sz w:val="28"/>
          <w:szCs w:val="28"/>
        </w:rPr>
        <w:t>за правильностью корреспонденции счетов по кассовым документам;</w:t>
      </w:r>
    </w:p>
    <w:p w:rsidR="000439C4" w:rsidRPr="00D66C2C" w:rsidRDefault="000439C4" w:rsidP="00D66C2C">
      <w:pPr>
        <w:pStyle w:val="1"/>
        <w:numPr>
          <w:ilvl w:val="0"/>
          <w:numId w:val="9"/>
        </w:numPr>
        <w:autoSpaceDE w:val="0"/>
        <w:autoSpaceDN w:val="0"/>
        <w:adjustRightInd w:val="0"/>
        <w:spacing w:after="0" w:line="360" w:lineRule="auto"/>
        <w:rPr>
          <w:rFonts w:ascii="Times New Roman" w:eastAsia="Times-Roman" w:hAnsi="Times New Roman"/>
          <w:sz w:val="28"/>
          <w:szCs w:val="28"/>
        </w:rPr>
      </w:pPr>
      <w:r w:rsidRPr="00D66C2C">
        <w:rPr>
          <w:rFonts w:ascii="Times New Roman" w:eastAsia="Times-Roman" w:hAnsi="Times New Roman"/>
          <w:sz w:val="28"/>
          <w:szCs w:val="28"/>
        </w:rPr>
        <w:t>за своевременностью депонирования невыплаченных сумм.</w:t>
      </w:r>
    </w:p>
    <w:p w:rsidR="000439C4" w:rsidRPr="00D66C2C" w:rsidRDefault="000439C4" w:rsidP="00D66C2C">
      <w:pPr>
        <w:pStyle w:val="1"/>
        <w:numPr>
          <w:ilvl w:val="0"/>
          <w:numId w:val="9"/>
        </w:numPr>
        <w:spacing w:after="0" w:line="360" w:lineRule="auto"/>
        <w:jc w:val="both"/>
        <w:rPr>
          <w:rFonts w:ascii="Times New Roman" w:hAnsi="Times New Roman"/>
          <w:sz w:val="28"/>
          <w:szCs w:val="28"/>
        </w:rPr>
      </w:pPr>
      <w:r w:rsidRPr="00D66C2C">
        <w:rPr>
          <w:rFonts w:ascii="Times New Roman" w:eastAsia="Times-Roman" w:hAnsi="Times New Roman"/>
          <w:sz w:val="28"/>
          <w:szCs w:val="28"/>
        </w:rPr>
        <w:t>результаты ревизии кассы оформляются актом.</w:t>
      </w:r>
    </w:p>
    <w:p w:rsidR="000439C4" w:rsidRPr="002643B9" w:rsidRDefault="000439C4" w:rsidP="0048509B">
      <w:pPr>
        <w:spacing w:after="0" w:line="360" w:lineRule="auto"/>
        <w:jc w:val="both"/>
        <w:rPr>
          <w:rFonts w:ascii="Times New Roman" w:hAnsi="Times New Roman"/>
          <w:i/>
          <w:sz w:val="28"/>
          <w:szCs w:val="28"/>
        </w:rPr>
      </w:pPr>
      <w:r w:rsidRPr="002643B9">
        <w:rPr>
          <w:rFonts w:ascii="Times New Roman" w:hAnsi="Times New Roman"/>
          <w:i/>
          <w:sz w:val="28"/>
          <w:szCs w:val="28"/>
        </w:rPr>
        <w:t>Проверка банковских операций</w:t>
      </w:r>
    </w:p>
    <w:p w:rsidR="000439C4" w:rsidRPr="0048509B" w:rsidRDefault="000439C4" w:rsidP="002643B9">
      <w:pPr>
        <w:spacing w:after="0" w:line="360" w:lineRule="auto"/>
        <w:ind w:firstLine="708"/>
        <w:jc w:val="both"/>
        <w:rPr>
          <w:rFonts w:ascii="Times New Roman" w:hAnsi="Times New Roman"/>
          <w:sz w:val="28"/>
          <w:szCs w:val="28"/>
        </w:rPr>
      </w:pPr>
      <w:r w:rsidRPr="0048509B">
        <w:rPr>
          <w:rFonts w:ascii="Times New Roman" w:hAnsi="Times New Roman"/>
          <w:sz w:val="28"/>
          <w:szCs w:val="28"/>
        </w:rPr>
        <w:t>При проверке банковских</w:t>
      </w:r>
      <w:r>
        <w:rPr>
          <w:rFonts w:ascii="Times New Roman" w:hAnsi="Times New Roman"/>
          <w:sz w:val="28"/>
          <w:szCs w:val="28"/>
        </w:rPr>
        <w:t xml:space="preserve"> операций по расчетному и валют</w:t>
      </w:r>
      <w:r w:rsidRPr="0048509B">
        <w:rPr>
          <w:rFonts w:ascii="Times New Roman" w:hAnsi="Times New Roman"/>
          <w:sz w:val="28"/>
          <w:szCs w:val="28"/>
        </w:rPr>
        <w:t>ному счетам в учреждениях банка необходимо установить:</w:t>
      </w:r>
    </w:p>
    <w:p w:rsidR="000439C4" w:rsidRPr="002643B9" w:rsidRDefault="000439C4" w:rsidP="002643B9">
      <w:pPr>
        <w:pStyle w:val="1"/>
        <w:numPr>
          <w:ilvl w:val="0"/>
          <w:numId w:val="11"/>
        </w:numPr>
        <w:spacing w:after="0" w:line="360" w:lineRule="auto"/>
        <w:jc w:val="both"/>
        <w:rPr>
          <w:rFonts w:ascii="Times New Roman" w:hAnsi="Times New Roman"/>
          <w:sz w:val="28"/>
          <w:szCs w:val="28"/>
        </w:rPr>
      </w:pPr>
      <w:r w:rsidRPr="002643B9">
        <w:rPr>
          <w:rFonts w:ascii="Times New Roman" w:hAnsi="Times New Roman"/>
          <w:sz w:val="28"/>
          <w:szCs w:val="28"/>
        </w:rPr>
        <w:t>в каких учреждениях банка открыты счета организации;</w:t>
      </w:r>
    </w:p>
    <w:p w:rsidR="000439C4" w:rsidRPr="002643B9" w:rsidRDefault="000439C4" w:rsidP="0048509B">
      <w:pPr>
        <w:pStyle w:val="1"/>
        <w:numPr>
          <w:ilvl w:val="0"/>
          <w:numId w:val="11"/>
        </w:numPr>
        <w:spacing w:after="0" w:line="360" w:lineRule="auto"/>
        <w:jc w:val="both"/>
        <w:rPr>
          <w:rFonts w:ascii="Times New Roman" w:hAnsi="Times New Roman"/>
          <w:sz w:val="28"/>
          <w:szCs w:val="28"/>
        </w:rPr>
      </w:pPr>
      <w:r w:rsidRPr="002643B9">
        <w:rPr>
          <w:rFonts w:ascii="Times New Roman" w:hAnsi="Times New Roman"/>
          <w:sz w:val="28"/>
          <w:szCs w:val="28"/>
        </w:rPr>
        <w:t>сопоставить сальдо по счетам 51, 52, 55 с данными выписок банка. Они должны быть тождественными;</w:t>
      </w:r>
    </w:p>
    <w:p w:rsidR="000439C4" w:rsidRPr="002643B9" w:rsidRDefault="000439C4" w:rsidP="0048509B">
      <w:pPr>
        <w:pStyle w:val="1"/>
        <w:numPr>
          <w:ilvl w:val="0"/>
          <w:numId w:val="11"/>
        </w:numPr>
        <w:spacing w:after="0" w:line="360" w:lineRule="auto"/>
        <w:jc w:val="both"/>
        <w:rPr>
          <w:rFonts w:ascii="Times New Roman" w:hAnsi="Times New Roman"/>
          <w:sz w:val="28"/>
          <w:szCs w:val="28"/>
        </w:rPr>
      </w:pPr>
      <w:r w:rsidRPr="002643B9">
        <w:rPr>
          <w:rFonts w:ascii="Times New Roman" w:hAnsi="Times New Roman"/>
          <w:sz w:val="28"/>
          <w:szCs w:val="28"/>
        </w:rPr>
        <w:t>в соответствии с действующим порядком остатки средств предприятия на валютных счетах, ценные бумаги, дебиторскую и кредиторскую задолженность в иностранных валютах отражают в балансе, главной книге и других учетных регистрах в рублях в суммах, определяемых путем пересчета иностранных валют по курсу ЦБ РФ, действующему на</w:t>
      </w:r>
      <w:r>
        <w:rPr>
          <w:rFonts w:ascii="Times New Roman" w:hAnsi="Times New Roman"/>
          <w:sz w:val="28"/>
          <w:szCs w:val="28"/>
        </w:rPr>
        <w:t xml:space="preserve"> </w:t>
      </w:r>
      <w:r w:rsidRPr="002643B9">
        <w:rPr>
          <w:rFonts w:ascii="Times New Roman" w:hAnsi="Times New Roman"/>
          <w:sz w:val="28"/>
          <w:szCs w:val="28"/>
        </w:rPr>
        <w:t>последнюю дату перед фиксированием учетных данных в отчетных формах и регистрах. Возникающие при этом курсовые разницы относят на счет 91 «Доходы и расходы»;</w:t>
      </w:r>
    </w:p>
    <w:p w:rsidR="000439C4" w:rsidRPr="002643B9" w:rsidRDefault="000439C4" w:rsidP="0048509B">
      <w:pPr>
        <w:pStyle w:val="1"/>
        <w:numPr>
          <w:ilvl w:val="0"/>
          <w:numId w:val="11"/>
        </w:numPr>
        <w:spacing w:after="0" w:line="360" w:lineRule="auto"/>
        <w:jc w:val="both"/>
        <w:rPr>
          <w:rFonts w:ascii="Times New Roman" w:hAnsi="Times New Roman"/>
          <w:sz w:val="28"/>
          <w:szCs w:val="28"/>
        </w:rPr>
      </w:pPr>
      <w:r w:rsidRPr="002643B9">
        <w:rPr>
          <w:rFonts w:ascii="Times New Roman" w:hAnsi="Times New Roman"/>
          <w:sz w:val="28"/>
          <w:szCs w:val="28"/>
        </w:rPr>
        <w:t>соответствуют ли суммы по выпискам банка суммам, указанным в приложенных к ним первичных документах;</w:t>
      </w:r>
    </w:p>
    <w:p w:rsidR="000439C4" w:rsidRPr="002643B9" w:rsidRDefault="000439C4" w:rsidP="0048509B">
      <w:pPr>
        <w:pStyle w:val="1"/>
        <w:numPr>
          <w:ilvl w:val="0"/>
          <w:numId w:val="11"/>
        </w:numPr>
        <w:spacing w:after="0" w:line="360" w:lineRule="auto"/>
        <w:jc w:val="both"/>
        <w:rPr>
          <w:rFonts w:ascii="Times New Roman" w:hAnsi="Times New Roman"/>
          <w:sz w:val="28"/>
          <w:szCs w:val="28"/>
        </w:rPr>
      </w:pPr>
      <w:r w:rsidRPr="002643B9">
        <w:rPr>
          <w:rFonts w:ascii="Times New Roman" w:hAnsi="Times New Roman"/>
          <w:sz w:val="28"/>
          <w:szCs w:val="28"/>
        </w:rPr>
        <w:t>не допускалось ли в этих случаях неправильное отражение в бухгалтерском учете банковских операций (например, отнесение полученных наличных денег на другие балансовые счета вместо отражения по счету «Касса».</w:t>
      </w:r>
    </w:p>
    <w:p w:rsidR="000439C4" w:rsidRPr="002643B9" w:rsidRDefault="000439C4" w:rsidP="0048509B">
      <w:pPr>
        <w:spacing w:after="0" w:line="360" w:lineRule="auto"/>
        <w:jc w:val="both"/>
        <w:rPr>
          <w:rFonts w:ascii="Times New Roman" w:hAnsi="Times New Roman"/>
          <w:i/>
          <w:sz w:val="28"/>
          <w:szCs w:val="28"/>
        </w:rPr>
      </w:pPr>
      <w:r w:rsidRPr="002643B9">
        <w:rPr>
          <w:rFonts w:ascii="Times New Roman" w:hAnsi="Times New Roman"/>
          <w:i/>
          <w:sz w:val="28"/>
          <w:szCs w:val="28"/>
        </w:rPr>
        <w:t>Направления проверки банковских операций по расчетному и валютному счетам в учреждениях банка</w:t>
      </w:r>
      <w:r>
        <w:rPr>
          <w:rFonts w:ascii="Times New Roman" w:hAnsi="Times New Roman"/>
          <w:i/>
          <w:sz w:val="28"/>
          <w:szCs w:val="28"/>
        </w:rPr>
        <w:t>.</w:t>
      </w:r>
    </w:p>
    <w:p w:rsidR="000439C4" w:rsidRPr="002643B9" w:rsidRDefault="000439C4" w:rsidP="0048509B">
      <w:pPr>
        <w:pStyle w:val="1"/>
        <w:numPr>
          <w:ilvl w:val="0"/>
          <w:numId w:val="12"/>
        </w:numPr>
        <w:spacing w:after="0" w:line="360" w:lineRule="auto"/>
        <w:jc w:val="both"/>
        <w:rPr>
          <w:rFonts w:ascii="Times New Roman" w:hAnsi="Times New Roman"/>
          <w:sz w:val="28"/>
          <w:szCs w:val="28"/>
        </w:rPr>
      </w:pPr>
      <w:r w:rsidRPr="002643B9">
        <w:rPr>
          <w:rFonts w:ascii="Times New Roman" w:hAnsi="Times New Roman"/>
          <w:sz w:val="28"/>
          <w:szCs w:val="28"/>
        </w:rPr>
        <w:t>Учреждения банка, где открываются расчетный и валютный счета</w:t>
      </w:r>
      <w:r>
        <w:rPr>
          <w:rFonts w:ascii="Times New Roman" w:hAnsi="Times New Roman"/>
          <w:sz w:val="28"/>
          <w:szCs w:val="28"/>
        </w:rPr>
        <w:t>.</w:t>
      </w:r>
    </w:p>
    <w:p w:rsidR="000439C4" w:rsidRPr="002643B9" w:rsidRDefault="000439C4" w:rsidP="0048509B">
      <w:pPr>
        <w:pStyle w:val="1"/>
        <w:numPr>
          <w:ilvl w:val="0"/>
          <w:numId w:val="12"/>
        </w:numPr>
        <w:spacing w:after="0" w:line="360" w:lineRule="auto"/>
        <w:jc w:val="both"/>
        <w:rPr>
          <w:rFonts w:ascii="Times New Roman" w:hAnsi="Times New Roman"/>
          <w:sz w:val="28"/>
          <w:szCs w:val="28"/>
        </w:rPr>
      </w:pPr>
      <w:r w:rsidRPr="002643B9">
        <w:rPr>
          <w:rFonts w:ascii="Times New Roman" w:hAnsi="Times New Roman"/>
          <w:sz w:val="28"/>
          <w:szCs w:val="28"/>
        </w:rPr>
        <w:t>Соответствие суммы по выпискам банка суммам, указанным в приложении к ним первичных документов</w:t>
      </w:r>
      <w:r>
        <w:rPr>
          <w:rFonts w:ascii="Times New Roman" w:hAnsi="Times New Roman"/>
          <w:sz w:val="28"/>
          <w:szCs w:val="28"/>
        </w:rPr>
        <w:t>.</w:t>
      </w:r>
    </w:p>
    <w:p w:rsidR="000439C4" w:rsidRPr="002643B9" w:rsidRDefault="000439C4" w:rsidP="0048509B">
      <w:pPr>
        <w:pStyle w:val="1"/>
        <w:numPr>
          <w:ilvl w:val="0"/>
          <w:numId w:val="12"/>
        </w:numPr>
        <w:spacing w:after="0" w:line="360" w:lineRule="auto"/>
        <w:jc w:val="both"/>
        <w:rPr>
          <w:rFonts w:ascii="Times New Roman" w:hAnsi="Times New Roman"/>
          <w:sz w:val="28"/>
          <w:szCs w:val="28"/>
        </w:rPr>
      </w:pPr>
      <w:r w:rsidRPr="002643B9">
        <w:rPr>
          <w:rFonts w:ascii="Times New Roman" w:hAnsi="Times New Roman"/>
          <w:sz w:val="28"/>
          <w:szCs w:val="28"/>
        </w:rPr>
        <w:t>Правильность отражения банковских операций в бухгалтерском учете</w:t>
      </w:r>
      <w:r>
        <w:rPr>
          <w:rFonts w:ascii="Times New Roman" w:hAnsi="Times New Roman"/>
          <w:sz w:val="28"/>
          <w:szCs w:val="28"/>
        </w:rPr>
        <w:t>.</w:t>
      </w:r>
    </w:p>
    <w:p w:rsidR="000439C4" w:rsidRPr="002643B9" w:rsidRDefault="000439C4" w:rsidP="00750E9F">
      <w:pPr>
        <w:pStyle w:val="1"/>
        <w:numPr>
          <w:ilvl w:val="0"/>
          <w:numId w:val="12"/>
        </w:numPr>
        <w:spacing w:after="0" w:line="360" w:lineRule="auto"/>
        <w:jc w:val="both"/>
        <w:rPr>
          <w:rFonts w:ascii="Times New Roman" w:hAnsi="Times New Roman"/>
          <w:sz w:val="28"/>
          <w:szCs w:val="28"/>
        </w:rPr>
      </w:pPr>
      <w:r w:rsidRPr="002643B9">
        <w:rPr>
          <w:rFonts w:ascii="Times New Roman" w:hAnsi="Times New Roman"/>
          <w:sz w:val="28"/>
          <w:szCs w:val="28"/>
        </w:rPr>
        <w:t>Проверка и подтверждение отчетной информации о наличии и движении денежных средств.</w:t>
      </w:r>
    </w:p>
    <w:p w:rsidR="000439C4" w:rsidRPr="002643B9" w:rsidRDefault="000439C4" w:rsidP="002643B9">
      <w:pPr>
        <w:spacing w:after="0" w:line="360" w:lineRule="auto"/>
        <w:ind w:firstLine="360"/>
        <w:jc w:val="both"/>
        <w:rPr>
          <w:rFonts w:ascii="Times New Roman" w:hAnsi="Times New Roman"/>
          <w:sz w:val="28"/>
          <w:szCs w:val="28"/>
        </w:rPr>
      </w:pPr>
      <w:r w:rsidRPr="002643B9">
        <w:rPr>
          <w:rFonts w:ascii="Times New Roman" w:hAnsi="Times New Roman"/>
          <w:sz w:val="28"/>
          <w:szCs w:val="28"/>
        </w:rPr>
        <w:t>Каждая операция, отраженная в выписке банка, должна быть</w:t>
      </w:r>
      <w:r>
        <w:rPr>
          <w:rFonts w:ascii="Times New Roman" w:hAnsi="Times New Roman"/>
          <w:sz w:val="28"/>
          <w:szCs w:val="28"/>
        </w:rPr>
        <w:t xml:space="preserve"> </w:t>
      </w:r>
      <w:r w:rsidRPr="002643B9">
        <w:rPr>
          <w:rFonts w:ascii="Times New Roman" w:hAnsi="Times New Roman"/>
          <w:sz w:val="28"/>
          <w:szCs w:val="28"/>
        </w:rPr>
        <w:t>подтверждена соответствующим документом: счетом, платежным</w:t>
      </w:r>
      <w:r>
        <w:rPr>
          <w:rFonts w:ascii="Times New Roman" w:hAnsi="Times New Roman"/>
          <w:sz w:val="28"/>
          <w:szCs w:val="28"/>
        </w:rPr>
        <w:t xml:space="preserve"> </w:t>
      </w:r>
      <w:r w:rsidRPr="002643B9">
        <w:rPr>
          <w:rFonts w:ascii="Times New Roman" w:hAnsi="Times New Roman"/>
          <w:sz w:val="28"/>
          <w:szCs w:val="28"/>
        </w:rPr>
        <w:t>поручением, требованием.</w:t>
      </w:r>
    </w:p>
    <w:p w:rsidR="000439C4" w:rsidRPr="002643B9" w:rsidRDefault="000439C4" w:rsidP="002643B9">
      <w:pPr>
        <w:spacing w:after="0" w:line="360" w:lineRule="auto"/>
        <w:ind w:firstLine="360"/>
        <w:jc w:val="both"/>
        <w:rPr>
          <w:rFonts w:ascii="Times New Roman" w:hAnsi="Times New Roman"/>
          <w:sz w:val="28"/>
          <w:szCs w:val="28"/>
        </w:rPr>
      </w:pPr>
      <w:r w:rsidRPr="002643B9">
        <w:rPr>
          <w:rFonts w:ascii="Times New Roman" w:hAnsi="Times New Roman"/>
          <w:sz w:val="28"/>
          <w:szCs w:val="28"/>
        </w:rPr>
        <w:t>Приложенные к выписке</w:t>
      </w:r>
      <w:r>
        <w:rPr>
          <w:rFonts w:ascii="Times New Roman" w:hAnsi="Times New Roman"/>
          <w:sz w:val="28"/>
          <w:szCs w:val="28"/>
        </w:rPr>
        <w:t xml:space="preserve"> банка первичные документы груп</w:t>
      </w:r>
      <w:r w:rsidRPr="002643B9">
        <w:rPr>
          <w:rFonts w:ascii="Times New Roman" w:hAnsi="Times New Roman"/>
          <w:sz w:val="28"/>
          <w:szCs w:val="28"/>
        </w:rPr>
        <w:t>пируются в определенном по</w:t>
      </w:r>
      <w:r>
        <w:rPr>
          <w:rFonts w:ascii="Times New Roman" w:hAnsi="Times New Roman"/>
          <w:sz w:val="28"/>
          <w:szCs w:val="28"/>
        </w:rPr>
        <w:t>рядке: сначала прилагаются к вы</w:t>
      </w:r>
      <w:r w:rsidRPr="002643B9">
        <w:rPr>
          <w:rFonts w:ascii="Times New Roman" w:hAnsi="Times New Roman"/>
          <w:sz w:val="28"/>
          <w:szCs w:val="28"/>
        </w:rPr>
        <w:t>писке все приходные документы, а за ними — все расходные.</w:t>
      </w:r>
      <w:r>
        <w:rPr>
          <w:rFonts w:ascii="Times New Roman" w:hAnsi="Times New Roman"/>
          <w:sz w:val="28"/>
          <w:szCs w:val="28"/>
        </w:rPr>
        <w:t xml:space="preserve"> </w:t>
      </w:r>
      <w:r w:rsidRPr="002643B9">
        <w:rPr>
          <w:rFonts w:ascii="Times New Roman" w:hAnsi="Times New Roman"/>
          <w:sz w:val="28"/>
          <w:szCs w:val="28"/>
        </w:rPr>
        <w:t>Такая проверка банковских вы</w:t>
      </w:r>
      <w:r>
        <w:rPr>
          <w:rFonts w:ascii="Times New Roman" w:hAnsi="Times New Roman"/>
          <w:sz w:val="28"/>
          <w:szCs w:val="28"/>
        </w:rPr>
        <w:t>писок должна сочетаться с изуче</w:t>
      </w:r>
      <w:r w:rsidRPr="002643B9">
        <w:rPr>
          <w:rFonts w:ascii="Times New Roman" w:hAnsi="Times New Roman"/>
          <w:sz w:val="28"/>
          <w:szCs w:val="28"/>
        </w:rPr>
        <w:t>нием банковских документов — по существу произведенных</w:t>
      </w:r>
      <w:r>
        <w:rPr>
          <w:rFonts w:ascii="Times New Roman" w:hAnsi="Times New Roman"/>
          <w:sz w:val="28"/>
          <w:szCs w:val="28"/>
        </w:rPr>
        <w:t xml:space="preserve"> </w:t>
      </w:r>
      <w:r w:rsidRPr="002643B9">
        <w:rPr>
          <w:rFonts w:ascii="Times New Roman" w:hAnsi="Times New Roman"/>
          <w:sz w:val="28"/>
          <w:szCs w:val="28"/>
        </w:rPr>
        <w:t>операций, при этом аудитор должен выяснить:</w:t>
      </w:r>
    </w:p>
    <w:p w:rsidR="000439C4" w:rsidRPr="002643B9" w:rsidRDefault="000439C4" w:rsidP="002643B9">
      <w:pPr>
        <w:pStyle w:val="1"/>
        <w:numPr>
          <w:ilvl w:val="0"/>
          <w:numId w:val="14"/>
        </w:numPr>
        <w:spacing w:after="0" w:line="360" w:lineRule="auto"/>
        <w:jc w:val="both"/>
        <w:rPr>
          <w:rFonts w:ascii="Times New Roman" w:hAnsi="Times New Roman"/>
          <w:sz w:val="28"/>
          <w:szCs w:val="28"/>
        </w:rPr>
      </w:pPr>
      <w:r w:rsidRPr="002643B9">
        <w:rPr>
          <w:rFonts w:ascii="Times New Roman" w:hAnsi="Times New Roman"/>
          <w:sz w:val="28"/>
          <w:szCs w:val="28"/>
        </w:rPr>
        <w:t>допускаются ли неправильное перечисление авансов и платежей по бестоварным счетам и другие незаконные операции (оплата в качестве услуг счетов организаций, не имеющих отношения к проверяемому предприятию, и др.);</w:t>
      </w:r>
    </w:p>
    <w:p w:rsidR="000439C4" w:rsidRPr="002643B9" w:rsidRDefault="000439C4" w:rsidP="002643B9">
      <w:pPr>
        <w:pStyle w:val="1"/>
        <w:numPr>
          <w:ilvl w:val="0"/>
          <w:numId w:val="14"/>
        </w:numPr>
        <w:spacing w:after="0" w:line="360" w:lineRule="auto"/>
        <w:jc w:val="both"/>
        <w:rPr>
          <w:rFonts w:ascii="Times New Roman" w:hAnsi="Times New Roman"/>
          <w:sz w:val="28"/>
          <w:szCs w:val="28"/>
        </w:rPr>
      </w:pPr>
      <w:r w:rsidRPr="002643B9">
        <w:rPr>
          <w:rFonts w:ascii="Times New Roman" w:hAnsi="Times New Roman"/>
          <w:sz w:val="28"/>
          <w:szCs w:val="28"/>
        </w:rPr>
        <w:t>правильно и своевременно ли используются банковские ссуды под сезонное накопление товарно-материальных ценностей, по неоплаченным счетам заказчиков за выполненные работы и др.;</w:t>
      </w:r>
    </w:p>
    <w:p w:rsidR="000439C4" w:rsidRPr="002643B9" w:rsidRDefault="000439C4" w:rsidP="002643B9">
      <w:pPr>
        <w:pStyle w:val="1"/>
        <w:numPr>
          <w:ilvl w:val="0"/>
          <w:numId w:val="14"/>
        </w:numPr>
        <w:spacing w:after="0" w:line="360" w:lineRule="auto"/>
        <w:jc w:val="both"/>
        <w:rPr>
          <w:rFonts w:ascii="Times New Roman" w:hAnsi="Times New Roman"/>
          <w:sz w:val="28"/>
          <w:szCs w:val="28"/>
        </w:rPr>
      </w:pPr>
      <w:r w:rsidRPr="002643B9">
        <w:rPr>
          <w:rFonts w:ascii="Times New Roman" w:hAnsi="Times New Roman"/>
          <w:sz w:val="28"/>
          <w:szCs w:val="28"/>
        </w:rPr>
        <w:t>достоверны ли представляемые документы на получение ссуд;</w:t>
      </w:r>
    </w:p>
    <w:p w:rsidR="000439C4" w:rsidRPr="002643B9" w:rsidRDefault="000439C4" w:rsidP="002643B9">
      <w:pPr>
        <w:pStyle w:val="1"/>
        <w:numPr>
          <w:ilvl w:val="0"/>
          <w:numId w:val="14"/>
        </w:numPr>
        <w:spacing w:after="0" w:line="360" w:lineRule="auto"/>
        <w:jc w:val="both"/>
        <w:rPr>
          <w:rFonts w:ascii="Times New Roman" w:hAnsi="Times New Roman"/>
          <w:sz w:val="28"/>
          <w:szCs w:val="28"/>
        </w:rPr>
      </w:pPr>
      <w:r w:rsidRPr="002643B9">
        <w:rPr>
          <w:rFonts w:ascii="Times New Roman" w:hAnsi="Times New Roman"/>
          <w:sz w:val="28"/>
          <w:szCs w:val="28"/>
        </w:rPr>
        <w:t>верно ли отражены в учете и законно ли используются полученные из банка лимитированные и нелимитированные чековые книжки; соблюдается ли порядок их учета как документов строгой отчетности; выдаются ли они подотчетному лицу под расписку; составляются ли подотчетными лицами отчеты об использовании чековых книжек;</w:t>
      </w:r>
    </w:p>
    <w:p w:rsidR="000439C4" w:rsidRPr="002643B9" w:rsidRDefault="000439C4" w:rsidP="002643B9">
      <w:pPr>
        <w:pStyle w:val="1"/>
        <w:numPr>
          <w:ilvl w:val="0"/>
          <w:numId w:val="14"/>
        </w:numPr>
        <w:spacing w:after="0" w:line="360" w:lineRule="auto"/>
        <w:jc w:val="both"/>
        <w:rPr>
          <w:rFonts w:ascii="Times New Roman" w:hAnsi="Times New Roman"/>
          <w:sz w:val="28"/>
          <w:szCs w:val="28"/>
        </w:rPr>
      </w:pPr>
      <w:r w:rsidRPr="002643B9">
        <w:rPr>
          <w:rFonts w:ascii="Times New Roman" w:hAnsi="Times New Roman"/>
          <w:sz w:val="28"/>
          <w:szCs w:val="28"/>
        </w:rPr>
        <w:t>соответствуют ли обороты и сальдо по отчетам подотчетных лиц оборотам и сальдо банка по спецссудным счетам;</w:t>
      </w:r>
    </w:p>
    <w:p w:rsidR="000439C4" w:rsidRPr="002643B9" w:rsidRDefault="000439C4" w:rsidP="002643B9">
      <w:pPr>
        <w:pStyle w:val="1"/>
        <w:numPr>
          <w:ilvl w:val="0"/>
          <w:numId w:val="14"/>
        </w:numPr>
        <w:spacing w:after="0" w:line="360" w:lineRule="auto"/>
        <w:jc w:val="both"/>
        <w:rPr>
          <w:rFonts w:ascii="Times New Roman" w:hAnsi="Times New Roman"/>
          <w:sz w:val="28"/>
          <w:szCs w:val="28"/>
        </w:rPr>
      </w:pPr>
      <w:r w:rsidRPr="002643B9">
        <w:rPr>
          <w:rFonts w:ascii="Times New Roman" w:hAnsi="Times New Roman"/>
          <w:sz w:val="28"/>
          <w:szCs w:val="28"/>
        </w:rPr>
        <w:t>проставляются ли на транспортных документах номера, дата и суммы чеков и т. д.</w:t>
      </w:r>
    </w:p>
    <w:p w:rsidR="000439C4" w:rsidRPr="002643B9" w:rsidRDefault="000439C4" w:rsidP="002643B9">
      <w:pPr>
        <w:spacing w:after="0" w:line="360" w:lineRule="auto"/>
        <w:ind w:firstLine="360"/>
        <w:jc w:val="both"/>
        <w:rPr>
          <w:rFonts w:ascii="Times New Roman" w:hAnsi="Times New Roman"/>
          <w:sz w:val="28"/>
          <w:szCs w:val="28"/>
        </w:rPr>
      </w:pPr>
      <w:r w:rsidRPr="002643B9">
        <w:rPr>
          <w:rFonts w:ascii="Times New Roman" w:hAnsi="Times New Roman"/>
          <w:sz w:val="28"/>
          <w:szCs w:val="28"/>
        </w:rPr>
        <w:t>Тщательной проверке должны быть подвергнуты операции по</w:t>
      </w:r>
      <w:r>
        <w:rPr>
          <w:rFonts w:ascii="Times New Roman" w:hAnsi="Times New Roman"/>
          <w:sz w:val="28"/>
          <w:szCs w:val="28"/>
        </w:rPr>
        <w:t xml:space="preserve"> </w:t>
      </w:r>
      <w:r w:rsidRPr="002643B9">
        <w:rPr>
          <w:rFonts w:ascii="Times New Roman" w:hAnsi="Times New Roman"/>
          <w:sz w:val="28"/>
          <w:szCs w:val="28"/>
        </w:rPr>
        <w:t>открываемым на ряде предпри</w:t>
      </w:r>
      <w:r>
        <w:rPr>
          <w:rFonts w:ascii="Times New Roman" w:hAnsi="Times New Roman"/>
          <w:sz w:val="28"/>
          <w:szCs w:val="28"/>
        </w:rPr>
        <w:t>ятий текущим счетам уполномочен</w:t>
      </w:r>
      <w:r w:rsidRPr="002643B9">
        <w:rPr>
          <w:rFonts w:ascii="Times New Roman" w:hAnsi="Times New Roman"/>
          <w:sz w:val="28"/>
          <w:szCs w:val="28"/>
        </w:rPr>
        <w:t xml:space="preserve">ных лиц (производителей работ и </w:t>
      </w:r>
      <w:r>
        <w:rPr>
          <w:rFonts w:ascii="Times New Roman" w:hAnsi="Times New Roman"/>
          <w:sz w:val="28"/>
          <w:szCs w:val="28"/>
        </w:rPr>
        <w:t>других) для выплаты на месте за</w:t>
      </w:r>
      <w:r w:rsidRPr="002643B9">
        <w:rPr>
          <w:rFonts w:ascii="Times New Roman" w:hAnsi="Times New Roman"/>
          <w:sz w:val="28"/>
          <w:szCs w:val="28"/>
        </w:rPr>
        <w:t>работной платы и других целевых расходов (законность всех этих</w:t>
      </w:r>
      <w:r>
        <w:rPr>
          <w:rFonts w:ascii="Times New Roman" w:hAnsi="Times New Roman"/>
          <w:sz w:val="28"/>
          <w:szCs w:val="28"/>
        </w:rPr>
        <w:t xml:space="preserve"> </w:t>
      </w:r>
      <w:r w:rsidRPr="002643B9">
        <w:rPr>
          <w:rFonts w:ascii="Times New Roman" w:hAnsi="Times New Roman"/>
          <w:sz w:val="28"/>
          <w:szCs w:val="28"/>
        </w:rPr>
        <w:t>операций, а также качество и обоснованность самих документов).</w:t>
      </w:r>
    </w:p>
    <w:p w:rsidR="000439C4" w:rsidRPr="002643B9" w:rsidRDefault="000439C4" w:rsidP="002643B9">
      <w:pPr>
        <w:spacing w:after="0" w:line="360" w:lineRule="auto"/>
        <w:ind w:firstLine="360"/>
        <w:jc w:val="both"/>
        <w:rPr>
          <w:rFonts w:ascii="Times New Roman" w:hAnsi="Times New Roman"/>
          <w:sz w:val="28"/>
          <w:szCs w:val="28"/>
        </w:rPr>
      </w:pPr>
      <w:r w:rsidRPr="002643B9">
        <w:rPr>
          <w:rFonts w:ascii="Times New Roman" w:hAnsi="Times New Roman"/>
          <w:sz w:val="28"/>
          <w:szCs w:val="28"/>
        </w:rPr>
        <w:t>Проверяется реальность сумм, числящихся в бухгалтерском</w:t>
      </w:r>
      <w:r>
        <w:rPr>
          <w:rFonts w:ascii="Times New Roman" w:hAnsi="Times New Roman"/>
          <w:sz w:val="28"/>
          <w:szCs w:val="28"/>
        </w:rPr>
        <w:t xml:space="preserve"> </w:t>
      </w:r>
      <w:r w:rsidRPr="002643B9">
        <w:rPr>
          <w:rFonts w:ascii="Times New Roman" w:hAnsi="Times New Roman"/>
          <w:sz w:val="28"/>
          <w:szCs w:val="28"/>
        </w:rPr>
        <w:t xml:space="preserve">учете на счете 57 «Переводы в </w:t>
      </w:r>
      <w:r>
        <w:rPr>
          <w:rFonts w:ascii="Times New Roman" w:hAnsi="Times New Roman"/>
          <w:sz w:val="28"/>
          <w:szCs w:val="28"/>
        </w:rPr>
        <w:t>пути». На этот счет часто непра</w:t>
      </w:r>
      <w:r w:rsidRPr="002643B9">
        <w:rPr>
          <w:rFonts w:ascii="Times New Roman" w:hAnsi="Times New Roman"/>
          <w:sz w:val="28"/>
          <w:szCs w:val="28"/>
        </w:rPr>
        <w:t>вильно относят просроченную</w:t>
      </w:r>
      <w:r>
        <w:rPr>
          <w:rFonts w:ascii="Times New Roman" w:hAnsi="Times New Roman"/>
          <w:sz w:val="28"/>
          <w:szCs w:val="28"/>
        </w:rPr>
        <w:t xml:space="preserve"> задолженность заказчиков за вы</w:t>
      </w:r>
      <w:r w:rsidRPr="002643B9">
        <w:rPr>
          <w:rFonts w:ascii="Times New Roman" w:hAnsi="Times New Roman"/>
          <w:sz w:val="28"/>
          <w:szCs w:val="28"/>
        </w:rPr>
        <w:t>полненные работы и другие суммы, в то вре</w:t>
      </w:r>
      <w:r>
        <w:rPr>
          <w:rFonts w:ascii="Times New Roman" w:hAnsi="Times New Roman"/>
          <w:sz w:val="28"/>
          <w:szCs w:val="28"/>
        </w:rPr>
        <w:t>мя как на нем долж</w:t>
      </w:r>
      <w:r w:rsidRPr="002643B9">
        <w:rPr>
          <w:rFonts w:ascii="Times New Roman" w:hAnsi="Times New Roman"/>
          <w:sz w:val="28"/>
          <w:szCs w:val="28"/>
        </w:rPr>
        <w:t>ны отражаться денежные суммы (выручка), сдаваемые в кассы</w:t>
      </w:r>
    </w:p>
    <w:p w:rsidR="000439C4" w:rsidRPr="002643B9" w:rsidRDefault="000439C4" w:rsidP="002643B9">
      <w:pPr>
        <w:spacing w:after="0" w:line="360" w:lineRule="auto"/>
        <w:jc w:val="both"/>
        <w:rPr>
          <w:rFonts w:ascii="Times New Roman" w:hAnsi="Times New Roman"/>
          <w:sz w:val="28"/>
          <w:szCs w:val="28"/>
        </w:rPr>
      </w:pPr>
      <w:r w:rsidRPr="002643B9">
        <w:rPr>
          <w:rFonts w:ascii="Times New Roman" w:hAnsi="Times New Roman"/>
          <w:sz w:val="28"/>
          <w:szCs w:val="28"/>
        </w:rPr>
        <w:t>банка, но еще не зачисленны</w:t>
      </w:r>
      <w:r>
        <w:rPr>
          <w:rFonts w:ascii="Times New Roman" w:hAnsi="Times New Roman"/>
          <w:sz w:val="28"/>
          <w:szCs w:val="28"/>
        </w:rPr>
        <w:t>е банком на расчетный счет пред</w:t>
      </w:r>
      <w:r w:rsidRPr="002643B9">
        <w:rPr>
          <w:rFonts w:ascii="Times New Roman" w:hAnsi="Times New Roman"/>
          <w:sz w:val="28"/>
          <w:szCs w:val="28"/>
        </w:rPr>
        <w:t>приятия, а также суммы, пер</w:t>
      </w:r>
      <w:r>
        <w:rPr>
          <w:rFonts w:ascii="Times New Roman" w:hAnsi="Times New Roman"/>
          <w:sz w:val="28"/>
          <w:szCs w:val="28"/>
        </w:rPr>
        <w:t>ечисленные проверяемому предпри</w:t>
      </w:r>
      <w:r w:rsidRPr="002643B9">
        <w:rPr>
          <w:rFonts w:ascii="Times New Roman" w:hAnsi="Times New Roman"/>
          <w:sz w:val="28"/>
          <w:szCs w:val="28"/>
        </w:rPr>
        <w:t>ятию другой фирмой, но не поступившие в отчетном месяце на</w:t>
      </w:r>
      <w:r>
        <w:rPr>
          <w:rFonts w:ascii="Times New Roman" w:hAnsi="Times New Roman"/>
          <w:sz w:val="28"/>
          <w:szCs w:val="28"/>
        </w:rPr>
        <w:t xml:space="preserve"> </w:t>
      </w:r>
      <w:r w:rsidRPr="002643B9">
        <w:rPr>
          <w:rFonts w:ascii="Times New Roman" w:hAnsi="Times New Roman"/>
          <w:sz w:val="28"/>
          <w:szCs w:val="28"/>
        </w:rPr>
        <w:t>расчетный счет предприятия, т. е. находящиеся к концу месяца в</w:t>
      </w:r>
      <w:r>
        <w:rPr>
          <w:rFonts w:ascii="Times New Roman" w:hAnsi="Times New Roman"/>
          <w:sz w:val="28"/>
          <w:szCs w:val="28"/>
        </w:rPr>
        <w:t xml:space="preserve"> </w:t>
      </w:r>
      <w:r w:rsidRPr="002643B9">
        <w:rPr>
          <w:rFonts w:ascii="Times New Roman" w:hAnsi="Times New Roman"/>
          <w:sz w:val="28"/>
          <w:szCs w:val="28"/>
        </w:rPr>
        <w:t xml:space="preserve">пути. Основанием являются </w:t>
      </w:r>
      <w:r>
        <w:rPr>
          <w:rFonts w:ascii="Times New Roman" w:hAnsi="Times New Roman"/>
          <w:sz w:val="28"/>
          <w:szCs w:val="28"/>
        </w:rPr>
        <w:t>— при сдаче выручки — копия кви</w:t>
      </w:r>
      <w:r w:rsidRPr="002643B9">
        <w:rPr>
          <w:rFonts w:ascii="Times New Roman" w:hAnsi="Times New Roman"/>
          <w:sz w:val="28"/>
          <w:szCs w:val="28"/>
        </w:rPr>
        <w:t>танции инкассатора (почты) о сдаче денег, а при перечислении</w:t>
      </w:r>
      <w:r>
        <w:rPr>
          <w:rFonts w:ascii="Times New Roman" w:hAnsi="Times New Roman"/>
          <w:sz w:val="28"/>
          <w:szCs w:val="28"/>
        </w:rPr>
        <w:t xml:space="preserve"> </w:t>
      </w:r>
      <w:r w:rsidRPr="002643B9">
        <w:rPr>
          <w:rFonts w:ascii="Times New Roman" w:hAnsi="Times New Roman"/>
          <w:sz w:val="28"/>
          <w:szCs w:val="28"/>
        </w:rPr>
        <w:t>денежных средств — авизо предприятия с указанием номера,</w:t>
      </w:r>
    </w:p>
    <w:p w:rsidR="000439C4" w:rsidRPr="002643B9" w:rsidRDefault="000439C4" w:rsidP="002643B9">
      <w:pPr>
        <w:spacing w:after="0" w:line="360" w:lineRule="auto"/>
        <w:jc w:val="both"/>
        <w:rPr>
          <w:rFonts w:ascii="Times New Roman" w:hAnsi="Times New Roman"/>
          <w:sz w:val="28"/>
          <w:szCs w:val="28"/>
        </w:rPr>
      </w:pPr>
      <w:r w:rsidRPr="002643B9">
        <w:rPr>
          <w:rFonts w:ascii="Times New Roman" w:hAnsi="Times New Roman"/>
          <w:sz w:val="28"/>
          <w:szCs w:val="28"/>
        </w:rPr>
        <w:t>даты, суммы, наименования учреждения банка или почтового</w:t>
      </w:r>
      <w:r>
        <w:rPr>
          <w:rFonts w:ascii="Times New Roman" w:hAnsi="Times New Roman"/>
          <w:sz w:val="28"/>
          <w:szCs w:val="28"/>
        </w:rPr>
        <w:t xml:space="preserve"> </w:t>
      </w:r>
      <w:r w:rsidRPr="002643B9">
        <w:rPr>
          <w:rFonts w:ascii="Times New Roman" w:hAnsi="Times New Roman"/>
          <w:sz w:val="28"/>
          <w:szCs w:val="28"/>
        </w:rPr>
        <w:t>отделения, принявшего перечисления.</w:t>
      </w:r>
    </w:p>
    <w:p w:rsidR="000439C4" w:rsidRPr="002643B9" w:rsidRDefault="000439C4" w:rsidP="002643B9">
      <w:pPr>
        <w:spacing w:after="0" w:line="360" w:lineRule="auto"/>
        <w:ind w:firstLine="708"/>
        <w:jc w:val="both"/>
        <w:rPr>
          <w:rFonts w:ascii="Times New Roman" w:hAnsi="Times New Roman"/>
          <w:sz w:val="28"/>
          <w:szCs w:val="28"/>
        </w:rPr>
      </w:pPr>
      <w:r w:rsidRPr="002643B9">
        <w:rPr>
          <w:rFonts w:ascii="Times New Roman" w:hAnsi="Times New Roman"/>
          <w:sz w:val="28"/>
          <w:szCs w:val="28"/>
        </w:rPr>
        <w:t xml:space="preserve">Проверяют перечисления </w:t>
      </w:r>
      <w:r>
        <w:rPr>
          <w:rFonts w:ascii="Times New Roman" w:hAnsi="Times New Roman"/>
          <w:sz w:val="28"/>
          <w:szCs w:val="28"/>
        </w:rPr>
        <w:t>денежных средств в погашение за</w:t>
      </w:r>
      <w:r w:rsidRPr="002643B9">
        <w:rPr>
          <w:rFonts w:ascii="Times New Roman" w:hAnsi="Times New Roman"/>
          <w:sz w:val="28"/>
          <w:szCs w:val="28"/>
        </w:rPr>
        <w:t>долженности поставщикам.</w:t>
      </w:r>
    </w:p>
    <w:p w:rsidR="000439C4" w:rsidRPr="002643B9" w:rsidRDefault="000439C4" w:rsidP="002643B9">
      <w:pPr>
        <w:spacing w:after="0" w:line="360" w:lineRule="auto"/>
        <w:ind w:firstLine="708"/>
        <w:jc w:val="both"/>
        <w:rPr>
          <w:rFonts w:ascii="Times New Roman" w:hAnsi="Times New Roman"/>
          <w:sz w:val="28"/>
          <w:szCs w:val="28"/>
        </w:rPr>
      </w:pPr>
      <w:r w:rsidRPr="002643B9">
        <w:rPr>
          <w:rFonts w:ascii="Times New Roman" w:hAnsi="Times New Roman"/>
          <w:sz w:val="28"/>
          <w:szCs w:val="28"/>
        </w:rPr>
        <w:t>Устанавливают правильность и полноту зачисления денежных</w:t>
      </w:r>
      <w:r>
        <w:rPr>
          <w:rFonts w:ascii="Times New Roman" w:hAnsi="Times New Roman"/>
          <w:sz w:val="28"/>
          <w:szCs w:val="28"/>
        </w:rPr>
        <w:t xml:space="preserve"> </w:t>
      </w:r>
      <w:r w:rsidRPr="002643B9">
        <w:rPr>
          <w:rFonts w:ascii="Times New Roman" w:hAnsi="Times New Roman"/>
          <w:sz w:val="28"/>
          <w:szCs w:val="28"/>
        </w:rPr>
        <w:t>средств на расчетный и валютный счета. Так, взносы наличных</w:t>
      </w:r>
      <w:r>
        <w:rPr>
          <w:rFonts w:ascii="Times New Roman" w:hAnsi="Times New Roman"/>
          <w:sz w:val="28"/>
          <w:szCs w:val="28"/>
        </w:rPr>
        <w:t xml:space="preserve"> </w:t>
      </w:r>
      <w:r w:rsidRPr="002643B9">
        <w:rPr>
          <w:rFonts w:ascii="Times New Roman" w:hAnsi="Times New Roman"/>
          <w:sz w:val="28"/>
          <w:szCs w:val="28"/>
        </w:rPr>
        <w:t>денег должны отмечаться во вс</w:t>
      </w:r>
      <w:r>
        <w:rPr>
          <w:rFonts w:ascii="Times New Roman" w:hAnsi="Times New Roman"/>
          <w:sz w:val="28"/>
          <w:szCs w:val="28"/>
        </w:rPr>
        <w:t>ех выписках банка в ходе провер</w:t>
      </w:r>
      <w:r w:rsidRPr="002643B9">
        <w:rPr>
          <w:rFonts w:ascii="Times New Roman" w:hAnsi="Times New Roman"/>
          <w:sz w:val="28"/>
          <w:szCs w:val="28"/>
        </w:rPr>
        <w:t>ки кассовых операций. Ос</w:t>
      </w:r>
      <w:r>
        <w:rPr>
          <w:rFonts w:ascii="Times New Roman" w:hAnsi="Times New Roman"/>
          <w:sz w:val="28"/>
          <w:szCs w:val="28"/>
        </w:rPr>
        <w:t>обое внимание по списанию денеж</w:t>
      </w:r>
      <w:r w:rsidRPr="002643B9">
        <w:rPr>
          <w:rFonts w:ascii="Times New Roman" w:hAnsi="Times New Roman"/>
          <w:sz w:val="28"/>
          <w:szCs w:val="28"/>
        </w:rPr>
        <w:t>ных средств с расчетного счета и валютных счетов необходимо</w:t>
      </w:r>
      <w:r>
        <w:rPr>
          <w:rFonts w:ascii="Times New Roman" w:hAnsi="Times New Roman"/>
          <w:sz w:val="28"/>
          <w:szCs w:val="28"/>
        </w:rPr>
        <w:t xml:space="preserve"> </w:t>
      </w:r>
      <w:r w:rsidRPr="002643B9">
        <w:rPr>
          <w:rFonts w:ascii="Times New Roman" w:hAnsi="Times New Roman"/>
          <w:sz w:val="28"/>
          <w:szCs w:val="28"/>
        </w:rPr>
        <w:t>обращать на своевременность и полноту оприх</w:t>
      </w:r>
      <w:r>
        <w:rPr>
          <w:rFonts w:ascii="Times New Roman" w:hAnsi="Times New Roman"/>
          <w:sz w:val="28"/>
          <w:szCs w:val="28"/>
        </w:rPr>
        <w:t>одования и целе</w:t>
      </w:r>
      <w:r w:rsidRPr="002643B9">
        <w:rPr>
          <w:rFonts w:ascii="Times New Roman" w:hAnsi="Times New Roman"/>
          <w:sz w:val="28"/>
          <w:szCs w:val="28"/>
        </w:rPr>
        <w:t>вого использования наличных денег, полученных из банка.</w:t>
      </w:r>
    </w:p>
    <w:p w:rsidR="000439C4" w:rsidRPr="002643B9" w:rsidRDefault="000439C4" w:rsidP="002643B9">
      <w:pPr>
        <w:spacing w:after="0" w:line="360" w:lineRule="auto"/>
        <w:ind w:firstLine="708"/>
        <w:jc w:val="both"/>
        <w:rPr>
          <w:rFonts w:ascii="Times New Roman" w:hAnsi="Times New Roman"/>
          <w:sz w:val="28"/>
          <w:szCs w:val="28"/>
        </w:rPr>
      </w:pPr>
      <w:r w:rsidRPr="002643B9">
        <w:rPr>
          <w:rFonts w:ascii="Times New Roman" w:hAnsi="Times New Roman"/>
          <w:sz w:val="28"/>
          <w:szCs w:val="28"/>
        </w:rPr>
        <w:t>Правильно и законно ли совершаются операции с векселями,</w:t>
      </w:r>
      <w:r>
        <w:rPr>
          <w:rFonts w:ascii="Times New Roman" w:hAnsi="Times New Roman"/>
          <w:sz w:val="28"/>
          <w:szCs w:val="28"/>
        </w:rPr>
        <w:t xml:space="preserve"> </w:t>
      </w:r>
      <w:r w:rsidRPr="002643B9">
        <w:rPr>
          <w:rFonts w:ascii="Times New Roman" w:hAnsi="Times New Roman"/>
          <w:sz w:val="28"/>
          <w:szCs w:val="28"/>
        </w:rPr>
        <w:t>банковскими картами и аккредитивами. Необходимо определить</w:t>
      </w:r>
      <w:r>
        <w:rPr>
          <w:rFonts w:ascii="Times New Roman" w:hAnsi="Times New Roman"/>
          <w:sz w:val="28"/>
          <w:szCs w:val="28"/>
        </w:rPr>
        <w:t xml:space="preserve"> </w:t>
      </w:r>
      <w:r w:rsidRPr="002643B9">
        <w:rPr>
          <w:rFonts w:ascii="Times New Roman" w:hAnsi="Times New Roman"/>
          <w:sz w:val="28"/>
          <w:szCs w:val="28"/>
        </w:rPr>
        <w:t>причину таких расчетов; не</w:t>
      </w:r>
      <w:r>
        <w:rPr>
          <w:rFonts w:ascii="Times New Roman" w:hAnsi="Times New Roman"/>
          <w:sz w:val="28"/>
          <w:szCs w:val="28"/>
        </w:rPr>
        <w:t xml:space="preserve"> вызываются ли они неплатежеспо</w:t>
      </w:r>
      <w:r w:rsidRPr="002643B9">
        <w:rPr>
          <w:rFonts w:ascii="Times New Roman" w:hAnsi="Times New Roman"/>
          <w:sz w:val="28"/>
          <w:szCs w:val="28"/>
        </w:rPr>
        <w:t>собность</w:t>
      </w:r>
      <w:r>
        <w:rPr>
          <w:rFonts w:ascii="Times New Roman" w:hAnsi="Times New Roman"/>
          <w:sz w:val="28"/>
          <w:szCs w:val="28"/>
        </w:rPr>
        <w:t>ю предприятия.</w:t>
      </w:r>
    </w:p>
    <w:p w:rsidR="000439C4" w:rsidRPr="002643B9" w:rsidRDefault="000439C4" w:rsidP="002643B9">
      <w:pPr>
        <w:spacing w:after="0" w:line="360" w:lineRule="auto"/>
        <w:jc w:val="both"/>
        <w:rPr>
          <w:rFonts w:ascii="Times New Roman" w:hAnsi="Times New Roman"/>
          <w:i/>
          <w:sz w:val="28"/>
          <w:szCs w:val="28"/>
        </w:rPr>
      </w:pPr>
      <w:r w:rsidRPr="002643B9">
        <w:rPr>
          <w:rFonts w:ascii="Times New Roman" w:hAnsi="Times New Roman"/>
          <w:i/>
          <w:sz w:val="28"/>
          <w:szCs w:val="28"/>
        </w:rPr>
        <w:t>Направления проверки аудитором реализации банковских операций</w:t>
      </w:r>
    </w:p>
    <w:p w:rsidR="000439C4" w:rsidRPr="002643B9" w:rsidRDefault="000439C4" w:rsidP="002643B9">
      <w:pPr>
        <w:pStyle w:val="1"/>
        <w:numPr>
          <w:ilvl w:val="0"/>
          <w:numId w:val="15"/>
        </w:numPr>
        <w:spacing w:after="0" w:line="360" w:lineRule="auto"/>
        <w:jc w:val="both"/>
        <w:rPr>
          <w:rFonts w:ascii="Times New Roman" w:hAnsi="Times New Roman"/>
          <w:sz w:val="28"/>
          <w:szCs w:val="28"/>
        </w:rPr>
      </w:pPr>
      <w:r w:rsidRPr="002643B9">
        <w:rPr>
          <w:rFonts w:ascii="Times New Roman" w:hAnsi="Times New Roman"/>
          <w:sz w:val="28"/>
          <w:szCs w:val="28"/>
        </w:rPr>
        <w:t>Наличие неправильного перечисления авансов и платежей по бестоварным счетам и другие незаконные операции</w:t>
      </w:r>
      <w:r>
        <w:rPr>
          <w:rFonts w:ascii="Times New Roman" w:hAnsi="Times New Roman"/>
          <w:sz w:val="28"/>
          <w:szCs w:val="28"/>
        </w:rPr>
        <w:t>.</w:t>
      </w:r>
    </w:p>
    <w:p w:rsidR="000439C4" w:rsidRPr="002643B9" w:rsidRDefault="000439C4" w:rsidP="002643B9">
      <w:pPr>
        <w:pStyle w:val="1"/>
        <w:numPr>
          <w:ilvl w:val="0"/>
          <w:numId w:val="15"/>
        </w:numPr>
        <w:spacing w:after="0" w:line="360" w:lineRule="auto"/>
        <w:jc w:val="both"/>
        <w:rPr>
          <w:rFonts w:ascii="Times New Roman" w:hAnsi="Times New Roman"/>
          <w:sz w:val="28"/>
          <w:szCs w:val="28"/>
        </w:rPr>
      </w:pPr>
      <w:r w:rsidRPr="002643B9">
        <w:rPr>
          <w:rFonts w:ascii="Times New Roman" w:hAnsi="Times New Roman"/>
          <w:sz w:val="28"/>
          <w:szCs w:val="28"/>
        </w:rPr>
        <w:t>Правильность и своевременное использование банковских ссуд под сезонное накопление товарно-материальных ценностей, достоверность документов, предоставляемых на получение ссуд</w:t>
      </w:r>
      <w:r>
        <w:rPr>
          <w:rFonts w:ascii="Times New Roman" w:hAnsi="Times New Roman"/>
          <w:sz w:val="28"/>
          <w:szCs w:val="28"/>
        </w:rPr>
        <w:t>.</w:t>
      </w:r>
    </w:p>
    <w:p w:rsidR="000439C4" w:rsidRPr="002643B9" w:rsidRDefault="000439C4" w:rsidP="002643B9">
      <w:pPr>
        <w:pStyle w:val="1"/>
        <w:numPr>
          <w:ilvl w:val="0"/>
          <w:numId w:val="15"/>
        </w:numPr>
        <w:spacing w:after="0" w:line="360" w:lineRule="auto"/>
        <w:jc w:val="both"/>
        <w:rPr>
          <w:rFonts w:ascii="Times New Roman" w:hAnsi="Times New Roman"/>
          <w:sz w:val="28"/>
          <w:szCs w:val="28"/>
        </w:rPr>
      </w:pPr>
      <w:r w:rsidRPr="002643B9">
        <w:rPr>
          <w:rFonts w:ascii="Times New Roman" w:hAnsi="Times New Roman"/>
          <w:sz w:val="28"/>
          <w:szCs w:val="28"/>
        </w:rPr>
        <w:t>Правильность отражения в учете и законность использования полученных из банка лимитированных и нелимитированных чековых книжек, выдача их подотчетному лицу</w:t>
      </w:r>
      <w:r>
        <w:rPr>
          <w:rFonts w:ascii="Times New Roman" w:hAnsi="Times New Roman"/>
          <w:sz w:val="28"/>
          <w:szCs w:val="28"/>
        </w:rPr>
        <w:t>.</w:t>
      </w:r>
    </w:p>
    <w:p w:rsidR="000439C4" w:rsidRDefault="000439C4" w:rsidP="002643B9">
      <w:pPr>
        <w:pStyle w:val="1"/>
        <w:numPr>
          <w:ilvl w:val="0"/>
          <w:numId w:val="15"/>
        </w:numPr>
        <w:spacing w:after="0" w:line="360" w:lineRule="auto"/>
        <w:jc w:val="both"/>
        <w:rPr>
          <w:rFonts w:ascii="Times New Roman" w:hAnsi="Times New Roman"/>
          <w:sz w:val="28"/>
          <w:szCs w:val="28"/>
        </w:rPr>
      </w:pPr>
      <w:r w:rsidRPr="002643B9">
        <w:rPr>
          <w:rFonts w:ascii="Times New Roman" w:hAnsi="Times New Roman"/>
          <w:sz w:val="28"/>
          <w:szCs w:val="28"/>
        </w:rPr>
        <w:t>Правильность и законность совершения операций с векселями, с аккредитивами и банковскими картами</w:t>
      </w:r>
      <w:r>
        <w:rPr>
          <w:rFonts w:ascii="Times New Roman" w:hAnsi="Times New Roman"/>
          <w:sz w:val="28"/>
          <w:szCs w:val="28"/>
        </w:rPr>
        <w:t>.</w:t>
      </w:r>
    </w:p>
    <w:p w:rsidR="000439C4" w:rsidRDefault="000439C4">
      <w:pPr>
        <w:rPr>
          <w:rFonts w:ascii="Times New Roman" w:hAnsi="Times New Roman"/>
          <w:sz w:val="28"/>
          <w:szCs w:val="28"/>
        </w:rPr>
      </w:pPr>
      <w:r>
        <w:rPr>
          <w:rFonts w:ascii="Times New Roman" w:hAnsi="Times New Roman"/>
          <w:sz w:val="28"/>
          <w:szCs w:val="28"/>
        </w:rPr>
        <w:br w:type="page"/>
      </w:r>
    </w:p>
    <w:p w:rsidR="000439C4" w:rsidRPr="002643B9" w:rsidRDefault="000439C4" w:rsidP="002643B9">
      <w:pPr>
        <w:spacing w:after="0" w:line="360" w:lineRule="auto"/>
        <w:ind w:firstLine="360"/>
        <w:jc w:val="both"/>
        <w:rPr>
          <w:rFonts w:ascii="Times New Roman" w:hAnsi="Times New Roman"/>
          <w:sz w:val="28"/>
          <w:szCs w:val="28"/>
        </w:rPr>
      </w:pPr>
      <w:r w:rsidRPr="002643B9">
        <w:rPr>
          <w:rFonts w:ascii="Times New Roman" w:hAnsi="Times New Roman"/>
          <w:sz w:val="28"/>
          <w:szCs w:val="28"/>
        </w:rPr>
        <w:t>Особое внимание необходимо уделять движению денежных</w:t>
      </w:r>
      <w:r>
        <w:rPr>
          <w:rFonts w:ascii="Times New Roman" w:hAnsi="Times New Roman"/>
          <w:sz w:val="28"/>
          <w:szCs w:val="28"/>
        </w:rPr>
        <w:t xml:space="preserve"> </w:t>
      </w:r>
      <w:r w:rsidRPr="002643B9">
        <w:rPr>
          <w:rFonts w:ascii="Times New Roman" w:hAnsi="Times New Roman"/>
          <w:sz w:val="28"/>
          <w:szCs w:val="28"/>
        </w:rPr>
        <w:t>средств на валютных счетах с учетом ПБУ 3/2000 «Учет активов и</w:t>
      </w:r>
      <w:r>
        <w:rPr>
          <w:rFonts w:ascii="Times New Roman" w:hAnsi="Times New Roman"/>
          <w:sz w:val="28"/>
          <w:szCs w:val="28"/>
        </w:rPr>
        <w:t xml:space="preserve"> </w:t>
      </w:r>
      <w:r w:rsidRPr="002643B9">
        <w:rPr>
          <w:rFonts w:ascii="Times New Roman" w:hAnsi="Times New Roman"/>
          <w:sz w:val="28"/>
          <w:szCs w:val="28"/>
        </w:rPr>
        <w:t>обязательств, стоимость которых выражена в иностранной валюте».</w:t>
      </w:r>
    </w:p>
    <w:p w:rsidR="000439C4" w:rsidRPr="002643B9" w:rsidRDefault="000439C4" w:rsidP="002643B9">
      <w:pPr>
        <w:spacing w:after="0" w:line="360" w:lineRule="auto"/>
        <w:ind w:firstLine="360"/>
        <w:jc w:val="both"/>
        <w:rPr>
          <w:rFonts w:ascii="Times New Roman" w:hAnsi="Times New Roman"/>
          <w:sz w:val="28"/>
          <w:szCs w:val="28"/>
        </w:rPr>
      </w:pPr>
      <w:r w:rsidRPr="002643B9">
        <w:rPr>
          <w:rFonts w:ascii="Times New Roman" w:hAnsi="Times New Roman"/>
          <w:sz w:val="28"/>
          <w:szCs w:val="28"/>
        </w:rPr>
        <w:t>Аудитору необходимо особенно пристально провери</w:t>
      </w:r>
      <w:r>
        <w:rPr>
          <w:rFonts w:ascii="Times New Roman" w:hAnsi="Times New Roman"/>
          <w:sz w:val="28"/>
          <w:szCs w:val="28"/>
        </w:rPr>
        <w:t>ть поря</w:t>
      </w:r>
      <w:r w:rsidRPr="002643B9">
        <w:rPr>
          <w:rFonts w:ascii="Times New Roman" w:hAnsi="Times New Roman"/>
          <w:sz w:val="28"/>
          <w:szCs w:val="28"/>
        </w:rPr>
        <w:t>док движения средств на транзитном валютном счете, который</w:t>
      </w:r>
      <w:r>
        <w:rPr>
          <w:rFonts w:ascii="Times New Roman" w:hAnsi="Times New Roman"/>
          <w:sz w:val="28"/>
          <w:szCs w:val="28"/>
        </w:rPr>
        <w:t xml:space="preserve"> </w:t>
      </w:r>
      <w:r w:rsidRPr="002643B9">
        <w:rPr>
          <w:rFonts w:ascii="Times New Roman" w:hAnsi="Times New Roman"/>
          <w:sz w:val="28"/>
          <w:szCs w:val="28"/>
        </w:rPr>
        <w:t>открывается организациям-э</w:t>
      </w:r>
      <w:r>
        <w:rPr>
          <w:rFonts w:ascii="Times New Roman" w:hAnsi="Times New Roman"/>
          <w:sz w:val="28"/>
          <w:szCs w:val="28"/>
        </w:rPr>
        <w:t>кспортерам и на который зачисля</w:t>
      </w:r>
      <w:r w:rsidRPr="002643B9">
        <w:rPr>
          <w:rFonts w:ascii="Times New Roman" w:hAnsi="Times New Roman"/>
          <w:sz w:val="28"/>
          <w:szCs w:val="28"/>
        </w:rPr>
        <w:t>ется выручка. Часть этой вы</w:t>
      </w:r>
      <w:r>
        <w:rPr>
          <w:rFonts w:ascii="Times New Roman" w:hAnsi="Times New Roman"/>
          <w:sz w:val="28"/>
          <w:szCs w:val="28"/>
        </w:rPr>
        <w:t>ручки (на момент написания учеб</w:t>
      </w:r>
      <w:r w:rsidRPr="002643B9">
        <w:rPr>
          <w:rFonts w:ascii="Times New Roman" w:hAnsi="Times New Roman"/>
          <w:sz w:val="28"/>
          <w:szCs w:val="28"/>
        </w:rPr>
        <w:t>ника — 25%) подлежит обяза</w:t>
      </w:r>
      <w:r>
        <w:rPr>
          <w:rFonts w:ascii="Times New Roman" w:hAnsi="Times New Roman"/>
          <w:sz w:val="28"/>
          <w:szCs w:val="28"/>
        </w:rPr>
        <w:t>тельной продаже. Поэтому необхо</w:t>
      </w:r>
      <w:r w:rsidRPr="002643B9">
        <w:rPr>
          <w:rFonts w:ascii="Times New Roman" w:hAnsi="Times New Roman"/>
          <w:sz w:val="28"/>
          <w:szCs w:val="28"/>
        </w:rPr>
        <w:t>димо провести расчеты, свери</w:t>
      </w:r>
      <w:r>
        <w:rPr>
          <w:rFonts w:ascii="Times New Roman" w:hAnsi="Times New Roman"/>
          <w:sz w:val="28"/>
          <w:szCs w:val="28"/>
        </w:rPr>
        <w:t>ть суммы с выпиской банка на за</w:t>
      </w:r>
      <w:r w:rsidRPr="002643B9">
        <w:rPr>
          <w:rFonts w:ascii="Times New Roman" w:hAnsi="Times New Roman"/>
          <w:sz w:val="28"/>
          <w:szCs w:val="28"/>
        </w:rPr>
        <w:t>числение выручки, ее продажи и перевода с транзитного счета</w:t>
      </w:r>
      <w:r>
        <w:rPr>
          <w:rFonts w:ascii="Times New Roman" w:hAnsi="Times New Roman"/>
          <w:sz w:val="28"/>
          <w:szCs w:val="28"/>
        </w:rPr>
        <w:t xml:space="preserve"> </w:t>
      </w:r>
      <w:r w:rsidRPr="002643B9">
        <w:rPr>
          <w:rFonts w:ascii="Times New Roman" w:hAnsi="Times New Roman"/>
          <w:sz w:val="28"/>
          <w:szCs w:val="28"/>
        </w:rPr>
        <w:t>на текущий валютный. Этот п</w:t>
      </w:r>
      <w:r>
        <w:rPr>
          <w:rFonts w:ascii="Times New Roman" w:hAnsi="Times New Roman"/>
          <w:sz w:val="28"/>
          <w:szCs w:val="28"/>
        </w:rPr>
        <w:t>орядок отражения операций по ва</w:t>
      </w:r>
      <w:r w:rsidRPr="002643B9">
        <w:rPr>
          <w:rFonts w:ascii="Times New Roman" w:hAnsi="Times New Roman"/>
          <w:sz w:val="28"/>
          <w:szCs w:val="28"/>
        </w:rPr>
        <w:t>лютным счетам определен</w:t>
      </w:r>
      <w:r>
        <w:rPr>
          <w:rFonts w:ascii="Times New Roman" w:hAnsi="Times New Roman"/>
          <w:sz w:val="28"/>
          <w:szCs w:val="28"/>
        </w:rPr>
        <w:t xml:space="preserve"> Положением ЦБ «О валютном регу</w:t>
      </w:r>
      <w:r w:rsidRPr="002643B9">
        <w:rPr>
          <w:rFonts w:ascii="Times New Roman" w:hAnsi="Times New Roman"/>
          <w:sz w:val="28"/>
          <w:szCs w:val="28"/>
        </w:rPr>
        <w:t>лировании и валютном контроле на территории РФ»</w:t>
      </w:r>
    </w:p>
    <w:p w:rsidR="000439C4" w:rsidRPr="002643B9" w:rsidRDefault="000439C4" w:rsidP="002643B9">
      <w:pPr>
        <w:spacing w:after="0" w:line="360" w:lineRule="auto"/>
        <w:jc w:val="both"/>
        <w:rPr>
          <w:rFonts w:ascii="Times New Roman" w:hAnsi="Times New Roman"/>
          <w:sz w:val="28"/>
          <w:szCs w:val="28"/>
        </w:rPr>
      </w:pPr>
      <w:r w:rsidRPr="002643B9">
        <w:rPr>
          <w:rFonts w:ascii="Times New Roman" w:hAnsi="Times New Roman"/>
          <w:sz w:val="28"/>
          <w:szCs w:val="28"/>
        </w:rPr>
        <w:t>Основные нарушения при п</w:t>
      </w:r>
      <w:r>
        <w:rPr>
          <w:rFonts w:ascii="Times New Roman" w:hAnsi="Times New Roman"/>
          <w:sz w:val="28"/>
          <w:szCs w:val="28"/>
        </w:rPr>
        <w:t>роведении кассовых операций рас</w:t>
      </w:r>
      <w:r w:rsidRPr="002643B9">
        <w:rPr>
          <w:rFonts w:ascii="Times New Roman" w:hAnsi="Times New Roman"/>
          <w:sz w:val="28"/>
          <w:szCs w:val="28"/>
        </w:rPr>
        <w:t>сматриваются в следующих направлениях:</w:t>
      </w:r>
    </w:p>
    <w:p w:rsidR="000439C4" w:rsidRPr="002643B9" w:rsidRDefault="000439C4" w:rsidP="002643B9">
      <w:pPr>
        <w:pStyle w:val="1"/>
        <w:numPr>
          <w:ilvl w:val="0"/>
          <w:numId w:val="16"/>
        </w:numPr>
        <w:spacing w:after="0" w:line="360" w:lineRule="auto"/>
        <w:jc w:val="both"/>
        <w:rPr>
          <w:rFonts w:ascii="Times New Roman" w:hAnsi="Times New Roman"/>
          <w:sz w:val="28"/>
          <w:szCs w:val="28"/>
        </w:rPr>
      </w:pPr>
      <w:r w:rsidRPr="002643B9">
        <w:rPr>
          <w:rFonts w:ascii="Times New Roman" w:hAnsi="Times New Roman"/>
          <w:sz w:val="28"/>
          <w:szCs w:val="28"/>
        </w:rPr>
        <w:t>Прямое хищение денежных средств:</w:t>
      </w:r>
    </w:p>
    <w:p w:rsidR="000439C4" w:rsidRPr="002643B9" w:rsidRDefault="000439C4" w:rsidP="002643B9">
      <w:pPr>
        <w:pStyle w:val="1"/>
        <w:numPr>
          <w:ilvl w:val="0"/>
          <w:numId w:val="17"/>
        </w:numPr>
        <w:spacing w:after="0" w:line="360" w:lineRule="auto"/>
        <w:jc w:val="both"/>
        <w:rPr>
          <w:rFonts w:ascii="Times New Roman" w:hAnsi="Times New Roman"/>
          <w:sz w:val="28"/>
          <w:szCs w:val="28"/>
        </w:rPr>
      </w:pPr>
      <w:r w:rsidRPr="002643B9">
        <w:rPr>
          <w:rFonts w:ascii="Times New Roman" w:hAnsi="Times New Roman"/>
          <w:sz w:val="28"/>
          <w:szCs w:val="28"/>
        </w:rPr>
        <w:t>ничем не замаскированное;</w:t>
      </w:r>
    </w:p>
    <w:p w:rsidR="000439C4" w:rsidRPr="002643B9" w:rsidRDefault="000439C4" w:rsidP="002643B9">
      <w:pPr>
        <w:pStyle w:val="1"/>
        <w:numPr>
          <w:ilvl w:val="0"/>
          <w:numId w:val="17"/>
        </w:numPr>
        <w:spacing w:after="0" w:line="360" w:lineRule="auto"/>
        <w:jc w:val="both"/>
        <w:rPr>
          <w:rFonts w:ascii="Times New Roman" w:hAnsi="Times New Roman"/>
          <w:sz w:val="28"/>
          <w:szCs w:val="28"/>
        </w:rPr>
      </w:pPr>
      <w:r w:rsidRPr="002643B9">
        <w:rPr>
          <w:rFonts w:ascii="Times New Roman" w:hAnsi="Times New Roman"/>
          <w:sz w:val="28"/>
          <w:szCs w:val="28"/>
        </w:rPr>
        <w:t>замаскированное необходимыми документами и расписками.</w:t>
      </w:r>
    </w:p>
    <w:p w:rsidR="000439C4" w:rsidRPr="002643B9" w:rsidRDefault="000439C4" w:rsidP="002643B9">
      <w:pPr>
        <w:pStyle w:val="1"/>
        <w:numPr>
          <w:ilvl w:val="0"/>
          <w:numId w:val="16"/>
        </w:numPr>
        <w:spacing w:after="0" w:line="360" w:lineRule="auto"/>
        <w:jc w:val="both"/>
        <w:rPr>
          <w:rFonts w:ascii="Times New Roman" w:hAnsi="Times New Roman"/>
          <w:sz w:val="28"/>
          <w:szCs w:val="28"/>
        </w:rPr>
      </w:pPr>
      <w:r w:rsidRPr="002643B9">
        <w:rPr>
          <w:rFonts w:ascii="Times New Roman" w:hAnsi="Times New Roman"/>
          <w:sz w:val="28"/>
          <w:szCs w:val="28"/>
        </w:rPr>
        <w:t>Неоприходование и присвоение поступивших денежных сумм:</w:t>
      </w:r>
    </w:p>
    <w:p w:rsidR="000439C4" w:rsidRPr="002643B9" w:rsidRDefault="000439C4" w:rsidP="002643B9">
      <w:pPr>
        <w:pStyle w:val="1"/>
        <w:numPr>
          <w:ilvl w:val="0"/>
          <w:numId w:val="17"/>
        </w:numPr>
        <w:spacing w:after="0" w:line="360" w:lineRule="auto"/>
        <w:jc w:val="both"/>
        <w:rPr>
          <w:rFonts w:ascii="Times New Roman" w:hAnsi="Times New Roman"/>
          <w:sz w:val="28"/>
          <w:szCs w:val="28"/>
        </w:rPr>
      </w:pPr>
      <w:r w:rsidRPr="002643B9">
        <w:rPr>
          <w:rFonts w:ascii="Times New Roman" w:hAnsi="Times New Roman"/>
          <w:sz w:val="28"/>
          <w:szCs w:val="28"/>
        </w:rPr>
        <w:t>из банка;</w:t>
      </w:r>
    </w:p>
    <w:p w:rsidR="000439C4" w:rsidRPr="002643B9" w:rsidRDefault="000439C4" w:rsidP="002643B9">
      <w:pPr>
        <w:pStyle w:val="1"/>
        <w:numPr>
          <w:ilvl w:val="0"/>
          <w:numId w:val="17"/>
        </w:numPr>
        <w:spacing w:after="0" w:line="360" w:lineRule="auto"/>
        <w:jc w:val="both"/>
        <w:rPr>
          <w:rFonts w:ascii="Times New Roman" w:hAnsi="Times New Roman"/>
          <w:sz w:val="28"/>
          <w:szCs w:val="28"/>
        </w:rPr>
      </w:pPr>
      <w:r w:rsidRPr="002643B9">
        <w:rPr>
          <w:rFonts w:ascii="Times New Roman" w:hAnsi="Times New Roman"/>
          <w:sz w:val="28"/>
          <w:szCs w:val="28"/>
        </w:rPr>
        <w:t>от различных физических и юридических лиц по приходным ордерам.</w:t>
      </w:r>
    </w:p>
    <w:p w:rsidR="000439C4" w:rsidRPr="002643B9" w:rsidRDefault="000439C4" w:rsidP="002643B9">
      <w:pPr>
        <w:pStyle w:val="1"/>
        <w:numPr>
          <w:ilvl w:val="0"/>
          <w:numId w:val="16"/>
        </w:numPr>
        <w:spacing w:after="0" w:line="360" w:lineRule="auto"/>
        <w:jc w:val="both"/>
        <w:rPr>
          <w:rFonts w:ascii="Times New Roman" w:hAnsi="Times New Roman"/>
          <w:sz w:val="28"/>
          <w:szCs w:val="28"/>
        </w:rPr>
      </w:pPr>
      <w:r w:rsidRPr="002643B9">
        <w:rPr>
          <w:rFonts w:ascii="Times New Roman" w:hAnsi="Times New Roman"/>
          <w:sz w:val="28"/>
          <w:szCs w:val="28"/>
        </w:rPr>
        <w:t>Излишнее списание денег по кассе:</w:t>
      </w:r>
    </w:p>
    <w:p w:rsidR="000439C4" w:rsidRPr="002643B9" w:rsidRDefault="000439C4" w:rsidP="002643B9">
      <w:pPr>
        <w:pStyle w:val="1"/>
        <w:numPr>
          <w:ilvl w:val="0"/>
          <w:numId w:val="17"/>
        </w:numPr>
        <w:spacing w:after="0" w:line="360" w:lineRule="auto"/>
        <w:jc w:val="both"/>
        <w:rPr>
          <w:rFonts w:ascii="Times New Roman" w:hAnsi="Times New Roman"/>
          <w:sz w:val="28"/>
          <w:szCs w:val="28"/>
        </w:rPr>
      </w:pPr>
      <w:r w:rsidRPr="002643B9">
        <w:rPr>
          <w:rFonts w:ascii="Times New Roman" w:hAnsi="Times New Roman"/>
          <w:sz w:val="28"/>
          <w:szCs w:val="28"/>
        </w:rPr>
        <w:t>повторное использование одних и тех же документов;</w:t>
      </w:r>
    </w:p>
    <w:p w:rsidR="000439C4" w:rsidRPr="002643B9" w:rsidRDefault="000439C4" w:rsidP="002643B9">
      <w:pPr>
        <w:pStyle w:val="1"/>
        <w:numPr>
          <w:ilvl w:val="0"/>
          <w:numId w:val="17"/>
        </w:numPr>
        <w:spacing w:after="0" w:line="360" w:lineRule="auto"/>
        <w:jc w:val="both"/>
        <w:rPr>
          <w:rFonts w:ascii="Times New Roman" w:hAnsi="Times New Roman"/>
          <w:sz w:val="28"/>
          <w:szCs w:val="28"/>
        </w:rPr>
      </w:pPr>
      <w:r w:rsidRPr="002643B9">
        <w:rPr>
          <w:rFonts w:ascii="Times New Roman" w:hAnsi="Times New Roman"/>
          <w:sz w:val="28"/>
          <w:szCs w:val="28"/>
        </w:rPr>
        <w:t>неправильный подсчет итогов в кассовых документах и отчетах;</w:t>
      </w:r>
    </w:p>
    <w:p w:rsidR="000439C4" w:rsidRPr="002643B9" w:rsidRDefault="000439C4" w:rsidP="002643B9">
      <w:pPr>
        <w:pStyle w:val="1"/>
        <w:numPr>
          <w:ilvl w:val="0"/>
          <w:numId w:val="17"/>
        </w:numPr>
        <w:spacing w:after="0" w:line="360" w:lineRule="auto"/>
        <w:jc w:val="both"/>
        <w:rPr>
          <w:rFonts w:ascii="Times New Roman" w:hAnsi="Times New Roman"/>
          <w:sz w:val="28"/>
          <w:szCs w:val="28"/>
        </w:rPr>
      </w:pPr>
      <w:r w:rsidRPr="002643B9">
        <w:rPr>
          <w:rFonts w:ascii="Times New Roman" w:hAnsi="Times New Roman"/>
          <w:sz w:val="28"/>
          <w:szCs w:val="28"/>
        </w:rPr>
        <w:t>подлог в документах, законно оформленных.</w:t>
      </w:r>
    </w:p>
    <w:p w:rsidR="000439C4" w:rsidRPr="002643B9" w:rsidRDefault="000439C4" w:rsidP="002643B9">
      <w:pPr>
        <w:pStyle w:val="1"/>
        <w:numPr>
          <w:ilvl w:val="0"/>
          <w:numId w:val="16"/>
        </w:numPr>
        <w:spacing w:after="0" w:line="360" w:lineRule="auto"/>
        <w:jc w:val="both"/>
        <w:rPr>
          <w:rFonts w:ascii="Times New Roman" w:hAnsi="Times New Roman"/>
          <w:sz w:val="28"/>
          <w:szCs w:val="28"/>
        </w:rPr>
      </w:pPr>
      <w:r w:rsidRPr="002643B9">
        <w:rPr>
          <w:rFonts w:ascii="Times New Roman" w:hAnsi="Times New Roman"/>
          <w:sz w:val="28"/>
          <w:szCs w:val="28"/>
        </w:rPr>
        <w:t>Присвоение сумм, законно начисленных разным лицам и организациям:</w:t>
      </w:r>
    </w:p>
    <w:p w:rsidR="000439C4" w:rsidRPr="002643B9" w:rsidRDefault="000439C4" w:rsidP="002643B9">
      <w:pPr>
        <w:pStyle w:val="1"/>
        <w:numPr>
          <w:ilvl w:val="0"/>
          <w:numId w:val="17"/>
        </w:numPr>
        <w:spacing w:after="0" w:line="360" w:lineRule="auto"/>
        <w:jc w:val="both"/>
        <w:rPr>
          <w:rFonts w:ascii="Times New Roman" w:hAnsi="Times New Roman"/>
          <w:sz w:val="28"/>
          <w:szCs w:val="28"/>
        </w:rPr>
      </w:pPr>
      <w:r w:rsidRPr="002643B9">
        <w:rPr>
          <w:rFonts w:ascii="Times New Roman" w:hAnsi="Times New Roman"/>
          <w:sz w:val="28"/>
          <w:szCs w:val="28"/>
        </w:rPr>
        <w:t>присвоение депонированной заработной платы и средств, начисленных по другим основаниям;</w:t>
      </w:r>
    </w:p>
    <w:p w:rsidR="000439C4" w:rsidRPr="002643B9" w:rsidRDefault="000439C4" w:rsidP="002643B9">
      <w:pPr>
        <w:pStyle w:val="1"/>
        <w:numPr>
          <w:ilvl w:val="0"/>
          <w:numId w:val="17"/>
        </w:numPr>
        <w:spacing w:after="0" w:line="360" w:lineRule="auto"/>
        <w:jc w:val="both"/>
        <w:rPr>
          <w:rFonts w:ascii="Times New Roman" w:hAnsi="Times New Roman"/>
          <w:sz w:val="28"/>
          <w:szCs w:val="28"/>
        </w:rPr>
      </w:pPr>
      <w:r w:rsidRPr="002643B9">
        <w:rPr>
          <w:rFonts w:ascii="Times New Roman" w:hAnsi="Times New Roman"/>
          <w:sz w:val="28"/>
          <w:szCs w:val="28"/>
        </w:rPr>
        <w:t>присвоение сумм, причитающихся другим предприятиям.</w:t>
      </w:r>
    </w:p>
    <w:p w:rsidR="000439C4" w:rsidRPr="002643B9" w:rsidRDefault="000439C4" w:rsidP="002643B9">
      <w:pPr>
        <w:pStyle w:val="1"/>
        <w:numPr>
          <w:ilvl w:val="0"/>
          <w:numId w:val="16"/>
        </w:numPr>
        <w:spacing w:after="0" w:line="360" w:lineRule="auto"/>
        <w:jc w:val="both"/>
        <w:rPr>
          <w:rFonts w:ascii="Times New Roman" w:hAnsi="Times New Roman"/>
          <w:sz w:val="28"/>
          <w:szCs w:val="28"/>
        </w:rPr>
      </w:pPr>
      <w:r w:rsidRPr="002643B9">
        <w:rPr>
          <w:rFonts w:ascii="Times New Roman" w:hAnsi="Times New Roman"/>
          <w:sz w:val="28"/>
          <w:szCs w:val="28"/>
        </w:rPr>
        <w:t>Расчеты с населением наличными за готовую продукцию, товары, выполненные работы и оказанные услуги без применения ККМ и другие ошибки.</w:t>
      </w:r>
    </w:p>
    <w:p w:rsidR="000439C4" w:rsidRPr="002643B9" w:rsidRDefault="000439C4" w:rsidP="002643B9">
      <w:pPr>
        <w:spacing w:after="0" w:line="360" w:lineRule="auto"/>
        <w:jc w:val="both"/>
        <w:rPr>
          <w:rFonts w:ascii="Times New Roman" w:hAnsi="Times New Roman"/>
          <w:sz w:val="28"/>
          <w:szCs w:val="28"/>
        </w:rPr>
      </w:pPr>
      <w:r w:rsidRPr="002643B9">
        <w:rPr>
          <w:rFonts w:ascii="Times New Roman" w:hAnsi="Times New Roman"/>
          <w:sz w:val="28"/>
          <w:szCs w:val="28"/>
        </w:rPr>
        <w:t>При проведении аудиторск</w:t>
      </w:r>
      <w:r>
        <w:rPr>
          <w:rFonts w:ascii="Times New Roman" w:hAnsi="Times New Roman"/>
          <w:sz w:val="28"/>
          <w:szCs w:val="28"/>
        </w:rPr>
        <w:t>ой проверки расчетного, валютно</w:t>
      </w:r>
      <w:r w:rsidRPr="002643B9">
        <w:rPr>
          <w:rFonts w:ascii="Times New Roman" w:hAnsi="Times New Roman"/>
          <w:sz w:val="28"/>
          <w:szCs w:val="28"/>
        </w:rPr>
        <w:t>го и других счетов аудитор должен предусмотреть следующее:</w:t>
      </w:r>
    </w:p>
    <w:p w:rsidR="000439C4" w:rsidRPr="003D2711" w:rsidRDefault="000439C4" w:rsidP="002643B9">
      <w:pPr>
        <w:pStyle w:val="1"/>
        <w:numPr>
          <w:ilvl w:val="0"/>
          <w:numId w:val="21"/>
        </w:numPr>
        <w:spacing w:after="0" w:line="360" w:lineRule="auto"/>
        <w:jc w:val="both"/>
        <w:rPr>
          <w:rFonts w:ascii="Times New Roman" w:hAnsi="Times New Roman"/>
          <w:sz w:val="28"/>
          <w:szCs w:val="28"/>
        </w:rPr>
      </w:pPr>
      <w:r w:rsidRPr="003D2711">
        <w:rPr>
          <w:rFonts w:ascii="Times New Roman" w:hAnsi="Times New Roman"/>
          <w:sz w:val="28"/>
          <w:szCs w:val="28"/>
        </w:rPr>
        <w:t>Банк обязуется принимать и зачислять денежные средства на счет клиента, выполнять его распоряжения о перечислении и выдаче соответствующих сумм со счета и другие операции (в соответствии с Гражданским кодексом РФ).</w:t>
      </w:r>
    </w:p>
    <w:p w:rsidR="000439C4" w:rsidRPr="003D2711" w:rsidRDefault="000439C4" w:rsidP="002643B9">
      <w:pPr>
        <w:pStyle w:val="1"/>
        <w:numPr>
          <w:ilvl w:val="0"/>
          <w:numId w:val="21"/>
        </w:numPr>
        <w:spacing w:after="0" w:line="360" w:lineRule="auto"/>
        <w:jc w:val="both"/>
        <w:rPr>
          <w:rFonts w:ascii="Times New Roman" w:hAnsi="Times New Roman"/>
          <w:sz w:val="28"/>
          <w:szCs w:val="28"/>
        </w:rPr>
      </w:pPr>
      <w:r w:rsidRPr="003D2711">
        <w:rPr>
          <w:rFonts w:ascii="Times New Roman" w:hAnsi="Times New Roman"/>
          <w:sz w:val="28"/>
          <w:szCs w:val="28"/>
        </w:rPr>
        <w:t>Банк не вправе контролировать направления использования денежных средств клиента или устанавливать другие ограничения.</w:t>
      </w:r>
    </w:p>
    <w:p w:rsidR="000439C4" w:rsidRPr="003D2711" w:rsidRDefault="000439C4" w:rsidP="002643B9">
      <w:pPr>
        <w:pStyle w:val="1"/>
        <w:numPr>
          <w:ilvl w:val="0"/>
          <w:numId w:val="21"/>
        </w:numPr>
        <w:spacing w:after="0" w:line="360" w:lineRule="auto"/>
        <w:jc w:val="both"/>
        <w:rPr>
          <w:rFonts w:ascii="Times New Roman" w:hAnsi="Times New Roman"/>
          <w:sz w:val="28"/>
          <w:szCs w:val="28"/>
        </w:rPr>
      </w:pPr>
      <w:r w:rsidRPr="003D2711">
        <w:rPr>
          <w:rFonts w:ascii="Times New Roman" w:hAnsi="Times New Roman"/>
          <w:sz w:val="28"/>
          <w:szCs w:val="28"/>
        </w:rPr>
        <w:t>Банк обязан заключать договор банковского счета с клиентом. Списание денежных средств со счета осуществляется банком только на основании распоряжения клиента. При недостатке средств на счете списание производится в установленной очередности. Договор банковского счета может быть расторгнут по заявлению клиента в любое время.</w:t>
      </w:r>
    </w:p>
    <w:p w:rsidR="000439C4" w:rsidRPr="002643B9" w:rsidRDefault="000439C4" w:rsidP="003D2711">
      <w:pPr>
        <w:spacing w:after="0" w:line="360" w:lineRule="auto"/>
        <w:ind w:firstLine="360"/>
        <w:jc w:val="both"/>
        <w:rPr>
          <w:rFonts w:ascii="Times New Roman" w:hAnsi="Times New Roman"/>
          <w:sz w:val="28"/>
          <w:szCs w:val="28"/>
        </w:rPr>
      </w:pPr>
      <w:r w:rsidRPr="002643B9">
        <w:rPr>
          <w:rFonts w:ascii="Times New Roman" w:hAnsi="Times New Roman"/>
          <w:sz w:val="28"/>
          <w:szCs w:val="28"/>
        </w:rPr>
        <w:t>В ходе проверки аудитор определяет наличие договора и</w:t>
      </w:r>
      <w:r>
        <w:rPr>
          <w:rFonts w:ascii="Times New Roman" w:hAnsi="Times New Roman"/>
          <w:sz w:val="28"/>
          <w:szCs w:val="28"/>
        </w:rPr>
        <w:t xml:space="preserve"> </w:t>
      </w:r>
      <w:r w:rsidRPr="002643B9">
        <w:rPr>
          <w:rFonts w:ascii="Times New Roman" w:hAnsi="Times New Roman"/>
          <w:sz w:val="28"/>
          <w:szCs w:val="28"/>
        </w:rPr>
        <w:t>факта уведомления об открытии счета налоговым органом.</w:t>
      </w:r>
    </w:p>
    <w:p w:rsidR="000439C4" w:rsidRPr="002643B9" w:rsidRDefault="000439C4" w:rsidP="003D2711">
      <w:pPr>
        <w:spacing w:after="0" w:line="360" w:lineRule="auto"/>
        <w:ind w:firstLine="360"/>
        <w:jc w:val="both"/>
        <w:rPr>
          <w:rFonts w:ascii="Times New Roman" w:hAnsi="Times New Roman"/>
          <w:sz w:val="28"/>
          <w:szCs w:val="28"/>
        </w:rPr>
      </w:pPr>
      <w:r w:rsidRPr="002643B9">
        <w:rPr>
          <w:rFonts w:ascii="Times New Roman" w:hAnsi="Times New Roman"/>
          <w:sz w:val="28"/>
          <w:szCs w:val="28"/>
        </w:rPr>
        <w:t>Типичными ошибками при аудите денежных средств на счетах в банках являются:</w:t>
      </w:r>
    </w:p>
    <w:p w:rsidR="000439C4" w:rsidRPr="003D2711" w:rsidRDefault="000439C4" w:rsidP="002643B9">
      <w:pPr>
        <w:pStyle w:val="1"/>
        <w:numPr>
          <w:ilvl w:val="0"/>
          <w:numId w:val="23"/>
        </w:numPr>
        <w:spacing w:after="0" w:line="360" w:lineRule="auto"/>
        <w:jc w:val="both"/>
        <w:rPr>
          <w:rFonts w:ascii="Times New Roman" w:hAnsi="Times New Roman"/>
          <w:sz w:val="28"/>
          <w:szCs w:val="28"/>
        </w:rPr>
      </w:pPr>
      <w:r w:rsidRPr="003D2711">
        <w:rPr>
          <w:rFonts w:ascii="Times New Roman" w:hAnsi="Times New Roman"/>
          <w:sz w:val="28"/>
          <w:szCs w:val="28"/>
        </w:rPr>
        <w:t>Отсутствие выписки банка, подчистки и исправления в выписках банка со счетов.</w:t>
      </w:r>
    </w:p>
    <w:p w:rsidR="000439C4" w:rsidRPr="003D2711" w:rsidRDefault="000439C4" w:rsidP="002643B9">
      <w:pPr>
        <w:pStyle w:val="1"/>
        <w:numPr>
          <w:ilvl w:val="0"/>
          <w:numId w:val="23"/>
        </w:numPr>
        <w:spacing w:after="0" w:line="360" w:lineRule="auto"/>
        <w:jc w:val="both"/>
        <w:rPr>
          <w:rFonts w:ascii="Times New Roman" w:hAnsi="Times New Roman"/>
          <w:sz w:val="28"/>
          <w:szCs w:val="28"/>
        </w:rPr>
      </w:pPr>
      <w:r w:rsidRPr="003D2711">
        <w:rPr>
          <w:rFonts w:ascii="Times New Roman" w:hAnsi="Times New Roman"/>
          <w:sz w:val="28"/>
          <w:szCs w:val="28"/>
        </w:rPr>
        <w:t>Не полностью представлены оправдательные документы к выпискам.</w:t>
      </w:r>
    </w:p>
    <w:p w:rsidR="000439C4" w:rsidRPr="003D2711" w:rsidRDefault="000439C4" w:rsidP="002643B9">
      <w:pPr>
        <w:pStyle w:val="1"/>
        <w:numPr>
          <w:ilvl w:val="0"/>
          <w:numId w:val="23"/>
        </w:numPr>
        <w:spacing w:after="0" w:line="360" w:lineRule="auto"/>
        <w:jc w:val="both"/>
        <w:rPr>
          <w:rFonts w:ascii="Times New Roman" w:hAnsi="Times New Roman"/>
          <w:sz w:val="28"/>
          <w:szCs w:val="28"/>
        </w:rPr>
      </w:pPr>
      <w:r w:rsidRPr="003D2711">
        <w:rPr>
          <w:rFonts w:ascii="Times New Roman" w:hAnsi="Times New Roman"/>
          <w:sz w:val="28"/>
          <w:szCs w:val="28"/>
        </w:rPr>
        <w:t>Отсутствие на документах штампа банка о принятии документов для отработки.</w:t>
      </w:r>
    </w:p>
    <w:p w:rsidR="000439C4" w:rsidRPr="003D2711" w:rsidRDefault="000439C4" w:rsidP="003D2711">
      <w:pPr>
        <w:pStyle w:val="1"/>
        <w:numPr>
          <w:ilvl w:val="0"/>
          <w:numId w:val="23"/>
        </w:numPr>
        <w:spacing w:after="0" w:line="360" w:lineRule="auto"/>
        <w:jc w:val="both"/>
        <w:rPr>
          <w:rFonts w:ascii="Times New Roman" w:hAnsi="Times New Roman"/>
          <w:sz w:val="28"/>
          <w:szCs w:val="28"/>
        </w:rPr>
      </w:pPr>
      <w:r w:rsidRPr="003D2711">
        <w:rPr>
          <w:rFonts w:ascii="Times New Roman" w:hAnsi="Times New Roman"/>
          <w:sz w:val="28"/>
          <w:szCs w:val="28"/>
        </w:rPr>
        <w:t>Нарушения порядка покупки и продажи иностранной валюты</w:t>
      </w:r>
    </w:p>
    <w:p w:rsidR="000439C4" w:rsidRDefault="000439C4" w:rsidP="003D2711">
      <w:pPr>
        <w:pStyle w:val="1"/>
        <w:numPr>
          <w:ilvl w:val="0"/>
          <w:numId w:val="17"/>
        </w:numPr>
        <w:spacing w:after="0" w:line="360" w:lineRule="auto"/>
        <w:jc w:val="both"/>
        <w:rPr>
          <w:rFonts w:ascii="Times New Roman" w:hAnsi="Times New Roman"/>
          <w:sz w:val="28"/>
          <w:szCs w:val="28"/>
        </w:rPr>
      </w:pPr>
      <w:r w:rsidRPr="003D2711">
        <w:rPr>
          <w:rFonts w:ascii="Times New Roman" w:hAnsi="Times New Roman"/>
          <w:sz w:val="28"/>
          <w:szCs w:val="28"/>
        </w:rPr>
        <w:t>на внутреннем рынке РФ и ряд других ошибок.</w:t>
      </w:r>
    </w:p>
    <w:p w:rsidR="000439C4" w:rsidRDefault="000439C4" w:rsidP="007417C9">
      <w:pPr>
        <w:rPr>
          <w:rFonts w:ascii="Times New Roman" w:hAnsi="Times New Roman"/>
          <w:sz w:val="28"/>
          <w:szCs w:val="28"/>
        </w:rPr>
      </w:pPr>
    </w:p>
    <w:p w:rsidR="000439C4" w:rsidRDefault="000439C4">
      <w:pPr>
        <w:rPr>
          <w:rFonts w:ascii="Times New Roman" w:hAnsi="Times New Roman"/>
          <w:sz w:val="28"/>
          <w:szCs w:val="28"/>
        </w:rPr>
      </w:pPr>
      <w:r>
        <w:rPr>
          <w:rFonts w:ascii="Times New Roman" w:hAnsi="Times New Roman"/>
          <w:sz w:val="28"/>
          <w:szCs w:val="28"/>
        </w:rPr>
        <w:br w:type="page"/>
      </w:r>
    </w:p>
    <w:p w:rsidR="000439C4" w:rsidRDefault="000439C4" w:rsidP="003A0BC6">
      <w:pPr>
        <w:spacing w:line="360" w:lineRule="auto"/>
        <w:jc w:val="center"/>
        <w:rPr>
          <w:rFonts w:ascii="Times New Roman" w:hAnsi="Times New Roman"/>
          <w:b/>
          <w:sz w:val="32"/>
          <w:szCs w:val="32"/>
        </w:rPr>
      </w:pPr>
      <w:r>
        <w:rPr>
          <w:rFonts w:ascii="Times New Roman" w:hAnsi="Times New Roman"/>
          <w:b/>
          <w:sz w:val="32"/>
          <w:szCs w:val="32"/>
        </w:rPr>
        <w:t>ОЦЕНКА СУЩЕСТВЕННОСТИ В АУДИТЕ, УРОВЕНЬ СУЩЕСТВЕННОСТИ</w:t>
      </w:r>
    </w:p>
    <w:p w:rsidR="000439C4" w:rsidRPr="007417C9" w:rsidRDefault="000439C4" w:rsidP="007417C9">
      <w:pPr>
        <w:jc w:val="center"/>
        <w:rPr>
          <w:rFonts w:ascii="Times New Roman" w:hAnsi="Times New Roman"/>
          <w:b/>
          <w:sz w:val="32"/>
          <w:szCs w:val="32"/>
        </w:rPr>
      </w:pPr>
    </w:p>
    <w:p w:rsidR="000439C4" w:rsidRPr="007417C9" w:rsidRDefault="000439C4" w:rsidP="003A0BC6">
      <w:pPr>
        <w:spacing w:after="0" w:line="360" w:lineRule="auto"/>
        <w:ind w:firstLine="708"/>
        <w:jc w:val="both"/>
        <w:rPr>
          <w:rFonts w:ascii="Times New Roman" w:hAnsi="Times New Roman"/>
          <w:sz w:val="28"/>
          <w:szCs w:val="28"/>
        </w:rPr>
      </w:pPr>
      <w:r w:rsidRPr="007417C9">
        <w:rPr>
          <w:rFonts w:ascii="Times New Roman" w:hAnsi="Times New Roman"/>
          <w:sz w:val="28"/>
          <w:szCs w:val="28"/>
        </w:rPr>
        <w:t>В аудите главной задачей яв</w:t>
      </w:r>
      <w:r>
        <w:rPr>
          <w:rFonts w:ascii="Times New Roman" w:hAnsi="Times New Roman"/>
          <w:sz w:val="28"/>
          <w:szCs w:val="28"/>
        </w:rPr>
        <w:t>ляется установление достовернос</w:t>
      </w:r>
      <w:r w:rsidRPr="007417C9">
        <w:rPr>
          <w:rFonts w:ascii="Times New Roman" w:hAnsi="Times New Roman"/>
          <w:sz w:val="28"/>
          <w:szCs w:val="28"/>
        </w:rPr>
        <w:t>ти бухгалтерской отчетности</w:t>
      </w:r>
      <w:r>
        <w:rPr>
          <w:rFonts w:ascii="Times New Roman" w:hAnsi="Times New Roman"/>
          <w:sz w:val="28"/>
          <w:szCs w:val="28"/>
        </w:rPr>
        <w:t xml:space="preserve"> экономического субъекта и соот</w:t>
      </w:r>
      <w:r w:rsidRPr="007417C9">
        <w:rPr>
          <w:rFonts w:ascii="Times New Roman" w:hAnsi="Times New Roman"/>
          <w:sz w:val="28"/>
          <w:szCs w:val="28"/>
        </w:rPr>
        <w:t>ветствие нормативным актам РФ совершенных финансовых или</w:t>
      </w:r>
      <w:r>
        <w:rPr>
          <w:rFonts w:ascii="Times New Roman" w:hAnsi="Times New Roman"/>
          <w:sz w:val="28"/>
          <w:szCs w:val="28"/>
        </w:rPr>
        <w:t xml:space="preserve"> </w:t>
      </w:r>
      <w:r w:rsidRPr="007417C9">
        <w:rPr>
          <w:rFonts w:ascii="Times New Roman" w:hAnsi="Times New Roman"/>
          <w:sz w:val="28"/>
          <w:szCs w:val="28"/>
        </w:rPr>
        <w:t>хозяйственных операций.</w:t>
      </w:r>
    </w:p>
    <w:p w:rsidR="000439C4" w:rsidRPr="007417C9" w:rsidRDefault="000439C4" w:rsidP="003A0BC6">
      <w:pPr>
        <w:spacing w:after="0" w:line="360" w:lineRule="auto"/>
        <w:ind w:firstLine="708"/>
        <w:jc w:val="both"/>
        <w:rPr>
          <w:rFonts w:ascii="Times New Roman" w:hAnsi="Times New Roman"/>
          <w:sz w:val="28"/>
          <w:szCs w:val="28"/>
        </w:rPr>
      </w:pPr>
      <w:r w:rsidRPr="007417C9">
        <w:rPr>
          <w:rFonts w:ascii="Times New Roman" w:hAnsi="Times New Roman"/>
          <w:sz w:val="28"/>
          <w:szCs w:val="28"/>
        </w:rPr>
        <w:t>В ходе проведения проверок аудиторские фирмы не должны</w:t>
      </w:r>
      <w:r>
        <w:rPr>
          <w:rFonts w:ascii="Times New Roman" w:hAnsi="Times New Roman"/>
          <w:sz w:val="28"/>
          <w:szCs w:val="28"/>
        </w:rPr>
        <w:t xml:space="preserve"> </w:t>
      </w:r>
      <w:r w:rsidRPr="007417C9">
        <w:rPr>
          <w:rFonts w:ascii="Times New Roman" w:hAnsi="Times New Roman"/>
          <w:sz w:val="28"/>
          <w:szCs w:val="28"/>
        </w:rPr>
        <w:t>устанавливать достоверност</w:t>
      </w:r>
      <w:r>
        <w:rPr>
          <w:rFonts w:ascii="Times New Roman" w:hAnsi="Times New Roman"/>
          <w:sz w:val="28"/>
          <w:szCs w:val="28"/>
        </w:rPr>
        <w:t>ь отчетности с абсолютной точно</w:t>
      </w:r>
      <w:r w:rsidRPr="007417C9">
        <w:rPr>
          <w:rFonts w:ascii="Times New Roman" w:hAnsi="Times New Roman"/>
          <w:sz w:val="28"/>
          <w:szCs w:val="28"/>
        </w:rPr>
        <w:t xml:space="preserve">стью, но обязаны установить </w:t>
      </w:r>
      <w:r>
        <w:rPr>
          <w:rFonts w:ascii="Times New Roman" w:hAnsi="Times New Roman"/>
          <w:sz w:val="28"/>
          <w:szCs w:val="28"/>
        </w:rPr>
        <w:t>достоверность с точки зрения су</w:t>
      </w:r>
      <w:r w:rsidRPr="007417C9">
        <w:rPr>
          <w:rFonts w:ascii="Times New Roman" w:hAnsi="Times New Roman"/>
          <w:sz w:val="28"/>
          <w:szCs w:val="28"/>
        </w:rPr>
        <w:t>щественности.</w:t>
      </w:r>
    </w:p>
    <w:p w:rsidR="000439C4" w:rsidRDefault="000439C4" w:rsidP="003A0BC6">
      <w:pPr>
        <w:spacing w:after="0" w:line="360" w:lineRule="auto"/>
        <w:ind w:firstLine="708"/>
        <w:jc w:val="both"/>
        <w:rPr>
          <w:rFonts w:ascii="Times New Roman" w:hAnsi="Times New Roman"/>
          <w:sz w:val="28"/>
          <w:szCs w:val="28"/>
        </w:rPr>
      </w:pPr>
      <w:r w:rsidRPr="007417C9">
        <w:rPr>
          <w:rFonts w:ascii="Times New Roman" w:hAnsi="Times New Roman"/>
          <w:sz w:val="28"/>
          <w:szCs w:val="28"/>
        </w:rPr>
        <w:t>Поэтому под существенностью понимается вероятность того,</w:t>
      </w:r>
      <w:r>
        <w:rPr>
          <w:rFonts w:ascii="Times New Roman" w:hAnsi="Times New Roman"/>
          <w:sz w:val="28"/>
          <w:szCs w:val="28"/>
        </w:rPr>
        <w:t xml:space="preserve"> </w:t>
      </w:r>
      <w:r w:rsidRPr="007417C9">
        <w:rPr>
          <w:rFonts w:ascii="Times New Roman" w:hAnsi="Times New Roman"/>
          <w:sz w:val="28"/>
          <w:szCs w:val="28"/>
        </w:rPr>
        <w:t>что применяемые аудиторс</w:t>
      </w:r>
      <w:r>
        <w:rPr>
          <w:rFonts w:ascii="Times New Roman" w:hAnsi="Times New Roman"/>
          <w:sz w:val="28"/>
          <w:szCs w:val="28"/>
        </w:rPr>
        <w:t>кие и иные, в том числе юридиче</w:t>
      </w:r>
      <w:r w:rsidRPr="007417C9">
        <w:rPr>
          <w:rFonts w:ascii="Times New Roman" w:hAnsi="Times New Roman"/>
          <w:sz w:val="28"/>
          <w:szCs w:val="28"/>
        </w:rPr>
        <w:t xml:space="preserve">ские, экспертные и другие, </w:t>
      </w:r>
      <w:r>
        <w:rPr>
          <w:rFonts w:ascii="Times New Roman" w:hAnsi="Times New Roman"/>
          <w:sz w:val="28"/>
          <w:szCs w:val="28"/>
        </w:rPr>
        <w:t xml:space="preserve"> п</w:t>
      </w:r>
      <w:r w:rsidRPr="007417C9">
        <w:rPr>
          <w:rFonts w:ascii="Times New Roman" w:hAnsi="Times New Roman"/>
          <w:sz w:val="28"/>
          <w:szCs w:val="28"/>
        </w:rPr>
        <w:t>роцедуры позволяют определить</w:t>
      </w:r>
      <w:r>
        <w:rPr>
          <w:rFonts w:ascii="Times New Roman" w:hAnsi="Times New Roman"/>
          <w:sz w:val="28"/>
          <w:szCs w:val="28"/>
        </w:rPr>
        <w:t xml:space="preserve"> </w:t>
      </w:r>
      <w:r w:rsidRPr="007417C9">
        <w:rPr>
          <w:rFonts w:ascii="Times New Roman" w:hAnsi="Times New Roman"/>
          <w:sz w:val="28"/>
          <w:szCs w:val="28"/>
        </w:rPr>
        <w:t>наличие ошибки в отчетнос</w:t>
      </w:r>
      <w:r>
        <w:rPr>
          <w:rFonts w:ascii="Times New Roman" w:hAnsi="Times New Roman"/>
          <w:sz w:val="28"/>
          <w:szCs w:val="28"/>
        </w:rPr>
        <w:t>ти экономического субъекта, оце</w:t>
      </w:r>
      <w:r w:rsidRPr="007417C9">
        <w:rPr>
          <w:rFonts w:ascii="Times New Roman" w:hAnsi="Times New Roman"/>
          <w:sz w:val="28"/>
          <w:szCs w:val="28"/>
        </w:rPr>
        <w:t>нить их влияние на принятие соответствующих решений ее</w:t>
      </w:r>
      <w:r>
        <w:rPr>
          <w:rFonts w:ascii="Times New Roman" w:hAnsi="Times New Roman"/>
          <w:sz w:val="28"/>
          <w:szCs w:val="28"/>
        </w:rPr>
        <w:t xml:space="preserve"> </w:t>
      </w:r>
      <w:r w:rsidRPr="007417C9">
        <w:rPr>
          <w:rFonts w:ascii="Times New Roman" w:hAnsi="Times New Roman"/>
          <w:sz w:val="28"/>
          <w:szCs w:val="28"/>
        </w:rPr>
        <w:t>пользователями.</w:t>
      </w:r>
    </w:p>
    <w:p w:rsidR="000439C4" w:rsidRDefault="000439C4" w:rsidP="003E4776">
      <w:pPr>
        <w:spacing w:after="0" w:line="360" w:lineRule="auto"/>
        <w:ind w:firstLine="708"/>
        <w:jc w:val="both"/>
        <w:rPr>
          <w:rFonts w:ascii="Times New Roman" w:hAnsi="Times New Roman"/>
          <w:sz w:val="28"/>
          <w:szCs w:val="28"/>
        </w:rPr>
      </w:pPr>
      <w:r w:rsidRPr="003E4776">
        <w:rPr>
          <w:rFonts w:ascii="Times New Roman" w:hAnsi="Times New Roman"/>
          <w:sz w:val="28"/>
          <w:szCs w:val="28"/>
        </w:rPr>
        <w:t>Аудиторы используют концепцию существенности (материальности) следующим образом:</w:t>
      </w:r>
    </w:p>
    <w:p w:rsidR="000439C4" w:rsidRPr="003E4776" w:rsidRDefault="000439C4" w:rsidP="003E4776">
      <w:pPr>
        <w:pStyle w:val="1"/>
        <w:numPr>
          <w:ilvl w:val="0"/>
          <w:numId w:val="30"/>
        </w:numPr>
        <w:spacing w:after="0" w:line="360" w:lineRule="auto"/>
        <w:jc w:val="both"/>
        <w:rPr>
          <w:rFonts w:ascii="Times New Roman" w:hAnsi="Times New Roman"/>
          <w:sz w:val="28"/>
          <w:szCs w:val="28"/>
        </w:rPr>
      </w:pPr>
      <w:r w:rsidRPr="003E4776">
        <w:rPr>
          <w:rFonts w:ascii="Times New Roman" w:hAnsi="Times New Roman"/>
          <w:sz w:val="28"/>
          <w:szCs w:val="28"/>
        </w:rPr>
        <w:t>как основу для планирования проверки при определении важных, нетипичных и содержащих ошибки статей и счетов, которым следует уделить особое внимание;</w:t>
      </w:r>
    </w:p>
    <w:p w:rsidR="000439C4" w:rsidRDefault="000439C4" w:rsidP="003E4776">
      <w:pPr>
        <w:pStyle w:val="1"/>
        <w:numPr>
          <w:ilvl w:val="0"/>
          <w:numId w:val="30"/>
        </w:numPr>
        <w:spacing w:after="0" w:line="360" w:lineRule="auto"/>
        <w:jc w:val="both"/>
        <w:rPr>
          <w:rFonts w:ascii="Times New Roman" w:hAnsi="Times New Roman"/>
          <w:sz w:val="28"/>
          <w:szCs w:val="28"/>
        </w:rPr>
      </w:pPr>
      <w:r w:rsidRPr="003E4776">
        <w:rPr>
          <w:rFonts w:ascii="Times New Roman" w:hAnsi="Times New Roman"/>
          <w:sz w:val="28"/>
          <w:szCs w:val="28"/>
        </w:rPr>
        <w:t>как основу оценки собранных аудиторских доказательств</w:t>
      </w:r>
      <w:r>
        <w:rPr>
          <w:rFonts w:ascii="Times New Roman" w:hAnsi="Times New Roman"/>
          <w:sz w:val="28"/>
          <w:szCs w:val="28"/>
        </w:rPr>
        <w:t>;</w:t>
      </w:r>
    </w:p>
    <w:p w:rsidR="000439C4" w:rsidRPr="003E4776" w:rsidRDefault="000439C4" w:rsidP="003E4776">
      <w:pPr>
        <w:pStyle w:val="1"/>
        <w:numPr>
          <w:ilvl w:val="0"/>
          <w:numId w:val="30"/>
        </w:numPr>
        <w:spacing w:after="0" w:line="360" w:lineRule="auto"/>
        <w:jc w:val="both"/>
        <w:rPr>
          <w:rFonts w:ascii="Times New Roman" w:hAnsi="Times New Roman"/>
          <w:sz w:val="28"/>
          <w:szCs w:val="28"/>
        </w:rPr>
      </w:pPr>
      <w:r w:rsidRPr="003E4776">
        <w:rPr>
          <w:rFonts w:ascii="Times New Roman" w:hAnsi="Times New Roman"/>
          <w:sz w:val="28"/>
          <w:szCs w:val="28"/>
        </w:rPr>
        <w:t>как основу для принятия решения о типе аудиторского заключения.</w:t>
      </w:r>
    </w:p>
    <w:p w:rsidR="000439C4" w:rsidRPr="003E4776" w:rsidRDefault="000439C4" w:rsidP="003E4776">
      <w:pPr>
        <w:spacing w:after="0" w:line="360" w:lineRule="auto"/>
        <w:ind w:firstLine="708"/>
        <w:jc w:val="both"/>
        <w:rPr>
          <w:rFonts w:ascii="Times New Roman" w:hAnsi="Times New Roman"/>
          <w:sz w:val="28"/>
          <w:szCs w:val="28"/>
        </w:rPr>
      </w:pPr>
      <w:r w:rsidRPr="003E4776">
        <w:rPr>
          <w:rFonts w:ascii="Times New Roman" w:hAnsi="Times New Roman"/>
          <w:sz w:val="28"/>
          <w:szCs w:val="28"/>
        </w:rPr>
        <w:t>Формулировка стандартного аудиторского заключения признает отчетность достоверной во всех существенных аспектах. Фраза “во всех существенных аспектах” должна информировать пользователей о том, что мнение, выраженное аудитором в его заключении, относится исключительно к существенной финансовой информации. Понятие существенности важно потому, что ни один аудитор не в состоянии гарантировать точность финансовой отчетности вплоть до последнего цента или копейки.</w:t>
      </w:r>
    </w:p>
    <w:p w:rsidR="000439C4" w:rsidRDefault="000439C4" w:rsidP="003E4776">
      <w:pPr>
        <w:spacing w:after="0" w:line="360" w:lineRule="auto"/>
        <w:ind w:firstLine="708"/>
        <w:jc w:val="both"/>
        <w:rPr>
          <w:rFonts w:ascii="Times New Roman" w:hAnsi="Times New Roman"/>
          <w:sz w:val="28"/>
          <w:szCs w:val="28"/>
        </w:rPr>
      </w:pPr>
      <w:r w:rsidRPr="003E4776">
        <w:rPr>
          <w:rFonts w:ascii="Times New Roman" w:hAnsi="Times New Roman"/>
          <w:sz w:val="28"/>
          <w:szCs w:val="28"/>
        </w:rPr>
        <w:t>Существенность имеет как качественный, так и количественный аспекты. Искажение факта в финансовом отчете может быть не существенно, но тем не менее дать основание для его раскрытия. Из-за двойственного влияния качественных и количественных факторов на определение существенности концепцию трудно применить в работе и попытка установить, единый согласованный стандарт бесполезна. Кроме того, понятию существенности неизбежно присущ значительный субъективизм: то, что один аудитор считает существенным, другой оценит как незначительное. Однако точно определить границу существенности невозможно из-за недостатка возможностей измерений в бухгалтерском деле и ограничений, накладываемых на процесс и технологию аудиторской проверки.</w:t>
      </w:r>
    </w:p>
    <w:p w:rsidR="000439C4" w:rsidRPr="007417C9" w:rsidRDefault="000439C4" w:rsidP="003A0BC6">
      <w:pPr>
        <w:spacing w:after="0" w:line="360" w:lineRule="auto"/>
        <w:ind w:firstLine="708"/>
        <w:jc w:val="both"/>
        <w:rPr>
          <w:rFonts w:ascii="Times New Roman" w:hAnsi="Times New Roman"/>
          <w:sz w:val="28"/>
          <w:szCs w:val="28"/>
        </w:rPr>
      </w:pPr>
      <w:r w:rsidRPr="007417C9">
        <w:rPr>
          <w:rFonts w:ascii="Times New Roman" w:hAnsi="Times New Roman"/>
          <w:sz w:val="28"/>
          <w:szCs w:val="28"/>
        </w:rPr>
        <w:t>Различают две стороны су</w:t>
      </w:r>
      <w:r>
        <w:rPr>
          <w:rFonts w:ascii="Times New Roman" w:hAnsi="Times New Roman"/>
          <w:sz w:val="28"/>
          <w:szCs w:val="28"/>
        </w:rPr>
        <w:t>щественности: качественную и ко</w:t>
      </w:r>
      <w:r w:rsidRPr="007417C9">
        <w:rPr>
          <w:rFonts w:ascii="Times New Roman" w:hAnsi="Times New Roman"/>
          <w:sz w:val="28"/>
          <w:szCs w:val="28"/>
        </w:rPr>
        <w:t>личественную. С качественной</w:t>
      </w:r>
      <w:r>
        <w:rPr>
          <w:rFonts w:ascii="Times New Roman" w:hAnsi="Times New Roman"/>
          <w:sz w:val="28"/>
          <w:szCs w:val="28"/>
        </w:rPr>
        <w:t xml:space="preserve"> точки зрения аудитор должен ис</w:t>
      </w:r>
      <w:r w:rsidRPr="007417C9">
        <w:rPr>
          <w:rFonts w:ascii="Times New Roman" w:hAnsi="Times New Roman"/>
          <w:sz w:val="28"/>
          <w:szCs w:val="28"/>
        </w:rPr>
        <w:t>пользовать свое профессиональ</w:t>
      </w:r>
      <w:r>
        <w:rPr>
          <w:rFonts w:ascii="Times New Roman" w:hAnsi="Times New Roman"/>
          <w:sz w:val="28"/>
          <w:szCs w:val="28"/>
        </w:rPr>
        <w:t>ное суждение для того, чтобы оп</w:t>
      </w:r>
      <w:r w:rsidRPr="007417C9">
        <w:rPr>
          <w:rFonts w:ascii="Times New Roman" w:hAnsi="Times New Roman"/>
          <w:sz w:val="28"/>
          <w:szCs w:val="28"/>
        </w:rPr>
        <w:t>ределить, носят или не нося</w:t>
      </w:r>
      <w:r>
        <w:rPr>
          <w:rFonts w:ascii="Times New Roman" w:hAnsi="Times New Roman"/>
          <w:sz w:val="28"/>
          <w:szCs w:val="28"/>
        </w:rPr>
        <w:t>т существенный характер отмечен</w:t>
      </w:r>
      <w:r w:rsidRPr="007417C9">
        <w:rPr>
          <w:rFonts w:ascii="Times New Roman" w:hAnsi="Times New Roman"/>
          <w:sz w:val="28"/>
          <w:szCs w:val="28"/>
        </w:rPr>
        <w:t>ные в ходе проверки отклонения совершенных экономическим</w:t>
      </w:r>
      <w:r>
        <w:rPr>
          <w:rFonts w:ascii="Times New Roman" w:hAnsi="Times New Roman"/>
          <w:sz w:val="28"/>
          <w:szCs w:val="28"/>
        </w:rPr>
        <w:t xml:space="preserve"> </w:t>
      </w:r>
      <w:r w:rsidRPr="007417C9">
        <w:rPr>
          <w:rFonts w:ascii="Times New Roman" w:hAnsi="Times New Roman"/>
          <w:sz w:val="28"/>
          <w:szCs w:val="28"/>
        </w:rPr>
        <w:t>субъектом финансовых и хозяйственных операций нормативным</w:t>
      </w:r>
      <w:r>
        <w:rPr>
          <w:rFonts w:ascii="Times New Roman" w:hAnsi="Times New Roman"/>
          <w:sz w:val="28"/>
          <w:szCs w:val="28"/>
        </w:rPr>
        <w:t xml:space="preserve"> </w:t>
      </w:r>
      <w:r w:rsidRPr="007417C9">
        <w:rPr>
          <w:rFonts w:ascii="Times New Roman" w:hAnsi="Times New Roman"/>
          <w:sz w:val="28"/>
          <w:szCs w:val="28"/>
        </w:rPr>
        <w:t>актам, действующим в России.</w:t>
      </w:r>
    </w:p>
    <w:p w:rsidR="000439C4" w:rsidRPr="007417C9" w:rsidRDefault="000439C4" w:rsidP="003A0BC6">
      <w:pPr>
        <w:spacing w:after="0" w:line="360" w:lineRule="auto"/>
        <w:ind w:firstLine="708"/>
        <w:jc w:val="both"/>
        <w:rPr>
          <w:rFonts w:ascii="Times New Roman" w:hAnsi="Times New Roman"/>
          <w:sz w:val="28"/>
          <w:szCs w:val="28"/>
        </w:rPr>
      </w:pPr>
      <w:r w:rsidRPr="007417C9">
        <w:rPr>
          <w:rFonts w:ascii="Times New Roman" w:hAnsi="Times New Roman"/>
          <w:sz w:val="28"/>
          <w:szCs w:val="28"/>
        </w:rPr>
        <w:t>С количественной точки зрения аудитор должен оценить,</w:t>
      </w:r>
      <w:r>
        <w:rPr>
          <w:rFonts w:ascii="Times New Roman" w:hAnsi="Times New Roman"/>
          <w:sz w:val="28"/>
          <w:szCs w:val="28"/>
        </w:rPr>
        <w:t xml:space="preserve"> </w:t>
      </w:r>
      <w:r w:rsidRPr="007417C9">
        <w:rPr>
          <w:rFonts w:ascii="Times New Roman" w:hAnsi="Times New Roman"/>
          <w:sz w:val="28"/>
          <w:szCs w:val="28"/>
        </w:rPr>
        <w:t>превосходят ли по отдельности и в сумме обнаруженные ошибки</w:t>
      </w:r>
      <w:r>
        <w:rPr>
          <w:rFonts w:ascii="Times New Roman" w:hAnsi="Times New Roman"/>
          <w:sz w:val="28"/>
          <w:szCs w:val="28"/>
        </w:rPr>
        <w:t xml:space="preserve"> </w:t>
      </w:r>
      <w:r w:rsidRPr="007417C9">
        <w:rPr>
          <w:rFonts w:ascii="Times New Roman" w:hAnsi="Times New Roman"/>
          <w:sz w:val="28"/>
          <w:szCs w:val="28"/>
        </w:rPr>
        <w:t>(отклонения) от предельно допустимого критерия, т. е. уровня</w:t>
      </w:r>
      <w:r>
        <w:rPr>
          <w:rFonts w:ascii="Times New Roman" w:hAnsi="Times New Roman"/>
          <w:sz w:val="28"/>
          <w:szCs w:val="28"/>
        </w:rPr>
        <w:t xml:space="preserve"> </w:t>
      </w:r>
      <w:r w:rsidRPr="007417C9">
        <w:rPr>
          <w:rFonts w:ascii="Times New Roman" w:hAnsi="Times New Roman"/>
          <w:sz w:val="28"/>
          <w:szCs w:val="28"/>
        </w:rPr>
        <w:t>существенности.</w:t>
      </w:r>
    </w:p>
    <w:p w:rsidR="000439C4" w:rsidRPr="007417C9" w:rsidRDefault="000439C4" w:rsidP="003A0BC6">
      <w:pPr>
        <w:spacing w:after="0" w:line="360" w:lineRule="auto"/>
        <w:ind w:firstLine="708"/>
        <w:jc w:val="both"/>
        <w:rPr>
          <w:rFonts w:ascii="Times New Roman" w:hAnsi="Times New Roman"/>
          <w:sz w:val="28"/>
          <w:szCs w:val="28"/>
        </w:rPr>
      </w:pPr>
      <w:r w:rsidRPr="007417C9">
        <w:rPr>
          <w:rFonts w:ascii="Times New Roman" w:hAnsi="Times New Roman"/>
          <w:sz w:val="28"/>
          <w:szCs w:val="28"/>
        </w:rPr>
        <w:t>Под уровнем существеннос</w:t>
      </w:r>
      <w:r>
        <w:rPr>
          <w:rFonts w:ascii="Times New Roman" w:hAnsi="Times New Roman"/>
          <w:sz w:val="28"/>
          <w:szCs w:val="28"/>
        </w:rPr>
        <w:t>ти понимается то предельное зна</w:t>
      </w:r>
      <w:r w:rsidRPr="007417C9">
        <w:rPr>
          <w:rFonts w:ascii="Times New Roman" w:hAnsi="Times New Roman"/>
          <w:sz w:val="28"/>
          <w:szCs w:val="28"/>
        </w:rPr>
        <w:t>чение ошибки бухгалтерской отчетности, начиная с которой</w:t>
      </w:r>
      <w:r>
        <w:rPr>
          <w:rFonts w:ascii="Times New Roman" w:hAnsi="Times New Roman"/>
          <w:sz w:val="28"/>
          <w:szCs w:val="28"/>
        </w:rPr>
        <w:t xml:space="preserve"> </w:t>
      </w:r>
      <w:r w:rsidRPr="007417C9">
        <w:rPr>
          <w:rFonts w:ascii="Times New Roman" w:hAnsi="Times New Roman"/>
          <w:sz w:val="28"/>
          <w:szCs w:val="28"/>
        </w:rPr>
        <w:t>квалифицированный пользователь этой отчетности с большей</w:t>
      </w:r>
      <w:r>
        <w:rPr>
          <w:rFonts w:ascii="Times New Roman" w:hAnsi="Times New Roman"/>
          <w:sz w:val="28"/>
          <w:szCs w:val="28"/>
        </w:rPr>
        <w:t xml:space="preserve"> </w:t>
      </w:r>
      <w:r w:rsidRPr="007417C9">
        <w:rPr>
          <w:rFonts w:ascii="Times New Roman" w:hAnsi="Times New Roman"/>
          <w:sz w:val="28"/>
          <w:szCs w:val="28"/>
        </w:rPr>
        <w:t>степенью вероятности перестает быть в состоянии делать на ее</w:t>
      </w:r>
      <w:r>
        <w:rPr>
          <w:rFonts w:ascii="Times New Roman" w:hAnsi="Times New Roman"/>
          <w:sz w:val="28"/>
          <w:szCs w:val="28"/>
        </w:rPr>
        <w:t xml:space="preserve"> </w:t>
      </w:r>
      <w:r w:rsidRPr="007417C9">
        <w:rPr>
          <w:rFonts w:ascii="Times New Roman" w:hAnsi="Times New Roman"/>
          <w:sz w:val="28"/>
          <w:szCs w:val="28"/>
        </w:rPr>
        <w:t>основе правильные выводы</w:t>
      </w:r>
      <w:r>
        <w:rPr>
          <w:rFonts w:ascii="Times New Roman" w:hAnsi="Times New Roman"/>
          <w:sz w:val="28"/>
          <w:szCs w:val="28"/>
        </w:rPr>
        <w:t xml:space="preserve"> и принимать правильные экономи</w:t>
      </w:r>
      <w:r w:rsidRPr="007417C9">
        <w:rPr>
          <w:rFonts w:ascii="Times New Roman" w:hAnsi="Times New Roman"/>
          <w:sz w:val="28"/>
          <w:szCs w:val="28"/>
        </w:rPr>
        <w:t>ческие решения. Это определ</w:t>
      </w:r>
      <w:r>
        <w:rPr>
          <w:rFonts w:ascii="Times New Roman" w:hAnsi="Times New Roman"/>
          <w:sz w:val="28"/>
          <w:szCs w:val="28"/>
        </w:rPr>
        <w:t>ение приведено в российском пра</w:t>
      </w:r>
      <w:r w:rsidRPr="007417C9">
        <w:rPr>
          <w:rFonts w:ascii="Times New Roman" w:hAnsi="Times New Roman"/>
          <w:sz w:val="28"/>
          <w:szCs w:val="28"/>
        </w:rPr>
        <w:t>виле (стандарте) аудиторской деятельности: «Существенность и</w:t>
      </w:r>
      <w:r>
        <w:rPr>
          <w:rFonts w:ascii="Times New Roman" w:hAnsi="Times New Roman"/>
          <w:sz w:val="28"/>
          <w:szCs w:val="28"/>
        </w:rPr>
        <w:t xml:space="preserve"> </w:t>
      </w:r>
      <w:r w:rsidRPr="007417C9">
        <w:rPr>
          <w:rFonts w:ascii="Times New Roman" w:hAnsi="Times New Roman"/>
          <w:sz w:val="28"/>
          <w:szCs w:val="28"/>
        </w:rPr>
        <w:t>аудиторский риск».</w:t>
      </w:r>
    </w:p>
    <w:p w:rsidR="000439C4" w:rsidRPr="007417C9" w:rsidRDefault="000439C4" w:rsidP="003A0BC6">
      <w:pPr>
        <w:spacing w:after="0" w:line="360" w:lineRule="auto"/>
        <w:ind w:firstLine="708"/>
        <w:jc w:val="both"/>
        <w:rPr>
          <w:rFonts w:ascii="Times New Roman" w:hAnsi="Times New Roman"/>
          <w:sz w:val="28"/>
          <w:szCs w:val="28"/>
        </w:rPr>
      </w:pPr>
      <w:r w:rsidRPr="007417C9">
        <w:rPr>
          <w:rFonts w:ascii="Times New Roman" w:hAnsi="Times New Roman"/>
          <w:sz w:val="28"/>
          <w:szCs w:val="28"/>
        </w:rPr>
        <w:t>При нахождении абсолютн</w:t>
      </w:r>
      <w:r>
        <w:rPr>
          <w:rFonts w:ascii="Times New Roman" w:hAnsi="Times New Roman"/>
          <w:sz w:val="28"/>
          <w:szCs w:val="28"/>
        </w:rPr>
        <w:t>ого значения уровня существенно</w:t>
      </w:r>
      <w:r w:rsidRPr="007417C9">
        <w:rPr>
          <w:rFonts w:ascii="Times New Roman" w:hAnsi="Times New Roman"/>
          <w:sz w:val="28"/>
          <w:szCs w:val="28"/>
        </w:rPr>
        <w:t>сти аудитор должен принимать</w:t>
      </w:r>
      <w:r>
        <w:rPr>
          <w:rFonts w:ascii="Times New Roman" w:hAnsi="Times New Roman"/>
          <w:sz w:val="28"/>
          <w:szCs w:val="28"/>
        </w:rPr>
        <w:t xml:space="preserve"> за основу наиболее важные пока</w:t>
      </w:r>
      <w:r w:rsidRPr="007417C9">
        <w:rPr>
          <w:rFonts w:ascii="Times New Roman" w:hAnsi="Times New Roman"/>
          <w:sz w:val="28"/>
          <w:szCs w:val="28"/>
        </w:rPr>
        <w:t>затели, характеризующие дос</w:t>
      </w:r>
      <w:r>
        <w:rPr>
          <w:rFonts w:ascii="Times New Roman" w:hAnsi="Times New Roman"/>
          <w:sz w:val="28"/>
          <w:szCs w:val="28"/>
        </w:rPr>
        <w:t>товерность отчетности экономиче</w:t>
      </w:r>
      <w:r w:rsidRPr="007417C9">
        <w:rPr>
          <w:rFonts w:ascii="Times New Roman" w:hAnsi="Times New Roman"/>
          <w:sz w:val="28"/>
          <w:szCs w:val="28"/>
        </w:rPr>
        <w:t xml:space="preserve">ского субъекта, подлежащего </w:t>
      </w:r>
      <w:r>
        <w:rPr>
          <w:rFonts w:ascii="Times New Roman" w:hAnsi="Times New Roman"/>
          <w:sz w:val="28"/>
          <w:szCs w:val="28"/>
        </w:rPr>
        <w:t>аудиту, далее называемые базовы</w:t>
      </w:r>
      <w:r w:rsidRPr="007417C9">
        <w:rPr>
          <w:rFonts w:ascii="Times New Roman" w:hAnsi="Times New Roman"/>
          <w:sz w:val="28"/>
          <w:szCs w:val="28"/>
        </w:rPr>
        <w:t>ми показателями бухгалтерской отчетности.</w:t>
      </w:r>
    </w:p>
    <w:p w:rsidR="000439C4" w:rsidRPr="007417C9" w:rsidRDefault="000439C4" w:rsidP="003A0BC6">
      <w:pPr>
        <w:spacing w:after="0" w:line="360" w:lineRule="auto"/>
        <w:ind w:firstLine="360"/>
        <w:jc w:val="both"/>
        <w:rPr>
          <w:rFonts w:ascii="Times New Roman" w:hAnsi="Times New Roman"/>
          <w:sz w:val="28"/>
          <w:szCs w:val="28"/>
        </w:rPr>
      </w:pPr>
      <w:r w:rsidRPr="007417C9">
        <w:rPr>
          <w:rFonts w:ascii="Times New Roman" w:hAnsi="Times New Roman"/>
          <w:sz w:val="28"/>
          <w:szCs w:val="28"/>
        </w:rPr>
        <w:t>Аудиторы и аудиторские организации об</w:t>
      </w:r>
      <w:r>
        <w:rPr>
          <w:rFonts w:ascii="Times New Roman" w:hAnsi="Times New Roman"/>
          <w:sz w:val="28"/>
          <w:szCs w:val="28"/>
        </w:rPr>
        <w:t>язаны установить сис</w:t>
      </w:r>
      <w:r w:rsidRPr="007417C9">
        <w:rPr>
          <w:rFonts w:ascii="Times New Roman" w:hAnsi="Times New Roman"/>
          <w:sz w:val="28"/>
          <w:szCs w:val="28"/>
        </w:rPr>
        <w:t>тему базовых показателей и п</w:t>
      </w:r>
      <w:r>
        <w:rPr>
          <w:rFonts w:ascii="Times New Roman" w:hAnsi="Times New Roman"/>
          <w:sz w:val="28"/>
          <w:szCs w:val="28"/>
        </w:rPr>
        <w:t>орядок нахождения уровня сущест</w:t>
      </w:r>
      <w:r w:rsidRPr="007417C9">
        <w:rPr>
          <w:rFonts w:ascii="Times New Roman" w:hAnsi="Times New Roman"/>
          <w:sz w:val="28"/>
          <w:szCs w:val="28"/>
        </w:rPr>
        <w:t>венности, которые должны б</w:t>
      </w:r>
      <w:r>
        <w:rPr>
          <w:rFonts w:ascii="Times New Roman" w:hAnsi="Times New Roman"/>
          <w:sz w:val="28"/>
          <w:szCs w:val="28"/>
        </w:rPr>
        <w:t>ыть оформлены документально. Ос</w:t>
      </w:r>
      <w:r w:rsidRPr="007417C9">
        <w:rPr>
          <w:rFonts w:ascii="Times New Roman" w:hAnsi="Times New Roman"/>
          <w:sz w:val="28"/>
          <w:szCs w:val="28"/>
        </w:rPr>
        <w:t>нованием для изменения аудит</w:t>
      </w:r>
      <w:r>
        <w:rPr>
          <w:rFonts w:ascii="Times New Roman" w:hAnsi="Times New Roman"/>
          <w:sz w:val="28"/>
          <w:szCs w:val="28"/>
        </w:rPr>
        <w:t>орской организации системы базо</w:t>
      </w:r>
      <w:r w:rsidRPr="007417C9">
        <w:rPr>
          <w:rFonts w:ascii="Times New Roman" w:hAnsi="Times New Roman"/>
          <w:sz w:val="28"/>
          <w:szCs w:val="28"/>
        </w:rPr>
        <w:t xml:space="preserve">вых показателей и нахождения уровня </w:t>
      </w:r>
      <w:r>
        <w:rPr>
          <w:rFonts w:ascii="Times New Roman" w:hAnsi="Times New Roman"/>
          <w:sz w:val="28"/>
          <w:szCs w:val="28"/>
        </w:rPr>
        <w:t xml:space="preserve"> </w:t>
      </w:r>
      <w:r w:rsidRPr="007417C9">
        <w:rPr>
          <w:rFonts w:ascii="Times New Roman" w:hAnsi="Times New Roman"/>
          <w:sz w:val="28"/>
          <w:szCs w:val="28"/>
        </w:rPr>
        <w:t>существенности служат:</w:t>
      </w:r>
    </w:p>
    <w:p w:rsidR="000439C4" w:rsidRDefault="000439C4" w:rsidP="003A0BC6">
      <w:pPr>
        <w:pStyle w:val="1"/>
        <w:numPr>
          <w:ilvl w:val="0"/>
          <w:numId w:val="25"/>
        </w:numPr>
        <w:spacing w:after="0" w:line="360" w:lineRule="auto"/>
        <w:jc w:val="both"/>
        <w:rPr>
          <w:rFonts w:ascii="Times New Roman" w:hAnsi="Times New Roman"/>
          <w:sz w:val="28"/>
          <w:szCs w:val="28"/>
        </w:rPr>
      </w:pPr>
      <w:r w:rsidRPr="007417C9">
        <w:rPr>
          <w:rFonts w:ascii="Times New Roman" w:hAnsi="Times New Roman"/>
          <w:sz w:val="28"/>
          <w:szCs w:val="28"/>
        </w:rPr>
        <w:t>изменения законодательства в области бухгалтерского учета и налогообложения, затрагивающие порядок определения статей баланса или базовых показателей отчетности;</w:t>
      </w:r>
    </w:p>
    <w:p w:rsidR="000439C4" w:rsidRDefault="000439C4" w:rsidP="003A0BC6">
      <w:pPr>
        <w:pStyle w:val="1"/>
        <w:numPr>
          <w:ilvl w:val="0"/>
          <w:numId w:val="25"/>
        </w:numPr>
        <w:spacing w:after="0" w:line="360" w:lineRule="auto"/>
        <w:jc w:val="both"/>
        <w:rPr>
          <w:rFonts w:ascii="Times New Roman" w:hAnsi="Times New Roman"/>
          <w:sz w:val="28"/>
          <w:szCs w:val="28"/>
        </w:rPr>
      </w:pPr>
      <w:r w:rsidRPr="007417C9">
        <w:rPr>
          <w:rFonts w:ascii="Times New Roman" w:hAnsi="Times New Roman"/>
          <w:sz w:val="28"/>
          <w:szCs w:val="28"/>
        </w:rPr>
        <w:t>изменения законодательства в области аудита, устанавливающие требования к методам определения уровня существенности;</w:t>
      </w:r>
    </w:p>
    <w:p w:rsidR="000439C4" w:rsidRDefault="000439C4" w:rsidP="003A0BC6">
      <w:pPr>
        <w:pStyle w:val="1"/>
        <w:numPr>
          <w:ilvl w:val="0"/>
          <w:numId w:val="25"/>
        </w:numPr>
        <w:spacing w:after="0" w:line="360" w:lineRule="auto"/>
        <w:jc w:val="both"/>
        <w:rPr>
          <w:rFonts w:ascii="Times New Roman" w:hAnsi="Times New Roman"/>
          <w:sz w:val="28"/>
          <w:szCs w:val="28"/>
        </w:rPr>
      </w:pPr>
      <w:r w:rsidRPr="007417C9">
        <w:rPr>
          <w:rFonts w:ascii="Times New Roman" w:hAnsi="Times New Roman"/>
          <w:sz w:val="28"/>
          <w:szCs w:val="28"/>
        </w:rPr>
        <w:t>изменение аудиторской специализации аудиторской организации;</w:t>
      </w:r>
    </w:p>
    <w:p w:rsidR="000439C4" w:rsidRPr="007417C9" w:rsidRDefault="000439C4" w:rsidP="003A0BC6">
      <w:pPr>
        <w:pStyle w:val="1"/>
        <w:numPr>
          <w:ilvl w:val="0"/>
          <w:numId w:val="25"/>
        </w:numPr>
        <w:spacing w:after="0" w:line="360" w:lineRule="auto"/>
        <w:jc w:val="both"/>
        <w:rPr>
          <w:rFonts w:ascii="Times New Roman" w:hAnsi="Times New Roman"/>
          <w:sz w:val="28"/>
          <w:szCs w:val="28"/>
        </w:rPr>
      </w:pPr>
      <w:r w:rsidRPr="007417C9">
        <w:rPr>
          <w:rFonts w:ascii="Times New Roman" w:hAnsi="Times New Roman"/>
          <w:sz w:val="28"/>
          <w:szCs w:val="28"/>
        </w:rPr>
        <w:t>смена руководства аудиторской организации и пр.</w:t>
      </w:r>
    </w:p>
    <w:p w:rsidR="000439C4" w:rsidRDefault="000439C4" w:rsidP="003A0BC6">
      <w:pPr>
        <w:spacing w:after="0" w:line="360" w:lineRule="auto"/>
        <w:ind w:firstLine="360"/>
        <w:jc w:val="both"/>
        <w:rPr>
          <w:rFonts w:ascii="Times New Roman" w:hAnsi="Times New Roman"/>
          <w:sz w:val="28"/>
          <w:szCs w:val="28"/>
        </w:rPr>
      </w:pPr>
      <w:r w:rsidRPr="007417C9">
        <w:rPr>
          <w:rFonts w:ascii="Times New Roman" w:hAnsi="Times New Roman"/>
          <w:sz w:val="28"/>
          <w:szCs w:val="28"/>
        </w:rPr>
        <w:t>Аудиторская организация может знакомить заинтересованных</w:t>
      </w:r>
      <w:r>
        <w:rPr>
          <w:rFonts w:ascii="Times New Roman" w:hAnsi="Times New Roman"/>
          <w:sz w:val="28"/>
          <w:szCs w:val="28"/>
        </w:rPr>
        <w:t xml:space="preserve"> </w:t>
      </w:r>
      <w:r w:rsidRPr="007417C9">
        <w:rPr>
          <w:rFonts w:ascii="Times New Roman" w:hAnsi="Times New Roman"/>
          <w:sz w:val="28"/>
          <w:szCs w:val="28"/>
        </w:rPr>
        <w:t>лиц по их требованию с принятым аудиторской организацией</w:t>
      </w:r>
      <w:r>
        <w:rPr>
          <w:rFonts w:ascii="Times New Roman" w:hAnsi="Times New Roman"/>
          <w:sz w:val="28"/>
          <w:szCs w:val="28"/>
        </w:rPr>
        <w:t xml:space="preserve"> </w:t>
      </w:r>
      <w:r w:rsidRPr="007417C9">
        <w:rPr>
          <w:rFonts w:ascii="Times New Roman" w:hAnsi="Times New Roman"/>
          <w:sz w:val="28"/>
          <w:szCs w:val="28"/>
        </w:rPr>
        <w:t>порядком нахождения уровня существенности.</w:t>
      </w:r>
    </w:p>
    <w:p w:rsidR="000439C4" w:rsidRPr="007417C9" w:rsidRDefault="000439C4" w:rsidP="003A0BC6">
      <w:pPr>
        <w:spacing w:after="0" w:line="360" w:lineRule="auto"/>
        <w:ind w:firstLine="360"/>
        <w:jc w:val="both"/>
        <w:rPr>
          <w:rFonts w:ascii="Times New Roman" w:hAnsi="Times New Roman"/>
          <w:sz w:val="28"/>
          <w:szCs w:val="28"/>
        </w:rPr>
      </w:pPr>
      <w:r w:rsidRPr="007417C9">
        <w:rPr>
          <w:rFonts w:ascii="Times New Roman" w:hAnsi="Times New Roman"/>
          <w:sz w:val="28"/>
          <w:szCs w:val="28"/>
        </w:rPr>
        <w:t>Аудиторские организаци</w:t>
      </w:r>
      <w:r>
        <w:rPr>
          <w:rFonts w:ascii="Times New Roman" w:hAnsi="Times New Roman"/>
          <w:sz w:val="28"/>
          <w:szCs w:val="28"/>
        </w:rPr>
        <w:t>и вычисляют уровень существенно</w:t>
      </w:r>
      <w:r w:rsidRPr="007417C9">
        <w:rPr>
          <w:rFonts w:ascii="Times New Roman" w:hAnsi="Times New Roman"/>
          <w:sz w:val="28"/>
          <w:szCs w:val="28"/>
        </w:rPr>
        <w:t>сти, беря определенную долю от базовых показателей: баланса</w:t>
      </w:r>
      <w:r>
        <w:rPr>
          <w:rFonts w:ascii="Times New Roman" w:hAnsi="Times New Roman"/>
          <w:sz w:val="28"/>
          <w:szCs w:val="28"/>
        </w:rPr>
        <w:t xml:space="preserve"> </w:t>
      </w:r>
      <w:r w:rsidRPr="007417C9">
        <w:rPr>
          <w:rFonts w:ascii="Times New Roman" w:hAnsi="Times New Roman"/>
          <w:sz w:val="28"/>
          <w:szCs w:val="28"/>
        </w:rPr>
        <w:t>или показателей бухгалтерско</w:t>
      </w:r>
      <w:r>
        <w:rPr>
          <w:rFonts w:ascii="Times New Roman" w:hAnsi="Times New Roman"/>
          <w:sz w:val="28"/>
          <w:szCs w:val="28"/>
        </w:rPr>
        <w:t>й отчетности. При этом могут ис</w:t>
      </w:r>
      <w:r w:rsidRPr="007417C9">
        <w:rPr>
          <w:rFonts w:ascii="Times New Roman" w:hAnsi="Times New Roman"/>
          <w:sz w:val="28"/>
          <w:szCs w:val="28"/>
        </w:rPr>
        <w:t>пользоваться как базовые показа</w:t>
      </w:r>
      <w:r>
        <w:rPr>
          <w:rFonts w:ascii="Times New Roman" w:hAnsi="Times New Roman"/>
          <w:sz w:val="28"/>
          <w:szCs w:val="28"/>
        </w:rPr>
        <w:t>тели текущего года, так и усред</w:t>
      </w:r>
      <w:r w:rsidRPr="007417C9">
        <w:rPr>
          <w:rFonts w:ascii="Times New Roman" w:hAnsi="Times New Roman"/>
          <w:sz w:val="28"/>
          <w:szCs w:val="28"/>
        </w:rPr>
        <w:t xml:space="preserve">ненные показатели текущего </w:t>
      </w:r>
      <w:r>
        <w:rPr>
          <w:rFonts w:ascii="Times New Roman" w:hAnsi="Times New Roman"/>
          <w:sz w:val="28"/>
          <w:szCs w:val="28"/>
        </w:rPr>
        <w:t>и предшествующих лет. Допускает</w:t>
      </w:r>
      <w:r w:rsidRPr="007417C9">
        <w:rPr>
          <w:rFonts w:ascii="Times New Roman" w:hAnsi="Times New Roman"/>
          <w:sz w:val="28"/>
          <w:szCs w:val="28"/>
        </w:rPr>
        <w:t>ся как единый показатель уровня существенности для данной</w:t>
      </w:r>
      <w:r>
        <w:rPr>
          <w:rFonts w:ascii="Times New Roman" w:hAnsi="Times New Roman"/>
          <w:sz w:val="28"/>
          <w:szCs w:val="28"/>
        </w:rPr>
        <w:t xml:space="preserve"> </w:t>
      </w:r>
      <w:r w:rsidRPr="007417C9">
        <w:rPr>
          <w:rFonts w:ascii="Times New Roman" w:hAnsi="Times New Roman"/>
          <w:sz w:val="28"/>
          <w:szCs w:val="28"/>
        </w:rPr>
        <w:t>проверки, так и ряд разных значений уровня существенности,</w:t>
      </w:r>
      <w:r>
        <w:rPr>
          <w:rFonts w:ascii="Times New Roman" w:hAnsi="Times New Roman"/>
          <w:sz w:val="28"/>
          <w:szCs w:val="28"/>
        </w:rPr>
        <w:t xml:space="preserve"> </w:t>
      </w:r>
      <w:r w:rsidRPr="007417C9">
        <w:rPr>
          <w:rFonts w:ascii="Times New Roman" w:hAnsi="Times New Roman"/>
          <w:sz w:val="28"/>
          <w:szCs w:val="28"/>
        </w:rPr>
        <w:t>каждый из которых должен бы</w:t>
      </w:r>
      <w:r>
        <w:rPr>
          <w:rFonts w:ascii="Times New Roman" w:hAnsi="Times New Roman"/>
          <w:sz w:val="28"/>
          <w:szCs w:val="28"/>
        </w:rPr>
        <w:t>ть предназначен для оценки опре</w:t>
      </w:r>
      <w:r w:rsidRPr="007417C9">
        <w:rPr>
          <w:rFonts w:ascii="Times New Roman" w:hAnsi="Times New Roman"/>
          <w:sz w:val="28"/>
          <w:szCs w:val="28"/>
        </w:rPr>
        <w:t>деляемой группы счетов бухгалтерского учета, статей баланса,</w:t>
      </w:r>
      <w:r>
        <w:rPr>
          <w:rFonts w:ascii="Times New Roman" w:hAnsi="Times New Roman"/>
          <w:sz w:val="28"/>
          <w:szCs w:val="28"/>
        </w:rPr>
        <w:t xml:space="preserve"> </w:t>
      </w:r>
      <w:r w:rsidRPr="007417C9">
        <w:rPr>
          <w:rFonts w:ascii="Times New Roman" w:hAnsi="Times New Roman"/>
          <w:sz w:val="28"/>
          <w:szCs w:val="28"/>
        </w:rPr>
        <w:t>показателей отчетности.</w:t>
      </w:r>
    </w:p>
    <w:p w:rsidR="000439C4" w:rsidRDefault="000439C4" w:rsidP="003A0BC6">
      <w:pPr>
        <w:spacing w:after="0" w:line="360" w:lineRule="auto"/>
        <w:ind w:firstLine="360"/>
        <w:jc w:val="both"/>
        <w:rPr>
          <w:rFonts w:ascii="Times New Roman" w:hAnsi="Times New Roman"/>
          <w:sz w:val="28"/>
          <w:szCs w:val="28"/>
        </w:rPr>
      </w:pPr>
      <w:r w:rsidRPr="007417C9">
        <w:rPr>
          <w:rFonts w:ascii="Times New Roman" w:hAnsi="Times New Roman"/>
          <w:sz w:val="28"/>
          <w:szCs w:val="28"/>
        </w:rPr>
        <w:t>Для нахождения сущ</w:t>
      </w:r>
      <w:r>
        <w:rPr>
          <w:rFonts w:ascii="Times New Roman" w:hAnsi="Times New Roman"/>
          <w:sz w:val="28"/>
          <w:szCs w:val="28"/>
        </w:rPr>
        <w:t>ественности используется табл. 1</w:t>
      </w:r>
      <w:r w:rsidRPr="007417C9">
        <w:rPr>
          <w:rFonts w:ascii="Times New Roman" w:hAnsi="Times New Roman"/>
          <w:sz w:val="28"/>
          <w:szCs w:val="28"/>
        </w:rPr>
        <w:t>.</w:t>
      </w:r>
    </w:p>
    <w:p w:rsidR="000439C4" w:rsidRDefault="000439C4" w:rsidP="003A0BC6">
      <w:pPr>
        <w:spacing w:after="0" w:line="360" w:lineRule="auto"/>
        <w:ind w:firstLine="360"/>
        <w:jc w:val="both"/>
        <w:rPr>
          <w:rFonts w:ascii="Times New Roman" w:hAnsi="Times New Roman"/>
          <w:sz w:val="28"/>
          <w:szCs w:val="28"/>
        </w:rPr>
      </w:pPr>
    </w:p>
    <w:p w:rsidR="000439C4" w:rsidRDefault="000439C4" w:rsidP="003A0BC6">
      <w:pPr>
        <w:spacing w:after="0" w:line="360" w:lineRule="auto"/>
        <w:ind w:firstLine="360"/>
        <w:jc w:val="both"/>
        <w:rPr>
          <w:rFonts w:ascii="Times New Roman" w:hAnsi="Times New Roman"/>
          <w:sz w:val="28"/>
          <w:szCs w:val="28"/>
        </w:rPr>
      </w:pPr>
    </w:p>
    <w:p w:rsidR="000439C4" w:rsidRDefault="000439C4" w:rsidP="003A0BC6">
      <w:pPr>
        <w:spacing w:after="0" w:line="360" w:lineRule="auto"/>
        <w:ind w:firstLine="360"/>
        <w:jc w:val="both"/>
        <w:rPr>
          <w:rFonts w:ascii="Times New Roman" w:hAnsi="Times New Roman"/>
          <w:sz w:val="28"/>
          <w:szCs w:val="28"/>
        </w:rPr>
      </w:pPr>
    </w:p>
    <w:p w:rsidR="000439C4" w:rsidRDefault="000439C4" w:rsidP="003A0BC6">
      <w:pPr>
        <w:spacing w:after="0" w:line="360" w:lineRule="auto"/>
        <w:ind w:firstLine="360"/>
        <w:jc w:val="both"/>
        <w:rPr>
          <w:rFonts w:ascii="Times New Roman" w:hAnsi="Times New Roman"/>
          <w:sz w:val="28"/>
          <w:szCs w:val="28"/>
        </w:rPr>
      </w:pPr>
    </w:p>
    <w:p w:rsidR="000439C4" w:rsidRDefault="000439C4" w:rsidP="003A0BC6">
      <w:pPr>
        <w:spacing w:after="0" w:line="360" w:lineRule="auto"/>
        <w:ind w:firstLine="36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3544"/>
        <w:gridCol w:w="916"/>
        <w:gridCol w:w="3301"/>
      </w:tblGrid>
      <w:tr w:rsidR="000439C4" w:rsidRPr="00F62101" w:rsidTr="00F62101">
        <w:tc>
          <w:tcPr>
            <w:tcW w:w="2093"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Наименование</w:t>
            </w:r>
          </w:p>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базового показателя</w:t>
            </w:r>
          </w:p>
          <w:p w:rsidR="000439C4" w:rsidRPr="00F62101" w:rsidRDefault="000439C4" w:rsidP="00F62101">
            <w:pPr>
              <w:spacing w:after="0" w:line="360" w:lineRule="auto"/>
              <w:jc w:val="center"/>
              <w:rPr>
                <w:rFonts w:ascii="Times New Roman" w:hAnsi="Times New Roman"/>
                <w:sz w:val="28"/>
                <w:szCs w:val="28"/>
              </w:rPr>
            </w:pPr>
          </w:p>
        </w:tc>
        <w:tc>
          <w:tcPr>
            <w:tcW w:w="3544"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Значение базового показателя бухгалтерской отчетности проверяемого</w:t>
            </w:r>
          </w:p>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экономического субъекта</w:t>
            </w:r>
          </w:p>
        </w:tc>
        <w:tc>
          <w:tcPr>
            <w:tcW w:w="916"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Доля, %</w:t>
            </w:r>
          </w:p>
          <w:p w:rsidR="000439C4" w:rsidRPr="00F62101" w:rsidRDefault="000439C4" w:rsidP="00F62101">
            <w:pPr>
              <w:spacing w:after="0" w:line="360" w:lineRule="auto"/>
              <w:jc w:val="center"/>
              <w:rPr>
                <w:rFonts w:ascii="Times New Roman" w:hAnsi="Times New Roman"/>
                <w:sz w:val="28"/>
                <w:szCs w:val="28"/>
              </w:rPr>
            </w:pPr>
          </w:p>
        </w:tc>
        <w:tc>
          <w:tcPr>
            <w:tcW w:w="3301"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Значение, применяемое для нахождения уровня существенности</w:t>
            </w:r>
          </w:p>
          <w:p w:rsidR="000439C4" w:rsidRPr="00F62101" w:rsidRDefault="000439C4" w:rsidP="00F62101">
            <w:pPr>
              <w:spacing w:after="0" w:line="360" w:lineRule="auto"/>
              <w:jc w:val="center"/>
              <w:rPr>
                <w:rFonts w:ascii="Times New Roman" w:hAnsi="Times New Roman"/>
                <w:sz w:val="28"/>
                <w:szCs w:val="28"/>
              </w:rPr>
            </w:pPr>
          </w:p>
        </w:tc>
      </w:tr>
      <w:tr w:rsidR="000439C4" w:rsidRPr="00F62101" w:rsidTr="00F62101">
        <w:tc>
          <w:tcPr>
            <w:tcW w:w="2093"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Прибыль до налогообложения организации</w:t>
            </w:r>
          </w:p>
        </w:tc>
        <w:tc>
          <w:tcPr>
            <w:tcW w:w="3544" w:type="dxa"/>
            <w:vAlign w:val="center"/>
          </w:tcPr>
          <w:p w:rsidR="000439C4" w:rsidRPr="00F62101" w:rsidRDefault="000439C4" w:rsidP="00F62101">
            <w:pPr>
              <w:spacing w:after="0" w:line="360" w:lineRule="auto"/>
              <w:jc w:val="center"/>
              <w:rPr>
                <w:rFonts w:ascii="Times New Roman" w:hAnsi="Times New Roman"/>
                <w:sz w:val="28"/>
                <w:szCs w:val="28"/>
              </w:rPr>
            </w:pPr>
          </w:p>
        </w:tc>
        <w:tc>
          <w:tcPr>
            <w:tcW w:w="916"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5</w:t>
            </w:r>
          </w:p>
        </w:tc>
        <w:tc>
          <w:tcPr>
            <w:tcW w:w="3301" w:type="dxa"/>
            <w:vAlign w:val="center"/>
          </w:tcPr>
          <w:p w:rsidR="000439C4" w:rsidRPr="00F62101" w:rsidRDefault="000439C4" w:rsidP="00F62101">
            <w:pPr>
              <w:spacing w:after="0" w:line="360" w:lineRule="auto"/>
              <w:jc w:val="center"/>
              <w:rPr>
                <w:rFonts w:ascii="Times New Roman" w:hAnsi="Times New Roman"/>
                <w:sz w:val="28"/>
                <w:szCs w:val="28"/>
              </w:rPr>
            </w:pPr>
          </w:p>
        </w:tc>
      </w:tr>
      <w:tr w:rsidR="000439C4" w:rsidRPr="00F62101" w:rsidTr="00F62101">
        <w:tc>
          <w:tcPr>
            <w:tcW w:w="2093"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Объем продаж (без НДС, других платежей)</w:t>
            </w:r>
          </w:p>
        </w:tc>
        <w:tc>
          <w:tcPr>
            <w:tcW w:w="3544" w:type="dxa"/>
            <w:vAlign w:val="center"/>
          </w:tcPr>
          <w:p w:rsidR="000439C4" w:rsidRPr="00F62101" w:rsidRDefault="000439C4" w:rsidP="00F62101">
            <w:pPr>
              <w:spacing w:after="0" w:line="360" w:lineRule="auto"/>
              <w:jc w:val="center"/>
              <w:rPr>
                <w:rFonts w:ascii="Times New Roman" w:hAnsi="Times New Roman"/>
                <w:sz w:val="28"/>
                <w:szCs w:val="28"/>
              </w:rPr>
            </w:pPr>
          </w:p>
        </w:tc>
        <w:tc>
          <w:tcPr>
            <w:tcW w:w="916"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2</w:t>
            </w:r>
          </w:p>
        </w:tc>
        <w:tc>
          <w:tcPr>
            <w:tcW w:w="3301" w:type="dxa"/>
            <w:vAlign w:val="center"/>
          </w:tcPr>
          <w:p w:rsidR="000439C4" w:rsidRPr="00F62101" w:rsidRDefault="000439C4" w:rsidP="00F62101">
            <w:pPr>
              <w:spacing w:after="0" w:line="360" w:lineRule="auto"/>
              <w:jc w:val="center"/>
              <w:rPr>
                <w:rFonts w:ascii="Times New Roman" w:hAnsi="Times New Roman"/>
                <w:sz w:val="28"/>
                <w:szCs w:val="28"/>
              </w:rPr>
            </w:pPr>
          </w:p>
        </w:tc>
      </w:tr>
      <w:tr w:rsidR="000439C4" w:rsidRPr="00F62101" w:rsidTr="00F62101">
        <w:tc>
          <w:tcPr>
            <w:tcW w:w="2093"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Валюта баланса</w:t>
            </w:r>
          </w:p>
        </w:tc>
        <w:tc>
          <w:tcPr>
            <w:tcW w:w="3544" w:type="dxa"/>
            <w:vAlign w:val="center"/>
          </w:tcPr>
          <w:p w:rsidR="000439C4" w:rsidRPr="00F62101" w:rsidRDefault="000439C4" w:rsidP="00F62101">
            <w:pPr>
              <w:spacing w:after="0" w:line="360" w:lineRule="auto"/>
              <w:jc w:val="center"/>
              <w:rPr>
                <w:rFonts w:ascii="Times New Roman" w:hAnsi="Times New Roman"/>
                <w:sz w:val="28"/>
                <w:szCs w:val="28"/>
              </w:rPr>
            </w:pPr>
          </w:p>
        </w:tc>
        <w:tc>
          <w:tcPr>
            <w:tcW w:w="916"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2</w:t>
            </w:r>
          </w:p>
        </w:tc>
        <w:tc>
          <w:tcPr>
            <w:tcW w:w="3301" w:type="dxa"/>
            <w:vAlign w:val="center"/>
          </w:tcPr>
          <w:p w:rsidR="000439C4" w:rsidRPr="00F62101" w:rsidRDefault="000439C4" w:rsidP="00F62101">
            <w:pPr>
              <w:spacing w:after="0" w:line="360" w:lineRule="auto"/>
              <w:jc w:val="center"/>
              <w:rPr>
                <w:rFonts w:ascii="Times New Roman" w:hAnsi="Times New Roman"/>
                <w:sz w:val="28"/>
                <w:szCs w:val="28"/>
              </w:rPr>
            </w:pPr>
          </w:p>
        </w:tc>
      </w:tr>
      <w:tr w:rsidR="000439C4" w:rsidRPr="00F62101" w:rsidTr="00F62101">
        <w:tc>
          <w:tcPr>
            <w:tcW w:w="2093"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Собственный капитал</w:t>
            </w:r>
          </w:p>
        </w:tc>
        <w:tc>
          <w:tcPr>
            <w:tcW w:w="3544" w:type="dxa"/>
            <w:vAlign w:val="center"/>
          </w:tcPr>
          <w:p w:rsidR="000439C4" w:rsidRPr="00F62101" w:rsidRDefault="000439C4" w:rsidP="00F62101">
            <w:pPr>
              <w:spacing w:after="0" w:line="360" w:lineRule="auto"/>
              <w:jc w:val="center"/>
              <w:rPr>
                <w:rFonts w:ascii="Times New Roman" w:hAnsi="Times New Roman"/>
                <w:sz w:val="28"/>
                <w:szCs w:val="28"/>
              </w:rPr>
            </w:pPr>
          </w:p>
        </w:tc>
        <w:tc>
          <w:tcPr>
            <w:tcW w:w="916"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10</w:t>
            </w:r>
          </w:p>
        </w:tc>
        <w:tc>
          <w:tcPr>
            <w:tcW w:w="3301" w:type="dxa"/>
            <w:vAlign w:val="center"/>
          </w:tcPr>
          <w:p w:rsidR="000439C4" w:rsidRPr="00F62101" w:rsidRDefault="000439C4" w:rsidP="00F62101">
            <w:pPr>
              <w:spacing w:after="0" w:line="360" w:lineRule="auto"/>
              <w:jc w:val="center"/>
              <w:rPr>
                <w:rFonts w:ascii="Times New Roman" w:hAnsi="Times New Roman"/>
                <w:sz w:val="28"/>
                <w:szCs w:val="28"/>
              </w:rPr>
            </w:pPr>
          </w:p>
        </w:tc>
      </w:tr>
      <w:tr w:rsidR="000439C4" w:rsidRPr="00F62101" w:rsidTr="00F62101">
        <w:tc>
          <w:tcPr>
            <w:tcW w:w="2093"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Общие затраты организации</w:t>
            </w:r>
          </w:p>
        </w:tc>
        <w:tc>
          <w:tcPr>
            <w:tcW w:w="3544" w:type="dxa"/>
            <w:vAlign w:val="center"/>
          </w:tcPr>
          <w:p w:rsidR="000439C4" w:rsidRPr="00F62101" w:rsidRDefault="000439C4" w:rsidP="00F62101">
            <w:pPr>
              <w:spacing w:after="0" w:line="360" w:lineRule="auto"/>
              <w:jc w:val="center"/>
              <w:rPr>
                <w:rFonts w:ascii="Times New Roman" w:hAnsi="Times New Roman"/>
                <w:sz w:val="28"/>
                <w:szCs w:val="28"/>
              </w:rPr>
            </w:pPr>
          </w:p>
        </w:tc>
        <w:tc>
          <w:tcPr>
            <w:tcW w:w="916" w:type="dxa"/>
            <w:vAlign w:val="center"/>
          </w:tcPr>
          <w:p w:rsidR="000439C4" w:rsidRPr="00F62101" w:rsidRDefault="000439C4" w:rsidP="00F62101">
            <w:pPr>
              <w:spacing w:after="0" w:line="360" w:lineRule="auto"/>
              <w:jc w:val="center"/>
              <w:rPr>
                <w:rFonts w:ascii="Times New Roman" w:hAnsi="Times New Roman"/>
                <w:sz w:val="28"/>
                <w:szCs w:val="28"/>
              </w:rPr>
            </w:pPr>
            <w:r w:rsidRPr="00F62101">
              <w:rPr>
                <w:rFonts w:ascii="Times New Roman" w:hAnsi="Times New Roman"/>
                <w:sz w:val="28"/>
                <w:szCs w:val="28"/>
              </w:rPr>
              <w:t>2</w:t>
            </w:r>
          </w:p>
        </w:tc>
        <w:tc>
          <w:tcPr>
            <w:tcW w:w="3301" w:type="dxa"/>
            <w:vAlign w:val="center"/>
          </w:tcPr>
          <w:p w:rsidR="000439C4" w:rsidRPr="00F62101" w:rsidRDefault="000439C4" w:rsidP="00F62101">
            <w:pPr>
              <w:spacing w:after="0" w:line="360" w:lineRule="auto"/>
              <w:jc w:val="center"/>
              <w:rPr>
                <w:rFonts w:ascii="Times New Roman" w:hAnsi="Times New Roman"/>
                <w:sz w:val="28"/>
                <w:szCs w:val="28"/>
              </w:rPr>
            </w:pPr>
          </w:p>
        </w:tc>
      </w:tr>
    </w:tbl>
    <w:p w:rsidR="000439C4" w:rsidRDefault="000439C4" w:rsidP="003A0BC6">
      <w:pPr>
        <w:spacing w:after="0"/>
        <w:ind w:firstLine="360"/>
        <w:jc w:val="both"/>
        <w:rPr>
          <w:rFonts w:ascii="Times New Roman" w:hAnsi="Times New Roman"/>
          <w:sz w:val="28"/>
          <w:szCs w:val="28"/>
        </w:rPr>
      </w:pPr>
    </w:p>
    <w:p w:rsidR="000439C4" w:rsidRDefault="000439C4" w:rsidP="00203BF2">
      <w:pPr>
        <w:tabs>
          <w:tab w:val="left" w:pos="709"/>
        </w:tabs>
        <w:spacing w:after="0" w:line="360" w:lineRule="auto"/>
        <w:ind w:firstLine="360"/>
        <w:jc w:val="both"/>
        <w:rPr>
          <w:rFonts w:ascii="Times New Roman" w:hAnsi="Times New Roman"/>
          <w:sz w:val="28"/>
          <w:szCs w:val="28"/>
        </w:rPr>
      </w:pPr>
      <w:r>
        <w:rPr>
          <w:rFonts w:ascii="Times New Roman" w:hAnsi="Times New Roman"/>
          <w:sz w:val="28"/>
          <w:szCs w:val="28"/>
        </w:rPr>
        <w:tab/>
        <w:t>Таблица 1</w:t>
      </w:r>
      <w:r w:rsidRPr="003A0BC6">
        <w:rPr>
          <w:rFonts w:ascii="Times New Roman" w:hAnsi="Times New Roman"/>
          <w:sz w:val="28"/>
          <w:szCs w:val="28"/>
        </w:rPr>
        <w:t>. Определение уровня существенности</w:t>
      </w:r>
    </w:p>
    <w:p w:rsidR="000439C4" w:rsidRDefault="000439C4" w:rsidP="00405129">
      <w:pPr>
        <w:spacing w:after="0" w:line="360" w:lineRule="auto"/>
        <w:ind w:firstLine="360"/>
        <w:jc w:val="both"/>
        <w:rPr>
          <w:rFonts w:ascii="Times New Roman" w:hAnsi="Times New Roman"/>
          <w:sz w:val="28"/>
          <w:szCs w:val="28"/>
        </w:rPr>
      </w:pPr>
      <w:r w:rsidRPr="003A0BC6">
        <w:rPr>
          <w:rFonts w:ascii="Times New Roman" w:hAnsi="Times New Roman"/>
          <w:sz w:val="28"/>
          <w:szCs w:val="28"/>
        </w:rPr>
        <w:t>Уровень существенност</w:t>
      </w:r>
      <w:r>
        <w:rPr>
          <w:rFonts w:ascii="Times New Roman" w:hAnsi="Times New Roman"/>
          <w:sz w:val="28"/>
          <w:szCs w:val="28"/>
        </w:rPr>
        <w:t>и рассчитывается следующим обра</w:t>
      </w:r>
      <w:r w:rsidRPr="003A0BC6">
        <w:rPr>
          <w:rFonts w:ascii="Times New Roman" w:hAnsi="Times New Roman"/>
          <w:sz w:val="28"/>
          <w:szCs w:val="28"/>
        </w:rPr>
        <w:t>зом: по итогам финансового года в экономическом субъекте,</w:t>
      </w:r>
      <w:r>
        <w:rPr>
          <w:rFonts w:ascii="Times New Roman" w:hAnsi="Times New Roman"/>
          <w:sz w:val="28"/>
          <w:szCs w:val="28"/>
        </w:rPr>
        <w:t xml:space="preserve"> </w:t>
      </w:r>
      <w:r w:rsidRPr="003A0BC6">
        <w:rPr>
          <w:rFonts w:ascii="Times New Roman" w:hAnsi="Times New Roman"/>
          <w:sz w:val="28"/>
          <w:szCs w:val="28"/>
        </w:rPr>
        <w:t>подлежащем проверке, опреде</w:t>
      </w:r>
      <w:r>
        <w:rPr>
          <w:rFonts w:ascii="Times New Roman" w:hAnsi="Times New Roman"/>
          <w:sz w:val="28"/>
          <w:szCs w:val="28"/>
        </w:rPr>
        <w:t>ляются базовые показатели, пере</w:t>
      </w:r>
      <w:r w:rsidRPr="003A0BC6">
        <w:rPr>
          <w:rFonts w:ascii="Times New Roman" w:hAnsi="Times New Roman"/>
          <w:sz w:val="28"/>
          <w:szCs w:val="28"/>
        </w:rPr>
        <w:t>численные в графе 1 таблицы. Их значение может быть занесено</w:t>
      </w:r>
      <w:r>
        <w:rPr>
          <w:rFonts w:ascii="Times New Roman" w:hAnsi="Times New Roman"/>
          <w:sz w:val="28"/>
          <w:szCs w:val="28"/>
        </w:rPr>
        <w:t xml:space="preserve"> </w:t>
      </w:r>
      <w:r w:rsidRPr="003A0BC6">
        <w:rPr>
          <w:rFonts w:ascii="Times New Roman" w:hAnsi="Times New Roman"/>
          <w:sz w:val="28"/>
          <w:szCs w:val="28"/>
        </w:rPr>
        <w:t>в графу 2 в тех денежных едини</w:t>
      </w:r>
      <w:r>
        <w:rPr>
          <w:rFonts w:ascii="Times New Roman" w:hAnsi="Times New Roman"/>
          <w:sz w:val="28"/>
          <w:szCs w:val="28"/>
        </w:rPr>
        <w:t>цах, в которых подготовлена бух</w:t>
      </w:r>
      <w:r w:rsidRPr="003A0BC6">
        <w:rPr>
          <w:rFonts w:ascii="Times New Roman" w:hAnsi="Times New Roman"/>
          <w:sz w:val="28"/>
          <w:szCs w:val="28"/>
        </w:rPr>
        <w:t>галтерская отчетность. От этих показателей берутся процентные</w:t>
      </w:r>
      <w:r>
        <w:rPr>
          <w:rFonts w:ascii="Times New Roman" w:hAnsi="Times New Roman"/>
          <w:sz w:val="28"/>
          <w:szCs w:val="28"/>
        </w:rPr>
        <w:t xml:space="preserve"> </w:t>
      </w:r>
      <w:r w:rsidRPr="003A0BC6">
        <w:rPr>
          <w:rFonts w:ascii="Times New Roman" w:hAnsi="Times New Roman"/>
          <w:sz w:val="28"/>
          <w:szCs w:val="28"/>
        </w:rPr>
        <w:t>доли, приведенные в графе 3 таблицы, причем показатели графы</w:t>
      </w:r>
      <w:r>
        <w:rPr>
          <w:rFonts w:ascii="Times New Roman" w:hAnsi="Times New Roman"/>
          <w:sz w:val="28"/>
          <w:szCs w:val="28"/>
        </w:rPr>
        <w:t xml:space="preserve"> </w:t>
      </w:r>
      <w:r w:rsidRPr="003A0BC6">
        <w:rPr>
          <w:rFonts w:ascii="Times New Roman" w:hAnsi="Times New Roman"/>
          <w:sz w:val="28"/>
          <w:szCs w:val="28"/>
        </w:rPr>
        <w:t>3 должны быть определены</w:t>
      </w:r>
      <w:r>
        <w:rPr>
          <w:rFonts w:ascii="Times New Roman" w:hAnsi="Times New Roman"/>
          <w:sz w:val="28"/>
          <w:szCs w:val="28"/>
        </w:rPr>
        <w:t xml:space="preserve"> внутренней инструкцией аудитор</w:t>
      </w:r>
      <w:r w:rsidRPr="003A0BC6">
        <w:rPr>
          <w:rFonts w:ascii="Times New Roman" w:hAnsi="Times New Roman"/>
          <w:sz w:val="28"/>
          <w:szCs w:val="28"/>
        </w:rPr>
        <w:t>ской фирмы и применяться на постоянной основе; результат, т. е.</w:t>
      </w:r>
      <w:r>
        <w:rPr>
          <w:rFonts w:ascii="Times New Roman" w:hAnsi="Times New Roman"/>
          <w:sz w:val="28"/>
          <w:szCs w:val="28"/>
        </w:rPr>
        <w:t xml:space="preserve"> </w:t>
      </w:r>
      <w:r w:rsidRPr="003A0BC6">
        <w:rPr>
          <w:rFonts w:ascii="Times New Roman" w:hAnsi="Times New Roman"/>
          <w:sz w:val="28"/>
          <w:szCs w:val="28"/>
        </w:rPr>
        <w:t>умножение данных (графа 2 х г</w:t>
      </w:r>
      <w:r>
        <w:rPr>
          <w:rFonts w:ascii="Times New Roman" w:hAnsi="Times New Roman"/>
          <w:sz w:val="28"/>
          <w:szCs w:val="28"/>
        </w:rPr>
        <w:t>рафу 3), деленный на 100%, зано</w:t>
      </w:r>
      <w:r w:rsidRPr="003A0BC6">
        <w:rPr>
          <w:rFonts w:ascii="Times New Roman" w:hAnsi="Times New Roman"/>
          <w:sz w:val="28"/>
          <w:szCs w:val="28"/>
        </w:rPr>
        <w:t>сится в графу 4. При этом допускается, что часть показателей</w:t>
      </w:r>
      <w:r>
        <w:rPr>
          <w:rFonts w:ascii="Times New Roman" w:hAnsi="Times New Roman"/>
          <w:sz w:val="28"/>
          <w:szCs w:val="28"/>
        </w:rPr>
        <w:t xml:space="preserve"> </w:t>
      </w:r>
      <w:r w:rsidRPr="003A0BC6">
        <w:rPr>
          <w:rFonts w:ascii="Times New Roman" w:hAnsi="Times New Roman"/>
          <w:sz w:val="28"/>
          <w:szCs w:val="28"/>
        </w:rPr>
        <w:t>включить в таблицу не удастся. Например, фирма может не</w:t>
      </w:r>
      <w:r>
        <w:rPr>
          <w:rFonts w:ascii="Times New Roman" w:hAnsi="Times New Roman"/>
          <w:sz w:val="28"/>
          <w:szCs w:val="28"/>
        </w:rPr>
        <w:t xml:space="preserve"> </w:t>
      </w:r>
      <w:r w:rsidRPr="003A0BC6">
        <w:rPr>
          <w:rFonts w:ascii="Times New Roman" w:hAnsi="Times New Roman"/>
          <w:sz w:val="28"/>
          <w:szCs w:val="28"/>
        </w:rPr>
        <w:t>иметь прибыли по итогам года или иметь небольшую прибыль,</w:t>
      </w:r>
      <w:r>
        <w:rPr>
          <w:rFonts w:ascii="Times New Roman" w:hAnsi="Times New Roman"/>
          <w:sz w:val="28"/>
          <w:szCs w:val="28"/>
        </w:rPr>
        <w:t xml:space="preserve"> </w:t>
      </w:r>
      <w:r w:rsidRPr="003A0BC6">
        <w:rPr>
          <w:rFonts w:ascii="Times New Roman" w:hAnsi="Times New Roman"/>
          <w:sz w:val="28"/>
          <w:szCs w:val="28"/>
        </w:rPr>
        <w:t>тогда в соответствующих графах таблицы могут быть поставлены</w:t>
      </w:r>
      <w:r>
        <w:rPr>
          <w:rFonts w:ascii="Times New Roman" w:hAnsi="Times New Roman"/>
          <w:sz w:val="28"/>
          <w:szCs w:val="28"/>
        </w:rPr>
        <w:t xml:space="preserve"> </w:t>
      </w:r>
      <w:r w:rsidRPr="003A0BC6">
        <w:rPr>
          <w:rFonts w:ascii="Times New Roman" w:hAnsi="Times New Roman"/>
          <w:sz w:val="28"/>
          <w:szCs w:val="28"/>
        </w:rPr>
        <w:t>прочерки.</w:t>
      </w:r>
      <w:r>
        <w:rPr>
          <w:rFonts w:ascii="Times New Roman" w:hAnsi="Times New Roman"/>
          <w:sz w:val="28"/>
          <w:szCs w:val="28"/>
        </w:rPr>
        <w:t xml:space="preserve"> </w:t>
      </w:r>
    </w:p>
    <w:p w:rsidR="000439C4" w:rsidRDefault="000439C4" w:rsidP="00405129">
      <w:pPr>
        <w:spacing w:after="0" w:line="360" w:lineRule="auto"/>
        <w:ind w:firstLine="360"/>
        <w:jc w:val="both"/>
        <w:rPr>
          <w:rFonts w:ascii="Times New Roman" w:hAnsi="Times New Roman"/>
          <w:sz w:val="28"/>
          <w:szCs w:val="28"/>
        </w:rPr>
      </w:pPr>
      <w:r w:rsidRPr="003A0BC6">
        <w:rPr>
          <w:rFonts w:ascii="Times New Roman" w:hAnsi="Times New Roman"/>
          <w:sz w:val="28"/>
          <w:szCs w:val="28"/>
        </w:rPr>
        <w:t>Аудитор должен проанализ</w:t>
      </w:r>
      <w:r>
        <w:rPr>
          <w:rFonts w:ascii="Times New Roman" w:hAnsi="Times New Roman"/>
          <w:sz w:val="28"/>
          <w:szCs w:val="28"/>
        </w:rPr>
        <w:t>ировать числовые значения, запи</w:t>
      </w:r>
      <w:r w:rsidRPr="003A0BC6">
        <w:rPr>
          <w:rFonts w:ascii="Times New Roman" w:hAnsi="Times New Roman"/>
          <w:sz w:val="28"/>
          <w:szCs w:val="28"/>
        </w:rPr>
        <w:t>санные в графе 4. В том случае</w:t>
      </w:r>
      <w:r>
        <w:rPr>
          <w:rFonts w:ascii="Times New Roman" w:hAnsi="Times New Roman"/>
          <w:sz w:val="28"/>
          <w:szCs w:val="28"/>
        </w:rPr>
        <w:t>, если какие-либо значения силь</w:t>
      </w:r>
      <w:r w:rsidRPr="003A0BC6">
        <w:rPr>
          <w:rFonts w:ascii="Times New Roman" w:hAnsi="Times New Roman"/>
          <w:sz w:val="28"/>
          <w:szCs w:val="28"/>
        </w:rPr>
        <w:t xml:space="preserve">но отклоняются в большую </w:t>
      </w:r>
      <w:r>
        <w:rPr>
          <w:rFonts w:ascii="Times New Roman" w:hAnsi="Times New Roman"/>
          <w:sz w:val="28"/>
          <w:szCs w:val="28"/>
        </w:rPr>
        <w:t>(или меньшую) сторону от осталь</w:t>
      </w:r>
      <w:r w:rsidRPr="003A0BC6">
        <w:rPr>
          <w:rFonts w:ascii="Times New Roman" w:hAnsi="Times New Roman"/>
          <w:sz w:val="28"/>
          <w:szCs w:val="28"/>
        </w:rPr>
        <w:t>ных, он может отбросить такие значения. На базе оставшихся</w:t>
      </w:r>
      <w:r>
        <w:rPr>
          <w:rFonts w:ascii="Times New Roman" w:hAnsi="Times New Roman"/>
          <w:sz w:val="28"/>
          <w:szCs w:val="28"/>
        </w:rPr>
        <w:t xml:space="preserve"> </w:t>
      </w:r>
      <w:r w:rsidRPr="003A0BC6">
        <w:rPr>
          <w:rFonts w:ascii="Times New Roman" w:hAnsi="Times New Roman"/>
          <w:sz w:val="28"/>
          <w:szCs w:val="28"/>
        </w:rPr>
        <w:t>показателей рассчитывается средняя величина, которая для</w:t>
      </w:r>
      <w:r>
        <w:rPr>
          <w:rFonts w:ascii="Times New Roman" w:hAnsi="Times New Roman"/>
          <w:sz w:val="28"/>
          <w:szCs w:val="28"/>
        </w:rPr>
        <w:t xml:space="preserve"> </w:t>
      </w:r>
      <w:r w:rsidRPr="003A0BC6">
        <w:rPr>
          <w:rFonts w:ascii="Times New Roman" w:hAnsi="Times New Roman"/>
          <w:sz w:val="28"/>
          <w:szCs w:val="28"/>
        </w:rPr>
        <w:t>удобства может быть округле</w:t>
      </w:r>
      <w:r>
        <w:rPr>
          <w:rFonts w:ascii="Times New Roman" w:hAnsi="Times New Roman"/>
          <w:sz w:val="28"/>
          <w:szCs w:val="28"/>
        </w:rPr>
        <w:t>на. Эта величина и является еди</w:t>
      </w:r>
      <w:r w:rsidRPr="003A0BC6">
        <w:rPr>
          <w:rFonts w:ascii="Times New Roman" w:hAnsi="Times New Roman"/>
          <w:sz w:val="28"/>
          <w:szCs w:val="28"/>
        </w:rPr>
        <w:t>ным показателем уровня сущест</w:t>
      </w:r>
      <w:r>
        <w:rPr>
          <w:rFonts w:ascii="Times New Roman" w:hAnsi="Times New Roman"/>
          <w:sz w:val="28"/>
          <w:szCs w:val="28"/>
        </w:rPr>
        <w:t>венности, который может ис</w:t>
      </w:r>
      <w:r w:rsidRPr="003A0BC6">
        <w:rPr>
          <w:rFonts w:ascii="Times New Roman" w:hAnsi="Times New Roman"/>
          <w:sz w:val="28"/>
          <w:szCs w:val="28"/>
        </w:rPr>
        <w:t>пользовать аудитор в своей работе.</w:t>
      </w:r>
      <w:r>
        <w:rPr>
          <w:rFonts w:ascii="Times New Roman" w:hAnsi="Times New Roman"/>
          <w:sz w:val="28"/>
          <w:szCs w:val="28"/>
        </w:rPr>
        <w:t xml:space="preserve"> </w:t>
      </w:r>
      <w:r w:rsidRPr="003A0BC6">
        <w:rPr>
          <w:rFonts w:ascii="Times New Roman" w:hAnsi="Times New Roman"/>
          <w:sz w:val="28"/>
          <w:szCs w:val="28"/>
        </w:rPr>
        <w:t>Аудиторские фирмы долж</w:t>
      </w:r>
      <w:r>
        <w:rPr>
          <w:rFonts w:ascii="Times New Roman" w:hAnsi="Times New Roman"/>
          <w:sz w:val="28"/>
          <w:szCs w:val="28"/>
        </w:rPr>
        <w:t>ны разработать собственный поря</w:t>
      </w:r>
      <w:r w:rsidRPr="003A0BC6">
        <w:rPr>
          <w:rFonts w:ascii="Times New Roman" w:hAnsi="Times New Roman"/>
          <w:sz w:val="28"/>
          <w:szCs w:val="28"/>
        </w:rPr>
        <w:t>док нахождения уровня существенности (исходя из своего опыта</w:t>
      </w:r>
      <w:r>
        <w:rPr>
          <w:rFonts w:ascii="Times New Roman" w:hAnsi="Times New Roman"/>
          <w:sz w:val="28"/>
          <w:szCs w:val="28"/>
        </w:rPr>
        <w:t xml:space="preserve"> </w:t>
      </w:r>
      <w:r w:rsidRPr="003A0BC6">
        <w:rPr>
          <w:rFonts w:ascii="Times New Roman" w:hAnsi="Times New Roman"/>
          <w:sz w:val="28"/>
          <w:szCs w:val="28"/>
        </w:rPr>
        <w:t>и квалификации). Например, можно:</w:t>
      </w:r>
    </w:p>
    <w:p w:rsidR="000439C4" w:rsidRDefault="000439C4" w:rsidP="00405129">
      <w:pPr>
        <w:pStyle w:val="1"/>
        <w:numPr>
          <w:ilvl w:val="0"/>
          <w:numId w:val="27"/>
        </w:numPr>
        <w:spacing w:after="0" w:line="360" w:lineRule="auto"/>
        <w:jc w:val="both"/>
        <w:rPr>
          <w:rFonts w:ascii="Times New Roman" w:hAnsi="Times New Roman"/>
          <w:sz w:val="28"/>
          <w:szCs w:val="28"/>
        </w:rPr>
      </w:pPr>
      <w:r w:rsidRPr="00405129">
        <w:rPr>
          <w:rFonts w:ascii="Times New Roman" w:hAnsi="Times New Roman"/>
          <w:sz w:val="28"/>
          <w:szCs w:val="28"/>
        </w:rPr>
        <w:t>изменить значения коэффициентов в графе 3;</w:t>
      </w:r>
    </w:p>
    <w:p w:rsidR="000439C4" w:rsidRDefault="000439C4" w:rsidP="00405129">
      <w:pPr>
        <w:pStyle w:val="1"/>
        <w:numPr>
          <w:ilvl w:val="0"/>
          <w:numId w:val="27"/>
        </w:numPr>
        <w:spacing w:after="0" w:line="360" w:lineRule="auto"/>
        <w:jc w:val="both"/>
        <w:rPr>
          <w:rFonts w:ascii="Times New Roman" w:hAnsi="Times New Roman"/>
          <w:sz w:val="28"/>
          <w:szCs w:val="28"/>
        </w:rPr>
      </w:pPr>
      <w:r w:rsidRPr="00405129">
        <w:rPr>
          <w:rFonts w:ascii="Times New Roman" w:hAnsi="Times New Roman"/>
          <w:sz w:val="28"/>
          <w:szCs w:val="28"/>
        </w:rPr>
        <w:t>вводить, убирать, менять базовые показатели, приведенные в графе 1;</w:t>
      </w:r>
    </w:p>
    <w:p w:rsidR="000439C4" w:rsidRDefault="000439C4" w:rsidP="00405129">
      <w:pPr>
        <w:pStyle w:val="1"/>
        <w:numPr>
          <w:ilvl w:val="0"/>
          <w:numId w:val="27"/>
        </w:numPr>
        <w:spacing w:after="0" w:line="360" w:lineRule="auto"/>
        <w:jc w:val="both"/>
        <w:rPr>
          <w:rFonts w:ascii="Times New Roman" w:hAnsi="Times New Roman"/>
          <w:sz w:val="28"/>
          <w:szCs w:val="28"/>
        </w:rPr>
      </w:pPr>
      <w:r w:rsidRPr="00405129">
        <w:rPr>
          <w:rFonts w:ascii="Times New Roman" w:hAnsi="Times New Roman"/>
          <w:sz w:val="28"/>
          <w:szCs w:val="28"/>
        </w:rPr>
        <w:t>менять порядок усреднения при нахождении показателя;</w:t>
      </w:r>
    </w:p>
    <w:p w:rsidR="000439C4" w:rsidRDefault="000439C4" w:rsidP="00405129">
      <w:pPr>
        <w:pStyle w:val="1"/>
        <w:numPr>
          <w:ilvl w:val="0"/>
          <w:numId w:val="27"/>
        </w:numPr>
        <w:spacing w:after="0" w:line="360" w:lineRule="auto"/>
        <w:jc w:val="both"/>
        <w:rPr>
          <w:rFonts w:ascii="Times New Roman" w:hAnsi="Times New Roman"/>
          <w:sz w:val="28"/>
          <w:szCs w:val="28"/>
        </w:rPr>
      </w:pPr>
      <w:r w:rsidRPr="00405129">
        <w:rPr>
          <w:rFonts w:ascii="Times New Roman" w:hAnsi="Times New Roman"/>
          <w:sz w:val="28"/>
          <w:szCs w:val="28"/>
        </w:rPr>
        <w:t>принимать во внимание значения финансовых показателей за предыдущие годы и учитывать динамику их изменения;</w:t>
      </w:r>
    </w:p>
    <w:p w:rsidR="000439C4" w:rsidRDefault="000439C4" w:rsidP="00405129">
      <w:pPr>
        <w:pStyle w:val="1"/>
        <w:numPr>
          <w:ilvl w:val="0"/>
          <w:numId w:val="27"/>
        </w:numPr>
        <w:spacing w:after="0" w:line="360" w:lineRule="auto"/>
        <w:jc w:val="both"/>
        <w:rPr>
          <w:rFonts w:ascii="Times New Roman" w:hAnsi="Times New Roman"/>
          <w:sz w:val="28"/>
          <w:szCs w:val="28"/>
        </w:rPr>
      </w:pPr>
      <w:r w:rsidRPr="00405129">
        <w:rPr>
          <w:rFonts w:ascii="Times New Roman" w:hAnsi="Times New Roman"/>
          <w:sz w:val="28"/>
          <w:szCs w:val="28"/>
        </w:rPr>
        <w:t>предусмотреть не один показатель уровня существенности, а несколько — для различных статей баланса;</w:t>
      </w:r>
    </w:p>
    <w:p w:rsidR="000439C4" w:rsidRPr="00405129" w:rsidRDefault="000439C4" w:rsidP="00405129">
      <w:pPr>
        <w:pStyle w:val="1"/>
        <w:numPr>
          <w:ilvl w:val="0"/>
          <w:numId w:val="27"/>
        </w:numPr>
        <w:spacing w:after="0" w:line="360" w:lineRule="auto"/>
        <w:jc w:val="both"/>
        <w:rPr>
          <w:rFonts w:ascii="Times New Roman" w:hAnsi="Times New Roman"/>
          <w:sz w:val="28"/>
          <w:szCs w:val="28"/>
        </w:rPr>
      </w:pPr>
      <w:r w:rsidRPr="00405129">
        <w:rPr>
          <w:rFonts w:ascii="Times New Roman" w:hAnsi="Times New Roman"/>
          <w:sz w:val="28"/>
          <w:szCs w:val="28"/>
        </w:rPr>
        <w:t>самостоятельно разработать таблицу и внести схему расчетов уровня существенности.</w:t>
      </w:r>
    </w:p>
    <w:p w:rsidR="000439C4" w:rsidRDefault="000439C4" w:rsidP="00405129">
      <w:pPr>
        <w:spacing w:after="0" w:line="360" w:lineRule="auto"/>
        <w:ind w:firstLine="360"/>
        <w:jc w:val="both"/>
        <w:rPr>
          <w:rFonts w:ascii="Times New Roman" w:hAnsi="Times New Roman"/>
          <w:sz w:val="28"/>
          <w:szCs w:val="28"/>
        </w:rPr>
      </w:pPr>
      <w:r w:rsidRPr="003A0BC6">
        <w:rPr>
          <w:rFonts w:ascii="Times New Roman" w:hAnsi="Times New Roman"/>
          <w:sz w:val="28"/>
          <w:szCs w:val="28"/>
        </w:rPr>
        <w:t>Уровень существенности должен быть выражен в той валюте,</w:t>
      </w:r>
      <w:r>
        <w:rPr>
          <w:rFonts w:ascii="Times New Roman" w:hAnsi="Times New Roman"/>
          <w:sz w:val="28"/>
          <w:szCs w:val="28"/>
        </w:rPr>
        <w:t xml:space="preserve"> </w:t>
      </w:r>
      <w:r w:rsidRPr="003A0BC6">
        <w:rPr>
          <w:rFonts w:ascii="Times New Roman" w:hAnsi="Times New Roman"/>
          <w:sz w:val="28"/>
          <w:szCs w:val="28"/>
        </w:rPr>
        <w:t>в которой ведется бухгалтерский учет и готовится отчетность.</w:t>
      </w:r>
      <w:r>
        <w:rPr>
          <w:rFonts w:ascii="Times New Roman" w:hAnsi="Times New Roman"/>
          <w:sz w:val="28"/>
          <w:szCs w:val="28"/>
        </w:rPr>
        <w:t xml:space="preserve"> </w:t>
      </w:r>
      <w:r w:rsidRPr="003A0BC6">
        <w:rPr>
          <w:rFonts w:ascii="Times New Roman" w:hAnsi="Times New Roman"/>
          <w:sz w:val="28"/>
          <w:szCs w:val="28"/>
        </w:rPr>
        <w:t>Полученное значение уровня существенности должно быть в</w:t>
      </w:r>
      <w:r>
        <w:rPr>
          <w:rFonts w:ascii="Times New Roman" w:hAnsi="Times New Roman"/>
          <w:sz w:val="28"/>
          <w:szCs w:val="28"/>
        </w:rPr>
        <w:t xml:space="preserve"> </w:t>
      </w:r>
      <w:r w:rsidRPr="003A0BC6">
        <w:rPr>
          <w:rFonts w:ascii="Times New Roman" w:hAnsi="Times New Roman"/>
          <w:sz w:val="28"/>
          <w:szCs w:val="28"/>
        </w:rPr>
        <w:t>обязательном порядке зафиксировано в общем плане аудита,</w:t>
      </w:r>
      <w:r>
        <w:rPr>
          <w:rFonts w:ascii="Times New Roman" w:hAnsi="Times New Roman"/>
          <w:sz w:val="28"/>
          <w:szCs w:val="28"/>
        </w:rPr>
        <w:t xml:space="preserve"> </w:t>
      </w:r>
      <w:r w:rsidRPr="003A0BC6">
        <w:rPr>
          <w:rFonts w:ascii="Times New Roman" w:hAnsi="Times New Roman"/>
          <w:sz w:val="28"/>
          <w:szCs w:val="28"/>
        </w:rPr>
        <w:t>причем аудитор имеет право с</w:t>
      </w:r>
      <w:r>
        <w:rPr>
          <w:rFonts w:ascii="Times New Roman" w:hAnsi="Times New Roman"/>
          <w:sz w:val="28"/>
          <w:szCs w:val="28"/>
        </w:rPr>
        <w:t>корректировать или изменить зна</w:t>
      </w:r>
      <w:r w:rsidRPr="003A0BC6">
        <w:rPr>
          <w:rFonts w:ascii="Times New Roman" w:hAnsi="Times New Roman"/>
          <w:sz w:val="28"/>
          <w:szCs w:val="28"/>
        </w:rPr>
        <w:t>чение уровня существенности.</w:t>
      </w:r>
    </w:p>
    <w:p w:rsidR="000439C4" w:rsidRDefault="000439C4">
      <w:pPr>
        <w:rPr>
          <w:rFonts w:ascii="Times New Roman" w:hAnsi="Times New Roman"/>
          <w:sz w:val="28"/>
          <w:szCs w:val="28"/>
        </w:rPr>
      </w:pPr>
      <w:r>
        <w:rPr>
          <w:rFonts w:ascii="Times New Roman" w:hAnsi="Times New Roman"/>
          <w:sz w:val="28"/>
          <w:szCs w:val="28"/>
        </w:rPr>
        <w:br w:type="page"/>
      </w:r>
    </w:p>
    <w:p w:rsidR="000439C4" w:rsidRPr="001638B1" w:rsidRDefault="000439C4" w:rsidP="001638B1">
      <w:pPr>
        <w:spacing w:after="0" w:line="360" w:lineRule="auto"/>
        <w:ind w:firstLine="360"/>
        <w:jc w:val="center"/>
        <w:rPr>
          <w:rFonts w:ascii="Times New Roman" w:hAnsi="Times New Roman"/>
          <w:b/>
          <w:sz w:val="32"/>
          <w:szCs w:val="32"/>
        </w:rPr>
      </w:pPr>
      <w:r w:rsidRPr="001638B1">
        <w:rPr>
          <w:rFonts w:ascii="Times New Roman" w:hAnsi="Times New Roman"/>
          <w:b/>
          <w:sz w:val="32"/>
          <w:szCs w:val="32"/>
        </w:rPr>
        <w:t>СПИСОК ИСПОЛЬЗ</w:t>
      </w:r>
      <w:r>
        <w:rPr>
          <w:rFonts w:ascii="Times New Roman" w:hAnsi="Times New Roman"/>
          <w:b/>
          <w:sz w:val="32"/>
          <w:szCs w:val="32"/>
        </w:rPr>
        <w:t>ОВАНН</w:t>
      </w:r>
      <w:r w:rsidRPr="001638B1">
        <w:rPr>
          <w:rFonts w:ascii="Times New Roman" w:hAnsi="Times New Roman"/>
          <w:b/>
          <w:sz w:val="32"/>
          <w:szCs w:val="32"/>
        </w:rPr>
        <w:t>ЫХ ИСТОЧНИКОВ</w:t>
      </w:r>
    </w:p>
    <w:p w:rsidR="000439C4" w:rsidRDefault="000439C4" w:rsidP="00405129">
      <w:pPr>
        <w:spacing w:after="0" w:line="360" w:lineRule="auto"/>
        <w:ind w:firstLine="360"/>
        <w:jc w:val="both"/>
        <w:rPr>
          <w:rFonts w:ascii="Times New Roman" w:hAnsi="Times New Roman"/>
          <w:sz w:val="28"/>
          <w:szCs w:val="28"/>
        </w:rPr>
      </w:pPr>
    </w:p>
    <w:p w:rsidR="000439C4" w:rsidRPr="001638B1" w:rsidRDefault="000439C4" w:rsidP="001638B1">
      <w:pPr>
        <w:pStyle w:val="1"/>
        <w:numPr>
          <w:ilvl w:val="0"/>
          <w:numId w:val="31"/>
        </w:numPr>
        <w:spacing w:after="0" w:line="360" w:lineRule="auto"/>
        <w:jc w:val="both"/>
        <w:rPr>
          <w:rFonts w:ascii="Times New Roman" w:hAnsi="Times New Roman"/>
          <w:sz w:val="28"/>
          <w:szCs w:val="28"/>
        </w:rPr>
      </w:pPr>
      <w:r w:rsidRPr="001638B1">
        <w:rPr>
          <w:rFonts w:ascii="Times New Roman" w:hAnsi="Times New Roman"/>
          <w:sz w:val="28"/>
          <w:szCs w:val="28"/>
        </w:rPr>
        <w:t>Налетова И. А., Слободчикова Т. Е. Аудит.-М.: ФОРУМ: ИНФРА-М, 2005.- 176с</w:t>
      </w:r>
      <w:r>
        <w:rPr>
          <w:rFonts w:ascii="Times New Roman" w:hAnsi="Times New Roman"/>
          <w:sz w:val="28"/>
          <w:szCs w:val="28"/>
        </w:rPr>
        <w:t xml:space="preserve">. </w:t>
      </w:r>
      <w:r w:rsidRPr="001638B1">
        <w:rPr>
          <w:rFonts w:ascii="Times New Roman" w:hAnsi="Times New Roman"/>
          <w:sz w:val="28"/>
          <w:szCs w:val="28"/>
        </w:rPr>
        <w:t>-</w:t>
      </w:r>
      <w:r>
        <w:rPr>
          <w:rFonts w:ascii="Times New Roman" w:hAnsi="Times New Roman"/>
          <w:sz w:val="28"/>
          <w:szCs w:val="28"/>
        </w:rPr>
        <w:t xml:space="preserve"> </w:t>
      </w:r>
      <w:r w:rsidRPr="001638B1">
        <w:rPr>
          <w:rFonts w:ascii="Times New Roman" w:hAnsi="Times New Roman"/>
          <w:sz w:val="28"/>
          <w:szCs w:val="28"/>
        </w:rPr>
        <w:t>(Профессиональное образование).</w:t>
      </w:r>
    </w:p>
    <w:p w:rsidR="000439C4" w:rsidRPr="001638B1" w:rsidRDefault="000439C4" w:rsidP="001638B1">
      <w:pPr>
        <w:pStyle w:val="1"/>
        <w:numPr>
          <w:ilvl w:val="0"/>
          <w:numId w:val="31"/>
        </w:numPr>
        <w:spacing w:after="0" w:line="360" w:lineRule="auto"/>
        <w:jc w:val="both"/>
        <w:rPr>
          <w:rFonts w:ascii="Times New Roman" w:hAnsi="Times New Roman"/>
          <w:sz w:val="28"/>
          <w:szCs w:val="28"/>
        </w:rPr>
      </w:pPr>
      <w:r w:rsidRPr="001638B1">
        <w:rPr>
          <w:rFonts w:ascii="Times New Roman" w:hAnsi="Times New Roman"/>
          <w:sz w:val="28"/>
          <w:szCs w:val="28"/>
        </w:rPr>
        <w:t xml:space="preserve">Юдина Г.А., Черных М.Н. </w:t>
      </w:r>
      <w:r>
        <w:rPr>
          <w:rFonts w:ascii="Times New Roman" w:hAnsi="Times New Roman"/>
          <w:sz w:val="28"/>
          <w:szCs w:val="28"/>
        </w:rPr>
        <w:t>Основы аудита</w:t>
      </w:r>
      <w:r w:rsidRPr="001638B1">
        <w:rPr>
          <w:rFonts w:ascii="Times New Roman" w:hAnsi="Times New Roman"/>
          <w:sz w:val="28"/>
          <w:szCs w:val="28"/>
        </w:rPr>
        <w:t>: учебное пособие</w:t>
      </w:r>
      <w:r>
        <w:rPr>
          <w:rFonts w:ascii="Times New Roman" w:hAnsi="Times New Roman"/>
          <w:sz w:val="28"/>
          <w:szCs w:val="28"/>
        </w:rPr>
        <w:t xml:space="preserve"> / ГА. Юдина, М.Н. Черных. — М.</w:t>
      </w:r>
      <w:r w:rsidRPr="001638B1">
        <w:rPr>
          <w:rFonts w:ascii="Times New Roman" w:hAnsi="Times New Roman"/>
          <w:sz w:val="28"/>
          <w:szCs w:val="28"/>
        </w:rPr>
        <w:t xml:space="preserve">: </w:t>
      </w:r>
      <w:r>
        <w:rPr>
          <w:rFonts w:ascii="Times New Roman" w:hAnsi="Times New Roman"/>
          <w:sz w:val="28"/>
          <w:szCs w:val="28"/>
        </w:rPr>
        <w:t>КНОРУС, 2006. - 296</w:t>
      </w:r>
      <w:r w:rsidRPr="001638B1">
        <w:rPr>
          <w:rFonts w:ascii="Times New Roman" w:hAnsi="Times New Roman"/>
          <w:sz w:val="28"/>
          <w:szCs w:val="28"/>
        </w:rPr>
        <w:t>с.</w:t>
      </w:r>
    </w:p>
    <w:p w:rsidR="000439C4" w:rsidRPr="001638B1" w:rsidRDefault="000439C4" w:rsidP="001638B1">
      <w:pPr>
        <w:pStyle w:val="1"/>
        <w:numPr>
          <w:ilvl w:val="0"/>
          <w:numId w:val="31"/>
        </w:numPr>
        <w:spacing w:after="0" w:line="360" w:lineRule="auto"/>
        <w:jc w:val="both"/>
        <w:rPr>
          <w:rFonts w:ascii="Times New Roman" w:hAnsi="Times New Roman"/>
          <w:sz w:val="28"/>
          <w:szCs w:val="28"/>
        </w:rPr>
      </w:pPr>
      <w:r w:rsidRPr="001638B1">
        <w:rPr>
          <w:rFonts w:ascii="Times New Roman" w:hAnsi="Times New Roman"/>
          <w:sz w:val="28"/>
          <w:szCs w:val="28"/>
        </w:rPr>
        <w:t xml:space="preserve">Соколова Е.С. Учебное пособие по курсу “Аудит” / М. Московский международный институт эконометрики, информатики, финансов и права. </w:t>
      </w:r>
    </w:p>
    <w:p w:rsidR="000439C4" w:rsidRDefault="000439C4" w:rsidP="001638B1">
      <w:pPr>
        <w:pStyle w:val="a3"/>
        <w:numPr>
          <w:ilvl w:val="0"/>
          <w:numId w:val="31"/>
        </w:numPr>
        <w:spacing w:line="360" w:lineRule="auto"/>
        <w:jc w:val="both"/>
        <w:rPr>
          <w:rFonts w:ascii="Times New Roman" w:hAnsi="Times New Roman" w:cs="Times New Roman"/>
          <w:sz w:val="28"/>
        </w:rPr>
      </w:pPr>
      <w:r w:rsidRPr="001638B1">
        <w:rPr>
          <w:rFonts w:ascii="Times New Roman" w:hAnsi="Times New Roman" w:cs="Times New Roman"/>
          <w:b/>
          <w:sz w:val="28"/>
        </w:rPr>
        <w:t xml:space="preserve">Шеремет А.Д., Суйц В.П. </w:t>
      </w:r>
      <w:r w:rsidRPr="001638B1">
        <w:rPr>
          <w:rFonts w:ascii="Times New Roman" w:hAnsi="Times New Roman" w:cs="Times New Roman"/>
          <w:sz w:val="28"/>
        </w:rPr>
        <w:t>Аудит: Учебник.</w:t>
      </w:r>
      <w:r w:rsidRPr="001638B1">
        <w:rPr>
          <w:rFonts w:ascii="Times New Roman" w:hAnsi="Times New Roman" w:cs="Times New Roman"/>
          <w:noProof/>
          <w:sz w:val="28"/>
        </w:rPr>
        <w:t xml:space="preserve"> —</w:t>
      </w:r>
      <w:r w:rsidRPr="001638B1">
        <w:rPr>
          <w:rFonts w:ascii="Times New Roman" w:hAnsi="Times New Roman" w:cs="Times New Roman"/>
          <w:sz w:val="28"/>
        </w:rPr>
        <w:t xml:space="preserve"> 4-е изд., перераб. и доп.</w:t>
      </w:r>
      <w:r w:rsidRPr="001638B1">
        <w:rPr>
          <w:rFonts w:ascii="Times New Roman" w:hAnsi="Times New Roman" w:cs="Times New Roman"/>
          <w:noProof/>
          <w:sz w:val="28"/>
        </w:rPr>
        <w:t xml:space="preserve"> —</w:t>
      </w:r>
      <w:r w:rsidRPr="001638B1">
        <w:rPr>
          <w:rFonts w:ascii="Times New Roman" w:hAnsi="Times New Roman" w:cs="Times New Roman"/>
          <w:sz w:val="28"/>
        </w:rPr>
        <w:t xml:space="preserve"> М.: ИНФРА-М, </w:t>
      </w:r>
      <w:r w:rsidRPr="001638B1">
        <w:rPr>
          <w:rFonts w:ascii="Times New Roman" w:hAnsi="Times New Roman" w:cs="Times New Roman"/>
          <w:noProof/>
          <w:sz w:val="28"/>
        </w:rPr>
        <w:t>2003.</w:t>
      </w:r>
      <w:r w:rsidRPr="001638B1">
        <w:rPr>
          <w:rFonts w:ascii="Times New Roman" w:hAnsi="Times New Roman" w:cs="Times New Roman"/>
          <w:sz w:val="28"/>
        </w:rPr>
        <w:t xml:space="preserve"> —410с.</w:t>
      </w:r>
      <w:r w:rsidRPr="001638B1">
        <w:rPr>
          <w:rFonts w:ascii="Times New Roman" w:hAnsi="Times New Roman" w:cs="Times New Roman"/>
          <w:noProof/>
          <w:sz w:val="28"/>
        </w:rPr>
        <w:t xml:space="preserve"> —</w:t>
      </w:r>
      <w:r w:rsidRPr="001638B1">
        <w:rPr>
          <w:rFonts w:ascii="Times New Roman" w:hAnsi="Times New Roman" w:cs="Times New Roman"/>
          <w:sz w:val="28"/>
        </w:rPr>
        <w:t xml:space="preserve"> (Серия «Высшее образование»).</w:t>
      </w:r>
    </w:p>
    <w:p w:rsidR="000439C4" w:rsidRPr="001638B1" w:rsidRDefault="000439C4" w:rsidP="001638B1">
      <w:pPr>
        <w:pStyle w:val="1"/>
        <w:numPr>
          <w:ilvl w:val="0"/>
          <w:numId w:val="31"/>
        </w:numPr>
        <w:spacing w:after="0" w:line="360" w:lineRule="auto"/>
        <w:jc w:val="both"/>
        <w:rPr>
          <w:rFonts w:ascii="Times New Roman" w:hAnsi="Times New Roman"/>
          <w:sz w:val="28"/>
          <w:szCs w:val="28"/>
        </w:rPr>
      </w:pPr>
      <w:r w:rsidRPr="005D69A6">
        <w:rPr>
          <w:rFonts w:ascii="Times New Roman" w:hAnsi="Times New Roman"/>
          <w:sz w:val="28"/>
          <w:szCs w:val="28"/>
        </w:rPr>
        <w:t>http://www.audit-it.ru/articles/audit/a104/40726.html</w:t>
      </w:r>
    </w:p>
    <w:p w:rsidR="000439C4" w:rsidRPr="001638B1" w:rsidRDefault="000439C4" w:rsidP="001638B1">
      <w:pPr>
        <w:spacing w:after="0" w:line="360" w:lineRule="auto"/>
        <w:jc w:val="both"/>
        <w:rPr>
          <w:rFonts w:ascii="Times New Roman" w:hAnsi="Times New Roman"/>
          <w:sz w:val="28"/>
          <w:szCs w:val="28"/>
        </w:rPr>
      </w:pPr>
    </w:p>
    <w:p w:rsidR="000439C4" w:rsidRPr="001638B1" w:rsidRDefault="000439C4" w:rsidP="001638B1">
      <w:pPr>
        <w:spacing w:after="0" w:line="360" w:lineRule="auto"/>
        <w:jc w:val="both"/>
        <w:rPr>
          <w:rFonts w:ascii="Times New Roman" w:hAnsi="Times New Roman"/>
          <w:sz w:val="28"/>
          <w:szCs w:val="28"/>
        </w:rPr>
      </w:pPr>
      <w:bookmarkStart w:id="0" w:name="_GoBack"/>
      <w:bookmarkEnd w:id="0"/>
    </w:p>
    <w:sectPr w:rsidR="000439C4" w:rsidRPr="001638B1" w:rsidSect="003D3C73">
      <w:footerReference w:type="default" r:id="rId7"/>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9C4" w:rsidRDefault="000439C4" w:rsidP="003D3C73">
      <w:pPr>
        <w:spacing w:after="0" w:line="240" w:lineRule="auto"/>
      </w:pPr>
      <w:r>
        <w:separator/>
      </w:r>
    </w:p>
  </w:endnote>
  <w:endnote w:type="continuationSeparator" w:id="0">
    <w:p w:rsidR="000439C4" w:rsidRDefault="000439C4" w:rsidP="003D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C4" w:rsidRDefault="000439C4">
    <w:pPr>
      <w:pStyle w:val="a9"/>
      <w:jc w:val="center"/>
    </w:pPr>
    <w:r>
      <w:fldChar w:fldCharType="begin"/>
    </w:r>
    <w:r>
      <w:instrText xml:space="preserve"> PAGE   \* MERGEFORMAT </w:instrText>
    </w:r>
    <w:r>
      <w:fldChar w:fldCharType="separate"/>
    </w:r>
    <w:r w:rsidR="005D69A6">
      <w:rPr>
        <w:noProof/>
      </w:rPr>
      <w:t>3</w:t>
    </w:r>
    <w:r>
      <w:fldChar w:fldCharType="end"/>
    </w:r>
  </w:p>
  <w:p w:rsidR="000439C4" w:rsidRDefault="000439C4" w:rsidP="003D3C73">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9C4" w:rsidRDefault="000439C4" w:rsidP="003D3C73">
      <w:pPr>
        <w:spacing w:after="0" w:line="240" w:lineRule="auto"/>
      </w:pPr>
      <w:r>
        <w:separator/>
      </w:r>
    </w:p>
  </w:footnote>
  <w:footnote w:type="continuationSeparator" w:id="0">
    <w:p w:rsidR="000439C4" w:rsidRDefault="000439C4" w:rsidP="003D3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DC2"/>
    <w:multiLevelType w:val="hybridMultilevel"/>
    <w:tmpl w:val="5C4E8F5C"/>
    <w:lvl w:ilvl="0" w:tplc="26E22AB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E0408"/>
    <w:multiLevelType w:val="hybridMultilevel"/>
    <w:tmpl w:val="E1DAE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D85323"/>
    <w:multiLevelType w:val="hybridMultilevel"/>
    <w:tmpl w:val="374818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4A2C30"/>
    <w:multiLevelType w:val="hybridMultilevel"/>
    <w:tmpl w:val="3716B9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C1710A"/>
    <w:multiLevelType w:val="hybridMultilevel"/>
    <w:tmpl w:val="00DC39B4"/>
    <w:lvl w:ilvl="0" w:tplc="04190001">
      <w:start w:val="1"/>
      <w:numFmt w:val="bullet"/>
      <w:lvlText w:val=""/>
      <w:lvlJc w:val="left"/>
      <w:pPr>
        <w:ind w:left="762" w:hanging="360"/>
      </w:pPr>
      <w:rPr>
        <w:rFonts w:ascii="Symbol" w:hAnsi="Symbol" w:hint="default"/>
      </w:rPr>
    </w:lvl>
    <w:lvl w:ilvl="1" w:tplc="6C3CD6DA">
      <w:start w:val="3"/>
      <w:numFmt w:val="bullet"/>
      <w:lvlText w:val="•"/>
      <w:lvlJc w:val="left"/>
      <w:pPr>
        <w:ind w:left="1482" w:hanging="360"/>
      </w:pPr>
      <w:rPr>
        <w:rFonts w:ascii="Times New Roman" w:eastAsia="Times New Roman" w:hAnsi="Times New Roman"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5">
    <w:nsid w:val="165031FD"/>
    <w:multiLevelType w:val="hybridMultilevel"/>
    <w:tmpl w:val="DA7ECAF4"/>
    <w:lvl w:ilvl="0" w:tplc="26E22AB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6F21EE"/>
    <w:multiLevelType w:val="hybridMultilevel"/>
    <w:tmpl w:val="D160C800"/>
    <w:lvl w:ilvl="0" w:tplc="0419000F">
      <w:start w:val="1"/>
      <w:numFmt w:val="decimal"/>
      <w:lvlText w:val="%1."/>
      <w:lvlJc w:val="left"/>
      <w:pPr>
        <w:ind w:left="1495" w:hanging="360"/>
      </w:pPr>
      <w:rPr>
        <w:rFonts w:cs="Times New Roman"/>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7">
    <w:nsid w:val="20A52095"/>
    <w:multiLevelType w:val="hybridMultilevel"/>
    <w:tmpl w:val="2EBAF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C443D8"/>
    <w:multiLevelType w:val="hybridMultilevel"/>
    <w:tmpl w:val="0BD8CBE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23F7368"/>
    <w:multiLevelType w:val="hybridMultilevel"/>
    <w:tmpl w:val="D0A6F8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7B0F60"/>
    <w:multiLevelType w:val="hybridMultilevel"/>
    <w:tmpl w:val="FE440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E93B5A"/>
    <w:multiLevelType w:val="hybridMultilevel"/>
    <w:tmpl w:val="9ED6E4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481909"/>
    <w:multiLevelType w:val="hybridMultilevel"/>
    <w:tmpl w:val="27D20916"/>
    <w:lvl w:ilvl="0" w:tplc="26E22AB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5222D2"/>
    <w:multiLevelType w:val="hybridMultilevel"/>
    <w:tmpl w:val="165E720A"/>
    <w:lvl w:ilvl="0" w:tplc="26E22AB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7E6D76"/>
    <w:multiLevelType w:val="hybridMultilevel"/>
    <w:tmpl w:val="22183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E6269AC"/>
    <w:multiLevelType w:val="hybridMultilevel"/>
    <w:tmpl w:val="12302D18"/>
    <w:lvl w:ilvl="0" w:tplc="26E22AB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025E96"/>
    <w:multiLevelType w:val="hybridMultilevel"/>
    <w:tmpl w:val="058E5B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660AFC"/>
    <w:multiLevelType w:val="hybridMultilevel"/>
    <w:tmpl w:val="115E98F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8">
    <w:nsid w:val="4575497D"/>
    <w:multiLevelType w:val="hybridMultilevel"/>
    <w:tmpl w:val="1E4CC5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8BC0B9D"/>
    <w:multiLevelType w:val="hybridMultilevel"/>
    <w:tmpl w:val="C96CE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3A43E9"/>
    <w:multiLevelType w:val="hybridMultilevel"/>
    <w:tmpl w:val="5C662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EB82A91"/>
    <w:multiLevelType w:val="hybridMultilevel"/>
    <w:tmpl w:val="8FDC61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C207935"/>
    <w:multiLevelType w:val="hybridMultilevel"/>
    <w:tmpl w:val="01AEAA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072FD3"/>
    <w:multiLevelType w:val="hybridMultilevel"/>
    <w:tmpl w:val="01020D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4A0A9E"/>
    <w:multiLevelType w:val="hybridMultilevel"/>
    <w:tmpl w:val="5E7C3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1C45AC"/>
    <w:multiLevelType w:val="hybridMultilevel"/>
    <w:tmpl w:val="752449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C6C2719"/>
    <w:multiLevelType w:val="hybridMultilevel"/>
    <w:tmpl w:val="242625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E53297"/>
    <w:multiLevelType w:val="hybridMultilevel"/>
    <w:tmpl w:val="028022B0"/>
    <w:lvl w:ilvl="0" w:tplc="26E22AB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324946"/>
    <w:multiLevelType w:val="hybridMultilevel"/>
    <w:tmpl w:val="A85A18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640430B"/>
    <w:multiLevelType w:val="hybridMultilevel"/>
    <w:tmpl w:val="9DDC8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0314ED"/>
    <w:multiLevelType w:val="hybridMultilevel"/>
    <w:tmpl w:val="1228E76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1">
    <w:nsid w:val="7B1767E7"/>
    <w:multiLevelType w:val="hybridMultilevel"/>
    <w:tmpl w:val="A75CE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
  </w:num>
  <w:num w:numId="4">
    <w:abstractNumId w:val="4"/>
  </w:num>
  <w:num w:numId="5">
    <w:abstractNumId w:val="31"/>
  </w:num>
  <w:num w:numId="6">
    <w:abstractNumId w:val="24"/>
  </w:num>
  <w:num w:numId="7">
    <w:abstractNumId w:val="10"/>
  </w:num>
  <w:num w:numId="8">
    <w:abstractNumId w:val="19"/>
  </w:num>
  <w:num w:numId="9">
    <w:abstractNumId w:val="25"/>
  </w:num>
  <w:num w:numId="10">
    <w:abstractNumId w:val="3"/>
  </w:num>
  <w:num w:numId="11">
    <w:abstractNumId w:val="22"/>
  </w:num>
  <w:num w:numId="12">
    <w:abstractNumId w:val="9"/>
  </w:num>
  <w:num w:numId="13">
    <w:abstractNumId w:val="29"/>
  </w:num>
  <w:num w:numId="14">
    <w:abstractNumId w:val="15"/>
  </w:num>
  <w:num w:numId="15">
    <w:abstractNumId w:val="18"/>
  </w:num>
  <w:num w:numId="16">
    <w:abstractNumId w:val="23"/>
  </w:num>
  <w:num w:numId="17">
    <w:abstractNumId w:val="0"/>
  </w:num>
  <w:num w:numId="18">
    <w:abstractNumId w:val="12"/>
  </w:num>
  <w:num w:numId="19">
    <w:abstractNumId w:val="13"/>
  </w:num>
  <w:num w:numId="20">
    <w:abstractNumId w:val="27"/>
  </w:num>
  <w:num w:numId="21">
    <w:abstractNumId w:val="16"/>
  </w:num>
  <w:num w:numId="22">
    <w:abstractNumId w:val="28"/>
  </w:num>
  <w:num w:numId="23">
    <w:abstractNumId w:val="7"/>
  </w:num>
  <w:num w:numId="24">
    <w:abstractNumId w:val="5"/>
  </w:num>
  <w:num w:numId="25">
    <w:abstractNumId w:val="14"/>
  </w:num>
  <w:num w:numId="26">
    <w:abstractNumId w:val="30"/>
  </w:num>
  <w:num w:numId="27">
    <w:abstractNumId w:val="21"/>
  </w:num>
  <w:num w:numId="28">
    <w:abstractNumId w:val="6"/>
  </w:num>
  <w:num w:numId="29">
    <w:abstractNumId w:val="11"/>
  </w:num>
  <w:num w:numId="30">
    <w:abstractNumId w:val="20"/>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446"/>
    <w:rsid w:val="000439C4"/>
    <w:rsid w:val="000B2FCA"/>
    <w:rsid w:val="001104C3"/>
    <w:rsid w:val="001638B1"/>
    <w:rsid w:val="00203BF2"/>
    <w:rsid w:val="002643B9"/>
    <w:rsid w:val="00350D5C"/>
    <w:rsid w:val="00360AD9"/>
    <w:rsid w:val="003A0BC6"/>
    <w:rsid w:val="003D2711"/>
    <w:rsid w:val="003D3C73"/>
    <w:rsid w:val="003E4776"/>
    <w:rsid w:val="00405129"/>
    <w:rsid w:val="00433142"/>
    <w:rsid w:val="0048509B"/>
    <w:rsid w:val="005D69A6"/>
    <w:rsid w:val="00653CF5"/>
    <w:rsid w:val="006849DC"/>
    <w:rsid w:val="006D5034"/>
    <w:rsid w:val="007417C9"/>
    <w:rsid w:val="00750E9F"/>
    <w:rsid w:val="007617BE"/>
    <w:rsid w:val="00827609"/>
    <w:rsid w:val="00A34501"/>
    <w:rsid w:val="00A435BA"/>
    <w:rsid w:val="00A94404"/>
    <w:rsid w:val="00AF1067"/>
    <w:rsid w:val="00B06B92"/>
    <w:rsid w:val="00C54DA1"/>
    <w:rsid w:val="00C95382"/>
    <w:rsid w:val="00CE3AB8"/>
    <w:rsid w:val="00D55102"/>
    <w:rsid w:val="00D66C2C"/>
    <w:rsid w:val="00D6752F"/>
    <w:rsid w:val="00DE0446"/>
    <w:rsid w:val="00E94566"/>
    <w:rsid w:val="00F62101"/>
    <w:rsid w:val="00F62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rules v:ext="edit">
        <o:r id="V:Rule1" type="connector" idref="#_x0000_s1027"/>
        <o:r id="V:Rule2" type="connector" idref="#_x0000_s1028"/>
        <o:r id="V:Rule3" type="connector" idref="#_x0000_s1030"/>
        <o:r id="V:Rule4" type="connector" idref="#_x0000_s1032"/>
        <o:r id="V:Rule5" type="connector" idref="#_x0000_s1034"/>
      </o:rules>
    </o:shapelayout>
  </w:shapeDefaults>
  <w:decimalSymbol w:val=","/>
  <w:listSeparator w:val=";"/>
  <w15:chartTrackingRefBased/>
  <w15:docId w15:val="{F2D6EC1E-5337-4FED-856C-41C6096B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AB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95382"/>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C95382"/>
    <w:rPr>
      <w:rFonts w:ascii="Tahoma" w:hAnsi="Tahoma" w:cs="Tahoma"/>
      <w:sz w:val="16"/>
      <w:szCs w:val="16"/>
    </w:rPr>
  </w:style>
  <w:style w:type="paragraph" w:customStyle="1" w:styleId="1">
    <w:name w:val="Абзац списку1"/>
    <w:basedOn w:val="a"/>
    <w:rsid w:val="00827609"/>
    <w:pPr>
      <w:ind w:left="720"/>
      <w:contextualSpacing/>
    </w:pPr>
  </w:style>
  <w:style w:type="table" w:styleId="a5">
    <w:name w:val="Table Grid"/>
    <w:basedOn w:val="a1"/>
    <w:rsid w:val="007417C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rsid w:val="001638B1"/>
    <w:rPr>
      <w:rFonts w:cs="Times New Roman"/>
      <w:color w:val="0000FF"/>
      <w:u w:val="single"/>
    </w:rPr>
  </w:style>
  <w:style w:type="paragraph" w:customStyle="1" w:styleId="Normal1">
    <w:name w:val="Normal1"/>
    <w:rsid w:val="001638B1"/>
    <w:pPr>
      <w:widowControl w:val="0"/>
    </w:pPr>
    <w:rPr>
      <w:rFonts w:ascii="Arial" w:hAnsi="Arial"/>
    </w:rPr>
  </w:style>
  <w:style w:type="paragraph" w:styleId="a7">
    <w:name w:val="header"/>
    <w:basedOn w:val="a"/>
    <w:link w:val="a8"/>
    <w:semiHidden/>
    <w:rsid w:val="003D3C73"/>
    <w:pPr>
      <w:tabs>
        <w:tab w:val="center" w:pos="4677"/>
        <w:tab w:val="right" w:pos="9355"/>
      </w:tabs>
      <w:spacing w:after="0" w:line="240" w:lineRule="auto"/>
    </w:pPr>
  </w:style>
  <w:style w:type="character" w:customStyle="1" w:styleId="a8">
    <w:name w:val="Верхній колонтитул Знак"/>
    <w:basedOn w:val="a0"/>
    <w:link w:val="a7"/>
    <w:semiHidden/>
    <w:locked/>
    <w:rsid w:val="003D3C73"/>
    <w:rPr>
      <w:rFonts w:cs="Times New Roman"/>
    </w:rPr>
  </w:style>
  <w:style w:type="paragraph" w:styleId="a9">
    <w:name w:val="footer"/>
    <w:basedOn w:val="a"/>
    <w:link w:val="aa"/>
    <w:rsid w:val="003D3C73"/>
    <w:pPr>
      <w:tabs>
        <w:tab w:val="center" w:pos="4677"/>
        <w:tab w:val="right" w:pos="9355"/>
      </w:tabs>
      <w:spacing w:after="0" w:line="240" w:lineRule="auto"/>
    </w:pPr>
  </w:style>
  <w:style w:type="character" w:customStyle="1" w:styleId="aa">
    <w:name w:val="Нижній колонтитул Знак"/>
    <w:basedOn w:val="a0"/>
    <w:link w:val="a9"/>
    <w:locked/>
    <w:rsid w:val="003D3C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4569</Words>
  <Characters>26049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ПРОВЕРКА УСЛОВИЙ ХРАНЕНИЯ И УЧЁТА ДЕНЕЖНЫХ СРЕДСТВ В КАССЕ</vt:lpstr>
    </vt:vector>
  </TitlesOfParts>
  <Company>Grizli777</Company>
  <LinksUpToDate>false</LinksUpToDate>
  <CharactersWithSpaces>30557</CharactersWithSpaces>
  <SharedDoc>false</SharedDoc>
  <HLinks>
    <vt:vector size="6" baseType="variant">
      <vt:variant>
        <vt:i4>5373979</vt:i4>
      </vt:variant>
      <vt:variant>
        <vt:i4>0</vt:i4>
      </vt:variant>
      <vt:variant>
        <vt:i4>0</vt:i4>
      </vt:variant>
      <vt:variant>
        <vt:i4>5</vt:i4>
      </vt:variant>
      <vt:variant>
        <vt:lpwstr>http://www.audit-it.ru/articles/audit/a104/40726.html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ПРОВЕРКА УСЛОВИЙ ХРАНЕНИЯ И УЧЁТА ДЕНЕЖНЫХ СРЕДСТВ В КАССЕ</dc:title>
  <dc:subject/>
  <dc:creator>Admin</dc:creator>
  <cp:keywords/>
  <dc:description/>
  <cp:lastModifiedBy>Irina</cp:lastModifiedBy>
  <cp:revision>2</cp:revision>
  <dcterms:created xsi:type="dcterms:W3CDTF">2014-08-13T16:39:00Z</dcterms:created>
  <dcterms:modified xsi:type="dcterms:W3CDTF">2014-08-13T16:39:00Z</dcterms:modified>
</cp:coreProperties>
</file>