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CC" w:rsidRDefault="00DB45CC" w:rsidP="00E43ED8">
      <w:pPr>
        <w:widowControl w:val="0"/>
        <w:spacing w:line="360" w:lineRule="auto"/>
        <w:ind w:firstLine="709"/>
        <w:jc w:val="both"/>
        <w:rPr>
          <w:b/>
          <w:sz w:val="32"/>
          <w:szCs w:val="32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b/>
          <w:sz w:val="32"/>
          <w:szCs w:val="32"/>
        </w:rPr>
      </w:pPr>
      <w:r w:rsidRPr="00A417EB">
        <w:rPr>
          <w:b/>
          <w:sz w:val="32"/>
          <w:szCs w:val="32"/>
        </w:rPr>
        <w:t xml:space="preserve">          Введение</w:t>
      </w:r>
    </w:p>
    <w:p w:rsidR="00C26BDE" w:rsidRPr="002A00A9" w:rsidRDefault="00C26BDE" w:rsidP="002A00A9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2A00A9">
        <w:rPr>
          <w:sz w:val="28"/>
          <w:szCs w:val="28"/>
        </w:rPr>
        <w:t>Для осуществления непрерывности процессов расширенного производства предприятия создают и пополняют запасы товарно-материальных ценностей как составной части их производственных фондов.</w:t>
      </w:r>
    </w:p>
    <w:p w:rsidR="00C26BDE" w:rsidRPr="002A00A9" w:rsidRDefault="00C26BDE" w:rsidP="002A00A9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2A00A9">
        <w:rPr>
          <w:sz w:val="28"/>
          <w:szCs w:val="28"/>
        </w:rPr>
        <w:t>В условиях перехода к рыночной экономике и увеличения объемов производства особую актуальность приобретают вопросы улучшения качественных показателей использования производственных запасов (снижение удельных затрат материалов в себестоимости продукции, экономия ресурсов и др.). Они решаются путем устранения потерь и непроизводственных расходов, широкого вовлечения в оборот вторичных ресурсов. Улучшению ресурсоснабжения способствует упорядочение первичной документации, широкое внедрение типовых и унифицированных форм, обеспечение строгого порядка приемки, хранения и отпуска ценностей. Важное значение имеет наличие на предприятии в достаточном количестве складских помещений, оснащенных весовыми и измерительными приборами, мерной тарой и другими приспособлениями. Осуществлению этих задач способствует организация надлежащего экономического контроля на каждом предприятии.</w:t>
      </w:r>
    </w:p>
    <w:p w:rsidR="00C26BDE" w:rsidRPr="002A00A9" w:rsidRDefault="00C26BDE" w:rsidP="002A00A9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2A00A9">
        <w:rPr>
          <w:sz w:val="28"/>
          <w:szCs w:val="28"/>
        </w:rPr>
        <w:t>Аудиторская проверка материально-производственных запасов (МПЗ) позволяет минимизировать риск наличия существенных ошибок в учете.</w:t>
      </w:r>
    </w:p>
    <w:p w:rsidR="00C26BDE" w:rsidRPr="002A00A9" w:rsidRDefault="00C26BDE" w:rsidP="002A00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00A9">
        <w:rPr>
          <w:sz w:val="28"/>
          <w:szCs w:val="28"/>
        </w:rPr>
        <w:t>В процессе проверки аудитор должен установить:</w:t>
      </w:r>
    </w:p>
    <w:p w:rsidR="00C26BDE" w:rsidRPr="002A00A9" w:rsidRDefault="00C26BDE" w:rsidP="002A00A9">
      <w:pPr>
        <w:widowControl w:val="0"/>
        <w:numPr>
          <w:ilvl w:val="0"/>
          <w:numId w:val="12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00A9">
        <w:rPr>
          <w:sz w:val="28"/>
          <w:szCs w:val="28"/>
        </w:rPr>
        <w:t>реальность наличия и существования МПЗ;</w:t>
      </w:r>
    </w:p>
    <w:p w:rsidR="00C26BDE" w:rsidRPr="002A00A9" w:rsidRDefault="00C26BDE" w:rsidP="002A00A9">
      <w:pPr>
        <w:widowControl w:val="0"/>
        <w:numPr>
          <w:ilvl w:val="0"/>
          <w:numId w:val="12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00A9">
        <w:rPr>
          <w:sz w:val="28"/>
          <w:szCs w:val="28"/>
        </w:rPr>
        <w:t>все ли операции с МПЗ, которые должны быть отражены на счетах учета, действительно в них представлены;</w:t>
      </w:r>
    </w:p>
    <w:p w:rsidR="00C26BDE" w:rsidRPr="002A00A9" w:rsidRDefault="00C26BDE" w:rsidP="002A00A9">
      <w:pPr>
        <w:widowControl w:val="0"/>
        <w:numPr>
          <w:ilvl w:val="0"/>
          <w:numId w:val="12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00A9">
        <w:rPr>
          <w:sz w:val="28"/>
          <w:szCs w:val="28"/>
        </w:rPr>
        <w:t>является ли организация собственником всех МПЗ, т.е. на них имеются имущественные права, а суммы, отраженные как задолженность, являются обязательствами;</w:t>
      </w:r>
    </w:p>
    <w:p w:rsidR="00C26BDE" w:rsidRPr="002A00A9" w:rsidRDefault="00C26BDE" w:rsidP="002A00A9">
      <w:pPr>
        <w:widowControl w:val="0"/>
        <w:numPr>
          <w:ilvl w:val="0"/>
          <w:numId w:val="12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00A9">
        <w:rPr>
          <w:sz w:val="28"/>
          <w:szCs w:val="28"/>
        </w:rPr>
        <w:t>правильность оценки МПЗ и связанных с ними обязательств;</w:t>
      </w:r>
    </w:p>
    <w:p w:rsidR="00C26BDE" w:rsidRPr="002A00A9" w:rsidRDefault="00C26BDE" w:rsidP="002A00A9">
      <w:pPr>
        <w:widowControl w:val="0"/>
        <w:numPr>
          <w:ilvl w:val="0"/>
          <w:numId w:val="12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00A9">
        <w:rPr>
          <w:sz w:val="28"/>
          <w:szCs w:val="28"/>
        </w:rPr>
        <w:t>правильно ли выбраны и применялись принципы учета МПЗ.</w:t>
      </w:r>
    </w:p>
    <w:p w:rsidR="00C26BDE" w:rsidRPr="002A00A9" w:rsidRDefault="00C26BDE" w:rsidP="002A00A9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2A00A9">
        <w:rPr>
          <w:sz w:val="28"/>
          <w:szCs w:val="28"/>
        </w:rPr>
        <w:lastRenderedPageBreak/>
        <w:t>На каждом предприятии должна быть разработана конкретная программа внутрихозяйственного контроля за сохранностью и использованием материальных ресурсов, которая должна предусматривать подробный перечень проверяемых вопросов, сроки проверки и фамилии исполнителей.</w:t>
      </w:r>
    </w:p>
    <w:p w:rsidR="00C26BDE" w:rsidRPr="00A417EB" w:rsidRDefault="00C26BDE" w:rsidP="00A417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417EB">
        <w:rPr>
          <w:sz w:val="28"/>
          <w:szCs w:val="28"/>
        </w:rPr>
        <w:t>Целью курсовой работы является углубленное изучение отдельных теоретических и практических вопросов аудита материалов, выявление ошибок, связанных с аудитом материальных ценностей, и особенностей, касающихся учета и аудита движения материалов на примере ФГУ «Дорожно-эксплуатационное предприятие № 276».</w:t>
      </w:r>
    </w:p>
    <w:p w:rsidR="00C26BDE" w:rsidRPr="00A417EB" w:rsidRDefault="00C26BDE" w:rsidP="00A417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417EB">
        <w:rPr>
          <w:sz w:val="28"/>
          <w:szCs w:val="28"/>
        </w:rPr>
        <w:t>В связи с поставленными целями, можно выделить следующие задачи курсовой работы:</w:t>
      </w:r>
    </w:p>
    <w:p w:rsidR="00C26BDE" w:rsidRPr="00A417EB" w:rsidRDefault="00C26BDE" w:rsidP="00A417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417EB">
        <w:rPr>
          <w:sz w:val="28"/>
          <w:szCs w:val="28"/>
        </w:rPr>
        <w:t>- Изучить экономическую литературу и нормативные акты по учету и аудиту материалов;</w:t>
      </w:r>
    </w:p>
    <w:p w:rsidR="00C26BDE" w:rsidRPr="00A417EB" w:rsidRDefault="00C26BDE" w:rsidP="00A417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417EB">
        <w:rPr>
          <w:sz w:val="28"/>
          <w:szCs w:val="28"/>
        </w:rPr>
        <w:t>- Ознакомиться с финансово-хозяйственной деятельностью ФГУ ДЭП № 276;</w:t>
      </w:r>
    </w:p>
    <w:p w:rsidR="00C26BDE" w:rsidRPr="00A417EB" w:rsidRDefault="00C26BDE" w:rsidP="00A417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417EB">
        <w:rPr>
          <w:sz w:val="28"/>
          <w:szCs w:val="28"/>
        </w:rPr>
        <w:t>- Выявить цели и задачи аудита материально-производственных запасов;</w:t>
      </w:r>
    </w:p>
    <w:p w:rsidR="00C26BDE" w:rsidRPr="00A417EB" w:rsidRDefault="00C26BDE" w:rsidP="00A417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417EB">
        <w:rPr>
          <w:sz w:val="28"/>
          <w:szCs w:val="28"/>
        </w:rPr>
        <w:t>- Отразить информацию, связанную с документальным оформлением материалов;</w:t>
      </w:r>
    </w:p>
    <w:p w:rsidR="00C26BDE" w:rsidRDefault="00C26BDE" w:rsidP="00A417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417EB">
        <w:rPr>
          <w:sz w:val="28"/>
          <w:szCs w:val="28"/>
        </w:rPr>
        <w:t>- Определиться с основными методами</w:t>
      </w:r>
      <w:r>
        <w:rPr>
          <w:sz w:val="28"/>
          <w:szCs w:val="28"/>
        </w:rPr>
        <w:t xml:space="preserve"> и понятиями аудиторской проверки материальных ценностей;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Проанализировать организацию процесса аудиторской проверки на предприятии;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Ознакомиться с оформлением материалов аудиторской проверки;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Проанализировать информацию по результатам проведенной работы.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изучения данной темы, в частности для анализа возникших проблем, ошибок и их решения, будут использоваться: приемы экономического анализа, а в конце курсовой работы, в качестве подведения итогов, будет произведено обобщение всего изложенного и предложены решения по выявленным в ходе работы проблемам и ошибкам; элементы метода финан</w:t>
      </w:r>
      <w:r>
        <w:rPr>
          <w:sz w:val="28"/>
          <w:szCs w:val="28"/>
        </w:rPr>
        <w:lastRenderedPageBreak/>
        <w:t>сового учета (счета, двойная запись, документация); методы и элементы аудита (аудиторские доказательства, СВК, аудиторское заключение и т. п.).</w:t>
      </w:r>
    </w:p>
    <w:p w:rsidR="00C26BDE" w:rsidRPr="00E43ED8" w:rsidRDefault="00C26BDE" w:rsidP="00E43ED8">
      <w:pPr>
        <w:widowControl w:val="0"/>
        <w:spacing w:line="360" w:lineRule="auto"/>
        <w:ind w:firstLine="709"/>
        <w:jc w:val="both"/>
        <w:rPr>
          <w:b/>
          <w:sz w:val="32"/>
          <w:szCs w:val="32"/>
        </w:rPr>
      </w:pPr>
      <w:r w:rsidRPr="00E43ED8">
        <w:rPr>
          <w:b/>
          <w:sz w:val="32"/>
          <w:szCs w:val="32"/>
        </w:rPr>
        <w:t xml:space="preserve"> 1 Теоретические аспекты аудиторской проверки учета производственных запасов</w:t>
      </w:r>
    </w:p>
    <w:p w:rsidR="00C26BDE" w:rsidRPr="00E43ED8" w:rsidRDefault="00C26BDE" w:rsidP="00E43ED8">
      <w:pPr>
        <w:widowControl w:val="0"/>
        <w:spacing w:line="360" w:lineRule="auto"/>
        <w:ind w:firstLine="709"/>
        <w:jc w:val="both"/>
        <w:rPr>
          <w:b/>
          <w:sz w:val="32"/>
          <w:szCs w:val="32"/>
        </w:rPr>
      </w:pPr>
      <w:r w:rsidRPr="00E43ED8">
        <w:rPr>
          <w:b/>
          <w:sz w:val="32"/>
          <w:szCs w:val="32"/>
        </w:rPr>
        <w:t>1.1 Сущность, цели и задачи аудиторской проверки</w:t>
      </w:r>
    </w:p>
    <w:p w:rsidR="00C26BDE" w:rsidRPr="006B58EB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26BDE" w:rsidRPr="00372F49" w:rsidRDefault="00C26BDE" w:rsidP="00372F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Значение аудиторской проверки операций с товарно-материальными ценностями организации велико. Помимо записей бухгалтерского учета источником информации и товарно-материальных ценностях служит первичная документация: приходные ордера, требования и другие. Первичные документы по поступлению и расходу производственных запасов играют важную роль в организации материального учета, так как являются его основой. Непосредственно по первичным документам осуществляют предварительный, текущий и последовательный контроль за движением, сохранностью и последующим использованием материальных ресурсов. Первичные документы по движению материалов должны тщательно оформляться, обязательно содержать подписи лиц, совершивших операции и коды соответствующих объектов учета. Контроль за соблюдением правил оформления движения материальных ресурсов возложен на главного бухгалтера и руководителей соответствующих подразделений рассматриваемого предприятия.</w:t>
      </w:r>
    </w:p>
    <w:p w:rsidR="00C26BDE" w:rsidRPr="00372F49" w:rsidRDefault="00C26BDE" w:rsidP="00372F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Приступая к проверке аудитору необходимо изучить все нормативные документы, касающиеся порядка приема, учета, хранения и отпуска материальных ценностей, в частности, положения по учету материалов, тары, малоценных и быстроизнашивающихся предметов, о порядке выдачи доверенностей материально-товарных ценностей и другие.</w:t>
      </w:r>
    </w:p>
    <w:p w:rsidR="00C26BDE" w:rsidRPr="00372F49" w:rsidRDefault="00C26BDE" w:rsidP="00372F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В соответствии с ПБУ 5/01 «Учет материально-производственных запасов», утвержденным Приказом Минфина РФ от 09.06.01 №44н, к материально-производственным запасам (МПЗ) относятся активы:</w:t>
      </w:r>
    </w:p>
    <w:p w:rsidR="00C26BDE" w:rsidRPr="00372F49" w:rsidRDefault="00C26BDE" w:rsidP="00372F49">
      <w:pPr>
        <w:widowControl w:val="0"/>
        <w:numPr>
          <w:ilvl w:val="0"/>
          <w:numId w:val="12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 xml:space="preserve">используемые в качестве сырья, материалов и т.п. при </w:t>
      </w:r>
      <w:r w:rsidRPr="00372F49">
        <w:rPr>
          <w:sz w:val="28"/>
          <w:szCs w:val="28"/>
        </w:rPr>
        <w:lastRenderedPageBreak/>
        <w:t>производстве продукции, предназначенной для продажи (выполнения работ, оказания услуг);</w:t>
      </w:r>
    </w:p>
    <w:p w:rsidR="00C26BDE" w:rsidRPr="00372F49" w:rsidRDefault="00C26BDE" w:rsidP="00372F49">
      <w:pPr>
        <w:widowControl w:val="0"/>
        <w:numPr>
          <w:ilvl w:val="0"/>
          <w:numId w:val="12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предназначенные для продажи;</w:t>
      </w:r>
    </w:p>
    <w:p w:rsidR="00C26BDE" w:rsidRPr="00372F49" w:rsidRDefault="00C26BDE" w:rsidP="00372F49">
      <w:pPr>
        <w:widowControl w:val="0"/>
        <w:numPr>
          <w:ilvl w:val="0"/>
          <w:numId w:val="12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используемые для управленческих нужд организации.</w:t>
      </w:r>
    </w:p>
    <w:p w:rsidR="00C26BDE" w:rsidRPr="00372F49" w:rsidRDefault="00C26BDE" w:rsidP="00372F49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К таким активам относятся сырье, материалы, топливо, полуфабрикаты и комплектующие изделия, запасные части, тара, товары, готовая продукция.</w:t>
      </w:r>
    </w:p>
    <w:p w:rsidR="00C26BDE" w:rsidRPr="00372F49" w:rsidRDefault="00C26BDE" w:rsidP="00372F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Целью аудита МПЗ является формирование мнения о достоверности показателей отчетности по статьям материальных ценностей «Запасы» и о соответствии применяемой в организации методики учета и налогообложения, действующим в Российской Федерации нормативным документам.</w:t>
      </w:r>
    </w:p>
    <w:p w:rsidR="00C26BDE" w:rsidRPr="00372F49" w:rsidRDefault="00C26BDE" w:rsidP="00372F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Это достигается проведением проверок на существенность, дополняется проверкой структур контроля, системы бухгалтерского учета и оценкой риска аудита, который зависит от характера запасов организации и их важности для бухгалтерских отчетов.</w:t>
      </w:r>
    </w:p>
    <w:p w:rsidR="00C26BDE" w:rsidRPr="00372F49" w:rsidRDefault="00C26BDE" w:rsidP="00372F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Проверка запасов рассматривается как основная часть аудита на тех предприятиях, где их величина существенна.</w:t>
      </w:r>
    </w:p>
    <w:p w:rsidR="00C26BDE" w:rsidRPr="00372F49" w:rsidRDefault="00C26BDE" w:rsidP="00372F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Основными задачами аудита материально-производственных запасов на предприятии является проверка:</w:t>
      </w:r>
    </w:p>
    <w:p w:rsidR="00C26BDE" w:rsidRPr="00372F49" w:rsidRDefault="00C26BDE" w:rsidP="00372F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- состояния учета, хранения и эффективности использования материальных ресурсов;</w:t>
      </w:r>
    </w:p>
    <w:p w:rsidR="00C26BDE" w:rsidRPr="00372F49" w:rsidRDefault="00C26BDE" w:rsidP="00372F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- соответствия фактического наличия ресурсов данным бухгалтерского учета и потребностям предприятия;</w:t>
      </w:r>
    </w:p>
    <w:p w:rsidR="00C26BDE" w:rsidRPr="00372F49" w:rsidRDefault="00C26BDE" w:rsidP="00372F49">
      <w:pPr>
        <w:widowControl w:val="0"/>
        <w:numPr>
          <w:ilvl w:val="0"/>
          <w:numId w:val="12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выявления непригодных для использования ценностей с определением суммы причиненного ущерба и виновных лиц;</w:t>
      </w:r>
    </w:p>
    <w:p w:rsidR="00C26BDE" w:rsidRPr="00372F49" w:rsidRDefault="00C26BDE" w:rsidP="00372F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- полноты и своевременности оприходования, законности и целесообразности расходования и списания МПЗ;</w:t>
      </w:r>
    </w:p>
    <w:p w:rsidR="00C26BDE" w:rsidRPr="00372F49" w:rsidRDefault="00C26BDE" w:rsidP="00372F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 xml:space="preserve">- обоснования и соблюдения установленных норм расхода сырья, материалов, топлива, нефтепродуктов и других ценностей, своевременности и качества инвентаризаций и правильности принимаемых по результатам ревизии </w:t>
      </w:r>
      <w:r w:rsidRPr="00372F49">
        <w:rPr>
          <w:sz w:val="28"/>
          <w:szCs w:val="28"/>
        </w:rPr>
        <w:lastRenderedPageBreak/>
        <w:t>решений.</w:t>
      </w:r>
    </w:p>
    <w:p w:rsidR="00C26BDE" w:rsidRPr="00372F49" w:rsidRDefault="00C26BDE" w:rsidP="00372F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Для достижения целей аудита в соответствии с федеральным Правилом №3 «Планирование аудита» составляется программа аудиторской проверки по разделу «Материально-производственные запасы», являющаяся частью общей программы аудита.</w:t>
      </w:r>
    </w:p>
    <w:p w:rsidR="00C26BDE" w:rsidRPr="00372F49" w:rsidRDefault="00C26BDE" w:rsidP="00372F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Перечень вопросов, подлежащих рассмотрению в ходе аудита МПЗ:</w:t>
      </w:r>
    </w:p>
    <w:p w:rsidR="00C26BDE" w:rsidRPr="00372F49" w:rsidRDefault="00C26BDE" w:rsidP="00372F49">
      <w:pPr>
        <w:pStyle w:val="2"/>
        <w:widowControl w:val="0"/>
        <w:numPr>
          <w:ilvl w:val="0"/>
          <w:numId w:val="13"/>
        </w:numPr>
        <w:tabs>
          <w:tab w:val="clear" w:pos="106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Оценка эффективности системы внутреннего контроля в отношении МПЗ:</w:t>
      </w:r>
    </w:p>
    <w:p w:rsidR="00C26BDE" w:rsidRPr="00372F49" w:rsidRDefault="00C26BDE" w:rsidP="00372F49">
      <w:pPr>
        <w:widowControl w:val="0"/>
        <w:numPr>
          <w:ilvl w:val="0"/>
          <w:numId w:val="12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обоснованность и оптимальность выбора в учетной политике организационно-технических и методических аспектов данного участка учета;</w:t>
      </w:r>
    </w:p>
    <w:p w:rsidR="00C26BDE" w:rsidRPr="00372F49" w:rsidRDefault="00C26BDE" w:rsidP="00372F49">
      <w:pPr>
        <w:widowControl w:val="0"/>
        <w:numPr>
          <w:ilvl w:val="0"/>
          <w:numId w:val="12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представление финансовой информации наиболее эффективным образом в целях ее оптимального использования уполномоченными лицами;</w:t>
      </w:r>
    </w:p>
    <w:p w:rsidR="00C26BDE" w:rsidRPr="00372F49" w:rsidRDefault="00C26BDE" w:rsidP="00372F49">
      <w:pPr>
        <w:widowControl w:val="0"/>
        <w:numPr>
          <w:ilvl w:val="0"/>
          <w:numId w:val="12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проверка объективности информации, представленной в бухгалтерской отчетности, об имеющихся в наличии МПЗ;</w:t>
      </w:r>
    </w:p>
    <w:p w:rsidR="00C26BDE" w:rsidRPr="00372F49" w:rsidRDefault="00C26BDE" w:rsidP="00372F49">
      <w:pPr>
        <w:widowControl w:val="0"/>
        <w:numPr>
          <w:ilvl w:val="0"/>
          <w:numId w:val="12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проверка организации системы утверждений (наличие приказа об установлении круга лиц, которым дано право подписывать документы на отпуск МПЗ со склада).</w:t>
      </w:r>
    </w:p>
    <w:p w:rsidR="00C26BDE" w:rsidRPr="00372F49" w:rsidRDefault="00C26BDE" w:rsidP="00372F49">
      <w:pPr>
        <w:pStyle w:val="2"/>
        <w:widowControl w:val="0"/>
        <w:numPr>
          <w:ilvl w:val="0"/>
          <w:numId w:val="13"/>
        </w:numPr>
        <w:tabs>
          <w:tab w:val="clear" w:pos="106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Проверка обеспечения контроля за наличием и сохранностью МПЗ:</w:t>
      </w:r>
    </w:p>
    <w:p w:rsidR="00C26BDE" w:rsidRPr="00372F49" w:rsidRDefault="00C26BDE" w:rsidP="00372F49">
      <w:pPr>
        <w:widowControl w:val="0"/>
        <w:numPr>
          <w:ilvl w:val="0"/>
          <w:numId w:val="12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организация складского хозяйства для различных видов МПЗ;</w:t>
      </w:r>
    </w:p>
    <w:p w:rsidR="00C26BDE" w:rsidRPr="00372F49" w:rsidRDefault="00C26BDE" w:rsidP="00372F49">
      <w:pPr>
        <w:widowControl w:val="0"/>
        <w:numPr>
          <w:ilvl w:val="0"/>
          <w:numId w:val="12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соблюдение условий хранения (обеспечение измерительными приборами);</w:t>
      </w:r>
    </w:p>
    <w:p w:rsidR="00C26BDE" w:rsidRPr="00372F49" w:rsidRDefault="00C26BDE" w:rsidP="00372F49">
      <w:pPr>
        <w:widowControl w:val="0"/>
        <w:numPr>
          <w:ilvl w:val="0"/>
          <w:numId w:val="12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правильность классификации и группировки МПЗ (сырье, основные и вспомогательные материалы, запчасти и т.д.);</w:t>
      </w:r>
    </w:p>
    <w:p w:rsidR="00C26BDE" w:rsidRPr="00372F49" w:rsidRDefault="00C26BDE" w:rsidP="00372F49">
      <w:pPr>
        <w:widowControl w:val="0"/>
        <w:numPr>
          <w:ilvl w:val="0"/>
          <w:numId w:val="12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правильность хранения собственных МПЗ и находящихся в организации на иных условиях (на ответственном хранении, на комиссии, давальческое сырье);</w:t>
      </w:r>
    </w:p>
    <w:p w:rsidR="00C26BDE" w:rsidRPr="00372F49" w:rsidRDefault="00C26BDE" w:rsidP="00372F49">
      <w:pPr>
        <w:widowControl w:val="0"/>
        <w:numPr>
          <w:ilvl w:val="0"/>
          <w:numId w:val="12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lastRenderedPageBreak/>
        <w:t>организация материальной ответственности за МПЗ;</w:t>
      </w:r>
    </w:p>
    <w:p w:rsidR="00C26BDE" w:rsidRPr="00372F49" w:rsidRDefault="00C26BDE" w:rsidP="00372F49">
      <w:pPr>
        <w:widowControl w:val="0"/>
        <w:numPr>
          <w:ilvl w:val="0"/>
          <w:numId w:val="12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организация аналитического учета МПЗ;</w:t>
      </w:r>
    </w:p>
    <w:p w:rsidR="00C26BDE" w:rsidRPr="00372F49" w:rsidRDefault="00C26BDE" w:rsidP="00372F49">
      <w:pPr>
        <w:widowControl w:val="0"/>
        <w:numPr>
          <w:ilvl w:val="0"/>
          <w:numId w:val="12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организация проведения инвентаризации МПЗ;</w:t>
      </w:r>
    </w:p>
    <w:p w:rsidR="00C26BDE" w:rsidRPr="00372F49" w:rsidRDefault="00C26BDE" w:rsidP="00372F49">
      <w:pPr>
        <w:widowControl w:val="0"/>
        <w:numPr>
          <w:ilvl w:val="0"/>
          <w:numId w:val="12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соблюдение сроков проведения инвентаризации МПЗ согласно учетной политике;</w:t>
      </w:r>
    </w:p>
    <w:p w:rsidR="00C26BDE" w:rsidRPr="00372F49" w:rsidRDefault="00C26BDE" w:rsidP="00372F49">
      <w:pPr>
        <w:widowControl w:val="0"/>
        <w:numPr>
          <w:ilvl w:val="0"/>
          <w:numId w:val="12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правильность отражения в учете результатов инвентаризации (проверка материалов о результатах годовой инвентаризации МПЗ).</w:t>
      </w:r>
    </w:p>
    <w:p w:rsidR="00C26BDE" w:rsidRPr="00372F49" w:rsidRDefault="00C26BDE" w:rsidP="00372F49">
      <w:pPr>
        <w:pStyle w:val="2"/>
        <w:widowControl w:val="0"/>
        <w:numPr>
          <w:ilvl w:val="0"/>
          <w:numId w:val="13"/>
        </w:numPr>
        <w:tabs>
          <w:tab w:val="clear" w:pos="106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Проверка правильности документального оформления движения МПЗ:</w:t>
      </w:r>
    </w:p>
    <w:p w:rsidR="00C26BDE" w:rsidRPr="00372F49" w:rsidRDefault="00C26BDE" w:rsidP="00372F49">
      <w:pPr>
        <w:widowControl w:val="0"/>
        <w:numPr>
          <w:ilvl w:val="0"/>
          <w:numId w:val="12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наличие первичных документов, подтверждающих движение МПЗ;</w:t>
      </w:r>
    </w:p>
    <w:p w:rsidR="00C26BDE" w:rsidRPr="00372F49" w:rsidRDefault="00C26BDE" w:rsidP="00372F49">
      <w:pPr>
        <w:widowControl w:val="0"/>
        <w:numPr>
          <w:ilvl w:val="0"/>
          <w:numId w:val="12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применение унифицированных форм первичной учетной документации;</w:t>
      </w:r>
    </w:p>
    <w:p w:rsidR="00C26BDE" w:rsidRPr="00372F49" w:rsidRDefault="00C26BDE" w:rsidP="00372F49">
      <w:pPr>
        <w:widowControl w:val="0"/>
        <w:numPr>
          <w:ilvl w:val="0"/>
          <w:numId w:val="12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особенности документального оформления (соответствие содержания первичного документа сути хозяйственной операции).</w:t>
      </w:r>
    </w:p>
    <w:p w:rsidR="00C26BDE" w:rsidRPr="00372F49" w:rsidRDefault="00C26BDE" w:rsidP="00372F49">
      <w:pPr>
        <w:pStyle w:val="2"/>
        <w:widowControl w:val="0"/>
        <w:numPr>
          <w:ilvl w:val="0"/>
          <w:numId w:val="13"/>
        </w:numPr>
        <w:tabs>
          <w:tab w:val="clear" w:pos="106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Проверка полноты и своевременности оприходования материальных ценностей:</w:t>
      </w:r>
    </w:p>
    <w:p w:rsidR="00C26BDE" w:rsidRPr="00372F49" w:rsidRDefault="00C26BDE" w:rsidP="00372F49">
      <w:pPr>
        <w:pStyle w:val="2"/>
        <w:widowControl w:val="0"/>
        <w:numPr>
          <w:ilvl w:val="0"/>
          <w:numId w:val="12"/>
        </w:numPr>
        <w:tabs>
          <w:tab w:val="clear" w:pos="106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наличие и правильность оформления договоров;</w:t>
      </w:r>
    </w:p>
    <w:p w:rsidR="00C26BDE" w:rsidRPr="00372F49" w:rsidRDefault="00C26BDE" w:rsidP="00372F49">
      <w:pPr>
        <w:pStyle w:val="2"/>
        <w:widowControl w:val="0"/>
        <w:numPr>
          <w:ilvl w:val="0"/>
          <w:numId w:val="12"/>
        </w:numPr>
        <w:tabs>
          <w:tab w:val="clear" w:pos="106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соответствие поступающих МПЗ условиям договоров;</w:t>
      </w:r>
    </w:p>
    <w:p w:rsidR="00C26BDE" w:rsidRPr="00372F49" w:rsidRDefault="00C26BDE" w:rsidP="00372F49">
      <w:pPr>
        <w:pStyle w:val="2"/>
        <w:widowControl w:val="0"/>
        <w:numPr>
          <w:ilvl w:val="0"/>
          <w:numId w:val="12"/>
        </w:numPr>
        <w:tabs>
          <w:tab w:val="clear" w:pos="106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реальность кредиторской задолженности по МПЗ;</w:t>
      </w:r>
    </w:p>
    <w:p w:rsidR="00C26BDE" w:rsidRPr="00372F49" w:rsidRDefault="00C26BDE" w:rsidP="00372F49">
      <w:pPr>
        <w:pStyle w:val="2"/>
        <w:widowControl w:val="0"/>
        <w:numPr>
          <w:ilvl w:val="0"/>
          <w:numId w:val="12"/>
        </w:numPr>
        <w:tabs>
          <w:tab w:val="clear" w:pos="106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правильность учета неотфактурованных поставок и МПЗ в пути.</w:t>
      </w:r>
    </w:p>
    <w:p w:rsidR="00C26BDE" w:rsidRPr="00372F49" w:rsidRDefault="00C26BDE" w:rsidP="00372F49">
      <w:pPr>
        <w:pStyle w:val="2"/>
        <w:widowControl w:val="0"/>
        <w:numPr>
          <w:ilvl w:val="0"/>
          <w:numId w:val="13"/>
        </w:numPr>
        <w:tabs>
          <w:tab w:val="clear" w:pos="106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Проверка правильности оценки МПЗ при их оприходовании и списании в производство:</w:t>
      </w:r>
    </w:p>
    <w:p w:rsidR="00C26BDE" w:rsidRPr="00372F49" w:rsidRDefault="00C26BDE" w:rsidP="00372F49">
      <w:pPr>
        <w:pStyle w:val="2"/>
        <w:widowControl w:val="0"/>
        <w:numPr>
          <w:ilvl w:val="0"/>
          <w:numId w:val="12"/>
        </w:numPr>
        <w:tabs>
          <w:tab w:val="clear" w:pos="106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правильность оценки МПЗ в текущем учета и в балансе;</w:t>
      </w:r>
    </w:p>
    <w:p w:rsidR="00C26BDE" w:rsidRPr="00372F49" w:rsidRDefault="00C26BDE" w:rsidP="00372F49">
      <w:pPr>
        <w:pStyle w:val="2"/>
        <w:widowControl w:val="0"/>
        <w:numPr>
          <w:ilvl w:val="0"/>
          <w:numId w:val="12"/>
        </w:numPr>
        <w:tabs>
          <w:tab w:val="clear" w:pos="106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правильность формирования учетной стоимости отечественных и импортных материальных ценностей и соблюдение условий договоров и учетной политики.</w:t>
      </w:r>
    </w:p>
    <w:p w:rsidR="00C26BDE" w:rsidRPr="00372F49" w:rsidRDefault="00C26BDE" w:rsidP="00372F49">
      <w:pPr>
        <w:pStyle w:val="2"/>
        <w:widowControl w:val="0"/>
        <w:numPr>
          <w:ilvl w:val="0"/>
          <w:numId w:val="13"/>
        </w:numPr>
        <w:tabs>
          <w:tab w:val="clear" w:pos="106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lastRenderedPageBreak/>
        <w:t>Проверка использования материальных ценностей на производственные и другие цели:</w:t>
      </w:r>
    </w:p>
    <w:p w:rsidR="00C26BDE" w:rsidRPr="00372F49" w:rsidRDefault="00C26BDE" w:rsidP="00372F49">
      <w:pPr>
        <w:pStyle w:val="2"/>
        <w:widowControl w:val="0"/>
        <w:numPr>
          <w:ilvl w:val="0"/>
          <w:numId w:val="12"/>
        </w:numPr>
        <w:tabs>
          <w:tab w:val="clear" w:pos="106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законность и целесообразность расходования МПЗ;</w:t>
      </w:r>
    </w:p>
    <w:p w:rsidR="00C26BDE" w:rsidRPr="00372F49" w:rsidRDefault="00C26BDE" w:rsidP="00372F49">
      <w:pPr>
        <w:pStyle w:val="2"/>
        <w:widowControl w:val="0"/>
        <w:numPr>
          <w:ilvl w:val="0"/>
          <w:numId w:val="12"/>
        </w:numPr>
        <w:tabs>
          <w:tab w:val="clear" w:pos="106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использование МПЗ по различным направлениям деятельности;</w:t>
      </w:r>
    </w:p>
    <w:p w:rsidR="00C26BDE" w:rsidRPr="00372F49" w:rsidRDefault="00C26BDE" w:rsidP="00372F49">
      <w:pPr>
        <w:pStyle w:val="2"/>
        <w:widowControl w:val="0"/>
        <w:numPr>
          <w:ilvl w:val="0"/>
          <w:numId w:val="12"/>
        </w:numPr>
        <w:tabs>
          <w:tab w:val="clear" w:pos="106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правильность оценки МПЗ при их списании.</w:t>
      </w:r>
    </w:p>
    <w:p w:rsidR="00C26BDE" w:rsidRPr="00372F49" w:rsidRDefault="00C26BDE" w:rsidP="00372F49">
      <w:pPr>
        <w:pStyle w:val="2"/>
        <w:widowControl w:val="0"/>
        <w:numPr>
          <w:ilvl w:val="0"/>
          <w:numId w:val="13"/>
        </w:numPr>
        <w:tabs>
          <w:tab w:val="clear" w:pos="106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Проверка правильности отражения материальных ценностей на счетах бухгалтерского учета:</w:t>
      </w:r>
    </w:p>
    <w:p w:rsidR="00C26BDE" w:rsidRPr="00372F49" w:rsidRDefault="00C26BDE" w:rsidP="00372F49">
      <w:pPr>
        <w:pStyle w:val="2"/>
        <w:widowControl w:val="0"/>
        <w:numPr>
          <w:ilvl w:val="0"/>
          <w:numId w:val="12"/>
        </w:numPr>
        <w:tabs>
          <w:tab w:val="clear" w:pos="106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отражение операций оприходования и списания МПЗ в регистрах синтетического учета;</w:t>
      </w:r>
    </w:p>
    <w:p w:rsidR="00C26BDE" w:rsidRPr="00372F49" w:rsidRDefault="00C26BDE" w:rsidP="00372F49">
      <w:pPr>
        <w:pStyle w:val="2"/>
        <w:widowControl w:val="0"/>
        <w:numPr>
          <w:ilvl w:val="0"/>
          <w:numId w:val="12"/>
        </w:numPr>
        <w:tabs>
          <w:tab w:val="clear" w:pos="106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вопросы налогообложения, связанные с оприходованием и списанием МПЗ;</w:t>
      </w:r>
    </w:p>
    <w:p w:rsidR="00C26BDE" w:rsidRPr="00372F49" w:rsidRDefault="00C26BDE" w:rsidP="00372F49">
      <w:pPr>
        <w:pStyle w:val="2"/>
        <w:widowControl w:val="0"/>
        <w:numPr>
          <w:ilvl w:val="0"/>
          <w:numId w:val="12"/>
        </w:numPr>
        <w:tabs>
          <w:tab w:val="clear" w:pos="106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сверка данных синтетического и аналитического учета;</w:t>
      </w:r>
    </w:p>
    <w:p w:rsidR="00C26BDE" w:rsidRPr="00372F49" w:rsidRDefault="00C26BDE" w:rsidP="00372F49">
      <w:pPr>
        <w:pStyle w:val="2"/>
        <w:widowControl w:val="0"/>
        <w:numPr>
          <w:ilvl w:val="0"/>
          <w:numId w:val="12"/>
        </w:numPr>
        <w:tabs>
          <w:tab w:val="clear" w:pos="106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правильность списания недостач и порчи МПЗ.</w:t>
      </w:r>
    </w:p>
    <w:p w:rsidR="00C26BDE" w:rsidRPr="00372F49" w:rsidRDefault="00C26BDE" w:rsidP="00372F49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 xml:space="preserve">Поставленные задачи решаются путем выполнения определенного набора аудиторских процедур, которые выбираются при планировании аудита и в ходе проверки уточняются. Советом по аудиторской деятельности при Минфине РФ 23 апреля 2004г. утверждены Методические рекомендации по сбору аудиторских доказательств достоверности показателей материально-производственных запасов в бухгалтерской отчетности (протокол от 22.04.04 №25). Данные методические рекомендации содержат описание основных аудиторских процедур, выполнение которых позволит получить необходимые доказательства достоверности показателей отчетности в отношении наличия и движения МПЗ. Методика носит рекомендательный характер и может быть принята за основу при разработке внутрифирменных стандартов аудита МПЗ. К каждой процедуре разработаны свои рабочие документы. Они представлены в виде таблиц. Профессиональное сообщество аудиторов рекомендует в ходе проведения аудита МПЗ осуществить 40 процедур. Все они разбиты на три этапа. На первом этапе выполняются процедуры подготовки и планирования аудита (9 процедур). Здесь производится оценка степени </w:t>
      </w:r>
      <w:r w:rsidRPr="00372F49">
        <w:rPr>
          <w:sz w:val="28"/>
          <w:szCs w:val="28"/>
        </w:rPr>
        <w:lastRenderedPageBreak/>
        <w:t>надежности внутреннего контроля. Для этого аудитор должен использовать тесты внутреннего контроля учета МПЗ и получить от работников бухгалтерии ответы на вопросы, которые позволят ему определить, какие процедуры необходимо использовать при дальнейшей проверке. На втором этапе осуществляются процедуры, выполняемые в ходе проверки по существу (29 процедур). И, наконец, третий этап носит заключительный характер, связанный с анализом ошибок и их влиянием на показатели отчетности (2 процедуры).</w:t>
      </w:r>
    </w:p>
    <w:p w:rsidR="00C26BDE" w:rsidRPr="00372F49" w:rsidRDefault="00C26BDE" w:rsidP="00372F49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Конкретный порядок проведения процедур и их содержание должны определяться исходя из особенностей хозяйственной деятельности проверяемой организации.</w:t>
      </w:r>
    </w:p>
    <w:p w:rsidR="00C26BDE" w:rsidRPr="00372F49" w:rsidRDefault="00C26BDE" w:rsidP="00372F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Информационной базой для проверки материально-производственных запасов являются:</w:t>
      </w:r>
    </w:p>
    <w:p w:rsidR="00C26BDE" w:rsidRPr="00372F49" w:rsidRDefault="00C26BDE" w:rsidP="00372F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- нормативные документы, касающиеся приема, учета, хранения и отпуска материальных ценностей;</w:t>
      </w:r>
    </w:p>
    <w:p w:rsidR="00C26BDE" w:rsidRPr="00372F49" w:rsidRDefault="00C26BDE" w:rsidP="00372F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- приказ об учетной политике;</w:t>
      </w:r>
    </w:p>
    <w:p w:rsidR="00C26BDE" w:rsidRPr="00372F49" w:rsidRDefault="00C26BDE" w:rsidP="00372F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- первичные документы по оформлению операций с МПЗ;</w:t>
      </w:r>
    </w:p>
    <w:p w:rsidR="00C26BDE" w:rsidRPr="00372F49" w:rsidRDefault="00C26BDE" w:rsidP="00372F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- организационно-правовые документы и материалы;</w:t>
      </w:r>
    </w:p>
    <w:p w:rsidR="00C26BDE" w:rsidRPr="00372F49" w:rsidRDefault="00C26BDE" w:rsidP="00372F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- бухгалтерская отчетность предприятия и бухгалтерские регистры по учету МПЗ.</w:t>
      </w:r>
    </w:p>
    <w:p w:rsidR="00C26BDE" w:rsidRPr="00372F49" w:rsidRDefault="00C26BDE" w:rsidP="00372F49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В качестве приложений к учетной политике предприятия в составе информации организационно-технического направления должны содержаться:</w:t>
      </w:r>
    </w:p>
    <w:p w:rsidR="00C26BDE" w:rsidRPr="00372F49" w:rsidRDefault="00C26BDE" w:rsidP="00372F49">
      <w:pPr>
        <w:pStyle w:val="2"/>
        <w:widowControl w:val="0"/>
        <w:numPr>
          <w:ilvl w:val="0"/>
          <w:numId w:val="15"/>
        </w:numPr>
        <w:tabs>
          <w:tab w:val="clear" w:pos="106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документооборот по материально-производственным запасам;</w:t>
      </w:r>
    </w:p>
    <w:p w:rsidR="00C26BDE" w:rsidRPr="00372F49" w:rsidRDefault="00C26BDE" w:rsidP="00372F49">
      <w:pPr>
        <w:pStyle w:val="2"/>
        <w:widowControl w:val="0"/>
        <w:numPr>
          <w:ilvl w:val="0"/>
          <w:numId w:val="15"/>
        </w:numPr>
        <w:tabs>
          <w:tab w:val="clear" w:pos="106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рабочий план счетов (применяемые счета для учета материальных ценностей);</w:t>
      </w:r>
    </w:p>
    <w:p w:rsidR="00C26BDE" w:rsidRPr="00372F49" w:rsidRDefault="00C26BDE" w:rsidP="00372F49">
      <w:pPr>
        <w:pStyle w:val="2"/>
        <w:widowControl w:val="0"/>
        <w:numPr>
          <w:ilvl w:val="0"/>
          <w:numId w:val="15"/>
        </w:numPr>
        <w:tabs>
          <w:tab w:val="clear" w:pos="106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количество и сроки планируемых инвентаризаций МПЗ.</w:t>
      </w:r>
    </w:p>
    <w:p w:rsidR="00C26BDE" w:rsidRPr="00372F49" w:rsidRDefault="00C26BDE" w:rsidP="00372F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Первичные документы, которыми оформляют операции с МПЗ, зависят от видов и групп материальных ценностей, которыми владеет организация. Формы применяемых первичных документов должны содержать все необхо</w:t>
      </w:r>
      <w:r w:rsidRPr="00372F49">
        <w:rPr>
          <w:sz w:val="28"/>
          <w:szCs w:val="28"/>
        </w:rPr>
        <w:lastRenderedPageBreak/>
        <w:t>димые реквизиты. К таким документам относятся: доверенности на получение материальных ценностей, приходные ордера, акты о приемке и списании материалов, лимитно-заборные карты, требования-накладные, товарно-транспортные накладные, товарные и материальные отчеты, карточки складского учета.</w:t>
      </w:r>
    </w:p>
    <w:p w:rsidR="00C26BDE" w:rsidRPr="00372F49" w:rsidRDefault="00C26BDE" w:rsidP="00372F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Информация для проверки операций с МПЗ содержится в бухгалтерской отчетности предприятия и бухгалтерских регистрах, в частности, в форме №1 «Бухгалтерский баланс» - показатели о МПЗ сгруппированы во втором разделе актива баланса с детализацией по видам (сырье, материалы и другие аналогичные ценности, товары отгруженные, затраты в незавершенном производстве); в приложении к балансу, пояснительной записке – раскрывается информация о способах оценки МПЗ, последствиях изменений способов оценки, стоимости МПЗ, переданных в залог, величине и движении резервов под снижение стоимости материальных ценностей.</w:t>
      </w:r>
    </w:p>
    <w:p w:rsidR="00C26BDE" w:rsidRPr="00372F49" w:rsidRDefault="00C26BDE" w:rsidP="00372F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Бухгалтерские регистры по учету МПЗ могут быть различными. Это зависит от применяемых формы и способа ведения бухгалтерского учета на предприятии, а также от видов и групп имеющихся МПЗ. Но в любом случае аудитор должен проанализировать регистры синтетического и аналитического учета по счетам 10 «Материалы», 15 «Заготовление и приобретение материальных ценностей», 16 «Отклонение в стоимости материальных ценностей», 41 «Товары», 43 «Готовая продукция», сальдовые ведомости, книги, карточки складского учета, материалы инвентаризаций.</w:t>
      </w:r>
    </w:p>
    <w:p w:rsidR="00C26BDE" w:rsidRPr="00372F49" w:rsidRDefault="00C26BDE" w:rsidP="00372F49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Аудиторскую проверку операций с МПЗ целесообразно проводить в такой последовательности:</w:t>
      </w:r>
    </w:p>
    <w:p w:rsidR="00C26BDE" w:rsidRPr="00372F49" w:rsidRDefault="00C26BDE" w:rsidP="00372F49">
      <w:pPr>
        <w:widowControl w:val="0"/>
        <w:numPr>
          <w:ilvl w:val="0"/>
          <w:numId w:val="14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изучить положения учетной политики по направлениям данного участка проверки;</w:t>
      </w:r>
    </w:p>
    <w:p w:rsidR="00C26BDE" w:rsidRPr="00372F49" w:rsidRDefault="00C26BDE" w:rsidP="00372F49">
      <w:pPr>
        <w:widowControl w:val="0"/>
        <w:numPr>
          <w:ilvl w:val="0"/>
          <w:numId w:val="14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оценить степень надежности системы внутреннего контроля в отношении МПЗ, для этого: провести обследование складского хозяйства и состояния складских помещений; изучить организацию материальной ответственности и отчетности материально-ответственных лиц;</w:t>
      </w:r>
    </w:p>
    <w:p w:rsidR="00C26BDE" w:rsidRPr="00372F49" w:rsidRDefault="00C26BDE" w:rsidP="00372F49">
      <w:pPr>
        <w:widowControl w:val="0"/>
        <w:numPr>
          <w:ilvl w:val="0"/>
          <w:numId w:val="14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lastRenderedPageBreak/>
        <w:t>проанализировать состав МПЗ на отчетную дату;</w:t>
      </w:r>
    </w:p>
    <w:p w:rsidR="00C26BDE" w:rsidRPr="00372F49" w:rsidRDefault="00C26BDE" w:rsidP="00372F49">
      <w:pPr>
        <w:widowControl w:val="0"/>
        <w:numPr>
          <w:ilvl w:val="0"/>
          <w:numId w:val="14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определить объем выборки и позиции для проведения выборочной инвентаризации;</w:t>
      </w:r>
    </w:p>
    <w:p w:rsidR="00C26BDE" w:rsidRPr="00372F49" w:rsidRDefault="00C26BDE" w:rsidP="00372F49">
      <w:pPr>
        <w:widowControl w:val="0"/>
        <w:numPr>
          <w:ilvl w:val="0"/>
          <w:numId w:val="14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проанализировать движения МПЗ;</w:t>
      </w:r>
    </w:p>
    <w:p w:rsidR="00C26BDE" w:rsidRPr="00372F49" w:rsidRDefault="00C26BDE" w:rsidP="00372F49">
      <w:pPr>
        <w:widowControl w:val="0"/>
        <w:numPr>
          <w:ilvl w:val="0"/>
          <w:numId w:val="14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проверить правильность оценки МПЗ;</w:t>
      </w:r>
    </w:p>
    <w:p w:rsidR="00C26BDE" w:rsidRPr="00372F49" w:rsidRDefault="00C26BDE" w:rsidP="00372F49">
      <w:pPr>
        <w:widowControl w:val="0"/>
        <w:numPr>
          <w:ilvl w:val="0"/>
          <w:numId w:val="14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выявить состояние и организацию синтетического и аналитического учета МПЗ.</w:t>
      </w:r>
    </w:p>
    <w:p w:rsidR="00C26BDE" w:rsidRPr="00372F49" w:rsidRDefault="00C26BDE" w:rsidP="00372F4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На формирование мнения аудитора в отношении достоверности информации о МПЗ оказывают влияние следующие факторы:</w:t>
      </w:r>
    </w:p>
    <w:p w:rsidR="00C26BDE" w:rsidRPr="00372F49" w:rsidRDefault="00C26BDE" w:rsidP="00372F49">
      <w:pPr>
        <w:widowControl w:val="0"/>
        <w:numPr>
          <w:ilvl w:val="0"/>
          <w:numId w:val="14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полнота отражения сведений о наличии у организации МПЗ в бухгалтерских записях и отчетности. Ошибки в полноте отражения операций с МПЗ приводят к занижению отчетных данных. Например, не отражены в учете товары, поступившие от поставщика, приобретенные по договору поставки или купли-продажи, так как по условиям договора они должны оплачиваться после их реализации, однако право собственности на них возникло в момент их приемки. Или, например, когда материальные ценности отправлены и получены в декабре проверяемого года, а отражены в учете в январе-феврале следующего года. На практике бывают случаи, когда такие документы могут не найти отражения в учете. Подобная ситуация может возникнуть тогда, когда материальные ценности получает одно предприятие, а оплачивает их - другое. Обнаружить такие ошибки достаточно сложно, поскольку проверка учетных регистров не содержит информации о незафиксированных фактах. Для этого аудитору потребуется сделать выборку из первичных документов или информации неучетного характера;</w:t>
      </w:r>
    </w:p>
    <w:p w:rsidR="00C26BDE" w:rsidRPr="00372F49" w:rsidRDefault="00C26BDE" w:rsidP="00372F49">
      <w:pPr>
        <w:widowControl w:val="0"/>
        <w:numPr>
          <w:ilvl w:val="0"/>
          <w:numId w:val="14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 xml:space="preserve">наличие в учете операций с МПЗ без достаточных на то оснований. Например, организация включает в свой баланс имущество, на которое не имеет права собственности, - материальные ценности, полученные по договорам комиссии. Такие ошибки приводят к завышению </w:t>
      </w:r>
      <w:r w:rsidRPr="00372F49">
        <w:rPr>
          <w:sz w:val="28"/>
          <w:szCs w:val="28"/>
        </w:rPr>
        <w:lastRenderedPageBreak/>
        <w:t>показателей отчетности;</w:t>
      </w:r>
    </w:p>
    <w:p w:rsidR="00C26BDE" w:rsidRPr="00372F49" w:rsidRDefault="00C26BDE" w:rsidP="00372F49">
      <w:pPr>
        <w:widowControl w:val="0"/>
        <w:numPr>
          <w:ilvl w:val="0"/>
          <w:numId w:val="14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соблюдение принципа временной определенности фактов хозяйственной деятельности. Эти ошибки связаны с неправильным распределением операций по учетным периодам, т.е. отражение их в отчетности другого периода. Нередко на практике полученные материальные ценности отражают в учете до момента перехода права собственности на них, и, наоборот, материалы в пути, право собственности на которые уже перешло к покупателю, в учете не отражают или не приходуют материальные ценности по неотфактурованным поставкам. Для выявления ошибок в периодизации аудитору следует изучить учетные записи и сопоставить их с первичными документами;</w:t>
      </w:r>
    </w:p>
    <w:p w:rsidR="00C26BDE" w:rsidRPr="00372F49" w:rsidRDefault="00C26BDE" w:rsidP="00372F49">
      <w:pPr>
        <w:widowControl w:val="0"/>
        <w:numPr>
          <w:ilvl w:val="0"/>
          <w:numId w:val="14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правильность оценки МПЗ. Например, в фактическую стоимость приобретения импортного сырья не были включены уплаченные таможенные пошлины. Такие ошибки чаще всего носят системный характер, так как являются следствием нарушения методологии учета;</w:t>
      </w:r>
    </w:p>
    <w:p w:rsidR="00C26BDE" w:rsidRPr="00372F49" w:rsidRDefault="00C26BDE" w:rsidP="00372F49">
      <w:pPr>
        <w:widowControl w:val="0"/>
        <w:numPr>
          <w:ilvl w:val="0"/>
          <w:numId w:val="14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правильность отражения МПЗ на соответствующих счетах учета. Такие ошибки могут быть обнаружены при инвентаризации. К операциям, влияющим на правильность отражения остатков МПЗ и подсчета себестоимости реализованной продукции в результате искажения бухгалтерской отчетности относятся:</w:t>
      </w:r>
    </w:p>
    <w:p w:rsidR="00C26BDE" w:rsidRPr="00372F49" w:rsidRDefault="00C26BDE" w:rsidP="00372F49">
      <w:pPr>
        <w:widowControl w:val="0"/>
        <w:numPr>
          <w:ilvl w:val="0"/>
          <w:numId w:val="14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случаи включения в данные инвентаризации излишних и частично или полностью потерявших свойства ценностей, которые были списаны в предшествующие периоды;</w:t>
      </w:r>
    </w:p>
    <w:p w:rsidR="00C26BDE" w:rsidRPr="00372F49" w:rsidRDefault="00C26BDE" w:rsidP="00372F49">
      <w:pPr>
        <w:widowControl w:val="0"/>
        <w:numPr>
          <w:ilvl w:val="0"/>
          <w:numId w:val="14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двойной учет товаров в пути или уже реализованных товаров;</w:t>
      </w:r>
    </w:p>
    <w:p w:rsidR="00C26BDE" w:rsidRPr="00372F49" w:rsidRDefault="00C26BDE" w:rsidP="00372F49">
      <w:pPr>
        <w:widowControl w:val="0"/>
        <w:numPr>
          <w:ilvl w:val="0"/>
          <w:numId w:val="14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случаи завышения данных об остатках производственных запасов, находящихся на складах третьих лиц;</w:t>
      </w:r>
    </w:p>
    <w:p w:rsidR="00C26BDE" w:rsidRDefault="00C26BDE" w:rsidP="00372F49">
      <w:pPr>
        <w:widowControl w:val="0"/>
        <w:numPr>
          <w:ilvl w:val="0"/>
          <w:numId w:val="14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F49">
        <w:rPr>
          <w:sz w:val="28"/>
          <w:szCs w:val="28"/>
        </w:rPr>
        <w:t>случаи включения в данные инвентаризации сведений о ТМЦ, полученных на условиях комиссии.</w:t>
      </w:r>
    </w:p>
    <w:p w:rsidR="00C26BDE" w:rsidRPr="00372F49" w:rsidRDefault="00C26BDE" w:rsidP="00372F49">
      <w:pPr>
        <w:widowControl w:val="0"/>
        <w:numPr>
          <w:ilvl w:val="0"/>
          <w:numId w:val="14"/>
        </w:numPr>
        <w:tabs>
          <w:tab w:val="clear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6BDE" w:rsidRPr="00E43ED8" w:rsidRDefault="00C26BDE" w:rsidP="00E43ED8">
      <w:pPr>
        <w:pStyle w:val="ConsNormal"/>
        <w:tabs>
          <w:tab w:val="num" w:pos="540"/>
        </w:tabs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3ED8">
        <w:rPr>
          <w:rFonts w:ascii="Times New Roman" w:hAnsi="Times New Roman" w:cs="Times New Roman"/>
          <w:b/>
          <w:sz w:val="32"/>
          <w:szCs w:val="32"/>
        </w:rPr>
        <w:t>1.2 Нормативная база и источники информации для проверки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законодательным и нормативным документам, регулирующим объект проверки при аудите производственных запасов, относятся: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839B1">
        <w:rPr>
          <w:sz w:val="28"/>
          <w:szCs w:val="28"/>
        </w:rPr>
        <w:t>Налогов</w:t>
      </w:r>
      <w:r>
        <w:rPr>
          <w:sz w:val="28"/>
          <w:szCs w:val="28"/>
        </w:rPr>
        <w:t>ый кодекс Российской Федерации (часть вторая), принят ГД ФС РФ 19.07.2000г., введен 05.08.2000 г. №117-ФЗ (ред. от 16.05.2007 г.);</w:t>
      </w:r>
    </w:p>
    <w:p w:rsidR="00C26BDE" w:rsidRPr="007839B1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Федеральный закон </w:t>
      </w:r>
      <w:r w:rsidRPr="007839B1">
        <w:rPr>
          <w:sz w:val="28"/>
          <w:szCs w:val="28"/>
        </w:rPr>
        <w:t>«О бухгалтерском учете»</w:t>
      </w:r>
      <w:r>
        <w:rPr>
          <w:sz w:val="28"/>
          <w:szCs w:val="28"/>
        </w:rPr>
        <w:t xml:space="preserve">, принят ГД ФС РФ 23.02.1996г., введен </w:t>
      </w:r>
      <w:r w:rsidRPr="007839B1">
        <w:rPr>
          <w:sz w:val="28"/>
          <w:szCs w:val="28"/>
        </w:rPr>
        <w:t xml:space="preserve"> 2</w:t>
      </w:r>
      <w:r>
        <w:rPr>
          <w:sz w:val="28"/>
          <w:szCs w:val="28"/>
        </w:rPr>
        <w:t>1  ноября  1996  года №  129-ФЗ;</w:t>
      </w:r>
      <w:r w:rsidRPr="007839B1">
        <w:rPr>
          <w:sz w:val="28"/>
          <w:szCs w:val="28"/>
        </w:rPr>
        <w:t xml:space="preserve"> </w:t>
      </w:r>
    </w:p>
    <w:p w:rsidR="00C26BDE" w:rsidRPr="003E1938" w:rsidRDefault="00C26BDE" w:rsidP="00E43ED8">
      <w:pPr>
        <w:pStyle w:val="a4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E1938">
        <w:rPr>
          <w:sz w:val="28"/>
          <w:szCs w:val="28"/>
        </w:rPr>
        <w:t>Федеральный закон «Об аудиторской деятельности», принят ГД ФС РФ 24.12.2008</w:t>
      </w:r>
      <w:r>
        <w:rPr>
          <w:sz w:val="28"/>
          <w:szCs w:val="28"/>
        </w:rPr>
        <w:t>г., введен  30.12.2008г. № 307-ФЗ;</w:t>
      </w:r>
    </w:p>
    <w:p w:rsidR="00C26BDE" w:rsidRPr="002A4242" w:rsidRDefault="00C26BDE" w:rsidP="00E43ED8">
      <w:pPr>
        <w:pStyle w:val="a4"/>
        <w:widowControl w:val="0"/>
        <w:tabs>
          <w:tab w:val="left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A4242">
        <w:rPr>
          <w:sz w:val="28"/>
          <w:szCs w:val="28"/>
        </w:rPr>
        <w:t>Постановление Правительства РФ «Об утверждении федеральных правил (стандартов) аудиторской деятельности» от 23.09</w:t>
      </w:r>
      <w:r>
        <w:rPr>
          <w:sz w:val="28"/>
          <w:szCs w:val="28"/>
        </w:rPr>
        <w:t>.2002г. № 696 (в ред.</w:t>
      </w:r>
      <w:r w:rsidRPr="002A4242">
        <w:rPr>
          <w:sz w:val="28"/>
          <w:szCs w:val="28"/>
        </w:rPr>
        <w:t xml:space="preserve"> от 19.11.2008</w:t>
      </w:r>
      <w:r>
        <w:rPr>
          <w:sz w:val="28"/>
          <w:szCs w:val="28"/>
        </w:rPr>
        <w:t>г.</w:t>
      </w:r>
      <w:r w:rsidRPr="002A4242">
        <w:rPr>
          <w:sz w:val="28"/>
          <w:szCs w:val="28"/>
        </w:rPr>
        <w:t xml:space="preserve"> № 863)</w:t>
      </w:r>
      <w:r>
        <w:rPr>
          <w:sz w:val="28"/>
          <w:szCs w:val="28"/>
        </w:rPr>
        <w:t>;</w:t>
      </w:r>
    </w:p>
    <w:p w:rsidR="00C26BDE" w:rsidRDefault="00C26BDE" w:rsidP="00E43ED8">
      <w:pPr>
        <w:widowControl w:val="0"/>
        <w:tabs>
          <w:tab w:val="left" w:pos="3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Положение по бухгалтерскому учёту «Учётная политика организации» (ПБУ 1/08), утверждено Приказом Минфина РФ от 06.10.2008 г. № 106н;</w:t>
      </w:r>
    </w:p>
    <w:p w:rsidR="00C26BDE" w:rsidRPr="002A4242" w:rsidRDefault="00C26BDE" w:rsidP="00E43ED8">
      <w:pPr>
        <w:pStyle w:val="a4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A4242">
        <w:rPr>
          <w:sz w:val="28"/>
          <w:szCs w:val="28"/>
        </w:rPr>
        <w:t>Положение по ведению бухгалтерского учета и бухгалтерской отчетности в РФ, утверждено Приказом Минфина РФ от 29.07.98 г. № 34н</w:t>
      </w:r>
      <w:r>
        <w:rPr>
          <w:sz w:val="28"/>
          <w:szCs w:val="28"/>
        </w:rPr>
        <w:t>;</w:t>
      </w:r>
    </w:p>
    <w:p w:rsidR="00C26BDE" w:rsidRDefault="00C26BDE" w:rsidP="00E43ED8">
      <w:pPr>
        <w:pStyle w:val="a4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C2741">
        <w:rPr>
          <w:sz w:val="28"/>
          <w:szCs w:val="28"/>
        </w:rPr>
        <w:t>Положение по бухгалтерскому учету «Учет материально-производственных запасов» ПБУ 5/01, утвержденное Приказом Минфина РФ от 09.06.2001</w:t>
      </w:r>
      <w:r>
        <w:rPr>
          <w:sz w:val="28"/>
          <w:szCs w:val="28"/>
        </w:rPr>
        <w:t>г.</w:t>
      </w:r>
      <w:r w:rsidRPr="009C2741">
        <w:rPr>
          <w:sz w:val="28"/>
          <w:szCs w:val="28"/>
        </w:rPr>
        <w:t xml:space="preserve"> № 44н</w:t>
      </w:r>
      <w:r>
        <w:rPr>
          <w:sz w:val="28"/>
          <w:szCs w:val="28"/>
        </w:rPr>
        <w:t>;</w:t>
      </w:r>
    </w:p>
    <w:p w:rsidR="00C26BDE" w:rsidRDefault="00C26BDE" w:rsidP="00E43ED8">
      <w:pPr>
        <w:pStyle w:val="a4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440B3">
        <w:rPr>
          <w:sz w:val="28"/>
          <w:szCs w:val="28"/>
        </w:rPr>
        <w:t>Приказ Минфина РФ «Об утверждении методических указаний по бухгалтерскому учету материально-производственных запасов» от 28.12.2001г</w:t>
      </w:r>
      <w:r>
        <w:rPr>
          <w:sz w:val="28"/>
          <w:szCs w:val="28"/>
        </w:rPr>
        <w:t xml:space="preserve">. </w:t>
      </w:r>
      <w:r w:rsidRPr="00B440B3">
        <w:rPr>
          <w:sz w:val="28"/>
          <w:szCs w:val="28"/>
        </w:rPr>
        <w:t>№119н</w:t>
      </w:r>
      <w:r>
        <w:rPr>
          <w:sz w:val="28"/>
          <w:szCs w:val="28"/>
        </w:rPr>
        <w:t>;</w:t>
      </w:r>
    </w:p>
    <w:p w:rsidR="00C26BDE" w:rsidRDefault="00C26BDE" w:rsidP="00E43ED8">
      <w:pPr>
        <w:pStyle w:val="a4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B440B3">
        <w:rPr>
          <w:sz w:val="28"/>
          <w:szCs w:val="28"/>
        </w:rPr>
        <w:t>Приказ Минфина РФ</w:t>
      </w:r>
      <w:r>
        <w:rPr>
          <w:sz w:val="28"/>
          <w:szCs w:val="28"/>
        </w:rPr>
        <w:t xml:space="preserve"> «Об утверждении методических рекомендаций по сбору аудиторских доказательств достоверности показателей материально-производственных запасов в бухгалтерской </w:t>
      </w:r>
      <w:r w:rsidRPr="00FB2506">
        <w:rPr>
          <w:sz w:val="28"/>
          <w:szCs w:val="28"/>
        </w:rPr>
        <w:t>отчетности» от 23</w:t>
      </w:r>
      <w:r>
        <w:rPr>
          <w:sz w:val="28"/>
          <w:szCs w:val="28"/>
        </w:rPr>
        <w:t>.04.2004г.;</w:t>
      </w:r>
    </w:p>
    <w:p w:rsidR="00C26BDE" w:rsidRDefault="00C26BDE" w:rsidP="00E43ED8">
      <w:pPr>
        <w:pStyle w:val="a4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Приказ Минфина РФ «Об утверждении методических указаний по инвентаризации имущества и финансовых обязательств» от 13.06.1995г. №49;</w:t>
      </w:r>
    </w:p>
    <w:p w:rsidR="00C26BDE" w:rsidRDefault="00C26BDE" w:rsidP="00E43ED8">
      <w:pPr>
        <w:pStyle w:val="a4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84F10">
        <w:rPr>
          <w:sz w:val="28"/>
          <w:szCs w:val="28"/>
        </w:rPr>
        <w:t>План счетов бухгалтерского учета финансово-хозяйственной деятельности организаций, утвержденный приказом Минфина</w:t>
      </w:r>
      <w:r>
        <w:rPr>
          <w:sz w:val="28"/>
          <w:szCs w:val="28"/>
        </w:rPr>
        <w:t xml:space="preserve"> РФ от 31.10.2000г. № 94н </w:t>
      </w:r>
      <w:r w:rsidRPr="00311A06">
        <w:rPr>
          <w:sz w:val="28"/>
          <w:szCs w:val="28"/>
        </w:rPr>
        <w:t>(в ред. Приказа Минфина России от 07.05.2003</w:t>
      </w:r>
      <w:r>
        <w:rPr>
          <w:sz w:val="28"/>
          <w:szCs w:val="28"/>
        </w:rPr>
        <w:t>г.</w:t>
      </w:r>
      <w:r w:rsidRPr="00311A06">
        <w:rPr>
          <w:sz w:val="28"/>
          <w:szCs w:val="28"/>
        </w:rPr>
        <w:t xml:space="preserve"> </w:t>
      </w:r>
      <w:r>
        <w:rPr>
          <w:sz w:val="28"/>
          <w:szCs w:val="28"/>
        </w:rPr>
        <w:t>№ 38н);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5C0397">
        <w:rPr>
          <w:sz w:val="28"/>
          <w:szCs w:val="28"/>
        </w:rPr>
        <w:t>Инструк</w:t>
      </w:r>
      <w:r>
        <w:rPr>
          <w:sz w:val="28"/>
          <w:szCs w:val="28"/>
        </w:rPr>
        <w:t>ция Минфина СССР «</w:t>
      </w:r>
      <w:r w:rsidRPr="005C0397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порядке выдачи доверенностей на </w:t>
      </w:r>
      <w:r w:rsidRPr="005C0397">
        <w:rPr>
          <w:sz w:val="28"/>
          <w:szCs w:val="28"/>
        </w:rPr>
        <w:t>получение товарно-материа</w:t>
      </w:r>
      <w:r>
        <w:rPr>
          <w:sz w:val="28"/>
          <w:szCs w:val="28"/>
        </w:rPr>
        <w:t xml:space="preserve">льных ценностей и отпуска их по </w:t>
      </w:r>
      <w:r w:rsidRPr="005C0397">
        <w:rPr>
          <w:sz w:val="28"/>
          <w:szCs w:val="28"/>
        </w:rPr>
        <w:t>довер</w:t>
      </w:r>
      <w:r>
        <w:rPr>
          <w:sz w:val="28"/>
          <w:szCs w:val="28"/>
        </w:rPr>
        <w:t>енности» от 14.01.1967 г. №</w:t>
      </w:r>
      <w:r w:rsidRPr="005C0397">
        <w:rPr>
          <w:sz w:val="28"/>
          <w:szCs w:val="28"/>
        </w:rPr>
        <w:t xml:space="preserve"> 17</w:t>
      </w:r>
      <w:r>
        <w:rPr>
          <w:sz w:val="28"/>
          <w:szCs w:val="28"/>
        </w:rPr>
        <w:t>;</w:t>
      </w:r>
    </w:p>
    <w:p w:rsidR="00C26BDE" w:rsidRPr="00FB2506" w:rsidRDefault="00C26BDE" w:rsidP="00E43ED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13. </w:t>
      </w:r>
      <w:r w:rsidRPr="005C0397">
        <w:rPr>
          <w:sz w:val="28"/>
        </w:rPr>
        <w:t xml:space="preserve">Постановление Госкомстата России </w:t>
      </w:r>
      <w:r>
        <w:rPr>
          <w:sz w:val="28"/>
        </w:rPr>
        <w:t>«</w:t>
      </w:r>
      <w:r w:rsidRPr="005C0397">
        <w:rPr>
          <w:sz w:val="28"/>
        </w:rPr>
        <w:t>Об утверждении унифицированных форм первичной учетной документации по учету труда и его оплаты, основных средств и нематериальных активов, материалов, малоценных и быстроизнашивающихся предметов, раб</w:t>
      </w:r>
      <w:r>
        <w:rPr>
          <w:sz w:val="28"/>
        </w:rPr>
        <w:t>от в капитальном строительстве»</w:t>
      </w:r>
      <w:r w:rsidRPr="00622EFB">
        <w:rPr>
          <w:sz w:val="28"/>
        </w:rPr>
        <w:t xml:space="preserve"> </w:t>
      </w:r>
      <w:r>
        <w:rPr>
          <w:sz w:val="28"/>
        </w:rPr>
        <w:t>от 30.10.1997г. №</w:t>
      </w:r>
      <w:r w:rsidRPr="005C0397">
        <w:rPr>
          <w:sz w:val="28"/>
        </w:rPr>
        <w:t xml:space="preserve"> 71а</w:t>
      </w:r>
      <w:r>
        <w:rPr>
          <w:sz w:val="28"/>
        </w:rPr>
        <w:t>.</w:t>
      </w:r>
    </w:p>
    <w:p w:rsidR="00C26BDE" w:rsidRDefault="00C26BDE" w:rsidP="00E43ED8">
      <w:pPr>
        <w:widowControl w:val="0"/>
        <w:tabs>
          <w:tab w:val="left" w:pos="3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источниками информации при аудите материалов являются первичные документы по учету производственных запасов. Непосредственно по первичным документам осуществляют предварительный, текущий и последующий контроль за движением, сохранностью и рациональным использованием материальных ресурсов. В качестве первичных документов по учету материалов используются преимущественно унифицированные учетные документы, к числу которых относятся следующие формы:</w:t>
      </w:r>
    </w:p>
    <w:p w:rsidR="00C26BDE" w:rsidRDefault="00C26BDE" w:rsidP="00E43ED8">
      <w:pPr>
        <w:widowControl w:val="0"/>
        <w:tabs>
          <w:tab w:val="left" w:pos="3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Доверенность (ф. № М-2);</w:t>
      </w:r>
    </w:p>
    <w:p w:rsidR="00C26BDE" w:rsidRDefault="00C26BDE" w:rsidP="00E43ED8">
      <w:pPr>
        <w:widowControl w:val="0"/>
        <w:tabs>
          <w:tab w:val="left" w:pos="3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Приходный ордер (ф. № М-4);</w:t>
      </w:r>
    </w:p>
    <w:p w:rsidR="00C26BDE" w:rsidRDefault="00C26BDE" w:rsidP="00E43ED8">
      <w:pPr>
        <w:widowControl w:val="0"/>
        <w:tabs>
          <w:tab w:val="left" w:pos="3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 о приемке материалов (ф. № М-7);</w:t>
      </w:r>
    </w:p>
    <w:p w:rsidR="00C26BDE" w:rsidRDefault="00C26BDE" w:rsidP="00E43ED8">
      <w:pPr>
        <w:widowControl w:val="0"/>
        <w:tabs>
          <w:tab w:val="left" w:pos="3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Лимитно-заборная карта (ф. № М-8);</w:t>
      </w:r>
    </w:p>
    <w:p w:rsidR="00C26BDE" w:rsidRDefault="00C26BDE" w:rsidP="00E43ED8">
      <w:pPr>
        <w:widowControl w:val="0"/>
        <w:tabs>
          <w:tab w:val="left" w:pos="3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Требование-накладная (ф. № М-11);</w:t>
      </w:r>
    </w:p>
    <w:p w:rsidR="00C26BDE" w:rsidRDefault="00C26BDE" w:rsidP="00E43ED8">
      <w:pPr>
        <w:widowControl w:val="0"/>
        <w:tabs>
          <w:tab w:val="left" w:pos="3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Накладная на отпуск материалов на сторону (ф. № М-15);</w:t>
      </w:r>
    </w:p>
    <w:p w:rsidR="00C26BDE" w:rsidRDefault="00C26BDE" w:rsidP="00E43ED8">
      <w:pPr>
        <w:widowControl w:val="0"/>
        <w:tabs>
          <w:tab w:val="left" w:pos="3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Карточка учета материалов (ф. № М-17);</w:t>
      </w:r>
    </w:p>
    <w:p w:rsidR="00C26BDE" w:rsidRDefault="00C26BDE" w:rsidP="00E43ED8">
      <w:pPr>
        <w:widowControl w:val="0"/>
        <w:tabs>
          <w:tab w:val="left" w:pos="3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 об приходовании материальных ценностей, полученных при разборке и демонтаже зданий и сооружений (ф. № М-35).</w:t>
      </w:r>
    </w:p>
    <w:p w:rsidR="00C26BDE" w:rsidRPr="00D85F73" w:rsidRDefault="00C26BDE" w:rsidP="00E43ED8">
      <w:pPr>
        <w:widowControl w:val="0"/>
        <w:tabs>
          <w:tab w:val="left" w:pos="3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также в качестве источников информации при аудите материалов используются различные аналитические и синтетические регистры. К их числу относятся следующие: ведомости, журналы-ордера № 10, 10/1, главная книга, баланс (ф. № 1), приложение к балансу (ф. № 5)</w:t>
      </w:r>
      <w:r w:rsidRPr="00D85F73">
        <w:rPr>
          <w:sz w:val="28"/>
          <w:szCs w:val="28"/>
        </w:rPr>
        <w:t xml:space="preserve"> [14].</w:t>
      </w:r>
    </w:p>
    <w:p w:rsidR="00C26BDE" w:rsidRDefault="00C26BDE" w:rsidP="00E43ED8">
      <w:pPr>
        <w:widowControl w:val="0"/>
        <w:tabs>
          <w:tab w:val="left" w:pos="3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4A40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4A40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4A40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4A40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4A40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4A40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4A40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4A40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4A40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4A40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4A40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 Проверка организации системы внутреннего контроля в ФГУ ДЭП № 276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программы аудиторской проверки в ФГУ ДЭП № 276 аудитор должен учитывать, что аудит материальных ценностей очень трудоемок. Поэтому при организации аудита материалов наиболее эффективно использовать выборочный метод и лишь в исключительных случаях – сплошной. Размер выборки и объем аудиторских процедур зависит от степени доверия аудитора к системе внутреннего контроля.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состояния внутреннего контроля обычно осуществляется в два этапа: на стадии планирования и в ходе аудиторской проверки. Наиболее эффективным методом получения необходимой информации о системе внутреннего контроля являются опросы работников, проводимые при помощи специальной анкеты. Вопросник для оценки состояния внутреннего контроля за движением и сохранностью материально-производственных запасов в ФГУ ДЭП № 276 можно представить в следующем виде.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3 – Вопросник для оценки состояния внутреннего контроля за движением и сохранностью материально-производственных запасов на 30 ноября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3327"/>
        <w:gridCol w:w="745"/>
        <w:gridCol w:w="896"/>
        <w:gridCol w:w="1084"/>
        <w:gridCol w:w="2894"/>
      </w:tblGrid>
      <w:tr w:rsidR="00C26BDE" w:rsidRPr="004A4007" w:rsidTr="00070E03">
        <w:tc>
          <w:tcPr>
            <w:tcW w:w="327" w:type="pct"/>
            <w:vMerge w:val="restar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  <w:r w:rsidRPr="004A4007">
              <w:t>№ п/п</w:t>
            </w:r>
          </w:p>
        </w:tc>
        <w:tc>
          <w:tcPr>
            <w:tcW w:w="1738" w:type="pct"/>
            <w:vMerge w:val="restar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  <w:r w:rsidRPr="004A4007">
              <w:t>Содержание вопроса</w:t>
            </w:r>
          </w:p>
        </w:tc>
        <w:tc>
          <w:tcPr>
            <w:tcW w:w="857" w:type="pct"/>
            <w:gridSpan w:val="2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Вариант ответа</w:t>
            </w:r>
          </w:p>
        </w:tc>
        <w:tc>
          <w:tcPr>
            <w:tcW w:w="566" w:type="pct"/>
            <w:vMerge w:val="restar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Уровень оценки</w:t>
            </w:r>
          </w:p>
        </w:tc>
        <w:tc>
          <w:tcPr>
            <w:tcW w:w="1512" w:type="pct"/>
            <w:vMerge w:val="restar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Отметки аудитора</w:t>
            </w:r>
          </w:p>
        </w:tc>
      </w:tr>
      <w:tr w:rsidR="00C26BDE" w:rsidRPr="004A4007" w:rsidTr="00070E03">
        <w:tc>
          <w:tcPr>
            <w:tcW w:w="327" w:type="pct"/>
            <w:vMerge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</w:tc>
        <w:tc>
          <w:tcPr>
            <w:tcW w:w="1738" w:type="pct"/>
            <w:vMerge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</w:tc>
        <w:tc>
          <w:tcPr>
            <w:tcW w:w="389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Да</w:t>
            </w:r>
          </w:p>
        </w:tc>
        <w:tc>
          <w:tcPr>
            <w:tcW w:w="468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Нет</w:t>
            </w:r>
          </w:p>
        </w:tc>
        <w:tc>
          <w:tcPr>
            <w:tcW w:w="566" w:type="pct"/>
            <w:vMerge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</w:tc>
        <w:tc>
          <w:tcPr>
            <w:tcW w:w="1512" w:type="pct"/>
            <w:vMerge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</w:tc>
      </w:tr>
      <w:tr w:rsidR="00C26BDE" w:rsidRPr="004A4007" w:rsidTr="00070E03">
        <w:tc>
          <w:tcPr>
            <w:tcW w:w="327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1</w:t>
            </w:r>
          </w:p>
        </w:tc>
        <w:tc>
          <w:tcPr>
            <w:tcW w:w="1738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Имеется ли в организации служба внутреннего контроля</w:t>
            </w:r>
          </w:p>
        </w:tc>
        <w:tc>
          <w:tcPr>
            <w:tcW w:w="389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</w:tc>
        <w:tc>
          <w:tcPr>
            <w:tcW w:w="468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Х</w:t>
            </w:r>
          </w:p>
        </w:tc>
        <w:tc>
          <w:tcPr>
            <w:tcW w:w="566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  <w:r w:rsidRPr="004A4007">
              <w:t>А</w:t>
            </w:r>
            <w:r w:rsidRPr="00070E03">
              <w:rPr>
                <w:vertAlign w:val="subscript"/>
              </w:rPr>
              <w:t>1</w:t>
            </w:r>
          </w:p>
        </w:tc>
        <w:tc>
          <w:tcPr>
            <w:tcW w:w="1512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Контроль осуществляется гл. бухгалтером</w:t>
            </w:r>
          </w:p>
        </w:tc>
      </w:tr>
      <w:tr w:rsidR="00C26BDE" w:rsidRPr="004A4007" w:rsidTr="00070E03">
        <w:tc>
          <w:tcPr>
            <w:tcW w:w="327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2</w:t>
            </w:r>
          </w:p>
        </w:tc>
        <w:tc>
          <w:tcPr>
            <w:tcW w:w="1738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Проводилась ли проверка движения и сохранности материальных ценностей</w:t>
            </w:r>
          </w:p>
        </w:tc>
        <w:tc>
          <w:tcPr>
            <w:tcW w:w="389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</w:p>
        </w:tc>
        <w:tc>
          <w:tcPr>
            <w:tcW w:w="468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Х</w:t>
            </w:r>
          </w:p>
        </w:tc>
        <w:tc>
          <w:tcPr>
            <w:tcW w:w="566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  <w:r w:rsidRPr="004A4007">
              <w:t>А</w:t>
            </w:r>
            <w:r w:rsidRPr="00070E03">
              <w:rPr>
                <w:vertAlign w:val="subscript"/>
              </w:rPr>
              <w:t>1</w:t>
            </w:r>
          </w:p>
        </w:tc>
        <w:tc>
          <w:tcPr>
            <w:tcW w:w="1512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Ревизия в этом месяце не производилась, но была сверка остатков материалов на складе и в бухгалтерии на конец месяца</w:t>
            </w:r>
          </w:p>
        </w:tc>
      </w:tr>
      <w:tr w:rsidR="00C26BDE" w:rsidRPr="004A4007" w:rsidTr="00070E03">
        <w:tc>
          <w:tcPr>
            <w:tcW w:w="327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3</w:t>
            </w:r>
          </w:p>
        </w:tc>
        <w:tc>
          <w:tcPr>
            <w:tcW w:w="1738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Имеет ли бухгалтер матери</w:t>
            </w:r>
            <w:r w:rsidRPr="004A4007">
              <w:lastRenderedPageBreak/>
              <w:t>ального отдела специальное образование</w:t>
            </w:r>
          </w:p>
        </w:tc>
        <w:tc>
          <w:tcPr>
            <w:tcW w:w="389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lastRenderedPageBreak/>
              <w:t>Х</w:t>
            </w:r>
          </w:p>
        </w:tc>
        <w:tc>
          <w:tcPr>
            <w:tcW w:w="468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</w:p>
        </w:tc>
        <w:tc>
          <w:tcPr>
            <w:tcW w:w="566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lastRenderedPageBreak/>
              <w:t>А</w:t>
            </w:r>
            <w:r w:rsidRPr="00070E03">
              <w:rPr>
                <w:vertAlign w:val="subscript"/>
              </w:rPr>
              <w:t>2</w:t>
            </w:r>
          </w:p>
        </w:tc>
        <w:tc>
          <w:tcPr>
            <w:tcW w:w="1512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lastRenderedPageBreak/>
              <w:t xml:space="preserve">Среднее специальное </w:t>
            </w:r>
            <w:r w:rsidRPr="004A4007">
              <w:lastRenderedPageBreak/>
              <w:t>экономическое образование</w:t>
            </w:r>
          </w:p>
        </w:tc>
      </w:tr>
      <w:tr w:rsidR="00C26BDE" w:rsidRPr="004A4007" w:rsidTr="00070E03">
        <w:tc>
          <w:tcPr>
            <w:tcW w:w="327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lastRenderedPageBreak/>
              <w:t>4</w:t>
            </w:r>
          </w:p>
        </w:tc>
        <w:tc>
          <w:tcPr>
            <w:tcW w:w="1738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Обеспечен ли бухгалтер материального отдела необходимыми инструкциями</w:t>
            </w:r>
          </w:p>
        </w:tc>
        <w:tc>
          <w:tcPr>
            <w:tcW w:w="389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Х</w:t>
            </w:r>
          </w:p>
        </w:tc>
        <w:tc>
          <w:tcPr>
            <w:tcW w:w="468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</w:p>
        </w:tc>
        <w:tc>
          <w:tcPr>
            <w:tcW w:w="566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А</w:t>
            </w:r>
            <w:r w:rsidRPr="00070E03">
              <w:rPr>
                <w:vertAlign w:val="subscript"/>
              </w:rPr>
              <w:t>3</w:t>
            </w:r>
          </w:p>
        </w:tc>
        <w:tc>
          <w:tcPr>
            <w:tcW w:w="1512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Все необходимые инструкции есть</w:t>
            </w:r>
          </w:p>
        </w:tc>
      </w:tr>
      <w:tr w:rsidR="00C26BDE" w:rsidRPr="004A4007" w:rsidTr="00070E03">
        <w:tc>
          <w:tcPr>
            <w:tcW w:w="327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5</w:t>
            </w:r>
          </w:p>
        </w:tc>
        <w:tc>
          <w:tcPr>
            <w:tcW w:w="1738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  <w:r w:rsidRPr="004A4007">
              <w:t>Разработана ли должностная инструкция для бухгалтера материального отдела</w:t>
            </w:r>
          </w:p>
        </w:tc>
        <w:tc>
          <w:tcPr>
            <w:tcW w:w="389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Х</w:t>
            </w:r>
          </w:p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</w:tc>
        <w:tc>
          <w:tcPr>
            <w:tcW w:w="468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</w:p>
        </w:tc>
        <w:tc>
          <w:tcPr>
            <w:tcW w:w="566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А</w:t>
            </w:r>
            <w:r w:rsidRPr="00070E03">
              <w:rPr>
                <w:vertAlign w:val="subscript"/>
              </w:rPr>
              <w:t>1</w:t>
            </w:r>
          </w:p>
        </w:tc>
        <w:tc>
          <w:tcPr>
            <w:tcW w:w="1512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</w:tc>
      </w:tr>
      <w:tr w:rsidR="00C26BDE" w:rsidRPr="004A4007" w:rsidTr="00070E03">
        <w:tc>
          <w:tcPr>
            <w:tcW w:w="327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6</w:t>
            </w:r>
          </w:p>
        </w:tc>
        <w:tc>
          <w:tcPr>
            <w:tcW w:w="1738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Проверяет ли бухгалтер материального отдела карточки учета материалов</w:t>
            </w:r>
          </w:p>
        </w:tc>
        <w:tc>
          <w:tcPr>
            <w:tcW w:w="389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</w:tc>
        <w:tc>
          <w:tcPr>
            <w:tcW w:w="468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Х</w:t>
            </w:r>
          </w:p>
        </w:tc>
        <w:tc>
          <w:tcPr>
            <w:tcW w:w="566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А</w:t>
            </w:r>
            <w:r w:rsidRPr="00070E03">
              <w:rPr>
                <w:vertAlign w:val="subscript"/>
              </w:rPr>
              <w:t>1</w:t>
            </w:r>
          </w:p>
        </w:tc>
        <w:tc>
          <w:tcPr>
            <w:tcW w:w="1512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</w:tc>
      </w:tr>
      <w:tr w:rsidR="00C26BDE" w:rsidRPr="004A4007" w:rsidTr="00070E03">
        <w:trPr>
          <w:trHeight w:val="1600"/>
        </w:trPr>
        <w:tc>
          <w:tcPr>
            <w:tcW w:w="327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7</w:t>
            </w:r>
          </w:p>
        </w:tc>
        <w:tc>
          <w:tcPr>
            <w:tcW w:w="1738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 xml:space="preserve">Заключены ли договора о </w:t>
            </w:r>
            <w:r>
              <w:t xml:space="preserve"> </w:t>
            </w:r>
            <w:r w:rsidRPr="004A4007">
              <w:t>полной материальной ответственности с материально ответственными лицами</w:t>
            </w:r>
          </w:p>
        </w:tc>
        <w:tc>
          <w:tcPr>
            <w:tcW w:w="389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Х</w:t>
            </w:r>
          </w:p>
        </w:tc>
        <w:tc>
          <w:tcPr>
            <w:tcW w:w="468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</w:p>
        </w:tc>
        <w:tc>
          <w:tcPr>
            <w:tcW w:w="566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А</w:t>
            </w:r>
            <w:r w:rsidRPr="00070E03">
              <w:rPr>
                <w:vertAlign w:val="subscript"/>
              </w:rPr>
              <w:t>2</w:t>
            </w:r>
          </w:p>
        </w:tc>
        <w:tc>
          <w:tcPr>
            <w:tcW w:w="1512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</w:p>
        </w:tc>
      </w:tr>
      <w:tr w:rsidR="00C26BDE" w:rsidRPr="004A4007" w:rsidTr="00070E03">
        <w:tc>
          <w:tcPr>
            <w:tcW w:w="327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8</w:t>
            </w:r>
          </w:p>
        </w:tc>
        <w:tc>
          <w:tcPr>
            <w:tcW w:w="1738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Разработаны ли нормативы расхода сырья и материалов</w:t>
            </w:r>
          </w:p>
        </w:tc>
        <w:tc>
          <w:tcPr>
            <w:tcW w:w="389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  <w:r w:rsidRPr="004A4007">
              <w:t>Х</w:t>
            </w:r>
          </w:p>
        </w:tc>
        <w:tc>
          <w:tcPr>
            <w:tcW w:w="468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</w:tc>
        <w:tc>
          <w:tcPr>
            <w:tcW w:w="566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А</w:t>
            </w:r>
            <w:r w:rsidRPr="00070E03">
              <w:rPr>
                <w:vertAlign w:val="subscript"/>
              </w:rPr>
              <w:t>2</w:t>
            </w:r>
          </w:p>
        </w:tc>
        <w:tc>
          <w:tcPr>
            <w:tcW w:w="1512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Применяются соответствующие нормативы</w:t>
            </w:r>
          </w:p>
        </w:tc>
      </w:tr>
      <w:tr w:rsidR="00C26BDE" w:rsidRPr="004A4007" w:rsidTr="00070E03">
        <w:tc>
          <w:tcPr>
            <w:tcW w:w="327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9</w:t>
            </w:r>
          </w:p>
        </w:tc>
        <w:tc>
          <w:tcPr>
            <w:tcW w:w="1738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Имеют ли материально ответственные лица образцы подписей должностных лиц, уполномоченных подписывать документы на отпуск ценностей</w:t>
            </w:r>
          </w:p>
        </w:tc>
        <w:tc>
          <w:tcPr>
            <w:tcW w:w="389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  <w:r w:rsidRPr="004A4007">
              <w:t>Х</w:t>
            </w:r>
          </w:p>
        </w:tc>
        <w:tc>
          <w:tcPr>
            <w:tcW w:w="468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</w:tc>
        <w:tc>
          <w:tcPr>
            <w:tcW w:w="566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А</w:t>
            </w:r>
            <w:r w:rsidRPr="00070E03">
              <w:rPr>
                <w:vertAlign w:val="subscript"/>
              </w:rPr>
              <w:t>3</w:t>
            </w:r>
          </w:p>
        </w:tc>
        <w:tc>
          <w:tcPr>
            <w:tcW w:w="1512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</w:tc>
      </w:tr>
      <w:tr w:rsidR="00C26BDE" w:rsidRPr="004A4007" w:rsidTr="00070E03">
        <w:tc>
          <w:tcPr>
            <w:tcW w:w="327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10</w:t>
            </w:r>
          </w:p>
        </w:tc>
        <w:tc>
          <w:tcPr>
            <w:tcW w:w="1738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Ведется ли журнал учета доверенностей</w:t>
            </w:r>
          </w:p>
        </w:tc>
        <w:tc>
          <w:tcPr>
            <w:tcW w:w="389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Х</w:t>
            </w:r>
          </w:p>
        </w:tc>
        <w:tc>
          <w:tcPr>
            <w:tcW w:w="468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</w:p>
        </w:tc>
        <w:tc>
          <w:tcPr>
            <w:tcW w:w="566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А</w:t>
            </w:r>
            <w:r w:rsidRPr="00070E03">
              <w:rPr>
                <w:vertAlign w:val="subscript"/>
              </w:rPr>
              <w:t>2</w:t>
            </w:r>
          </w:p>
        </w:tc>
        <w:tc>
          <w:tcPr>
            <w:tcW w:w="1512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</w:tc>
      </w:tr>
      <w:tr w:rsidR="00C26BDE" w:rsidRPr="004A4007" w:rsidTr="00070E03">
        <w:tc>
          <w:tcPr>
            <w:tcW w:w="327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  <w:r>
              <w:t>\</w:t>
            </w:r>
            <w:r w:rsidRPr="004A4007">
              <w:t>11</w:t>
            </w:r>
          </w:p>
        </w:tc>
        <w:tc>
          <w:tcPr>
            <w:tcW w:w="1738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  <w:r w:rsidRPr="004A4007">
              <w:t>Есть ли приказ о формировании инвентаризационной комиссии</w:t>
            </w:r>
          </w:p>
        </w:tc>
        <w:tc>
          <w:tcPr>
            <w:tcW w:w="389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Х</w:t>
            </w:r>
          </w:p>
        </w:tc>
        <w:tc>
          <w:tcPr>
            <w:tcW w:w="468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</w:p>
        </w:tc>
        <w:tc>
          <w:tcPr>
            <w:tcW w:w="566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А</w:t>
            </w:r>
            <w:r w:rsidRPr="00070E03">
              <w:rPr>
                <w:vertAlign w:val="subscript"/>
              </w:rPr>
              <w:t>3</w:t>
            </w:r>
          </w:p>
        </w:tc>
        <w:tc>
          <w:tcPr>
            <w:tcW w:w="1512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</w:tc>
      </w:tr>
      <w:tr w:rsidR="00C26BDE" w:rsidRPr="004A4007" w:rsidTr="00070E03">
        <w:tc>
          <w:tcPr>
            <w:tcW w:w="327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  <w:r>
              <w:t>\</w:t>
            </w:r>
            <w:r w:rsidRPr="004A4007">
              <w:t>12</w:t>
            </w:r>
          </w:p>
        </w:tc>
        <w:tc>
          <w:tcPr>
            <w:tcW w:w="1738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  <w:r w:rsidRPr="004A4007">
              <w:t>Проводилась ли инвентаризация в проверяемом периоде</w:t>
            </w:r>
          </w:p>
        </w:tc>
        <w:tc>
          <w:tcPr>
            <w:tcW w:w="389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</w:p>
        </w:tc>
        <w:tc>
          <w:tcPr>
            <w:tcW w:w="468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Х</w:t>
            </w:r>
          </w:p>
        </w:tc>
        <w:tc>
          <w:tcPr>
            <w:tcW w:w="566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А</w:t>
            </w:r>
            <w:r w:rsidRPr="00070E03">
              <w:rPr>
                <w:vertAlign w:val="subscript"/>
              </w:rPr>
              <w:t>1</w:t>
            </w:r>
          </w:p>
        </w:tc>
        <w:tc>
          <w:tcPr>
            <w:tcW w:w="1512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</w:tc>
      </w:tr>
      <w:tr w:rsidR="00C26BDE" w:rsidRPr="004A4007" w:rsidTr="00070E03">
        <w:tc>
          <w:tcPr>
            <w:tcW w:w="327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  <w:r>
              <w:t>\</w:t>
            </w:r>
            <w:r w:rsidRPr="004A4007">
              <w:t>13</w:t>
            </w:r>
          </w:p>
        </w:tc>
        <w:tc>
          <w:tcPr>
            <w:tcW w:w="1738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Соответствует ли порядок списываемых материальных ценностей?</w:t>
            </w:r>
          </w:p>
        </w:tc>
        <w:tc>
          <w:tcPr>
            <w:tcW w:w="389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Х</w:t>
            </w:r>
          </w:p>
        </w:tc>
        <w:tc>
          <w:tcPr>
            <w:tcW w:w="468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</w:p>
        </w:tc>
        <w:tc>
          <w:tcPr>
            <w:tcW w:w="566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А</w:t>
            </w:r>
            <w:r w:rsidRPr="00070E03">
              <w:rPr>
                <w:vertAlign w:val="subscript"/>
              </w:rPr>
              <w:t>2</w:t>
            </w:r>
          </w:p>
        </w:tc>
        <w:tc>
          <w:tcPr>
            <w:tcW w:w="1512" w:type="pct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Применяется метод средней взвешенной</w:t>
            </w:r>
          </w:p>
        </w:tc>
      </w:tr>
      <w:tr w:rsidR="00C26BDE" w:rsidRPr="004A4007" w:rsidTr="00070E03">
        <w:tc>
          <w:tcPr>
            <w:tcW w:w="327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</w:tc>
        <w:tc>
          <w:tcPr>
            <w:tcW w:w="1738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  <w:r w:rsidRPr="004A4007">
              <w:t>И т. д.</w:t>
            </w:r>
          </w:p>
        </w:tc>
        <w:tc>
          <w:tcPr>
            <w:tcW w:w="389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</w:tc>
        <w:tc>
          <w:tcPr>
            <w:tcW w:w="468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</w:tc>
        <w:tc>
          <w:tcPr>
            <w:tcW w:w="566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</w:tc>
        <w:tc>
          <w:tcPr>
            <w:tcW w:w="1512" w:type="pct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</w:p>
        </w:tc>
      </w:tr>
    </w:tbl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влияния ответов на состояние внутреннего контроля были приняты три грации: </w:t>
      </w:r>
      <w:r w:rsidRPr="0057296A">
        <w:rPr>
          <w:sz w:val="28"/>
          <w:szCs w:val="28"/>
        </w:rPr>
        <w:t>А</w:t>
      </w:r>
      <w:r w:rsidRPr="0057296A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низкий,</w:t>
      </w:r>
      <w:r w:rsidRPr="0057296A">
        <w:t xml:space="preserve"> </w:t>
      </w:r>
      <w:r w:rsidRPr="0057296A">
        <w:rPr>
          <w:sz w:val="28"/>
          <w:szCs w:val="28"/>
        </w:rPr>
        <w:t>А</w:t>
      </w:r>
      <w:r w:rsidRPr="0057296A">
        <w:rPr>
          <w:sz w:val="28"/>
          <w:szCs w:val="28"/>
          <w:vertAlign w:val="subscript"/>
        </w:rPr>
        <w:t xml:space="preserve">2 </w:t>
      </w:r>
      <w:r w:rsidRPr="0057296A">
        <w:rPr>
          <w:sz w:val="28"/>
          <w:szCs w:val="28"/>
        </w:rPr>
        <w:t>– средний, А</w:t>
      </w:r>
      <w:r w:rsidRPr="0057296A"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высокий.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показывает анализ приведенной анкеты, в ФГУ ДЭП № 276 на более 70 % вопросов были даны ответы, характеризующие состояние внутреннего контроля как находящееся на низком и среднем уровне. Таким образом, </w:t>
      </w:r>
      <w:r>
        <w:rPr>
          <w:sz w:val="28"/>
          <w:szCs w:val="28"/>
        </w:rPr>
        <w:lastRenderedPageBreak/>
        <w:t>состояние и ведение бухгалтерского учета материально-производственных запасов не совсем отвечают современным требованиям. Основными недостатками являются отсутствие службы внутреннего контроля, ослабление текущего контроля за движением материальных ценностей, отсутствие инвентаризации материальных ценностей в отчетных периодах.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практике для оценки состояния внутреннего контроля чаще всего применяется следующая шкала.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 – Шкала состояния внутреннего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0"/>
        <w:gridCol w:w="4811"/>
      </w:tblGrid>
      <w:tr w:rsidR="00C26BDE" w:rsidRPr="004A4007" w:rsidTr="00070E03">
        <w:tc>
          <w:tcPr>
            <w:tcW w:w="5068" w:type="dxa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Оценка состояния внутреннего контроля</w:t>
            </w:r>
          </w:p>
        </w:tc>
        <w:tc>
          <w:tcPr>
            <w:tcW w:w="5069" w:type="dxa"/>
          </w:tcPr>
          <w:p w:rsidR="00C26BDE" w:rsidRPr="004A4007" w:rsidRDefault="00C26BDE" w:rsidP="00070E03">
            <w:pPr>
              <w:widowControl w:val="0"/>
              <w:spacing w:line="276" w:lineRule="auto"/>
              <w:jc w:val="both"/>
            </w:pPr>
            <w:r w:rsidRPr="004A4007">
              <w:t>Количество ответов, характеризующих уровень организации контроля, %</w:t>
            </w:r>
          </w:p>
        </w:tc>
      </w:tr>
      <w:tr w:rsidR="00C26BDE" w:rsidRPr="004A4007" w:rsidTr="00070E03">
        <w:tc>
          <w:tcPr>
            <w:tcW w:w="5068" w:type="dxa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  <w:r w:rsidRPr="004A4007">
              <w:t>Низкий уровень</w:t>
            </w:r>
          </w:p>
        </w:tc>
        <w:tc>
          <w:tcPr>
            <w:tcW w:w="5069" w:type="dxa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  <w:r w:rsidRPr="004A4007">
              <w:t>менее 70</w:t>
            </w:r>
          </w:p>
        </w:tc>
      </w:tr>
      <w:tr w:rsidR="00C26BDE" w:rsidRPr="004A4007" w:rsidTr="00070E03">
        <w:tc>
          <w:tcPr>
            <w:tcW w:w="5068" w:type="dxa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  <w:r w:rsidRPr="004A4007">
              <w:t>Средний уровень</w:t>
            </w:r>
          </w:p>
        </w:tc>
        <w:tc>
          <w:tcPr>
            <w:tcW w:w="5069" w:type="dxa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  <w:r w:rsidRPr="004A4007">
              <w:t>от 70 до 90</w:t>
            </w:r>
          </w:p>
        </w:tc>
      </w:tr>
      <w:tr w:rsidR="00C26BDE" w:rsidRPr="004A4007" w:rsidTr="00070E03">
        <w:tc>
          <w:tcPr>
            <w:tcW w:w="5068" w:type="dxa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  <w:r w:rsidRPr="004A4007">
              <w:t>Высокий уровень</w:t>
            </w:r>
          </w:p>
        </w:tc>
        <w:tc>
          <w:tcPr>
            <w:tcW w:w="5069" w:type="dxa"/>
          </w:tcPr>
          <w:p w:rsidR="00C26BDE" w:rsidRPr="004A4007" w:rsidRDefault="00C26BDE" w:rsidP="00070E03">
            <w:pPr>
              <w:widowControl w:val="0"/>
              <w:spacing w:line="276" w:lineRule="auto"/>
              <w:ind w:firstLine="709"/>
              <w:jc w:val="both"/>
            </w:pPr>
            <w:r w:rsidRPr="004A4007">
              <w:t>свыше 90</w:t>
            </w:r>
          </w:p>
        </w:tc>
      </w:tr>
    </w:tbl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Используя приведенную шкалу, можно сделать вывод, что в ФГУ ДЭП № 276 состояние внутреннего контроля за движением и сохранностью материальных ценностей находится на среднем уровне.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опроса позволяет аудитору уточнить типовую программу аудиторской проверки, определить аудиторские процедуры, что, в конечном счете, повышает ее эффективность.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4A400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Планирование аудиторской проверки материально-производственных    запасов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>Аудиторская проверка финансовой (бухгалтерской</w:t>
      </w:r>
      <w:r>
        <w:rPr>
          <w:sz w:val="28"/>
          <w:szCs w:val="28"/>
        </w:rPr>
        <w:t>) отчетности ФГУ ДЭП № 276 за 2008</w:t>
      </w:r>
      <w:r w:rsidRPr="00AF6BFE">
        <w:rPr>
          <w:sz w:val="28"/>
          <w:szCs w:val="28"/>
        </w:rPr>
        <w:t xml:space="preserve"> год  была проведена  аудиторами консультационной группы  </w:t>
      </w:r>
      <w:r>
        <w:rPr>
          <w:sz w:val="28"/>
          <w:szCs w:val="28"/>
        </w:rPr>
        <w:t xml:space="preserve">ООО «КОСМОС-АУДИТ» </w:t>
      </w:r>
      <w:r w:rsidRPr="00AF6BFE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Москва</w:t>
      </w:r>
      <w:r w:rsidRPr="00AF6BFE">
        <w:rPr>
          <w:sz w:val="28"/>
          <w:szCs w:val="28"/>
        </w:rPr>
        <w:t>. Аудиторская проверка проводилась на выборочной основе. Одним из элементов проверки на достоверность отражения в бухгалтерской (финансовой) отчетности, выступил актив – материальные ценности.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>Основой любой аудиторской проверки выступает грамотное и четкое ее планирование.  Планирование аудиторской проверки выделяет следующие основные этапы</w:t>
      </w:r>
      <w:r>
        <w:rPr>
          <w:sz w:val="28"/>
          <w:szCs w:val="28"/>
        </w:rPr>
        <w:t xml:space="preserve"> (рис. 2)</w:t>
      </w:r>
      <w:r w:rsidRPr="00AF6BFE">
        <w:rPr>
          <w:sz w:val="28"/>
          <w:szCs w:val="28"/>
        </w:rPr>
        <w:t>.</w:t>
      </w:r>
    </w:p>
    <w:p w:rsidR="00C26BDE" w:rsidRPr="00AF6BFE" w:rsidRDefault="00B80CE2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9pt;margin-top:0;width:450pt;height:102pt;z-index:251656192" coordorigin="1881,1134" coordsize="9000,2040">
            <v:shapetype id="_x0000_t132" coordsize="21600,21600" o:spt="132" path="m10800,qx,3391l,18209qy10800,21600,21600,18209l21600,3391qy10800,xem,3391nfqy10800,6782,21600,3391e">
              <v:path o:extrusionok="f" gradientshapeok="t" o:connecttype="custom" o:connectlocs="10800,6782;10800,0;0,10800;10800,21600;21600,10800" o:connectangles="270,270,180,90,0" textboxrect="0,6782,21600,18209"/>
            </v:shapetype>
            <v:shape id="_x0000_s1027" type="#_x0000_t132" style="position:absolute;left:4218;top:1134;width:3600;height:720" fillcolor="black">
              <v:fill r:id="rId7" o:title="" color2="silver" type="pattern"/>
              <v:textbox style="mso-next-textbox:#_x0000_s1027">
                <w:txbxContent>
                  <w:p w:rsidR="00C26BDE" w:rsidRPr="00CF3CE0" w:rsidRDefault="00C26BDE" w:rsidP="00BD732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F3CE0">
                      <w:rPr>
                        <w:sz w:val="28"/>
                        <w:szCs w:val="28"/>
                      </w:rPr>
                      <w:t>Этапы планирования</w:t>
                    </w:r>
                  </w:p>
                </w:txbxContent>
              </v:textbox>
            </v:shape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_x0000_s1028" type="#_x0000_t114" style="position:absolute;left:1881;top:2214;width:2160;height:960" fillcolor="#ddd">
              <v:fill rotate="t" type="gradient"/>
              <v:textbox style="mso-next-textbox:#_x0000_s1028">
                <w:txbxContent>
                  <w:p w:rsidR="00C26BDE" w:rsidRDefault="00C26BDE" w:rsidP="00BD732A">
                    <w:r>
                      <w:t>Предварительное планирование</w:t>
                    </w:r>
                  </w:p>
                </w:txbxContent>
              </v:textbox>
            </v:shape>
            <v:shape id="_x0000_s1029" type="#_x0000_t114" style="position:absolute;left:4218;top:2214;width:3240;height:900">
              <v:fill color2="silver" rotate="t" focus="-50%" type="gradient"/>
              <v:textbox style="mso-next-textbox:#_x0000_s1029">
                <w:txbxContent>
                  <w:p w:rsidR="00C26BDE" w:rsidRPr="00CF3CE0" w:rsidRDefault="00C26BDE" w:rsidP="00BD732A">
                    <w:pPr>
                      <w:jc w:val="center"/>
                    </w:pPr>
                    <w:r>
                      <w:t>Подготовка и составление общего плана</w:t>
                    </w:r>
                  </w:p>
                </w:txbxContent>
              </v:textbox>
            </v:shape>
            <v:shape id="_x0000_s1030" type="#_x0000_t114" style="position:absolute;left:7641;top:2214;width:3240;height:900">
              <v:fill color2="silver" rotate="t" type="gradient"/>
              <v:textbox style="mso-next-textbox:#_x0000_s1030">
                <w:txbxContent>
                  <w:p w:rsidR="00C26BDE" w:rsidRPr="00CF3CE0" w:rsidRDefault="00C26BDE" w:rsidP="00BD732A">
                    <w:pPr>
                      <w:jc w:val="center"/>
                    </w:pPr>
                    <w:r>
                      <w:t>Подготовка и составление программы</w:t>
                    </w:r>
                  </w:p>
                </w:txbxContent>
              </v:textbox>
            </v:shape>
            <v:line id="_x0000_s1031" style="position:absolute" from="2601,2034" to="9621,2034"/>
            <v:line id="_x0000_s1032" style="position:absolute" from="2601,2034" to="2601,2214">
              <v:stroke endarrow="block"/>
            </v:line>
            <v:line id="_x0000_s1033" style="position:absolute" from="5661,2034" to="5661,2214">
              <v:stroke endarrow="block"/>
            </v:line>
            <v:line id="_x0000_s1034" style="position:absolute" from="9621,2034" to="9621,2214">
              <v:stroke endarrow="block"/>
            </v:line>
          </v:group>
        </w:pic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D732A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2</w:t>
      </w:r>
      <w:r w:rsidRPr="00AF6BFE">
        <w:rPr>
          <w:sz w:val="28"/>
          <w:szCs w:val="28"/>
        </w:rPr>
        <w:t xml:space="preserve"> -  Основные этапы планирования аудиторской проверки бухгалтер</w:t>
      </w:r>
      <w:r>
        <w:rPr>
          <w:sz w:val="28"/>
          <w:szCs w:val="28"/>
        </w:rPr>
        <w:t xml:space="preserve">ской </w:t>
      </w:r>
      <w:r w:rsidRPr="00AF6BFE">
        <w:rPr>
          <w:sz w:val="28"/>
          <w:szCs w:val="28"/>
        </w:rPr>
        <w:t>(финансовой) отчетности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 xml:space="preserve">Заметим, что ни Международный стандарт аудиторской деятельности МСА 300 «Планирование», ни Федеральное правило (стандарт) аудиторской деятельности № 3 «Планирование аудита» не содержат указаний относительно предварительного планирования. Однако на практике этот этап, как правило, применяется. Применялся он и при проведении аудита бухгалтерской (финансовой) отчетности </w:t>
      </w:r>
      <w:r>
        <w:rPr>
          <w:sz w:val="28"/>
          <w:szCs w:val="28"/>
        </w:rPr>
        <w:t xml:space="preserve">ФГУ ДЭП № 276  </w:t>
      </w:r>
      <w:r w:rsidRPr="00AF6BFE">
        <w:rPr>
          <w:sz w:val="28"/>
          <w:szCs w:val="28"/>
        </w:rPr>
        <w:t xml:space="preserve">аудиторами </w:t>
      </w:r>
      <w:r>
        <w:rPr>
          <w:sz w:val="28"/>
          <w:szCs w:val="28"/>
        </w:rPr>
        <w:t>ООО «КОСМОС-АУДИТ».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 xml:space="preserve"> После официального обращения</w:t>
      </w:r>
      <w:r w:rsidRPr="00B2113B">
        <w:rPr>
          <w:sz w:val="28"/>
          <w:szCs w:val="28"/>
        </w:rPr>
        <w:t xml:space="preserve"> </w:t>
      </w:r>
      <w:r>
        <w:rPr>
          <w:sz w:val="28"/>
          <w:szCs w:val="28"/>
        </w:rPr>
        <w:t>ФГУ ДЭП № 276</w:t>
      </w:r>
      <w:r w:rsidRPr="00AF6BFE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ООО «КОСМОС-АУДИТ» </w:t>
      </w:r>
      <w:r w:rsidRPr="00AF6BFE">
        <w:rPr>
          <w:sz w:val="28"/>
          <w:szCs w:val="28"/>
        </w:rPr>
        <w:t xml:space="preserve">с просьбой об оказании ему аудиторских услуг, аудиторская организация составила и направила клиенту письмо о проведении аудита. К </w:t>
      </w:r>
      <w:r w:rsidRPr="00AF6BFE">
        <w:rPr>
          <w:sz w:val="28"/>
          <w:szCs w:val="28"/>
        </w:rPr>
        <w:lastRenderedPageBreak/>
        <w:t xml:space="preserve">письму о проведении аудита, аудиторами </w:t>
      </w:r>
      <w:r>
        <w:rPr>
          <w:sz w:val="28"/>
          <w:szCs w:val="28"/>
        </w:rPr>
        <w:t xml:space="preserve">ООО «КОСМОС-АУДИТ» </w:t>
      </w:r>
      <w:r w:rsidRPr="00AF6BFE">
        <w:rPr>
          <w:sz w:val="28"/>
          <w:szCs w:val="28"/>
        </w:rPr>
        <w:t xml:space="preserve">был приложен предварительный план аудита, для согласования его с руководством </w:t>
      </w:r>
      <w:r>
        <w:rPr>
          <w:sz w:val="28"/>
          <w:szCs w:val="28"/>
        </w:rPr>
        <w:t xml:space="preserve">ФГУ ДЭП № 276. </w:t>
      </w:r>
      <w:r w:rsidRPr="00AF6BFE">
        <w:rPr>
          <w:sz w:val="28"/>
          <w:szCs w:val="28"/>
        </w:rPr>
        <w:t>Предварительный план аудиторской проверки отражал предлагаемые виды аудиторских услуг, планируемые виды работ, источники информации, необходимые для проведения аудита.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>Получив письменное согласие со стороны</w:t>
      </w:r>
      <w:r w:rsidRPr="00B2113B">
        <w:rPr>
          <w:sz w:val="28"/>
          <w:szCs w:val="28"/>
        </w:rPr>
        <w:t xml:space="preserve"> </w:t>
      </w:r>
      <w:r>
        <w:rPr>
          <w:sz w:val="28"/>
          <w:szCs w:val="28"/>
        </w:rPr>
        <w:t>ФГУ ДЭП № 276</w:t>
      </w:r>
      <w:r w:rsidRPr="00AF6BFE">
        <w:rPr>
          <w:sz w:val="28"/>
          <w:szCs w:val="28"/>
        </w:rPr>
        <w:t xml:space="preserve"> на проведение аудита, </w:t>
      </w:r>
      <w:r>
        <w:rPr>
          <w:sz w:val="28"/>
          <w:szCs w:val="28"/>
        </w:rPr>
        <w:t xml:space="preserve">ООО «КОСМОС-АУДИТ» </w:t>
      </w:r>
      <w:r w:rsidRPr="00AF6BFE">
        <w:rPr>
          <w:sz w:val="28"/>
          <w:szCs w:val="28"/>
        </w:rPr>
        <w:t>приступило к определению аудируемости бухгалтерской отчетности. Данный процесс называется предварительным планированием. На этапе предварительного планирования происходило знакомство потенциальных партнеров (аудиторской организации –</w:t>
      </w:r>
      <w:r>
        <w:rPr>
          <w:sz w:val="28"/>
          <w:szCs w:val="28"/>
        </w:rPr>
        <w:t xml:space="preserve"> ООО «КОСМОС-АУДИТ» </w:t>
      </w:r>
      <w:r w:rsidRPr="00AF6BFE">
        <w:rPr>
          <w:sz w:val="28"/>
          <w:szCs w:val="28"/>
        </w:rPr>
        <w:t xml:space="preserve">и экономического субъекта - </w:t>
      </w:r>
      <w:r>
        <w:rPr>
          <w:sz w:val="28"/>
          <w:szCs w:val="28"/>
        </w:rPr>
        <w:t xml:space="preserve">ФГУ ДЭП № 276) </w:t>
      </w:r>
      <w:r w:rsidRPr="00AF6BFE">
        <w:rPr>
          <w:sz w:val="28"/>
          <w:szCs w:val="28"/>
        </w:rPr>
        <w:t>и обмен информацией. Предварительное планирование  позволяет каждой из сторон принять решение о принципиальной возможности и целесообразности дальнейшего сотрудничества в области аудита.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 xml:space="preserve">Так, аудиторами </w:t>
      </w:r>
      <w:r>
        <w:rPr>
          <w:sz w:val="28"/>
          <w:szCs w:val="28"/>
        </w:rPr>
        <w:t xml:space="preserve">ООО «КОСМОС-АУДИТ» </w:t>
      </w:r>
      <w:r w:rsidRPr="00AF6BFE">
        <w:rPr>
          <w:sz w:val="28"/>
          <w:szCs w:val="28"/>
        </w:rPr>
        <w:t xml:space="preserve">изучался большой объем информации о состоянии внешней среды </w:t>
      </w:r>
      <w:r>
        <w:rPr>
          <w:sz w:val="28"/>
          <w:szCs w:val="28"/>
        </w:rPr>
        <w:t xml:space="preserve">ФГУ ДЭП № 276  </w:t>
      </w:r>
      <w:r w:rsidRPr="00AF6BFE">
        <w:rPr>
          <w:sz w:val="28"/>
          <w:szCs w:val="28"/>
        </w:rPr>
        <w:t xml:space="preserve">и его индивидуальные особенности. Для получения такой информации аудиторы </w:t>
      </w:r>
      <w:r>
        <w:rPr>
          <w:sz w:val="28"/>
          <w:szCs w:val="28"/>
        </w:rPr>
        <w:t xml:space="preserve">ООО «КОСМОС-АУДИТ» </w:t>
      </w:r>
      <w:r w:rsidRPr="00AF6BFE">
        <w:rPr>
          <w:sz w:val="28"/>
          <w:szCs w:val="28"/>
        </w:rPr>
        <w:t xml:space="preserve">знакомились и изучали: </w:t>
      </w:r>
    </w:p>
    <w:p w:rsidR="00C26BDE" w:rsidRPr="00AF6BFE" w:rsidRDefault="00C26BDE" w:rsidP="00E43ED8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BFE">
        <w:rPr>
          <w:sz w:val="28"/>
          <w:szCs w:val="28"/>
        </w:rPr>
        <w:t xml:space="preserve">учредительные документы </w:t>
      </w:r>
      <w:r>
        <w:rPr>
          <w:sz w:val="28"/>
          <w:szCs w:val="28"/>
        </w:rPr>
        <w:t>ФГУ ДЭП № 276;</w:t>
      </w:r>
    </w:p>
    <w:p w:rsidR="00C26BDE" w:rsidRPr="00AF6BFE" w:rsidRDefault="00C26BDE" w:rsidP="00E43ED8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BFE">
        <w:rPr>
          <w:sz w:val="28"/>
          <w:szCs w:val="28"/>
        </w:rPr>
        <w:t>учетную политику, бухгалтерскую отчетность; статистическую отчетность;</w:t>
      </w:r>
    </w:p>
    <w:p w:rsidR="00C26BDE" w:rsidRPr="00AF6BFE" w:rsidRDefault="00C26BDE" w:rsidP="00E43ED8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BFE">
        <w:rPr>
          <w:sz w:val="28"/>
          <w:szCs w:val="28"/>
        </w:rPr>
        <w:t xml:space="preserve">документы, связанные с планированием деятельности </w:t>
      </w:r>
      <w:r>
        <w:rPr>
          <w:sz w:val="28"/>
          <w:szCs w:val="28"/>
        </w:rPr>
        <w:t xml:space="preserve">ФГУ ДЭП № 276: </w:t>
      </w:r>
      <w:r w:rsidRPr="00AF6BFE">
        <w:rPr>
          <w:sz w:val="28"/>
          <w:szCs w:val="28"/>
        </w:rPr>
        <w:t>контракты, договоры, соглашения;</w:t>
      </w:r>
    </w:p>
    <w:p w:rsidR="00C26BDE" w:rsidRPr="00AF6BFE" w:rsidRDefault="00C26BDE" w:rsidP="00E43ED8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BFE">
        <w:rPr>
          <w:sz w:val="28"/>
          <w:szCs w:val="28"/>
        </w:rPr>
        <w:t>документы, регламентирующие производственную и организационную ст</w:t>
      </w:r>
      <w:r>
        <w:rPr>
          <w:sz w:val="28"/>
          <w:szCs w:val="28"/>
        </w:rPr>
        <w:t>руктуру экономического субъекта;</w:t>
      </w:r>
      <w:r w:rsidRPr="00AF6BFE">
        <w:rPr>
          <w:sz w:val="28"/>
          <w:szCs w:val="28"/>
        </w:rPr>
        <w:t xml:space="preserve"> внутрифирменные инструкции;</w:t>
      </w:r>
    </w:p>
    <w:p w:rsidR="00C26BDE" w:rsidRPr="00AF6BFE" w:rsidRDefault="00C26BDE" w:rsidP="00E43ED8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BFE">
        <w:rPr>
          <w:sz w:val="28"/>
          <w:szCs w:val="28"/>
        </w:rPr>
        <w:t>материалы налоговых проверок;</w:t>
      </w:r>
    </w:p>
    <w:p w:rsidR="00C26BDE" w:rsidRPr="00AF6BFE" w:rsidRDefault="00C26BDE" w:rsidP="00E43ED8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BFE">
        <w:rPr>
          <w:sz w:val="28"/>
          <w:szCs w:val="28"/>
        </w:rPr>
        <w:t>материалы судебных и арбитражных исков.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 xml:space="preserve">Предварительное планирование является очень важным и ответственным этапом, так как именно на этом этапе аудиторская организация должна решить, согласна ли она, работать с клиентом. На решение по этому вопросу </w:t>
      </w:r>
      <w:r w:rsidRPr="00AF6BFE">
        <w:rPr>
          <w:sz w:val="28"/>
          <w:szCs w:val="28"/>
        </w:rPr>
        <w:lastRenderedPageBreak/>
        <w:t>влияет ряд факторов. Во-первых, аудиторская организация должна убедиться в принципиальной возможности проведения аудита (например, убедиться в том, что для проведения аудита не требуется восстановление бухгалтерского учета; отсутствуют факты, ставящие под сомнение возможность подготовки положительного аудиторского заключения). Во-вторых, аудитор должен оценить такие субъективные факторы, как репутация клиента, легальность его деятельности, наличие судебных процессов и конфликтных ситуаций, платежеспособность. В-третьих, аудитор должен оценить потребность в человеческих ресурсах, необходимых для выполнения проверки. Соглашаясь на проведение аудиторской проверки, аудиторская организация должна быть, уверена в том, что она сможет качественно его провести.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 xml:space="preserve">Проведя все необходимые процедуры предварительного планирования </w:t>
      </w:r>
      <w:r>
        <w:rPr>
          <w:sz w:val="28"/>
          <w:szCs w:val="28"/>
        </w:rPr>
        <w:t xml:space="preserve">ООО «КОСМОС-АУДИТ» </w:t>
      </w:r>
      <w:r w:rsidRPr="00AF6BFE">
        <w:rPr>
          <w:sz w:val="28"/>
          <w:szCs w:val="28"/>
        </w:rPr>
        <w:t>приняло положительное решение о проведении аудиторской проверки отчетности</w:t>
      </w:r>
      <w:r w:rsidRPr="00B2113B">
        <w:rPr>
          <w:sz w:val="28"/>
          <w:szCs w:val="28"/>
        </w:rPr>
        <w:t xml:space="preserve"> </w:t>
      </w:r>
      <w:r>
        <w:rPr>
          <w:sz w:val="28"/>
          <w:szCs w:val="28"/>
        </w:rPr>
        <w:t>ФГУ ДЭП № 276 и о</w:t>
      </w:r>
      <w:r w:rsidRPr="00AF6BFE">
        <w:rPr>
          <w:sz w:val="28"/>
          <w:szCs w:val="28"/>
        </w:rPr>
        <w:t xml:space="preserve"> заключении с ним договора оказания аудиторских услуг. После его подписания аудиторами был составлен общий план аудита. Общий план аудиторской проверки отразил: объем и содержание аудиторской проверки, сложность аудиторской проверки, а также  конкретные методики и технологии. Одним из пунктов аудиторской проверки согласно общему плану выступила – аудиторская проверка наличия и движения </w:t>
      </w:r>
      <w:r>
        <w:rPr>
          <w:sz w:val="28"/>
          <w:szCs w:val="28"/>
        </w:rPr>
        <w:t>материальных запасов</w:t>
      </w:r>
      <w:r w:rsidRPr="00AF6BFE">
        <w:rPr>
          <w:sz w:val="28"/>
          <w:szCs w:val="28"/>
        </w:rPr>
        <w:t xml:space="preserve"> </w:t>
      </w:r>
      <w:r>
        <w:rPr>
          <w:sz w:val="28"/>
          <w:szCs w:val="28"/>
        </w:rPr>
        <w:t>ФГУ ДЭП № 276.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 xml:space="preserve">Определяя основные элементы проверки, и отражая их в плане проверки,  аудиторами </w:t>
      </w:r>
      <w:r>
        <w:rPr>
          <w:sz w:val="28"/>
          <w:szCs w:val="28"/>
        </w:rPr>
        <w:t xml:space="preserve">ООО «КОСМОС-АУДИТ» </w:t>
      </w:r>
      <w:r w:rsidRPr="00AF6BFE">
        <w:rPr>
          <w:sz w:val="28"/>
          <w:szCs w:val="28"/>
        </w:rPr>
        <w:t>осуществлялось:</w:t>
      </w:r>
    </w:p>
    <w:p w:rsidR="00C26BDE" w:rsidRPr="00AF6BFE" w:rsidRDefault="00C26BDE" w:rsidP="00E43ED8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BFE">
        <w:rPr>
          <w:sz w:val="28"/>
          <w:szCs w:val="28"/>
        </w:rPr>
        <w:t>разработка тестов средств контроля и процедуры проверки по существу;</w:t>
      </w:r>
    </w:p>
    <w:p w:rsidR="00C26BDE" w:rsidRPr="00AF6BFE" w:rsidRDefault="00C26BDE" w:rsidP="00E43ED8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BFE">
        <w:rPr>
          <w:sz w:val="28"/>
          <w:szCs w:val="28"/>
        </w:rPr>
        <w:t>оценивался риск и существенность, в том числе ожидаемые оценки неотъемлемого риска и риска средств контроля;</w:t>
      </w:r>
    </w:p>
    <w:p w:rsidR="00C26BDE" w:rsidRPr="00AF6BFE" w:rsidRDefault="00C26BDE" w:rsidP="00E43ED8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BFE">
        <w:rPr>
          <w:sz w:val="28"/>
          <w:szCs w:val="28"/>
        </w:rPr>
        <w:t>устанавливался уровень существенности для аудита;</w:t>
      </w:r>
    </w:p>
    <w:p w:rsidR="00C26BDE" w:rsidRPr="00AF6BFE" w:rsidRDefault="00C26BDE" w:rsidP="00E43ED8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BFE">
        <w:rPr>
          <w:sz w:val="28"/>
          <w:szCs w:val="28"/>
        </w:rPr>
        <w:t>определялось (в том числе на основе аудита прошлых лет), возможны ли существенные искажения или мошеннические действия;</w:t>
      </w:r>
    </w:p>
    <w:p w:rsidR="00C26BDE" w:rsidRPr="00AF6BFE" w:rsidRDefault="00C26BDE" w:rsidP="00E43ED8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BFE">
        <w:rPr>
          <w:sz w:val="28"/>
          <w:szCs w:val="28"/>
        </w:rPr>
        <w:t xml:space="preserve">выявлялись сложные области бухгалтерского учета, в том числе те, в </w:t>
      </w:r>
      <w:r w:rsidRPr="00AF6BFE">
        <w:rPr>
          <w:sz w:val="28"/>
          <w:szCs w:val="28"/>
        </w:rPr>
        <w:lastRenderedPageBreak/>
        <w:t>которых результат зависит от субъективного суждения бухгалтера (например, при подготовке оценочных показателей);</w:t>
      </w:r>
    </w:p>
    <w:p w:rsidR="00C26BDE" w:rsidRPr="00AF6BFE" w:rsidRDefault="00C26BDE" w:rsidP="00E43ED8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BFE">
        <w:rPr>
          <w:sz w:val="28"/>
          <w:szCs w:val="28"/>
        </w:rPr>
        <w:t>оценивался характер, временные рамки и объем процедур, в том числе относительная важность различных разделов учета для проведения аудита;</w:t>
      </w:r>
    </w:p>
    <w:p w:rsidR="00C26BDE" w:rsidRPr="00AF6BFE" w:rsidRDefault="00C26BDE" w:rsidP="00E43ED8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BFE">
        <w:rPr>
          <w:sz w:val="28"/>
          <w:szCs w:val="28"/>
        </w:rPr>
        <w:t>принималось во внимание наличие или отсутствие компьютерной системы ведения учета и ее специфические особенности;</w:t>
      </w:r>
    </w:p>
    <w:p w:rsidR="00C26BDE" w:rsidRPr="00AF6BFE" w:rsidRDefault="00C26BDE" w:rsidP="00E43ED8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BFE">
        <w:rPr>
          <w:sz w:val="28"/>
          <w:szCs w:val="28"/>
        </w:rPr>
        <w:t xml:space="preserve">определялось количество и квалификация специалистов, необходимых для работы с данным аудиторским лицом - </w:t>
      </w:r>
      <w:r>
        <w:rPr>
          <w:sz w:val="28"/>
          <w:szCs w:val="28"/>
        </w:rPr>
        <w:t>ФГУ ДЭП № 276.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 xml:space="preserve">Процесс планирования завершался составлением программы аудита, в которой аудиторами </w:t>
      </w:r>
      <w:r>
        <w:rPr>
          <w:sz w:val="28"/>
          <w:szCs w:val="28"/>
        </w:rPr>
        <w:t xml:space="preserve">ООО «КОСМОС-АУДИТ» </w:t>
      </w:r>
      <w:r w:rsidRPr="00AF6BFE">
        <w:rPr>
          <w:sz w:val="28"/>
          <w:szCs w:val="28"/>
        </w:rPr>
        <w:t xml:space="preserve">был определен характер, сроки и объем запланированных аудиторских процедур, необходимые для реализации общего плана аудита. Выводы аудиторов </w:t>
      </w:r>
      <w:r>
        <w:rPr>
          <w:sz w:val="28"/>
          <w:szCs w:val="28"/>
        </w:rPr>
        <w:t xml:space="preserve">ООО «КОСМОС-АУДИТ» </w:t>
      </w:r>
      <w:r w:rsidRPr="00AF6BFE">
        <w:rPr>
          <w:sz w:val="28"/>
          <w:szCs w:val="28"/>
        </w:rPr>
        <w:t>по каждому разделу аудиторской программы, документально отраженные в рабочих документах, являлись фактическим материалом для составления аудиторского отчета и аудиторского заключения.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 xml:space="preserve">Категория «существенность» является определяющей в аудите при его планировании, так как именно с ее помощью аудиторы устанавливают допустимую величину искажения бухгалтерской отчетности, что, соответственно, влияет на аудиторское мнение о достоверности бухгалтерской отчетности. Согласно п. 3 Правила (стандарта) № 4 «Существенность в аудите», информация об отдельных активах, обязательствах, доходах, расходах и хозяйственных операциях, а также составляющих капитала считается существенной, если ее пропуск или искажение может повлиять на экономические решения пользователей, принятые на основе финансовой (бухгалтерской) отчетности. Существенность зависит от величины показателя финансовой (бухгалтерской) отчетности и/или ошибки, оцениваемых в случае их отсутствия или искажения. 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 xml:space="preserve">Количественное выражение существенности называется уровнем существенности. Он устанавливается на стадии планирования и зависит от характеристик клиента: отрасль функционирования, масштаб организации, сумма </w:t>
      </w:r>
      <w:r w:rsidRPr="00AF6BFE">
        <w:rPr>
          <w:sz w:val="28"/>
          <w:szCs w:val="28"/>
        </w:rPr>
        <w:lastRenderedPageBreak/>
        <w:t>прибыли до налогообложения, стоимость оборотных средств, сумма валюты баланса, кредиторская задолженность, сумма капитала, наличие условных обязательств, необычные статьи в отчетности и др. Уровень существенности определяется величиной максимально допустимой ошибки в бухгалтерском учете и финансовой отчетности, наличие которой не оказывает влияния на экономические решения пользователя бухгалтерской отчетности, принимаемые на основе этой отчетности.</w:t>
      </w:r>
      <w:r w:rsidRPr="00475DA3">
        <w:rPr>
          <w:sz w:val="28"/>
          <w:szCs w:val="28"/>
        </w:rPr>
        <w:t xml:space="preserve"> 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>Значение этого понятия сводится к тому, что существенность не предполагает обязанности аудитора проверить бухгалтерскую отчетность организации и дать заключение о ее достоверности с точностью до единицы измерения, в которой эта отчетность составлена.</w:t>
      </w:r>
      <w:r>
        <w:rPr>
          <w:sz w:val="28"/>
          <w:szCs w:val="28"/>
        </w:rPr>
        <w:t xml:space="preserve"> </w:t>
      </w:r>
      <w:r w:rsidRPr="00AF6BFE">
        <w:rPr>
          <w:sz w:val="28"/>
          <w:szCs w:val="28"/>
        </w:rPr>
        <w:t>При определении уровня существенности учитывают, как правило, два показателя: абсолютную и относительную величину ошибки. Абсолютная величина - это субъективное мнение аудитора, что даже небольшая сумма ошибки может признаваться им существенной ввиду значимости суммы вне зависимости от иных обстоятельств. Относительная величина определяется в процентном отношении к соответствующей принятой базовой величине (прибыли, выручке от продаж, валюте баланса, собственному капиталу и т.п</w:t>
      </w:r>
      <w:r>
        <w:rPr>
          <w:sz w:val="28"/>
          <w:szCs w:val="28"/>
        </w:rPr>
        <w:t>.).</w:t>
      </w:r>
      <w:r w:rsidRPr="00AF6BFE">
        <w:rPr>
          <w:sz w:val="28"/>
          <w:szCs w:val="28"/>
        </w:rPr>
        <w:t xml:space="preserve"> Аудитор планирует существенность для того, чтобы вычислить предельный уровень суммарной ошибки, которую можно допустить в отчетности, чтобы она продолжала оставаться достоверной. Кроме того, существенность планируется в целях определения объема аудиторской проверки (расчета выборки).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 xml:space="preserve">  Порядок проверки учета </w:t>
      </w:r>
      <w:r>
        <w:rPr>
          <w:sz w:val="28"/>
          <w:szCs w:val="28"/>
        </w:rPr>
        <w:t>материальных запасов</w:t>
      </w:r>
      <w:r w:rsidRPr="00AF6BFE">
        <w:rPr>
          <w:sz w:val="28"/>
          <w:szCs w:val="28"/>
        </w:rPr>
        <w:t xml:space="preserve"> определялся аудиторами </w:t>
      </w:r>
      <w:r>
        <w:rPr>
          <w:sz w:val="28"/>
          <w:szCs w:val="28"/>
        </w:rPr>
        <w:t>ООО «КОСМОС-АУДИТ» следующими критериями (рис. 3)</w:t>
      </w:r>
      <w:r w:rsidRPr="00AF6BFE">
        <w:rPr>
          <w:sz w:val="28"/>
          <w:szCs w:val="28"/>
        </w:rPr>
        <w:t>.</w:t>
      </w:r>
    </w:p>
    <w:p w:rsidR="00C26BDE" w:rsidRPr="00AF6BFE" w:rsidRDefault="00B80CE2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35" style="position:absolute;left:0;text-align:left;margin-left:18pt;margin-top:10.9pt;width:423pt;height:154.15pt;z-index:251657216" coordorigin="2061,4734" coordsize="8460,3083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36" type="#_x0000_t65" style="position:absolute;left:2241;top:4734;width:8280;height:697" adj="16633">
              <v:stroke dashstyle="longDash"/>
              <v:shadow on="t" opacity=".5" offset="-6pt,6pt"/>
              <v:textbox style="mso-next-textbox:#_x0000_s1036">
                <w:txbxContent>
                  <w:p w:rsidR="00C26BDE" w:rsidRPr="00BE5960" w:rsidRDefault="00C26BDE" w:rsidP="00BD732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BE5960">
                      <w:rPr>
                        <w:sz w:val="28"/>
                        <w:szCs w:val="28"/>
                      </w:rPr>
                      <w:t xml:space="preserve">Критерии аудиторской проверки учета </w:t>
                    </w:r>
                    <w:r>
                      <w:rPr>
                        <w:sz w:val="28"/>
                        <w:szCs w:val="28"/>
                      </w:rPr>
                      <w:t>материальных запасов</w:t>
                    </w:r>
                  </w:p>
                </w:txbxContent>
              </v:textbox>
            </v:shape>
            <v:roundrect id="_x0000_s1037" style="position:absolute;left:8181;top:5837;width:2340;height:540" arcsize="10923f">
              <v:stroke dashstyle="dash"/>
              <v:textbox style="mso-next-textbox:#_x0000_s1037">
                <w:txbxContent>
                  <w:p w:rsidR="00C26BDE" w:rsidRPr="00BE5960" w:rsidRDefault="00C26BDE" w:rsidP="00BD732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BE5960">
                      <w:rPr>
                        <w:sz w:val="28"/>
                        <w:szCs w:val="28"/>
                      </w:rPr>
                      <w:t>Существование</w:t>
                    </w:r>
                  </w:p>
                </w:txbxContent>
              </v:textbox>
            </v:roundrect>
            <v:roundrect id="_x0000_s1038" style="position:absolute;left:5121;top:5837;width:2880;height:540" arcsize="10923f">
              <v:stroke dashstyle="dash"/>
              <v:textbox style="mso-next-textbox:#_x0000_s1038">
                <w:txbxContent>
                  <w:p w:rsidR="00C26BDE" w:rsidRPr="00BE5960" w:rsidRDefault="00C26BDE" w:rsidP="00BD732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BE5960">
                      <w:rPr>
                        <w:sz w:val="28"/>
                        <w:szCs w:val="28"/>
                      </w:rPr>
                      <w:t>Права и обязанности</w:t>
                    </w:r>
                  </w:p>
                </w:txbxContent>
              </v:textbox>
            </v:roundrect>
            <v:roundrect id="_x0000_s1039" style="position:absolute;left:8001;top:6557;width:2340;height:540" arcsize="10923f">
              <v:stroke dashstyle="dash"/>
              <v:textbox style="mso-next-textbox:#_x0000_s1039">
                <w:txbxContent>
                  <w:p w:rsidR="00C26BDE" w:rsidRPr="00BE5960" w:rsidRDefault="00C26BDE" w:rsidP="00BD732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BE5960">
                      <w:rPr>
                        <w:sz w:val="28"/>
                        <w:szCs w:val="28"/>
                      </w:rPr>
                      <w:t>Возникновение</w:t>
                    </w:r>
                  </w:p>
                </w:txbxContent>
              </v:textbox>
            </v:roundrect>
            <v:roundrect id="_x0000_s1040" style="position:absolute;left:5121;top:7277;width:1440;height:540" arcsize="10923f">
              <v:stroke dashstyle="dash"/>
              <v:textbox style="mso-next-textbox:#_x0000_s1040">
                <w:txbxContent>
                  <w:p w:rsidR="00C26BDE" w:rsidRPr="00BE5960" w:rsidRDefault="00C26BDE" w:rsidP="00BD732A">
                    <w:pPr>
                      <w:rPr>
                        <w:sz w:val="28"/>
                        <w:szCs w:val="28"/>
                      </w:rPr>
                    </w:pPr>
                    <w:r w:rsidRPr="00BE5960">
                      <w:rPr>
                        <w:sz w:val="28"/>
                        <w:szCs w:val="28"/>
                      </w:rPr>
                      <w:t xml:space="preserve">Полнота </w:t>
                    </w:r>
                  </w:p>
                </w:txbxContent>
              </v:textbox>
            </v:roundrect>
            <v:roundrect id="_x0000_s1041" style="position:absolute;left:2061;top:5837;width:2880;height:540" arcsize="10923f">
              <v:stroke dashstyle="dash"/>
              <v:textbox style="mso-next-textbox:#_x0000_s1041">
                <w:txbxContent>
                  <w:p w:rsidR="00C26BDE" w:rsidRPr="00BE5960" w:rsidRDefault="00C26BDE" w:rsidP="00BD732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BE5960">
                      <w:rPr>
                        <w:sz w:val="28"/>
                        <w:szCs w:val="28"/>
                      </w:rPr>
                      <w:t>Стоимостная оценка</w:t>
                    </w:r>
                  </w:p>
                </w:txbxContent>
              </v:textbox>
            </v:roundrect>
            <v:roundrect id="_x0000_s1042" style="position:absolute;left:2061;top:6557;width:1800;height:540" arcsize="10923f">
              <v:stroke dashstyle="dash"/>
              <v:textbox style="mso-next-textbox:#_x0000_s1042">
                <w:txbxContent>
                  <w:p w:rsidR="00C26BDE" w:rsidRPr="00BE5960" w:rsidRDefault="00C26BDE" w:rsidP="00BD732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BE5960">
                      <w:rPr>
                        <w:sz w:val="28"/>
                        <w:szCs w:val="28"/>
                      </w:rPr>
                      <w:t>Измерение</w:t>
                    </w:r>
                  </w:p>
                </w:txbxContent>
              </v:textbox>
            </v:roundrect>
            <v:roundrect id="_x0000_s1043" style="position:absolute;left:4041;top:6557;width:3780;height:540" arcsize="10923f">
              <v:stroke dashstyle="dash"/>
              <v:textbox style="mso-next-textbox:#_x0000_s1043">
                <w:txbxContent>
                  <w:p w:rsidR="00C26BDE" w:rsidRPr="00BE5960" w:rsidRDefault="00C26BDE" w:rsidP="00BD732A">
                    <w:pPr>
                      <w:rPr>
                        <w:sz w:val="28"/>
                        <w:szCs w:val="28"/>
                      </w:rPr>
                    </w:pPr>
                    <w:r w:rsidRPr="00BE5960">
                      <w:rPr>
                        <w:sz w:val="28"/>
                        <w:szCs w:val="28"/>
                      </w:rPr>
                      <w:t>Представление и раскрытие</w:t>
                    </w:r>
                  </w:p>
                </w:txbxContent>
              </v:textbox>
            </v:roundrect>
            <v:line id="_x0000_s1044" style="position:absolute" from="2241,5644" to="9621,5644"/>
            <v:line id="_x0000_s1045" style="position:absolute" from="2241,5657" to="2241,5837">
              <v:stroke endarrow="block"/>
            </v:line>
            <v:line id="_x0000_s1046" style="position:absolute" from="3501,5657" to="3501,5837"/>
            <v:line id="_x0000_s1047" style="position:absolute" from="3501,6377" to="3501,6557">
              <v:stroke endarrow="block"/>
            </v:line>
            <v:line id="_x0000_s1048" style="position:absolute" from="7281,5657" to="7281,5837">
              <v:stroke endarrow="block"/>
            </v:line>
            <v:line id="_x0000_s1049" style="position:absolute" from="6021,5657" to="6021,5837"/>
            <v:line id="_x0000_s1050" style="position:absolute" from="6021,6377" to="6021,6557">
              <v:stroke endarrow="block"/>
            </v:line>
            <v:line id="_x0000_s1051" style="position:absolute" from="5301,5657" to="5301,5837"/>
            <v:line id="_x0000_s1052" style="position:absolute" from="5301,6377" to="5301,6557"/>
            <v:line id="_x0000_s1053" style="position:absolute" from="5301,7097" to="5301,7277">
              <v:stroke endarrow="block"/>
            </v:line>
            <v:line id="_x0000_s1054" style="position:absolute" from="9621,5657" to="9621,5837">
              <v:stroke endarrow="block"/>
            </v:line>
            <v:line id="_x0000_s1055" style="position:absolute" from="8541,5657" to="8541,5837"/>
            <v:line id="_x0000_s1056" style="position:absolute" from="8541,6377" to="8541,6557">
              <v:stroke endarrow="block"/>
            </v:line>
          </v:group>
        </w:pic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3</w:t>
      </w:r>
      <w:r w:rsidRPr="00AF6BFE">
        <w:rPr>
          <w:sz w:val="28"/>
          <w:szCs w:val="28"/>
        </w:rPr>
        <w:t xml:space="preserve"> -  Критерии проверки учета </w:t>
      </w:r>
      <w:r>
        <w:rPr>
          <w:sz w:val="28"/>
          <w:szCs w:val="28"/>
        </w:rPr>
        <w:t>материальных запасов</w:t>
      </w:r>
    </w:p>
    <w:p w:rsidR="00C26BDE" w:rsidRPr="00AF6BFE" w:rsidRDefault="00C26BDE" w:rsidP="00E43ED8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BFE">
        <w:rPr>
          <w:rFonts w:ascii="Times New Roman" w:hAnsi="Times New Roman" w:cs="Times New Roman"/>
          <w:i/>
          <w:sz w:val="28"/>
          <w:szCs w:val="28"/>
        </w:rPr>
        <w:t>1. Существование.</w:t>
      </w:r>
      <w:r w:rsidRPr="00AF6BFE">
        <w:rPr>
          <w:rFonts w:ascii="Times New Roman" w:hAnsi="Times New Roman" w:cs="Times New Roman"/>
          <w:sz w:val="28"/>
          <w:szCs w:val="28"/>
        </w:rPr>
        <w:t xml:space="preserve"> Необходимо убедиться в том, что все отраженные в отчетности материалы действительно существуют.</w:t>
      </w:r>
    </w:p>
    <w:p w:rsidR="00C26BDE" w:rsidRPr="00AF6BFE" w:rsidRDefault="00C26BDE" w:rsidP="00E43ED8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BFE">
        <w:rPr>
          <w:rFonts w:ascii="Times New Roman" w:hAnsi="Times New Roman" w:cs="Times New Roman"/>
          <w:i/>
          <w:sz w:val="28"/>
          <w:szCs w:val="28"/>
        </w:rPr>
        <w:t>2. Права и обязательства.</w:t>
      </w:r>
      <w:r w:rsidRPr="00AF6BFE">
        <w:rPr>
          <w:rFonts w:ascii="Times New Roman" w:hAnsi="Times New Roman" w:cs="Times New Roman"/>
          <w:sz w:val="28"/>
          <w:szCs w:val="28"/>
        </w:rPr>
        <w:t xml:space="preserve"> Необходимо убедиться в том, что права организации на материалы, отраженные в отчетности, документально подтверждены и не ограничены правами третьих лиц.</w:t>
      </w:r>
    </w:p>
    <w:p w:rsidR="00C26BDE" w:rsidRPr="00AF6BFE" w:rsidRDefault="00C26BDE" w:rsidP="00E43ED8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BFE">
        <w:rPr>
          <w:rFonts w:ascii="Times New Roman" w:hAnsi="Times New Roman" w:cs="Times New Roman"/>
          <w:i/>
          <w:sz w:val="28"/>
          <w:szCs w:val="28"/>
        </w:rPr>
        <w:t>3. Возникновение.</w:t>
      </w:r>
      <w:r w:rsidRPr="00AF6BFE">
        <w:rPr>
          <w:rFonts w:ascii="Times New Roman" w:hAnsi="Times New Roman" w:cs="Times New Roman"/>
          <w:sz w:val="28"/>
          <w:szCs w:val="28"/>
        </w:rPr>
        <w:t xml:space="preserve"> Необходимо убедиться в том, что отраженные в бухгалтерском учете операции по приобретению и выбытию материалов имели место в течение отчетного периода.</w:t>
      </w:r>
    </w:p>
    <w:p w:rsidR="00C26BDE" w:rsidRPr="00AF6BFE" w:rsidRDefault="00C26BDE" w:rsidP="00E43ED8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BFE">
        <w:rPr>
          <w:rFonts w:ascii="Times New Roman" w:hAnsi="Times New Roman" w:cs="Times New Roman"/>
          <w:i/>
          <w:sz w:val="28"/>
          <w:szCs w:val="28"/>
        </w:rPr>
        <w:t>4. Полнота.</w:t>
      </w:r>
      <w:r w:rsidRPr="00AF6BFE">
        <w:rPr>
          <w:rFonts w:ascii="Times New Roman" w:hAnsi="Times New Roman" w:cs="Times New Roman"/>
          <w:sz w:val="28"/>
          <w:szCs w:val="28"/>
        </w:rPr>
        <w:t xml:space="preserve"> Необходимо убедиться в том, что отсутствуют материалы, которые должны были быть отражены в бухгалтерском учете и отчетности, но не были в нем отражены.</w:t>
      </w:r>
    </w:p>
    <w:p w:rsidR="00C26BDE" w:rsidRPr="00AF6BFE" w:rsidRDefault="00C26BDE" w:rsidP="00E43ED8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BFE">
        <w:rPr>
          <w:rFonts w:ascii="Times New Roman" w:hAnsi="Times New Roman" w:cs="Times New Roman"/>
          <w:i/>
          <w:sz w:val="28"/>
          <w:szCs w:val="28"/>
        </w:rPr>
        <w:t>5. Стоимостная оценка.</w:t>
      </w:r>
      <w:r w:rsidRPr="00AF6BFE">
        <w:rPr>
          <w:rFonts w:ascii="Times New Roman" w:hAnsi="Times New Roman" w:cs="Times New Roman"/>
          <w:sz w:val="28"/>
          <w:szCs w:val="28"/>
        </w:rPr>
        <w:t xml:space="preserve"> Необходимо убедиться в том, что:</w:t>
      </w:r>
    </w:p>
    <w:p w:rsidR="00C26BDE" w:rsidRPr="00AF6BFE" w:rsidRDefault="00C26BDE" w:rsidP="00E43ED8">
      <w:pPr>
        <w:pStyle w:val="ConsNormal"/>
        <w:tabs>
          <w:tab w:val="num" w:pos="540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6BFE">
        <w:rPr>
          <w:rFonts w:ascii="Times New Roman" w:hAnsi="Times New Roman" w:cs="Times New Roman"/>
          <w:sz w:val="28"/>
          <w:szCs w:val="28"/>
        </w:rPr>
        <w:t>материалы отражены в учете и отчетности в правильной оценке: по фактической себестоимости или по рыночной стоимости, если она ниже фактической себестоимости;</w:t>
      </w:r>
    </w:p>
    <w:p w:rsidR="00C26BDE" w:rsidRPr="00AF6BFE" w:rsidRDefault="00C26BDE" w:rsidP="00E43ED8">
      <w:pPr>
        <w:pStyle w:val="ConsNormal"/>
        <w:tabs>
          <w:tab w:val="num" w:pos="540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6BFE">
        <w:rPr>
          <w:rFonts w:ascii="Times New Roman" w:hAnsi="Times New Roman" w:cs="Times New Roman"/>
          <w:sz w:val="28"/>
          <w:szCs w:val="28"/>
        </w:rPr>
        <w:t>способ оценки материалов при их отпуске в производство или ином выбытии применяется в соответствии с принятой организацией учетной политикой.</w:t>
      </w:r>
    </w:p>
    <w:p w:rsidR="00C26BDE" w:rsidRPr="00AF6BFE" w:rsidRDefault="00C26BDE" w:rsidP="00E43ED8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BFE">
        <w:rPr>
          <w:rFonts w:ascii="Times New Roman" w:hAnsi="Times New Roman" w:cs="Times New Roman"/>
          <w:i/>
          <w:sz w:val="28"/>
          <w:szCs w:val="28"/>
        </w:rPr>
        <w:t>6. Измерение.</w:t>
      </w:r>
      <w:r w:rsidRPr="00AF6BFE">
        <w:rPr>
          <w:rFonts w:ascii="Times New Roman" w:hAnsi="Times New Roman" w:cs="Times New Roman"/>
          <w:sz w:val="28"/>
          <w:szCs w:val="28"/>
        </w:rPr>
        <w:t xml:space="preserve"> Необходимо убедиться в том, что приобретение и выбытие материалов отражено в учете в правильной оценке и в соответствующем отчетном периоде.</w:t>
      </w:r>
    </w:p>
    <w:p w:rsidR="00C26BDE" w:rsidRPr="00AF6BFE" w:rsidRDefault="00C26BDE" w:rsidP="00E43ED8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BFE">
        <w:rPr>
          <w:rFonts w:ascii="Times New Roman" w:hAnsi="Times New Roman" w:cs="Times New Roman"/>
          <w:i/>
          <w:sz w:val="28"/>
          <w:szCs w:val="28"/>
        </w:rPr>
        <w:t>7. Представление и раскрытие.</w:t>
      </w:r>
      <w:r w:rsidRPr="00AF6BFE">
        <w:rPr>
          <w:rFonts w:ascii="Times New Roman" w:hAnsi="Times New Roman" w:cs="Times New Roman"/>
          <w:sz w:val="28"/>
          <w:szCs w:val="28"/>
        </w:rPr>
        <w:t xml:space="preserve"> Необходимо убедиться в том, что:</w:t>
      </w:r>
    </w:p>
    <w:p w:rsidR="00C26BDE" w:rsidRPr="00AF6BFE" w:rsidRDefault="00C26BDE" w:rsidP="00E43ED8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6BFE">
        <w:rPr>
          <w:rFonts w:ascii="Times New Roman" w:hAnsi="Times New Roman" w:cs="Times New Roman"/>
          <w:sz w:val="28"/>
          <w:szCs w:val="28"/>
        </w:rPr>
        <w:t>материалы правильно классифицированы в отчетности как сырье и материалы, готовая продукция, товары для перепродажи;</w:t>
      </w:r>
    </w:p>
    <w:p w:rsidR="00C26BDE" w:rsidRPr="00AF6BFE" w:rsidRDefault="00C26BDE" w:rsidP="00E43ED8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6BFE">
        <w:rPr>
          <w:rFonts w:ascii="Times New Roman" w:hAnsi="Times New Roman" w:cs="Times New Roman"/>
          <w:sz w:val="28"/>
          <w:szCs w:val="28"/>
        </w:rPr>
        <w:t>операции с  материалами отражены в бухгалтерском учете в соответствии с нормативными актами, регламентирующими порядок ведения бухгалтерского учета в Российской Федерации;</w:t>
      </w:r>
    </w:p>
    <w:p w:rsidR="00C26BDE" w:rsidRPr="00AF6BFE" w:rsidRDefault="00C26BDE" w:rsidP="00E43ED8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6BFE">
        <w:rPr>
          <w:rFonts w:ascii="Times New Roman" w:hAnsi="Times New Roman" w:cs="Times New Roman"/>
          <w:sz w:val="28"/>
          <w:szCs w:val="28"/>
        </w:rPr>
        <w:t>вся существенная информация о материалах раскрыта в отчетности.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lastRenderedPageBreak/>
        <w:t>Таким образом, планирование аудита предполагает разработку общей стратегии и детального подхода к ожидаемому характеру, срокам проведения и объему аудиторских процедур.</w:t>
      </w:r>
    </w:p>
    <w:p w:rsidR="00C26BDE" w:rsidRPr="00BD732A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Pr="00BD732A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2.4 Методика аудиторской проверки</w:t>
      </w:r>
      <w:r w:rsidRPr="00506B46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материально-производственных запасов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аудиторской проверки учета производственных запасов состоит в подтверждении достоверности данных по наличию и движению товарно-материальных ценностей, установлении правильности оформления операций по производственным запасам в соответствии с действующими нормативными актами РФ.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основной целью проверки необходимо проверить, как ведется учет на синтетических счетах раздела</w:t>
      </w:r>
      <w:r w:rsidRPr="00B523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B5233B">
        <w:rPr>
          <w:sz w:val="28"/>
          <w:szCs w:val="28"/>
        </w:rPr>
        <w:t xml:space="preserve"> </w:t>
      </w:r>
      <w:r>
        <w:rPr>
          <w:sz w:val="28"/>
          <w:szCs w:val="28"/>
        </w:rPr>
        <w:t>плана счетов. Главным здесь, безусловно, является счет 10 «Материалы», который подразделяется в ФГУ ДЭП № 276 на субсчета по группам материальных ценностей: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10/1 «Сырье и материалы»;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10/3 «Топливо»;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10/5 «Запасные части»;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10/9 «Инвентарь и хозяйственные принадлежности».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ФГУ ДЭП № 276 для учета производственных запасов применяют счет 19 «Налог на добавленную стоимость по приобретенным материальным ценностям».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всего, необходимо проверить положения учетной политики по учету материальных ценностей, которые отражены в документе «Учетная политика» (Приложение 3). При этом аудитор должен обратить особое внимание на следующее: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Как учитываются материальные ценности – по фактической себестоимости их приобретения или по учетным ценам;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Какой метод используется для списания материальных ценностей на затраты производства;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Какой метод применяется для учета движения материальных ценностей на складах.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После уточнения выполнения положений учетной политики можно приступить к проверке соответствующих комплексов задач по учету материальных ценностей. К таким комплексам относятся: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Учет поступления материальных ценностей;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Аналитический учет движения материальных ценностей на складах предприятия;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Подтверждение достоверности показателей баланса по статье «Запасы»;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Проверка полноты и своевременности оприходования запасов по материально-ответственным лицам;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Подтверждение целесообразности и законности операций по отпуску и списанию запасов;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сохранности материально-производственных запасов;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Оценка качества проведенной в организации инвентаризации;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Учет использования материальных ценностей по направлениям затрат;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Сводный учет материальных ценностей;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 использования материальных ресурсов.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проверки комплекса задач по учету материальных ценностей применяют различные методы получения аудиторских доказательств.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i/>
          <w:sz w:val="28"/>
          <w:szCs w:val="28"/>
        </w:rPr>
        <w:t>Аудиторские доказательства</w:t>
      </w:r>
      <w:r w:rsidRPr="00AF6BFE">
        <w:rPr>
          <w:sz w:val="28"/>
          <w:szCs w:val="28"/>
        </w:rPr>
        <w:t xml:space="preserve"> – это информация, полученная аудитором при проведении проверки, и результат анализа указанной информации, на которых основывается мнение аудитора. 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lastRenderedPageBreak/>
        <w:t xml:space="preserve"> К аудиторским доказательствам относятся первичные документы и бухгалтерские записи, являющиеся основой финансовой отчетности, письменные разъяснения уполномоченных сотрудников аудируемого лица и информация, полученная от третьих лиц. Аудиторские доказательства аудиторы получали в результате проведения тестов средств внутреннего контроля и необходимых процедур проверки по существу.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 xml:space="preserve">Надежность аудиторских доказательств зависит от их источника. Источники информации, необходимые аудитору для формирования мнения относительно данных финансовой отчетности организации, подразделяются на внутренние и внешние. Так, при сборе аудиторских доказательств по проверке учета </w:t>
      </w:r>
      <w:r>
        <w:rPr>
          <w:sz w:val="28"/>
          <w:szCs w:val="28"/>
        </w:rPr>
        <w:t>материальных запасов в ФГУ ДЭП № 276</w:t>
      </w:r>
      <w:r w:rsidRPr="00AF6BFE">
        <w:rPr>
          <w:sz w:val="28"/>
          <w:szCs w:val="28"/>
        </w:rPr>
        <w:t xml:space="preserve"> привлекались следующие источники: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Бухгалтерский баланс на 30.11.2008 г.;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Учетная политика на 2008 год;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директора от 21.10.2008 г. № 46 пр. «О проведении инвентаризации имущества и финансовых обязательств по состоянию на 30.11.2008 г.»;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Главная книга за период с 01.01.2008 по 30.11.2008;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Инвентаризационные описи товарно-материальных ценностей;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Договоры о полной материальной ответственности;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Товарные накладные;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Карточки счета «10 Материалы»;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Акты сверки расчетов.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 xml:space="preserve">Аудиторские доказательства из внутренних источников аудиторы </w:t>
      </w:r>
      <w:r>
        <w:rPr>
          <w:sz w:val="28"/>
          <w:szCs w:val="28"/>
        </w:rPr>
        <w:t xml:space="preserve">ООО «КОСМОС-АУДИТ» </w:t>
      </w:r>
      <w:r w:rsidRPr="00AF6BFE">
        <w:rPr>
          <w:sz w:val="28"/>
          <w:szCs w:val="28"/>
        </w:rPr>
        <w:t>получали путем выполнения различных процедур проверки по существу</w:t>
      </w:r>
      <w:r>
        <w:rPr>
          <w:sz w:val="28"/>
          <w:szCs w:val="28"/>
        </w:rPr>
        <w:t xml:space="preserve"> (рис</w:t>
      </w:r>
      <w:r w:rsidRPr="00AF6BFE">
        <w:rPr>
          <w:sz w:val="28"/>
          <w:szCs w:val="28"/>
        </w:rPr>
        <w:t>.</w:t>
      </w:r>
      <w:r>
        <w:rPr>
          <w:sz w:val="28"/>
          <w:szCs w:val="28"/>
        </w:rPr>
        <w:t xml:space="preserve"> 4).</w:t>
      </w:r>
    </w:p>
    <w:p w:rsidR="00C26BDE" w:rsidRPr="00AF6BFE" w:rsidRDefault="00B80CE2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57" style="position:absolute;left:0;text-align:left;margin-left:27pt;margin-top:8.55pt;width:459pt;height:126pt;z-index:251658240" coordorigin="1881,12474" coordsize="9180,2520">
            <v:roundrect id="_x0000_s1058" style="position:absolute;left:2241;top:13374;width:3240;height:900" arcsize="10923f">
              <v:shadow on="t" opacity=".5" offset="-6pt,6pt"/>
              <v:textbox style="mso-next-textbox:#_x0000_s1058">
                <w:txbxContent>
                  <w:p w:rsidR="00C26BDE" w:rsidRPr="00B8431A" w:rsidRDefault="00C26BDE" w:rsidP="005C3B81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B8431A">
                      <w:rPr>
                        <w:sz w:val="28"/>
                        <w:szCs w:val="28"/>
                      </w:rPr>
                      <w:t>Аналитические процедуры</w:t>
                    </w:r>
                  </w:p>
                </w:txbxContent>
              </v:textbox>
            </v:roundrect>
            <v:roundrect id="_x0000_s1059" style="position:absolute;left:2241;top:14454;width:1260;height:540" arcsize="10923f">
              <v:shadow on="t" opacity=".5" offset="-6pt,6pt"/>
              <v:textbox style="mso-next-textbox:#_x0000_s1059">
                <w:txbxContent>
                  <w:p w:rsidR="00C26BDE" w:rsidRPr="00B8431A" w:rsidRDefault="00C26BDE" w:rsidP="005C3B81">
                    <w:pPr>
                      <w:rPr>
                        <w:sz w:val="28"/>
                        <w:szCs w:val="28"/>
                      </w:rPr>
                    </w:pPr>
                    <w:r w:rsidRPr="00B8431A">
                      <w:rPr>
                        <w:sz w:val="28"/>
                        <w:szCs w:val="28"/>
                      </w:rPr>
                      <w:t xml:space="preserve">Запрос </w:t>
                    </w:r>
                  </w:p>
                </w:txbxContent>
              </v:textbox>
            </v:roundrect>
            <v:roundrect id="_x0000_s1060" style="position:absolute;left:8361;top:14094;width:1620;height:540" arcsize="10923f">
              <v:shadow on="t" opacity=".5" offset="-6pt,6pt"/>
              <v:textbox style="mso-next-textbox:#_x0000_s1060">
                <w:txbxContent>
                  <w:p w:rsidR="00C26BDE" w:rsidRPr="00B8431A" w:rsidRDefault="00C26BDE" w:rsidP="005C3B81">
                    <w:pPr>
                      <w:rPr>
                        <w:sz w:val="28"/>
                        <w:szCs w:val="28"/>
                      </w:rPr>
                    </w:pPr>
                    <w:r w:rsidRPr="00B8431A">
                      <w:rPr>
                        <w:sz w:val="28"/>
                        <w:szCs w:val="28"/>
                      </w:rPr>
                      <w:t xml:space="preserve">Пересчет </w:t>
                    </w:r>
                  </w:p>
                </w:txbxContent>
              </v:textbox>
            </v:roundrect>
            <v:roundrect id="_x0000_s1061" style="position:absolute;left:5841;top:13374;width:1980;height:540" arcsize="10923f">
              <v:shadow on="t" opacity=".5" offset="-6pt,6pt"/>
              <v:textbox style="mso-next-textbox:#_x0000_s1061">
                <w:txbxContent>
                  <w:p w:rsidR="00C26BDE" w:rsidRPr="00B8431A" w:rsidRDefault="00C26BDE" w:rsidP="005C3B81">
                    <w:pPr>
                      <w:rPr>
                        <w:sz w:val="28"/>
                        <w:szCs w:val="28"/>
                      </w:rPr>
                    </w:pPr>
                    <w:r w:rsidRPr="00B8431A">
                      <w:rPr>
                        <w:sz w:val="28"/>
                        <w:szCs w:val="28"/>
                      </w:rPr>
                      <w:t xml:space="preserve">Наблюдение </w:t>
                    </w:r>
                  </w:p>
                </w:txbxContent>
              </v:textbox>
            </v:roundrect>
            <v:roundrect id="_x0000_s1062" style="position:absolute;left:8361;top:13374;width:2700;height:540" arcsize="10923f">
              <v:shadow on="t" opacity=".5" offset="-6pt,6pt"/>
              <v:textbox style="mso-next-textbox:#_x0000_s1062">
                <w:txbxContent>
                  <w:p w:rsidR="00C26BDE" w:rsidRPr="00B8431A" w:rsidRDefault="00C26BDE" w:rsidP="005C3B81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B8431A">
                      <w:rPr>
                        <w:sz w:val="28"/>
                        <w:szCs w:val="28"/>
                      </w:rPr>
                      <w:t>Инспектирование</w:t>
                    </w:r>
                  </w:p>
                </w:txbxContent>
              </v:textbox>
            </v:roundrect>
            <v:roundrect id="_x0000_s1063" style="position:absolute;left:5841;top:14094;width:2340;height:540" arcsize="10923f">
              <v:shadow on="t" opacity=".5" offset="-6pt,6pt"/>
              <v:textbox style="mso-next-textbox:#_x0000_s1063">
                <w:txbxContent>
                  <w:p w:rsidR="00C26BDE" w:rsidRPr="00B8431A" w:rsidRDefault="00C26BDE" w:rsidP="005C3B81">
                    <w:pPr>
                      <w:rPr>
                        <w:sz w:val="28"/>
                        <w:szCs w:val="28"/>
                      </w:rPr>
                    </w:pPr>
                    <w:r w:rsidRPr="00B8431A">
                      <w:rPr>
                        <w:sz w:val="28"/>
                        <w:szCs w:val="28"/>
                      </w:rPr>
                      <w:t xml:space="preserve">Подтверждение </w:t>
                    </w:r>
                  </w:p>
                </w:txbxContent>
              </v:textbox>
            </v:roundrect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64" type="#_x0000_t16" style="position:absolute;left:3501;top:12474;width:5040;height:720">
              <v:shadow on="t" opacity=".5" offset="6pt,-6pt"/>
              <v:textbox style="mso-next-textbox:#_x0000_s1064">
                <w:txbxContent>
                  <w:p w:rsidR="00C26BDE" w:rsidRDefault="00C26BDE" w:rsidP="005C3B81">
                    <w:pPr>
                      <w:jc w:val="center"/>
                    </w:pPr>
                    <w:r>
                      <w:t>Процедуры проверки по существу</w:t>
                    </w:r>
                  </w:p>
                </w:txbxContent>
              </v:textbox>
            </v:shape>
            <v:line id="_x0000_s1065" style="position:absolute;flip:x" from="1881,13014" to="3501,13014"/>
            <v:line id="_x0000_s1066" style="position:absolute" from="1881,13014" to="1881,14814"/>
            <v:line id="_x0000_s1067" style="position:absolute" from="1881,14814" to="2241,14814">
              <v:stroke endarrow="block"/>
            </v:line>
            <v:line id="_x0000_s1068" style="position:absolute" from="1881,13734" to="2241,13734">
              <v:stroke endarrow="block"/>
            </v:line>
            <v:line id="_x0000_s1069" style="position:absolute" from="5661,13194" to="5661,14454"/>
            <v:line id="_x0000_s1070" style="position:absolute" from="5661,14454" to="5841,14454">
              <v:stroke endarrow="block"/>
            </v:line>
            <v:line id="_x0000_s1071" style="position:absolute" from="5661,13554" to="5841,13554">
              <v:stroke endarrow="block"/>
            </v:line>
            <v:line id="_x0000_s1072" style="position:absolute" from="8181,13194" to="8181,14454"/>
            <v:line id="_x0000_s1073" style="position:absolute" from="8181,14454" to="8361,14454">
              <v:stroke endarrow="block"/>
            </v:line>
            <v:line id="_x0000_s1074" style="position:absolute" from="8181,13554" to="8361,13554">
              <v:stroke endarrow="block"/>
            </v:line>
          </v:group>
        </w:pic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4</w:t>
      </w:r>
      <w:r w:rsidRPr="00AF6BFE">
        <w:rPr>
          <w:sz w:val="28"/>
          <w:szCs w:val="28"/>
        </w:rPr>
        <w:t xml:space="preserve"> -  Процедуры проверки по существу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для подтверждения фактического наличия товарно-материальных ценностей можно провести инвентаризацию. В ходе аудиторской проверки аудиторы могут сами проводить инвентаризацию в качестве одного из способов проверки фактического наличия производственных запасов или наблюдать за процессом ее проведения.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подтверждения достоверности арифметических подсчетов товарно-материальных ценностей, соответствия их величине, отраженной в первичных документах и в регистрах бухгалтерского учета, обычно используется пересчет данных.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Отражение в бухгалтерском учете проведенных хозяйственных операций и реальность на счетах учета ТМЦ проверяют с помощью подтверждения. Контроль за учетными работами, выполняемыми бухгалтерией, и корреспонденцией счетов по движению ТМЦ проводится путем соблюдения правил учета отдельных хозяйственных операций.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Устный опрос используется в ходе получения ответов на вопросник аудитора по предварительной оценке состояния учета ТМЦ, а также в процессе их проверки при уточнении у специалистов отдельных положений совершенных хозяйственных операций, вызывающих сомнение или неясных.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подтверждения правильности отражения в бухгалтерском учете поступления и расходования ТМЦ, полноты и своевременности их отражения в регистрах бухгалтерского учета, обоснованности их оценки используется проверка документов.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операций, отраженных в первичном учете, в журналах-ордерах, ведомостях, Главной книге, бухгалтерской отчетности, используется прослеживание. Особое внимание следует обратить на соответствие корреспонденции счетов, сумм оборотов и остатков в регистрах аналитического и синтетического учета.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сопоставлении наличия товарно-материальных ценностей в различные периоды, данных отчета о движении товарно-материальных ценностей с данными бухгалтерского учета, оценке соотношений между различными статьями отчета и сопоставлении их с данными за предыдущие периоды можно применить аналитические процедуры.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 xml:space="preserve">Как во внешнем, так и во внутреннем аудите особое место принадлежит аудиту первичных документов. Любая проверка начинается с оценки состояния первичного учета. Данные, полученные в процессе этой проверки, обобщаются и служат основой для дальнейшей проверки сводных регистров бухгалтерского учета (журналов-ордеров, оборотно-сальдовых ведомостей, отчетных форм и т.д.). 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 xml:space="preserve">С помощью аудита документального оформления движения </w:t>
      </w:r>
      <w:r>
        <w:rPr>
          <w:sz w:val="28"/>
          <w:szCs w:val="28"/>
        </w:rPr>
        <w:t>материальных запасов</w:t>
      </w:r>
      <w:r w:rsidRPr="00AF6BFE">
        <w:rPr>
          <w:sz w:val="28"/>
          <w:szCs w:val="28"/>
        </w:rPr>
        <w:t xml:space="preserve"> в </w:t>
      </w:r>
      <w:r>
        <w:rPr>
          <w:sz w:val="28"/>
          <w:szCs w:val="28"/>
        </w:rPr>
        <w:t>ФГУ ДЭП № 276 аудиторами</w:t>
      </w:r>
      <w:r w:rsidRPr="00AF6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«КОСМОС-АУДИТ» </w:t>
      </w:r>
      <w:r w:rsidRPr="00AF6BFE">
        <w:rPr>
          <w:sz w:val="28"/>
          <w:szCs w:val="28"/>
        </w:rPr>
        <w:t>достигалась уверенность в том, что в исследуемой организации присутствует вся первичная документация по всем хозяй</w:t>
      </w:r>
      <w:r>
        <w:rPr>
          <w:sz w:val="28"/>
          <w:szCs w:val="28"/>
        </w:rPr>
        <w:t>ственным операциям, связанным с</w:t>
      </w:r>
      <w:r w:rsidRPr="00AF6BFE">
        <w:rPr>
          <w:sz w:val="28"/>
          <w:szCs w:val="28"/>
        </w:rPr>
        <w:t xml:space="preserve"> учетом </w:t>
      </w:r>
      <w:r>
        <w:rPr>
          <w:sz w:val="28"/>
          <w:szCs w:val="28"/>
        </w:rPr>
        <w:t>материальных запасов</w:t>
      </w:r>
      <w:r w:rsidRPr="00AF6BFE">
        <w:rPr>
          <w:sz w:val="28"/>
          <w:szCs w:val="28"/>
        </w:rPr>
        <w:t xml:space="preserve"> за отчетный период. 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>Ауд</w:t>
      </w:r>
      <w:r>
        <w:rPr>
          <w:sz w:val="28"/>
          <w:szCs w:val="28"/>
        </w:rPr>
        <w:t>иторская проверка использования</w:t>
      </w:r>
      <w:r w:rsidRPr="00AF6BFE">
        <w:rPr>
          <w:sz w:val="28"/>
          <w:szCs w:val="28"/>
        </w:rPr>
        <w:t xml:space="preserve"> материалов, проводимая фирмой </w:t>
      </w:r>
      <w:r>
        <w:rPr>
          <w:sz w:val="28"/>
          <w:szCs w:val="28"/>
        </w:rPr>
        <w:t xml:space="preserve">ООО «КОСМОС-АУДИТ» </w:t>
      </w:r>
      <w:r w:rsidRPr="00AF6BFE">
        <w:rPr>
          <w:sz w:val="28"/>
          <w:szCs w:val="28"/>
        </w:rPr>
        <w:t xml:space="preserve">была начата с проверки сопоставления данных регистров бухгалтерского учета и бухгалтерской отчетности на начало проверяемого периода и конец периода, предшествующего проверяемому периоду. Проводя данную процедуру, аудиторы ставили перед собой цель - убедиться в том, что сальдо по счету 10 «Материалы» корректно перенесено из предыдущего периода и не содержит искажений.  Источниками информации для данной процедуры послужили Бухгалтерский баланс (форма № 1), сводные регистры синтетического учета (Главная книга, </w:t>
      </w:r>
      <w:r>
        <w:rPr>
          <w:sz w:val="28"/>
          <w:szCs w:val="28"/>
        </w:rPr>
        <w:t>отчеты о движении материальных ценностей (Приложение 5)</w:t>
      </w:r>
      <w:r w:rsidRPr="00AF6BFE">
        <w:rPr>
          <w:sz w:val="28"/>
          <w:szCs w:val="28"/>
        </w:rPr>
        <w:t xml:space="preserve">, ведомость остатков по синтетическим счетам), регистры аналитического учета (аналитические ведомости, сальдовые ведомости, карточки складского учета) аудируемого предприятия </w:t>
      </w:r>
      <w:r>
        <w:rPr>
          <w:sz w:val="28"/>
          <w:szCs w:val="28"/>
        </w:rPr>
        <w:t>ФГУ ДЭП № 276.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lastRenderedPageBreak/>
        <w:t xml:space="preserve">На основании Бухгалтерского баланса (форма № 1), сводных регистров синтетического учета и регистров аналитического учета аудиторами </w:t>
      </w:r>
      <w:r>
        <w:rPr>
          <w:sz w:val="28"/>
          <w:szCs w:val="28"/>
        </w:rPr>
        <w:t xml:space="preserve">ООО «КОСМОС-АУДИТ» </w:t>
      </w:r>
      <w:r w:rsidRPr="00AF6BFE">
        <w:rPr>
          <w:sz w:val="28"/>
          <w:szCs w:val="28"/>
        </w:rPr>
        <w:t xml:space="preserve">была составлена таблица остатков </w:t>
      </w:r>
      <w:r>
        <w:rPr>
          <w:sz w:val="28"/>
          <w:szCs w:val="28"/>
        </w:rPr>
        <w:t xml:space="preserve">по данным бухгалтерского учета и по данным инвентаризационных описей по </w:t>
      </w:r>
      <w:r w:rsidRPr="00AF6BFE">
        <w:rPr>
          <w:sz w:val="28"/>
          <w:szCs w:val="28"/>
        </w:rPr>
        <w:t xml:space="preserve">субсчетам счета 10 «Материалы»: </w:t>
      </w:r>
      <w:r>
        <w:rPr>
          <w:sz w:val="28"/>
          <w:szCs w:val="28"/>
        </w:rPr>
        <w:t>10-1 «Сырье и материалы», 10-3 «Топливо», 10-5 «Запасные части», 10-9 «Инвентарь и хозяйственные принадлежности» (Приложение 6).</w:t>
      </w:r>
    </w:p>
    <w:p w:rsidR="00C26BDE" w:rsidRPr="00AF6BFE" w:rsidRDefault="00C26BDE" w:rsidP="00E43ED8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BFE">
        <w:rPr>
          <w:rFonts w:ascii="Times New Roman" w:hAnsi="Times New Roman" w:cs="Times New Roman"/>
          <w:sz w:val="28"/>
          <w:szCs w:val="28"/>
        </w:rPr>
        <w:t xml:space="preserve"> Аудиторы сверяли сальдо на начало и конец проверяемого периода по Бухгалтерскому балансу с Главной книгой. Результаты этой процедуры использовались аудиторами  </w:t>
      </w:r>
      <w:r>
        <w:rPr>
          <w:rFonts w:ascii="Times New Roman" w:hAnsi="Times New Roman" w:cs="Times New Roman"/>
          <w:sz w:val="28"/>
          <w:szCs w:val="28"/>
        </w:rPr>
        <w:t xml:space="preserve">ООО «КОСМОС-АУДИТ» </w:t>
      </w:r>
      <w:r w:rsidRPr="00AF6BFE">
        <w:rPr>
          <w:rFonts w:ascii="Times New Roman" w:hAnsi="Times New Roman" w:cs="Times New Roman"/>
          <w:sz w:val="28"/>
          <w:szCs w:val="28"/>
        </w:rPr>
        <w:t xml:space="preserve">для предварительной оценки достоверности отражения данных бухгалтерского учета в бухгалтерской отчетности </w:t>
      </w:r>
      <w:r>
        <w:rPr>
          <w:rFonts w:ascii="Times New Roman" w:hAnsi="Times New Roman" w:cs="Times New Roman"/>
          <w:sz w:val="28"/>
          <w:szCs w:val="28"/>
        </w:rPr>
        <w:t>ФГУ ДЭП № 276.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 xml:space="preserve">Аудиторская проверка движения </w:t>
      </w:r>
      <w:r>
        <w:rPr>
          <w:sz w:val="28"/>
          <w:szCs w:val="28"/>
        </w:rPr>
        <w:t>материальных запасов</w:t>
      </w:r>
      <w:r w:rsidRPr="00AF6BFE">
        <w:rPr>
          <w:sz w:val="28"/>
          <w:szCs w:val="28"/>
        </w:rPr>
        <w:t xml:space="preserve"> позволяет минимизировать риск наличия существенных ошибок в бухгалтерской отчетности. Поэтому, приступая к проверке  </w:t>
      </w:r>
      <w:r>
        <w:rPr>
          <w:sz w:val="28"/>
          <w:szCs w:val="28"/>
        </w:rPr>
        <w:t>материальных запасов</w:t>
      </w:r>
      <w:r w:rsidRPr="00AF6BFE">
        <w:rPr>
          <w:sz w:val="28"/>
          <w:szCs w:val="28"/>
        </w:rPr>
        <w:t xml:space="preserve">, аудиторы </w:t>
      </w:r>
      <w:r>
        <w:rPr>
          <w:sz w:val="28"/>
          <w:szCs w:val="28"/>
        </w:rPr>
        <w:t xml:space="preserve">ООО «КОСМОС-АУДИТ» </w:t>
      </w:r>
      <w:r w:rsidRPr="00AF6BFE">
        <w:rPr>
          <w:sz w:val="28"/>
          <w:szCs w:val="28"/>
        </w:rPr>
        <w:t>ставили перед собой цель выявить наиболее часто встречающиеся нарушения и с учетом этого выбрать необходимые процедуры проверки.</w:t>
      </w:r>
      <w:r>
        <w:rPr>
          <w:sz w:val="28"/>
          <w:szCs w:val="28"/>
        </w:rPr>
        <w:t xml:space="preserve"> </w:t>
      </w:r>
      <w:r w:rsidRPr="00AF6BFE">
        <w:rPr>
          <w:sz w:val="28"/>
          <w:szCs w:val="28"/>
        </w:rPr>
        <w:t>На формирование мнения ау</w:t>
      </w:r>
      <w:r>
        <w:rPr>
          <w:sz w:val="28"/>
          <w:szCs w:val="28"/>
        </w:rPr>
        <w:t>диторов</w:t>
      </w:r>
      <w:r w:rsidRPr="00AF6BFE">
        <w:rPr>
          <w:sz w:val="28"/>
          <w:szCs w:val="28"/>
        </w:rPr>
        <w:t xml:space="preserve"> в отношении достоверности информации о материальных ценностях в </w:t>
      </w:r>
      <w:r>
        <w:rPr>
          <w:sz w:val="28"/>
          <w:szCs w:val="28"/>
        </w:rPr>
        <w:t xml:space="preserve">ФГУ ДЭП № 276 </w:t>
      </w:r>
      <w:r w:rsidRPr="00AF6BFE">
        <w:rPr>
          <w:sz w:val="28"/>
          <w:szCs w:val="28"/>
        </w:rPr>
        <w:t>оказывали влияние следующие факторы: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 xml:space="preserve">а) полнота отражения - все ли материальные </w:t>
      </w:r>
      <w:r>
        <w:rPr>
          <w:sz w:val="28"/>
          <w:szCs w:val="28"/>
        </w:rPr>
        <w:t>запасы</w:t>
      </w:r>
      <w:r w:rsidRPr="00AF6BFE">
        <w:rPr>
          <w:sz w:val="28"/>
          <w:szCs w:val="28"/>
        </w:rPr>
        <w:t xml:space="preserve">, принадлежащие </w:t>
      </w:r>
      <w:r>
        <w:rPr>
          <w:sz w:val="28"/>
          <w:szCs w:val="28"/>
        </w:rPr>
        <w:t xml:space="preserve">ФГУ ДЭП № 276 </w:t>
      </w:r>
      <w:r w:rsidRPr="00AF6BFE">
        <w:rPr>
          <w:sz w:val="28"/>
          <w:szCs w:val="28"/>
        </w:rPr>
        <w:t xml:space="preserve">отражены в его бухгалтерских записях и включены в бухгалтерскую отчетность. Ошибки в полноте отражения операций с материальными </w:t>
      </w:r>
      <w:r>
        <w:rPr>
          <w:sz w:val="28"/>
          <w:szCs w:val="28"/>
        </w:rPr>
        <w:t>запасами</w:t>
      </w:r>
      <w:r w:rsidRPr="00AF6BFE">
        <w:rPr>
          <w:sz w:val="28"/>
          <w:szCs w:val="28"/>
        </w:rPr>
        <w:t xml:space="preserve"> в бухгалтерских записях приводят к занижению отчетных данных. Обнаружить такие ошибки достаточно сложно. Для этого аудиторы </w:t>
      </w:r>
      <w:r>
        <w:rPr>
          <w:sz w:val="28"/>
          <w:szCs w:val="28"/>
        </w:rPr>
        <w:t xml:space="preserve">ООО «КОСМОС-АУДИТ» </w:t>
      </w:r>
      <w:r w:rsidRPr="00AF6BFE">
        <w:rPr>
          <w:sz w:val="28"/>
          <w:szCs w:val="28"/>
        </w:rPr>
        <w:t>производили выборку из первичных документов информации неучетного характера.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 xml:space="preserve">б) наличие в учете операций с МПЗ без достаточных на то оснований. Например, организация включает в свой баланс имущество, на которое не имеет права собственности, - материальные </w:t>
      </w:r>
      <w:r>
        <w:rPr>
          <w:sz w:val="28"/>
          <w:szCs w:val="28"/>
        </w:rPr>
        <w:t>запасы</w:t>
      </w:r>
      <w:r w:rsidRPr="00AF6BFE">
        <w:rPr>
          <w:sz w:val="28"/>
          <w:szCs w:val="28"/>
        </w:rPr>
        <w:t>, полученные по догово</w:t>
      </w:r>
      <w:r w:rsidRPr="00AF6BFE">
        <w:rPr>
          <w:sz w:val="28"/>
          <w:szCs w:val="28"/>
        </w:rPr>
        <w:lastRenderedPageBreak/>
        <w:t xml:space="preserve">рам комиссии или консигнации. Такие ошибки приводят к завышению показателей отчетности. </w:t>
      </w:r>
      <w:r>
        <w:rPr>
          <w:sz w:val="28"/>
          <w:szCs w:val="28"/>
        </w:rPr>
        <w:t xml:space="preserve">ФГУ ДЭП № 276 </w:t>
      </w:r>
      <w:r w:rsidRPr="00AF6BFE">
        <w:rPr>
          <w:sz w:val="28"/>
          <w:szCs w:val="28"/>
        </w:rPr>
        <w:t>не хранит имущество ей не принадлежащее.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 xml:space="preserve">в) соблюдение принципа временной определенности фактов хозяйственной деятельности. Эти ошибки связаны с неправильным распределением операций по учетным периодам, т.е. их отражают в отчетности другого отчетного периода. Нередко на практике полученные материальные </w:t>
      </w:r>
      <w:r>
        <w:rPr>
          <w:sz w:val="28"/>
          <w:szCs w:val="28"/>
        </w:rPr>
        <w:t>запасы</w:t>
      </w:r>
      <w:r w:rsidRPr="00AF6BFE">
        <w:rPr>
          <w:sz w:val="28"/>
          <w:szCs w:val="28"/>
        </w:rPr>
        <w:t xml:space="preserve"> отражают в учете до момента перехода права собственности на них, и наоборот, материалы в пути, право собственности, на которые уже перешло к покупателю, в учете не отражают или не приходуют материальные </w:t>
      </w:r>
      <w:r>
        <w:rPr>
          <w:sz w:val="28"/>
          <w:szCs w:val="28"/>
        </w:rPr>
        <w:t>запасы</w:t>
      </w:r>
      <w:r w:rsidRPr="00AF6BFE">
        <w:rPr>
          <w:sz w:val="28"/>
          <w:szCs w:val="28"/>
        </w:rPr>
        <w:t xml:space="preserve"> по неотфактурованным поставкам.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 xml:space="preserve">Для выявления ошибок в периодизации аудиторы </w:t>
      </w:r>
      <w:r>
        <w:rPr>
          <w:sz w:val="28"/>
          <w:szCs w:val="28"/>
        </w:rPr>
        <w:t xml:space="preserve">ООО «КОСМОС-АУДИТ» </w:t>
      </w:r>
      <w:r w:rsidRPr="00AF6BFE">
        <w:rPr>
          <w:sz w:val="28"/>
          <w:szCs w:val="28"/>
        </w:rPr>
        <w:t xml:space="preserve">изучали учетные записи </w:t>
      </w:r>
      <w:r>
        <w:rPr>
          <w:sz w:val="28"/>
          <w:szCs w:val="28"/>
        </w:rPr>
        <w:t>ФГУ ДЭП № 276</w:t>
      </w:r>
      <w:r w:rsidRPr="00AF6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AF6BFE">
        <w:rPr>
          <w:sz w:val="28"/>
          <w:szCs w:val="28"/>
        </w:rPr>
        <w:t>сопоставляли их с первичными документами.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 xml:space="preserve">г) правильность оценки </w:t>
      </w:r>
      <w:r>
        <w:rPr>
          <w:sz w:val="28"/>
          <w:szCs w:val="28"/>
        </w:rPr>
        <w:t>материальных запасов</w:t>
      </w:r>
      <w:r w:rsidRPr="00AF6BFE">
        <w:rPr>
          <w:sz w:val="28"/>
          <w:szCs w:val="28"/>
        </w:rPr>
        <w:t>. Эти ошибки часто носят системный характер, так как являются следствием нарушения методологии учета.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 xml:space="preserve">д) правильность отражения </w:t>
      </w:r>
      <w:r>
        <w:rPr>
          <w:sz w:val="28"/>
          <w:szCs w:val="28"/>
        </w:rPr>
        <w:t>материальных запасов</w:t>
      </w:r>
      <w:r w:rsidRPr="00AF6BFE">
        <w:rPr>
          <w:sz w:val="28"/>
          <w:szCs w:val="28"/>
        </w:rPr>
        <w:t xml:space="preserve"> на соответствующих счетах учета. Такие ошибки могут быть обнаружены при инвентаризации. Запасы на конец года могут быть занижены или завышены, как указывалось выше, из-за неполного или неправильного отражения операций в течение отчетного периода. 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 xml:space="preserve">Одним из этапов аудиторской проверки </w:t>
      </w:r>
      <w:r>
        <w:rPr>
          <w:sz w:val="28"/>
          <w:szCs w:val="28"/>
        </w:rPr>
        <w:t>материальных запасов</w:t>
      </w:r>
      <w:r w:rsidRPr="00AF6BFE">
        <w:rPr>
          <w:sz w:val="28"/>
          <w:szCs w:val="28"/>
        </w:rPr>
        <w:t xml:space="preserve"> выступала проверка бухгалтерского учета </w:t>
      </w:r>
      <w:r>
        <w:rPr>
          <w:sz w:val="28"/>
          <w:szCs w:val="28"/>
        </w:rPr>
        <w:t>материальных запасов</w:t>
      </w:r>
      <w:r w:rsidRPr="00AF6BFE">
        <w:rPr>
          <w:sz w:val="28"/>
          <w:szCs w:val="28"/>
        </w:rPr>
        <w:t xml:space="preserve">. При проверке полноты оприходования </w:t>
      </w:r>
      <w:r>
        <w:rPr>
          <w:sz w:val="28"/>
          <w:szCs w:val="28"/>
        </w:rPr>
        <w:t>материальных запасов</w:t>
      </w:r>
      <w:r w:rsidRPr="00AF6BF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ФГУ ДЭП № 276 </w:t>
      </w:r>
      <w:r w:rsidRPr="00AF6BFE">
        <w:rPr>
          <w:sz w:val="28"/>
          <w:szCs w:val="28"/>
        </w:rPr>
        <w:t xml:space="preserve">аудиторы </w:t>
      </w:r>
      <w:r>
        <w:rPr>
          <w:sz w:val="28"/>
          <w:szCs w:val="28"/>
        </w:rPr>
        <w:t xml:space="preserve">ООО «КОСМОС-АУДИТ» </w:t>
      </w:r>
      <w:r w:rsidRPr="00AF6BFE">
        <w:rPr>
          <w:sz w:val="28"/>
          <w:szCs w:val="28"/>
        </w:rPr>
        <w:t xml:space="preserve">учитывали условия и формы расчетов с поставщиками </w:t>
      </w:r>
      <w:r>
        <w:rPr>
          <w:sz w:val="28"/>
          <w:szCs w:val="28"/>
        </w:rPr>
        <w:t xml:space="preserve">ФГУ ДЭП № 276, </w:t>
      </w:r>
      <w:r w:rsidRPr="00AF6BFE">
        <w:rPr>
          <w:sz w:val="28"/>
          <w:szCs w:val="28"/>
        </w:rPr>
        <w:t xml:space="preserve">выбранный вариант оценки, порядок возмещения НДС по приобретенным ценностям. Обоснованность операций по поступлению и оприходованию </w:t>
      </w:r>
      <w:r>
        <w:rPr>
          <w:sz w:val="28"/>
          <w:szCs w:val="28"/>
        </w:rPr>
        <w:t>материальных запасов</w:t>
      </w:r>
      <w:r w:rsidRPr="00AF6BFE">
        <w:rPr>
          <w:sz w:val="28"/>
          <w:szCs w:val="28"/>
        </w:rPr>
        <w:t xml:space="preserve"> проверялась на основе договоров с поставщиками и сопроводительных документов (то</w:t>
      </w:r>
      <w:r>
        <w:rPr>
          <w:sz w:val="28"/>
          <w:szCs w:val="28"/>
        </w:rPr>
        <w:t xml:space="preserve">варно-транспортные </w:t>
      </w:r>
      <w:r>
        <w:rPr>
          <w:sz w:val="28"/>
          <w:szCs w:val="28"/>
        </w:rPr>
        <w:lastRenderedPageBreak/>
        <w:t>накладные, счета-</w:t>
      </w:r>
      <w:r w:rsidRPr="00AF6BFE">
        <w:rPr>
          <w:sz w:val="28"/>
          <w:szCs w:val="28"/>
        </w:rPr>
        <w:t xml:space="preserve">фактуры, </w:t>
      </w:r>
      <w:r>
        <w:rPr>
          <w:sz w:val="28"/>
          <w:szCs w:val="28"/>
        </w:rPr>
        <w:t>товарные накладные и др.) (Приложение 7,8).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организации учета движения материальных ценностей на складах, прежде всего надо проконтролировать организацию складского хозяйства и контрольно-пропускной системы. Далее необходимо проверить, как организован складской учет материалов и как ведется контроль со стороны бухгалтерии. Предприятия могут применять преимущественно три основных варианта учета движения на складах: оперативно-бухгалтерский (сальдовый) метод, карточно-документальный, бескарточный. В ФГУ ДЭП № 276 используется метод учета материалов карточно-документальный на складе.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на склад ФГУ ДЭП № 276 доставляют сами водители без сопровождения экспедитора на основании, выписанной доверенности (Приложение 9). В доверенности указываются: наименование организации, номер доверенности, дата выдачи и срок ее действия, сведения о водителе, а также перечень материалов, подлежащих получению. Подписывается доверенность лицом, ее получившем и заверяется печатью, подписями руководителя и главного бухгалтера. Доверенность регистрируется в журнале учета доверенностей.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Кладовщик проверяет соответствие количества, качества и ассортимента поступивших материалов документам поставщика. При полном соответствии количества фактически поступивших ценностей документам поставщика материально-ответственное лицо заполняет приходный ордер (Приложение 10) на основании полученных счетов-фактур. Приходный ордер оформляется в течение месяца, по мере поступления материалов, с указанием наименования организации-поставщика, номера счета-фактуры, номенклатурного номера, наименования материалов, единиц измерения, количества и цены. При чем этот документ заполняется отдельно по каждому субсчету, открытому к счету 10 «Материалы».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Отпуск материалов в производство на предприятии оформляют требованием-накладной (Приложение 11).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>При проверке достоверности отражения хозяйственных операций, свя</w:t>
      </w:r>
      <w:r w:rsidRPr="00AF6BFE">
        <w:rPr>
          <w:sz w:val="28"/>
          <w:szCs w:val="28"/>
        </w:rPr>
        <w:lastRenderedPageBreak/>
        <w:t xml:space="preserve">занных с приобретением </w:t>
      </w:r>
      <w:r>
        <w:rPr>
          <w:sz w:val="28"/>
          <w:szCs w:val="28"/>
        </w:rPr>
        <w:t>материальных запасов</w:t>
      </w:r>
      <w:r w:rsidRPr="00AF6BFE">
        <w:rPr>
          <w:sz w:val="28"/>
          <w:szCs w:val="28"/>
        </w:rPr>
        <w:t xml:space="preserve"> за наличный расчет аудиторы </w:t>
      </w:r>
      <w:r>
        <w:rPr>
          <w:sz w:val="28"/>
          <w:szCs w:val="28"/>
        </w:rPr>
        <w:t xml:space="preserve">ООО «КОСМОС-АУДИТ» </w:t>
      </w:r>
      <w:r w:rsidRPr="00AF6BFE">
        <w:rPr>
          <w:sz w:val="28"/>
          <w:szCs w:val="28"/>
        </w:rPr>
        <w:t xml:space="preserve">обращали внимание на наличие и правильность оформления закупочных актов и сопроводительных документов. Закупочный акт должен содержать следующие обязательные реквизиты: паспортные данные продавца, наименование, количество и стоимость </w:t>
      </w:r>
      <w:r>
        <w:rPr>
          <w:sz w:val="28"/>
          <w:szCs w:val="28"/>
        </w:rPr>
        <w:t>материальных запасов</w:t>
      </w:r>
      <w:r w:rsidRPr="00AF6BFE">
        <w:rPr>
          <w:sz w:val="28"/>
          <w:szCs w:val="28"/>
        </w:rPr>
        <w:t>.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>Уделялось внимание также: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BFE">
        <w:rPr>
          <w:sz w:val="28"/>
          <w:szCs w:val="28"/>
        </w:rPr>
        <w:t>соблюдению  порядка составления приемных актов;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BFE">
        <w:rPr>
          <w:sz w:val="28"/>
          <w:szCs w:val="28"/>
        </w:rPr>
        <w:t>правильности и полноте оприходования ценностей, поступивших без документов;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BFE">
        <w:rPr>
          <w:sz w:val="28"/>
          <w:szCs w:val="28"/>
        </w:rPr>
        <w:t>правильности установления цен;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BFE">
        <w:rPr>
          <w:sz w:val="28"/>
          <w:szCs w:val="28"/>
        </w:rPr>
        <w:t>правильности корректировки при поступлении встречных документов поставщика.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 xml:space="preserve">Движение </w:t>
      </w:r>
      <w:r>
        <w:rPr>
          <w:sz w:val="28"/>
          <w:szCs w:val="28"/>
        </w:rPr>
        <w:t>материальных запасов</w:t>
      </w:r>
      <w:r w:rsidRPr="00AF6BFE">
        <w:rPr>
          <w:sz w:val="28"/>
          <w:szCs w:val="28"/>
        </w:rPr>
        <w:t xml:space="preserve"> с</w:t>
      </w:r>
      <w:r>
        <w:rPr>
          <w:sz w:val="28"/>
          <w:szCs w:val="28"/>
        </w:rPr>
        <w:t>вязано не</w:t>
      </w:r>
      <w:r w:rsidRPr="00AF6BFE">
        <w:rPr>
          <w:sz w:val="28"/>
          <w:szCs w:val="28"/>
        </w:rPr>
        <w:t xml:space="preserve"> только с поступлением их в адрес предприятия, но и выбытием. В связи с этим, большое внимание аудиторами в ходе проверки уделялось проверке списания </w:t>
      </w:r>
      <w:r>
        <w:rPr>
          <w:sz w:val="28"/>
          <w:szCs w:val="28"/>
        </w:rPr>
        <w:t>материальных запасов</w:t>
      </w:r>
      <w:r w:rsidRPr="00AF6BFE">
        <w:rPr>
          <w:sz w:val="28"/>
          <w:szCs w:val="28"/>
        </w:rPr>
        <w:t xml:space="preserve"> в производство, продаже др. каналам выбытия. Финансовые показатели деятельности организации зависят от выбранного метода оценки запасов. Одной из проблем является определение правильности оценки </w:t>
      </w:r>
      <w:r>
        <w:rPr>
          <w:sz w:val="28"/>
          <w:szCs w:val="28"/>
        </w:rPr>
        <w:t>материальных запасов</w:t>
      </w:r>
      <w:r w:rsidRPr="00AF6BFE">
        <w:rPr>
          <w:sz w:val="28"/>
          <w:szCs w:val="28"/>
        </w:rPr>
        <w:t xml:space="preserve">  на конец отчетного периода, так как в течение года их приобретают по разным ценам. Конечную стоимость запасов можно регулировать при помощи специальных методов оценки. Способ проверки зависит от того, какой метод списания </w:t>
      </w:r>
      <w:r>
        <w:rPr>
          <w:sz w:val="28"/>
          <w:szCs w:val="28"/>
        </w:rPr>
        <w:t>материальных запасов</w:t>
      </w:r>
      <w:r w:rsidRPr="00AF6BFE">
        <w:rPr>
          <w:sz w:val="28"/>
          <w:szCs w:val="28"/>
        </w:rPr>
        <w:t xml:space="preserve">  применяют в организации.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>Проводя данный этап пров</w:t>
      </w:r>
      <w:r>
        <w:rPr>
          <w:sz w:val="28"/>
          <w:szCs w:val="28"/>
        </w:rPr>
        <w:t xml:space="preserve">ерки, аудиторы ООО «КОСМОС-АУДИТ» </w:t>
      </w:r>
      <w:r w:rsidRPr="00AF6BFE">
        <w:rPr>
          <w:sz w:val="28"/>
          <w:szCs w:val="28"/>
        </w:rPr>
        <w:t>ста</w:t>
      </w:r>
      <w:r>
        <w:rPr>
          <w:sz w:val="28"/>
          <w:szCs w:val="28"/>
        </w:rPr>
        <w:t>вили перед собой цель -</w:t>
      </w:r>
      <w:r w:rsidRPr="00AF6BFE">
        <w:rPr>
          <w:sz w:val="28"/>
          <w:szCs w:val="28"/>
        </w:rPr>
        <w:t xml:space="preserve"> убедиться в неизменности применения в течение года выбранных методов оценки по отношению к конкретным видам запасов; проверка правильности их применения, а также обоснованности и полезности для управления. При определении фактической себестоимости материальных ресурсов, списываемых в производство, разрешено использовать один из следующих методов оценки запасов: по средней себестоимости; по себестоимости первых по времени закупок (ФИФО); по себестоимости единицы </w:t>
      </w:r>
      <w:r w:rsidRPr="00AF6BFE">
        <w:rPr>
          <w:sz w:val="28"/>
          <w:szCs w:val="28"/>
        </w:rPr>
        <w:lastRenderedPageBreak/>
        <w:t xml:space="preserve">приобретения материалов. Так как, материальные </w:t>
      </w:r>
      <w:r>
        <w:rPr>
          <w:sz w:val="28"/>
          <w:szCs w:val="28"/>
        </w:rPr>
        <w:t>запасы в ФГУ ДЭП № 276</w:t>
      </w:r>
      <w:r w:rsidRPr="00AF6BFE">
        <w:rPr>
          <w:sz w:val="28"/>
          <w:szCs w:val="28"/>
        </w:rPr>
        <w:t xml:space="preserve"> оцениваются по средней себестоимости, аудиторы проверяли несколько первичных документов на оприходование, чтобы определить точность оценки какой-либо партии запасов, т.е. проверить, правильно ли рассчитана средняя цена.</w:t>
      </w:r>
      <w:r>
        <w:rPr>
          <w:sz w:val="28"/>
          <w:szCs w:val="28"/>
        </w:rPr>
        <w:t xml:space="preserve"> 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 xml:space="preserve">В ходе проверки использования </w:t>
      </w:r>
      <w:r>
        <w:rPr>
          <w:sz w:val="28"/>
          <w:szCs w:val="28"/>
        </w:rPr>
        <w:t>материальных запасов</w:t>
      </w:r>
      <w:r w:rsidRPr="00AF6BFE">
        <w:rPr>
          <w:sz w:val="28"/>
          <w:szCs w:val="28"/>
        </w:rPr>
        <w:t xml:space="preserve"> на производственные и другие цели, аудиторы детально знакомились с особенностями технологического процесса, а также с порядком передачи ценностей со склада в производство, поскольку при их нарушении возникают многие недостатки и даже злоупотребления. Отпуск материалов в производство проверялся по накопительным ведомостям расхода материалов со складов, составляемым на основе расходных документов.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>Проверка операций по реализации материалов на сторону, включала в себя тщательное изучение таких документов как - до</w:t>
      </w:r>
      <w:r>
        <w:rPr>
          <w:sz w:val="28"/>
          <w:szCs w:val="28"/>
        </w:rPr>
        <w:t>говоров, доверенностей, товарно-</w:t>
      </w:r>
      <w:r w:rsidRPr="00AF6BFE">
        <w:rPr>
          <w:sz w:val="28"/>
          <w:szCs w:val="28"/>
        </w:rPr>
        <w:t xml:space="preserve">транспортных накладных и других первичных документов (в частности, проверялось, выделен ли в них отдельной строкой НДС). Особенно тщательно аудиторы </w:t>
      </w:r>
      <w:r>
        <w:rPr>
          <w:sz w:val="28"/>
          <w:szCs w:val="28"/>
        </w:rPr>
        <w:t xml:space="preserve">ООО «КОСМОС-АУДИТ» </w:t>
      </w:r>
      <w:r w:rsidRPr="00AF6BFE">
        <w:rPr>
          <w:sz w:val="28"/>
          <w:szCs w:val="28"/>
        </w:rPr>
        <w:t>проверяли документы на списание недостач, порчи и уценки материальных запасов. К проверке привлекались - акты и инвентаризационные описи, сведения о рыночных ценах на дату уценки, а также о покупных ценах уцениваемых материалов.</w:t>
      </w:r>
    </w:p>
    <w:p w:rsidR="00C26BDE" w:rsidRPr="00F025FD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25FD">
        <w:rPr>
          <w:sz w:val="28"/>
          <w:szCs w:val="28"/>
        </w:rPr>
        <w:t xml:space="preserve">Приступая к проверке полноты оприходования и правильности оценки покупных материальных запасов, аудиторы </w:t>
      </w:r>
      <w:r>
        <w:rPr>
          <w:sz w:val="28"/>
          <w:szCs w:val="28"/>
        </w:rPr>
        <w:t xml:space="preserve">ООО «КОСМОС-АУДИТ» </w:t>
      </w:r>
      <w:r w:rsidRPr="00F025FD">
        <w:rPr>
          <w:sz w:val="28"/>
          <w:szCs w:val="28"/>
        </w:rPr>
        <w:t xml:space="preserve">устанавливали, соответствуют ли итоговые суммы, отраженные в ведомостях аналитического учета материальных запасов, данным регистров синтетического учета. Анализируя синтетические регистры учета, такие как журналы-ордера (ведомости) по счету 10, 51, 50 аудиторами определялись основные формы платежей; соответствие данных по приходу материальных запасов журналов-ордеров (ведомостей) по счетам 60, 71 данным склада; сверялись суммы оплаты за материальные запасы, отраженные в  журналах-ордерах и суммы возникшей кредиторской задолженности по оприходованным запасам </w:t>
      </w:r>
      <w:r w:rsidRPr="00F025FD">
        <w:rPr>
          <w:sz w:val="28"/>
          <w:szCs w:val="28"/>
        </w:rPr>
        <w:lastRenderedPageBreak/>
        <w:t xml:space="preserve">предприятием. 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Заключительным этапом проверки является контроль ведения сводного учета материальных ценностей. Эти данные в ФГУ ДЭП № 276 можно проверить по данным журнала-ордера № 10-с и главной книги (Приложение 12,13).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 xml:space="preserve">Анализ данных регистров позволял аудиторам получать информацию в разрезе синтетического счета 10 «Материалы», его субсчетов, основных поставщиков материальных запасов, направлений выбытия запасов, а самое главное сопоставлять информацию аналитических и синтетических регистров с информацией статей бухгалтерской отчетности. В ходе данной проверки большое внимание аудиторами </w:t>
      </w:r>
      <w:r>
        <w:rPr>
          <w:sz w:val="28"/>
          <w:szCs w:val="28"/>
        </w:rPr>
        <w:t xml:space="preserve">ООО «КОСМОС-АУДИТ» </w:t>
      </w:r>
      <w:r w:rsidRPr="00AF6BFE">
        <w:rPr>
          <w:sz w:val="28"/>
          <w:szCs w:val="28"/>
        </w:rPr>
        <w:t xml:space="preserve">уделялось достоверности отражения хозяйственных операций по движению </w:t>
      </w:r>
      <w:r>
        <w:rPr>
          <w:sz w:val="28"/>
          <w:szCs w:val="28"/>
        </w:rPr>
        <w:t>материальных запасов</w:t>
      </w:r>
      <w:r w:rsidRPr="00AF6BFE">
        <w:rPr>
          <w:sz w:val="28"/>
          <w:szCs w:val="28"/>
        </w:rPr>
        <w:t xml:space="preserve"> на счетах бухгалтерского учета, выделению НДС, отражению возникшей и погашенной кредиторской задолженности перед поставщиками, отражению погашения дебиторской задолженности покупателей, операциям по отражению выявленных излишков и недостач в ходе инвентаризации и т.д.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 xml:space="preserve">Таким образом, документальная проверка движения </w:t>
      </w:r>
      <w:r>
        <w:rPr>
          <w:sz w:val="28"/>
          <w:szCs w:val="28"/>
        </w:rPr>
        <w:t>материальных запасов</w:t>
      </w:r>
      <w:r w:rsidRPr="00AF6BFE">
        <w:rPr>
          <w:sz w:val="28"/>
          <w:szCs w:val="28"/>
        </w:rPr>
        <w:t xml:space="preserve"> является одним из самых ответственных и трудоемких этапов аудиторской проверки. 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Pr="00787444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2.5 </w:t>
      </w:r>
      <w:r w:rsidRPr="00787444">
        <w:rPr>
          <w:sz w:val="28"/>
          <w:szCs w:val="28"/>
        </w:rPr>
        <w:t xml:space="preserve">Оформление отчета </w:t>
      </w:r>
      <w:r>
        <w:rPr>
          <w:sz w:val="28"/>
          <w:szCs w:val="28"/>
        </w:rPr>
        <w:t xml:space="preserve">по результатам проверки учета </w:t>
      </w:r>
      <w:r w:rsidRPr="00787444">
        <w:rPr>
          <w:sz w:val="28"/>
          <w:szCs w:val="28"/>
        </w:rPr>
        <w:t>материальных запасов</w:t>
      </w:r>
    </w:p>
    <w:p w:rsidR="00C26BDE" w:rsidRPr="00787444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>Важным результатом работ на этапе, предшествующем выдаче аудиторского заключения, является письменная информация о нарушениях, выявленных в процессе проверки. Письменная информация в виде обширного отчета, представляется руководителю и главному бухгалтеру аудируемого ли</w:t>
      </w:r>
      <w:r w:rsidRPr="00AF6BFE">
        <w:rPr>
          <w:sz w:val="28"/>
          <w:szCs w:val="28"/>
        </w:rPr>
        <w:lastRenderedPageBreak/>
        <w:t>ца, в котором указываются все нарушения, выявленные в ходе проверки, и краткие сведения для руководителя и собственника, необходимые для принятия соответствующих управленческих решений.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>Данные, содержащиеся в отчете, приводятся с целью доведения до руководства аудируемого лица данных о недостатках в учетных записях, бухгалтерском учете и системе внутреннего контроля, которые могут привести к существенным ошибкам в бухгалтерской отчетности, и в порядке внесения конструктивных предложений по совершенствованию систем бухгалтерского учета и внутреннего контроля аудируемого лица.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>Аудиторская организация приводит в отчете любую информацию, касающуюся проведенного аудита и фактов хозяйственной деятельности аудируемого лица, которую считает целесообразной. В то же время представляемые данные не могут рассматриваться как полный отчет обо всех существующих недостатках, они относятся лишь к тем из них, которые были обнаружены в процессе аудиторской проверки.</w:t>
      </w:r>
      <w:r>
        <w:rPr>
          <w:sz w:val="28"/>
          <w:szCs w:val="28"/>
        </w:rPr>
        <w:t xml:space="preserve"> </w:t>
      </w:r>
      <w:r w:rsidRPr="00AF6BFE">
        <w:rPr>
          <w:sz w:val="28"/>
          <w:szCs w:val="28"/>
        </w:rPr>
        <w:t>При этом практика аудиторских проверок выделяет следующие вид</w:t>
      </w:r>
      <w:r>
        <w:rPr>
          <w:sz w:val="28"/>
          <w:szCs w:val="28"/>
        </w:rPr>
        <w:t>ы письменных отчетов (рис. 5)</w:t>
      </w:r>
      <w:r w:rsidRPr="00AF6BFE">
        <w:rPr>
          <w:sz w:val="28"/>
          <w:szCs w:val="28"/>
        </w:rPr>
        <w:t xml:space="preserve">. </w:t>
      </w:r>
    </w:p>
    <w:p w:rsidR="00C26BDE" w:rsidRPr="00AF6BFE" w:rsidRDefault="00B80CE2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75" style="position:absolute;left:0;text-align:left;margin-left:9pt;margin-top:8.55pt;width:414pt;height:146.85pt;z-index:251659264" coordorigin="1778,1740" coordsize="8280,2937">
            <v:rect id="_x0000_s1076" style="position:absolute;left:1778;top:1740;width:6120;height:540">
              <v:stroke dashstyle="1 1"/>
              <o:extrusion v:ext="view" backdepth="1in" on="t" viewpoint="-34.72222mm,34.72222mm" viewpointorigin="-.5,.5" skewangle="45" lightposition="-50000" lightposition2="50000" type="perspective"/>
              <v:textbox style="mso-next-textbox:#_x0000_s1076">
                <w:txbxContent>
                  <w:p w:rsidR="00C26BDE" w:rsidRPr="00C35D89" w:rsidRDefault="00C26BDE" w:rsidP="0078744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35D89">
                      <w:rPr>
                        <w:sz w:val="28"/>
                        <w:szCs w:val="28"/>
                      </w:rPr>
                      <w:t>Виды письменных отчетов</w:t>
                    </w:r>
                  </w:p>
                </w:txbxContent>
              </v:textbox>
            </v:rect>
            <v:line id="_x0000_s1077" style="position:absolute" from="2138,2280" to="2138,4497"/>
            <v:line id="_x0000_s1078" style="position:absolute" from="2138,2820" to="2858,2820"/>
            <v:rect id="_x0000_s1079" style="position:absolute;left:2858;top:2640;width:7200;height:540">
              <v:stroke dashstyle="longDash"/>
              <v:textbox style="mso-next-textbox:#_x0000_s1079">
                <w:txbxContent>
                  <w:p w:rsidR="00C26BDE" w:rsidRDefault="00C26BDE" w:rsidP="00787444">
                    <w:r w:rsidRPr="003D4727">
                      <w:rPr>
                        <w:sz w:val="28"/>
                        <w:szCs w:val="28"/>
                      </w:rPr>
                      <w:t>промежуточный отчет клиенту по результатам проверки</w:t>
                    </w:r>
                  </w:p>
                </w:txbxContent>
              </v:textbox>
            </v:rect>
            <v:rect id="_x0000_s1080" style="position:absolute;left:3758;top:3417;width:6300;height:540">
              <v:stroke dashstyle="longDash"/>
              <v:textbox style="mso-next-textbox:#_x0000_s1080">
                <w:txbxContent>
                  <w:p w:rsidR="00C26BDE" w:rsidRPr="00C35D89" w:rsidRDefault="00C26BDE" w:rsidP="00787444">
                    <w:r w:rsidRPr="003D4727">
                      <w:rPr>
                        <w:sz w:val="28"/>
                        <w:szCs w:val="28"/>
                      </w:rPr>
                      <w:t>итоговый отчет клиенту по результатам проверки</w:t>
                    </w:r>
                  </w:p>
                </w:txbxContent>
              </v:textbox>
            </v:rect>
            <v:rect id="_x0000_s1081" style="position:absolute;left:4658;top:4137;width:5400;height:540">
              <v:stroke dashstyle="longDash"/>
              <v:textbox style="mso-next-textbox:#_x0000_s1081">
                <w:txbxContent>
                  <w:p w:rsidR="00C26BDE" w:rsidRDefault="00C26BDE" w:rsidP="00787444">
                    <w:pPr>
                      <w:rPr>
                        <w:sz w:val="28"/>
                        <w:szCs w:val="28"/>
                      </w:rPr>
                    </w:pPr>
                    <w:r w:rsidRPr="003D4727">
                      <w:rPr>
                        <w:sz w:val="28"/>
                        <w:szCs w:val="28"/>
                      </w:rPr>
                      <w:t>отчет аудитора по специальному заданию</w:t>
                    </w:r>
                  </w:p>
                  <w:p w:rsidR="00C26BDE" w:rsidRPr="00C35D89" w:rsidRDefault="00C26BDE" w:rsidP="00787444"/>
                </w:txbxContent>
              </v:textbox>
            </v:rect>
            <v:line id="_x0000_s1082" style="position:absolute" from="2138,3597" to="3758,3597"/>
            <v:line id="_x0000_s1083" style="position:absolute" from="2138,4497" to="4658,4497"/>
          </v:group>
        </w:pic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5</w:t>
      </w:r>
      <w:r w:rsidRPr="00AF6BFE">
        <w:rPr>
          <w:sz w:val="28"/>
          <w:szCs w:val="28"/>
        </w:rPr>
        <w:t xml:space="preserve"> -  Виды письменных отчет</w:t>
      </w:r>
      <w:r>
        <w:rPr>
          <w:sz w:val="28"/>
          <w:szCs w:val="28"/>
        </w:rPr>
        <w:t xml:space="preserve">ов, формируемые  по результатам </w:t>
      </w:r>
      <w:r w:rsidRPr="00AF6BFE">
        <w:rPr>
          <w:sz w:val="28"/>
          <w:szCs w:val="28"/>
        </w:rPr>
        <w:t>аудиторских проверок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>Промежуточный отчет клиенту по результатам проверки, представляется аудиторской фирмой при поэтапном проведении аудита или при выявлении фактов, требующих принятия руководством аудируемого лица неот</w:t>
      </w:r>
      <w:r w:rsidRPr="00AF6BFE">
        <w:rPr>
          <w:sz w:val="28"/>
          <w:szCs w:val="28"/>
        </w:rPr>
        <w:lastRenderedPageBreak/>
        <w:t>ложных мер. Итоговый отчет формируется и предоставляется в целом по всей проведенной аудиторской проверки согласно принятому плану. Отчет аудитора по специальному заданию формируется при выделении данного пункта в договоре на проведение аудиторской проверки по конкретному объекту проверки.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>Отчет прилагается к аудиторскому заключению и является конфиденциальным документом. Замечания и ошибки, указанные в отчете, могут быть учтены и исправлены в ходе проверки. Его содержание на завершающей стадии проверки финансовой отчетности определяет вид аудиторского заключения о ее достоверности и соответствии во всех существенных аспектах принятым правилам ведения бухгалтерского учета и подготовки финансовой отчетности.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 xml:space="preserve">Основными составляющими </w:t>
      </w:r>
      <w:r>
        <w:rPr>
          <w:sz w:val="28"/>
          <w:szCs w:val="28"/>
        </w:rPr>
        <w:t xml:space="preserve">заключения (Приложение 14), </w:t>
      </w:r>
      <w:r w:rsidRPr="00AF6BFE">
        <w:rPr>
          <w:sz w:val="28"/>
          <w:szCs w:val="28"/>
        </w:rPr>
        <w:t xml:space="preserve">предоставленного аудиторами </w:t>
      </w:r>
      <w:r>
        <w:rPr>
          <w:sz w:val="28"/>
          <w:szCs w:val="28"/>
        </w:rPr>
        <w:t xml:space="preserve">ООО «КОСМОС-АУДИТ», </w:t>
      </w:r>
      <w:r w:rsidRPr="00AF6BFE">
        <w:rPr>
          <w:sz w:val="28"/>
          <w:szCs w:val="28"/>
        </w:rPr>
        <w:t xml:space="preserve">руководству </w:t>
      </w:r>
      <w:r>
        <w:rPr>
          <w:sz w:val="28"/>
          <w:szCs w:val="28"/>
        </w:rPr>
        <w:t xml:space="preserve">ФГУ ДЭП № 276 </w:t>
      </w:r>
      <w:r w:rsidRPr="00AF6BFE">
        <w:rPr>
          <w:sz w:val="28"/>
          <w:szCs w:val="28"/>
        </w:rPr>
        <w:t xml:space="preserve">по проверке учета </w:t>
      </w:r>
      <w:r>
        <w:rPr>
          <w:sz w:val="28"/>
          <w:szCs w:val="28"/>
        </w:rPr>
        <w:t>материальных запасов</w:t>
      </w:r>
      <w:r w:rsidRPr="00AF6BFE">
        <w:rPr>
          <w:sz w:val="28"/>
          <w:szCs w:val="28"/>
        </w:rPr>
        <w:t xml:space="preserve"> выступили и были отмечены: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>1. Аудиторская проверка планировалась и проводилась таким образом, чтобы получить достаточную уверенность в том, что информация о</w:t>
      </w:r>
      <w:r>
        <w:rPr>
          <w:sz w:val="28"/>
          <w:szCs w:val="28"/>
        </w:rPr>
        <w:t>б учете</w:t>
      </w:r>
      <w:r w:rsidRPr="00AF6BFE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материальных запасов</w:t>
      </w:r>
      <w:r w:rsidRPr="00AF6BFE">
        <w:rPr>
          <w:sz w:val="28"/>
          <w:szCs w:val="28"/>
        </w:rPr>
        <w:t xml:space="preserve"> свободна от искажений, имеющих существенный характер.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>2. Несмотря на проведенн</w:t>
      </w:r>
      <w:r>
        <w:rPr>
          <w:sz w:val="28"/>
          <w:szCs w:val="28"/>
        </w:rPr>
        <w:t>ую аудиторскую проверку учета</w:t>
      </w:r>
      <w:r w:rsidRPr="00AF6BFE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материальных запасов</w:t>
      </w:r>
      <w:r w:rsidRPr="00AF6BFE">
        <w:rPr>
          <w:sz w:val="28"/>
          <w:szCs w:val="28"/>
        </w:rPr>
        <w:t>, существует вероятность того, что некоторые искажения информации не будут выявлены в силу следующих причин:</w:t>
      </w:r>
    </w:p>
    <w:p w:rsidR="00C26BDE" w:rsidRPr="00AF6BFE" w:rsidRDefault="00C26BDE" w:rsidP="00E43ED8">
      <w:pPr>
        <w:widowControl w:val="0"/>
        <w:tabs>
          <w:tab w:val="num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BFE">
        <w:rPr>
          <w:sz w:val="28"/>
          <w:szCs w:val="28"/>
        </w:rPr>
        <w:t>проверка имеет выборочный характер;</w:t>
      </w:r>
    </w:p>
    <w:p w:rsidR="00C26BDE" w:rsidRPr="00AF6BFE" w:rsidRDefault="00C26BDE" w:rsidP="00E43ED8">
      <w:pPr>
        <w:widowControl w:val="0"/>
        <w:tabs>
          <w:tab w:val="num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BFE">
        <w:rPr>
          <w:sz w:val="28"/>
          <w:szCs w:val="28"/>
        </w:rPr>
        <w:t>проверка не преследует цели выявить все нарушения;</w:t>
      </w:r>
    </w:p>
    <w:p w:rsidR="00C26BDE" w:rsidRPr="00AF6BFE" w:rsidRDefault="00C26BDE" w:rsidP="00E43ED8">
      <w:pPr>
        <w:widowControl w:val="0"/>
        <w:tabs>
          <w:tab w:val="num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BFE">
        <w:rPr>
          <w:sz w:val="28"/>
          <w:szCs w:val="28"/>
        </w:rPr>
        <w:t>неотъемлемый риск и ограничения присущие любым системам бухгалтерского учета и внутреннего контроля;</w:t>
      </w:r>
    </w:p>
    <w:p w:rsidR="00C26BDE" w:rsidRPr="00AF6BFE" w:rsidRDefault="00C26BDE" w:rsidP="00E43ED8">
      <w:pPr>
        <w:widowControl w:val="0"/>
        <w:tabs>
          <w:tab w:val="num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BFE">
        <w:rPr>
          <w:sz w:val="28"/>
          <w:szCs w:val="28"/>
        </w:rPr>
        <w:t>скорее убедительный, нежели исчерпывающий характер аудиторских доказательств.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>Проведенная проверка включала следующие этапы:</w:t>
      </w:r>
    </w:p>
    <w:p w:rsidR="00C26BDE" w:rsidRPr="00AF6BFE" w:rsidRDefault="00C26BDE" w:rsidP="00E43ED8">
      <w:pPr>
        <w:widowControl w:val="0"/>
        <w:tabs>
          <w:tab w:val="num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F6BFE">
        <w:rPr>
          <w:sz w:val="28"/>
          <w:szCs w:val="28"/>
        </w:rPr>
        <w:t>Согласование условий работы.</w:t>
      </w:r>
    </w:p>
    <w:p w:rsidR="00C26BDE" w:rsidRPr="00AF6BFE" w:rsidRDefault="00C26BDE" w:rsidP="00E43ED8">
      <w:pPr>
        <w:widowControl w:val="0"/>
        <w:tabs>
          <w:tab w:val="num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F6BFE">
        <w:rPr>
          <w:sz w:val="28"/>
          <w:szCs w:val="28"/>
        </w:rPr>
        <w:t>Планирование.</w:t>
      </w:r>
    </w:p>
    <w:p w:rsidR="00C26BDE" w:rsidRPr="00AF6BFE" w:rsidRDefault="00C26BDE" w:rsidP="00E43ED8">
      <w:pPr>
        <w:widowControl w:val="0"/>
        <w:tabs>
          <w:tab w:val="num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F6BFE">
        <w:rPr>
          <w:sz w:val="28"/>
          <w:szCs w:val="28"/>
        </w:rPr>
        <w:t>Сбор информации о системе внутреннего контроля.</w:t>
      </w:r>
    </w:p>
    <w:p w:rsidR="00C26BDE" w:rsidRPr="00AF6BFE" w:rsidRDefault="00C26BDE" w:rsidP="00E43ED8">
      <w:pPr>
        <w:widowControl w:val="0"/>
        <w:tabs>
          <w:tab w:val="num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F6BFE">
        <w:rPr>
          <w:sz w:val="28"/>
          <w:szCs w:val="28"/>
        </w:rPr>
        <w:t>Сбор аудиторских доказательств.</w:t>
      </w:r>
    </w:p>
    <w:p w:rsidR="00C26BDE" w:rsidRPr="00AF6BFE" w:rsidRDefault="00C26BDE" w:rsidP="00E43ED8">
      <w:pPr>
        <w:widowControl w:val="0"/>
        <w:tabs>
          <w:tab w:val="num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F6BFE">
        <w:rPr>
          <w:sz w:val="28"/>
          <w:szCs w:val="28"/>
        </w:rPr>
        <w:t xml:space="preserve">Формирование мнения о достоверности отражения информации о движении </w:t>
      </w:r>
      <w:r>
        <w:rPr>
          <w:sz w:val="28"/>
          <w:szCs w:val="28"/>
        </w:rPr>
        <w:t>материальных запасов</w:t>
      </w:r>
      <w:r w:rsidRPr="00AF6BFE">
        <w:rPr>
          <w:sz w:val="28"/>
          <w:szCs w:val="28"/>
        </w:rPr>
        <w:t xml:space="preserve"> предприятия </w:t>
      </w:r>
      <w:r>
        <w:rPr>
          <w:sz w:val="28"/>
          <w:szCs w:val="28"/>
        </w:rPr>
        <w:t>ФГУ ДЭП № 276.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>Аудиторские доказательства были получены в результате применения следующих аудиторских процедур: - инспектирование; - наблюдение; - запрос; - подтверждение; - пересчет; - аналитические процедуры.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F6BFE">
        <w:rPr>
          <w:sz w:val="28"/>
          <w:szCs w:val="28"/>
        </w:rPr>
        <w:t xml:space="preserve">письменном отчете аудиторами </w:t>
      </w:r>
      <w:r>
        <w:rPr>
          <w:sz w:val="28"/>
          <w:szCs w:val="28"/>
        </w:rPr>
        <w:t xml:space="preserve">ООО «КОСМОС-АУДИТ» </w:t>
      </w:r>
      <w:r w:rsidRPr="00AF6BFE">
        <w:rPr>
          <w:sz w:val="28"/>
          <w:szCs w:val="28"/>
        </w:rPr>
        <w:t xml:space="preserve">было отмечено, что после проведения всех необходимых процедур они убедились в том, что заключительное сальдо по счету 10 «Материалы» и обороты предшествующего периода были </w:t>
      </w:r>
      <w:r>
        <w:rPr>
          <w:sz w:val="28"/>
          <w:szCs w:val="28"/>
        </w:rPr>
        <w:t>верно</w:t>
      </w:r>
      <w:r w:rsidRPr="00AF6BFE">
        <w:rPr>
          <w:sz w:val="28"/>
          <w:szCs w:val="28"/>
        </w:rPr>
        <w:t xml:space="preserve"> перенесены из регистров бухгалтерского учета и отчетности прошлого периода в регистры бухгалтерского учета и отчетность текущего периода, а учетная политика в области учета движения </w:t>
      </w:r>
      <w:r>
        <w:rPr>
          <w:sz w:val="28"/>
          <w:szCs w:val="28"/>
        </w:rPr>
        <w:t>материальных запасов</w:t>
      </w:r>
      <w:r w:rsidRPr="00AF6BFE">
        <w:rPr>
          <w:sz w:val="28"/>
          <w:szCs w:val="28"/>
        </w:rPr>
        <w:t xml:space="preserve"> последовательно применялась.</w:t>
      </w:r>
      <w:r>
        <w:rPr>
          <w:sz w:val="28"/>
          <w:szCs w:val="28"/>
        </w:rPr>
        <w:t xml:space="preserve"> В заключении</w:t>
      </w:r>
      <w:r w:rsidRPr="00AF6BFE">
        <w:rPr>
          <w:sz w:val="28"/>
          <w:szCs w:val="28"/>
        </w:rPr>
        <w:t xml:space="preserve"> нашли свое отражение, и документы, на основании которых строилась аудиторская проверка учета движения </w:t>
      </w:r>
      <w:r>
        <w:rPr>
          <w:sz w:val="28"/>
          <w:szCs w:val="28"/>
        </w:rPr>
        <w:t>материальных запасов</w:t>
      </w:r>
      <w:r w:rsidRPr="00AF6BFE">
        <w:rPr>
          <w:sz w:val="28"/>
          <w:szCs w:val="28"/>
        </w:rPr>
        <w:t>.</w:t>
      </w: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бухгалтерский баланс; учетная политика; главная книга;</w:t>
      </w:r>
    </w:p>
    <w:p w:rsidR="00C26BDE" w:rsidRPr="00AF6BFE" w:rsidRDefault="00C26BDE" w:rsidP="00E43E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BFE">
        <w:rPr>
          <w:sz w:val="28"/>
          <w:szCs w:val="28"/>
        </w:rPr>
        <w:t>товарные накладные, счета-фактуры, тре</w:t>
      </w:r>
      <w:r>
        <w:rPr>
          <w:sz w:val="28"/>
          <w:szCs w:val="28"/>
        </w:rPr>
        <w:t>бования-</w:t>
      </w:r>
      <w:r w:rsidRPr="00AF6BFE">
        <w:rPr>
          <w:sz w:val="28"/>
          <w:szCs w:val="28"/>
        </w:rPr>
        <w:t>накладные,</w:t>
      </w:r>
      <w:r>
        <w:rPr>
          <w:sz w:val="28"/>
          <w:szCs w:val="28"/>
        </w:rPr>
        <w:t xml:space="preserve"> акты сверки расчетов</w:t>
      </w:r>
      <w:r w:rsidRPr="00AF6BFE">
        <w:rPr>
          <w:sz w:val="28"/>
          <w:szCs w:val="28"/>
        </w:rPr>
        <w:t>, карточки учета материалов;</w:t>
      </w:r>
    </w:p>
    <w:p w:rsidR="00C26BDE" w:rsidRPr="00AF6BFE" w:rsidRDefault="00C26BDE" w:rsidP="00E43E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BFE">
        <w:rPr>
          <w:sz w:val="28"/>
          <w:szCs w:val="28"/>
        </w:rPr>
        <w:t>регистры аналитического и синтетического учета по счету 10 «Материалы»;</w:t>
      </w:r>
    </w:p>
    <w:p w:rsidR="00C26BDE" w:rsidRPr="00AF6BFE" w:rsidRDefault="00C26BDE" w:rsidP="00E43E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>В заключении,</w:t>
      </w:r>
      <w:r>
        <w:rPr>
          <w:sz w:val="28"/>
          <w:szCs w:val="28"/>
        </w:rPr>
        <w:t xml:space="preserve"> в письменном отчете</w:t>
      </w:r>
      <w:r w:rsidRPr="00AF6BFE">
        <w:rPr>
          <w:sz w:val="28"/>
          <w:szCs w:val="28"/>
        </w:rPr>
        <w:t xml:space="preserve"> </w:t>
      </w:r>
      <w:r>
        <w:rPr>
          <w:sz w:val="28"/>
          <w:szCs w:val="28"/>
        </w:rPr>
        <w:t>касающимся аудита</w:t>
      </w:r>
      <w:r w:rsidRPr="00AF6BFE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материальных запасов</w:t>
      </w:r>
      <w:r w:rsidRPr="00AF6BFE">
        <w:rPr>
          <w:sz w:val="28"/>
          <w:szCs w:val="28"/>
        </w:rPr>
        <w:t xml:space="preserve">, аудиторами </w:t>
      </w:r>
      <w:r>
        <w:rPr>
          <w:sz w:val="28"/>
          <w:szCs w:val="28"/>
        </w:rPr>
        <w:t xml:space="preserve">ООО «КОСМОС-АУДИТ» </w:t>
      </w:r>
      <w:r w:rsidRPr="00AF6BFE">
        <w:rPr>
          <w:sz w:val="28"/>
          <w:szCs w:val="28"/>
        </w:rPr>
        <w:t>было отмечено, что злостных нарушений в ходе проверки выявлено не было.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Pr="00AF6BF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b/>
          <w:sz w:val="28"/>
          <w:szCs w:val="28"/>
        </w:rPr>
        <w:t xml:space="preserve"> 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Любая аудиторская проверка, как правило, начинается с разработки общего плана и программы аудита. Начиная эту разработку, аудитор должен основываться на предварительных знаниях об экономическом субъекте, а также на результатах проведенных аналитических процедур. С помощью таких аналитических процедур аудитор выявляет области, значимые для аудита.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подготовки общего плана и программы аудита оценивается эффективность системы внутреннего контроля, действующей у экономического субъекта, и производят оценку ее риска. Система внутреннего контроля может считаться эффективной, если она своевременно предупреждает о возникновении недостоверной информации, а также выявляет недостоверную информацию. Кроме того, при подготовке общего плана и программы аудита аудитору следует установить также приемлемые для нее уровень существенности и аудиторский риск, позволяющие считать бухгалтерскую отчетность достоверной.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аудита материально-производственных запасов представляет собой детальный перечень содержания аудиторских процедур, необходимых для практической реализации плана. Она составляется в виде программы тестов средств контроля и в виде программы аудиторских средств по существу.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тестов средств контроля представляет собой перечень совокупности действий, предназначенных для сбора информации о функционировании системы внутреннего контроля и учета. Назначение в том, что они помогают выявить существенные недостатки средств контроля экономического субъекта.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Аудиторские процедуры включают в себя детальную проверку верности отражения в бухгалтерском учете оборотов и сальдо по счетам. Программа аудиторских процедур представляет собой перечень действий аудитора для таких детальных конкретных проверок.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Приступая непосредственно к самой проверке материально-производственных запасов аудитору, прежде всего, необходимо удостовериться в правомерности первичных документов, используемых на предприятии при принятии материальных ценностей к бухгалтерскому учету. Далее аудитор проверяет правильность оформления поступивших и израсходованных материалов. Помимо этого, аудитору необходимо осуществить проверку формы бухгалтерского учета на предприятии; стоимости оприходования материальных ценностей; способа списания материальных ценностей на затраты производства и метода применяемого для учета движения материальных ценностей на складе.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важным моментом при учете материалов и наиболее трудоемким при их аудите является инвентаризация товарно-материальных ценностей. Поэтому аудитору необходимо следить за тщательным и своевременным проведением инвентаризаций, контрольных и выборочных проверок, которые имеют важное значение в сохранности материалов.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осуществляется проверка записей по учету материальных ценностей на счетах бухгалтерского учета. Здесь аудитору следует оценить правильность указания в учетных регистрах корреспонденции бухгалтерских счетов, исходя из экономического содержания хозяйственных операций и соответствующих сумм.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аудитором выполняется проверка расчетных таблиц, ведомостей и журналов-ордеров, которая состоит в идентификации данных по счетам 10 «Материалы» и 19 «Налог на добавленную стоимость» и корреспондирующих с ними счетов. А затем эти данные сверяют с данными Главной книги и показателями Бухгалтерского баланса (ф. № 1).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образом, выполнив намеченные процедуры по проверке материально-производственных запасов, аудитор собирает необходимую ему информацию и делает выводы о состоянии учета материалов. После этого им составляется аудиторское заключение, где он выражает свое мнение о достоверности и порядке ведения бухгалтерского учета материально-производственных запасов.</w:t>
      </w:r>
    </w:p>
    <w:p w:rsidR="00C26BDE" w:rsidRPr="00AF6BFE" w:rsidRDefault="00C26BDE" w:rsidP="00E43E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6BFE">
        <w:rPr>
          <w:sz w:val="28"/>
          <w:szCs w:val="28"/>
        </w:rPr>
        <w:t xml:space="preserve">В заключении, </w:t>
      </w:r>
      <w:r>
        <w:rPr>
          <w:sz w:val="28"/>
          <w:szCs w:val="28"/>
        </w:rPr>
        <w:t>касающимся аудита</w:t>
      </w:r>
      <w:r w:rsidRPr="00AF6BFE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материальных запасов</w:t>
      </w:r>
      <w:r w:rsidRPr="00AF6BFE">
        <w:rPr>
          <w:sz w:val="28"/>
          <w:szCs w:val="28"/>
        </w:rPr>
        <w:t xml:space="preserve">, аудиторами </w:t>
      </w:r>
      <w:r>
        <w:rPr>
          <w:sz w:val="28"/>
          <w:szCs w:val="28"/>
        </w:rPr>
        <w:t xml:space="preserve">ООО «КОСМОС-АУДИТ» </w:t>
      </w:r>
      <w:r w:rsidRPr="00AF6BFE">
        <w:rPr>
          <w:sz w:val="28"/>
          <w:szCs w:val="28"/>
        </w:rPr>
        <w:t>было отмечено, что злостных нарушений в ходе проверки выявлено не было.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C26BDE" w:rsidRDefault="00C26BDE" w:rsidP="00E43ED8">
      <w:pPr>
        <w:widowControl w:val="0"/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839B1">
        <w:rPr>
          <w:sz w:val="28"/>
          <w:szCs w:val="28"/>
        </w:rPr>
        <w:t>Налогов</w:t>
      </w:r>
      <w:r>
        <w:rPr>
          <w:sz w:val="28"/>
          <w:szCs w:val="28"/>
        </w:rPr>
        <w:t>ый кодекс Российской Федерации (часть вторая), принят ГД ФС РФ 19.07.2000г., введен 05.08.2000 №117-ФЗ (ред. от 16.05.2007);</w:t>
      </w:r>
    </w:p>
    <w:p w:rsidR="00C26BDE" w:rsidRPr="007839B1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Федеральный закон</w:t>
      </w:r>
      <w:r w:rsidRPr="007839B1">
        <w:rPr>
          <w:sz w:val="28"/>
          <w:szCs w:val="28"/>
        </w:rPr>
        <w:t xml:space="preserve"> «О бухгалтерском учете»</w:t>
      </w:r>
      <w:r>
        <w:rPr>
          <w:sz w:val="28"/>
          <w:szCs w:val="28"/>
        </w:rPr>
        <w:t xml:space="preserve">, принят ГД ФС РФ 23.02.1996г., введен </w:t>
      </w:r>
      <w:r w:rsidRPr="007839B1">
        <w:rPr>
          <w:sz w:val="28"/>
          <w:szCs w:val="28"/>
        </w:rPr>
        <w:t xml:space="preserve"> 2</w:t>
      </w:r>
      <w:r>
        <w:rPr>
          <w:sz w:val="28"/>
          <w:szCs w:val="28"/>
        </w:rPr>
        <w:t>1  ноября  1996  года №  129-ФЗ;</w:t>
      </w:r>
      <w:r w:rsidRPr="007839B1">
        <w:rPr>
          <w:sz w:val="28"/>
          <w:szCs w:val="28"/>
        </w:rPr>
        <w:t xml:space="preserve"> </w:t>
      </w:r>
    </w:p>
    <w:p w:rsidR="00C26BDE" w:rsidRPr="003E1938" w:rsidRDefault="00C26BDE" w:rsidP="00E43ED8">
      <w:pPr>
        <w:pStyle w:val="a4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E1938">
        <w:rPr>
          <w:sz w:val="28"/>
          <w:szCs w:val="28"/>
        </w:rPr>
        <w:t>Федеральный закон «Об аудиторской деятельности», принят ГД ФС РФ 24.12.2008</w:t>
      </w:r>
      <w:r>
        <w:rPr>
          <w:sz w:val="28"/>
          <w:szCs w:val="28"/>
        </w:rPr>
        <w:t>г., введен  30.12.2008 № 307-ФЗ;</w:t>
      </w:r>
    </w:p>
    <w:p w:rsidR="00C26BDE" w:rsidRPr="002A4242" w:rsidRDefault="00C26BDE" w:rsidP="00E43ED8">
      <w:pPr>
        <w:pStyle w:val="a4"/>
        <w:widowControl w:val="0"/>
        <w:tabs>
          <w:tab w:val="left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A4242">
        <w:rPr>
          <w:sz w:val="28"/>
          <w:szCs w:val="28"/>
        </w:rPr>
        <w:t>Постановление Правительства РФ «Об утверждении федеральных правил (стандартов) аудиторской деят</w:t>
      </w:r>
      <w:r>
        <w:rPr>
          <w:sz w:val="28"/>
          <w:szCs w:val="28"/>
        </w:rPr>
        <w:t>ельности» от 23.09.2002г. № 696 (в ред.</w:t>
      </w:r>
      <w:r w:rsidRPr="002A4242">
        <w:rPr>
          <w:sz w:val="28"/>
          <w:szCs w:val="28"/>
        </w:rPr>
        <w:t xml:space="preserve"> от 19.11.2008 № 863)</w:t>
      </w:r>
      <w:r>
        <w:rPr>
          <w:sz w:val="28"/>
          <w:szCs w:val="28"/>
        </w:rPr>
        <w:t>;</w:t>
      </w:r>
    </w:p>
    <w:p w:rsidR="00C26BDE" w:rsidRPr="002A4242" w:rsidRDefault="00C26BDE" w:rsidP="00E43ED8">
      <w:pPr>
        <w:pStyle w:val="a4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A4242">
        <w:rPr>
          <w:sz w:val="28"/>
          <w:szCs w:val="28"/>
        </w:rPr>
        <w:t>Положение по ведению бухгалтерского учета и бухгалтерской отчетности в РФ, утверждено Приказом Минфина РФ от 29.07.98 г. № 34н</w:t>
      </w:r>
      <w:r>
        <w:rPr>
          <w:sz w:val="28"/>
          <w:szCs w:val="28"/>
        </w:rPr>
        <w:t>;</w:t>
      </w:r>
    </w:p>
    <w:p w:rsidR="00C26BDE" w:rsidRDefault="00C26BDE" w:rsidP="00E43ED8">
      <w:pPr>
        <w:pStyle w:val="a4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C2741">
        <w:rPr>
          <w:sz w:val="28"/>
          <w:szCs w:val="28"/>
        </w:rPr>
        <w:t>Положение по бухгалтерскому учету «Учет материально-производственных запасов» ПБУ 5/01, утвержденное Приказом Минфина РФ от 09.06.2001 № 44н</w:t>
      </w:r>
      <w:r>
        <w:rPr>
          <w:sz w:val="28"/>
          <w:szCs w:val="28"/>
        </w:rPr>
        <w:t>;</w:t>
      </w:r>
    </w:p>
    <w:p w:rsidR="00C26BDE" w:rsidRDefault="00C26BDE" w:rsidP="00E43ED8">
      <w:pPr>
        <w:pStyle w:val="a4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440B3">
        <w:rPr>
          <w:sz w:val="28"/>
          <w:szCs w:val="28"/>
        </w:rPr>
        <w:t>Приказ Минфина РФ «Об утверждении методических указаний по бухгалтерскому учету материально-производственных запасов» от 28.12.2001г</w:t>
      </w:r>
      <w:r>
        <w:rPr>
          <w:sz w:val="28"/>
          <w:szCs w:val="28"/>
        </w:rPr>
        <w:t xml:space="preserve"> </w:t>
      </w:r>
      <w:r w:rsidRPr="00B440B3">
        <w:rPr>
          <w:sz w:val="28"/>
          <w:szCs w:val="28"/>
        </w:rPr>
        <w:t>№119н</w:t>
      </w:r>
      <w:r>
        <w:rPr>
          <w:sz w:val="28"/>
          <w:szCs w:val="28"/>
        </w:rPr>
        <w:t>;</w:t>
      </w:r>
    </w:p>
    <w:p w:rsidR="00C26BDE" w:rsidRDefault="00C26BDE" w:rsidP="00E43ED8">
      <w:pPr>
        <w:pStyle w:val="a4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440B3">
        <w:rPr>
          <w:sz w:val="28"/>
          <w:szCs w:val="28"/>
        </w:rPr>
        <w:t>Приказ Минфина РФ</w:t>
      </w:r>
      <w:r>
        <w:rPr>
          <w:sz w:val="28"/>
          <w:szCs w:val="28"/>
        </w:rPr>
        <w:t xml:space="preserve"> «Об утверждении методических рекомендаций по сбору аудиторских доказательств достоверности показателей материально-производственных запасов в бухгалтерской </w:t>
      </w:r>
      <w:r w:rsidRPr="001503E9">
        <w:rPr>
          <w:sz w:val="28"/>
          <w:szCs w:val="28"/>
        </w:rPr>
        <w:t>отчетности» от 23.04.2004г.</w:t>
      </w:r>
      <w:r>
        <w:rPr>
          <w:sz w:val="28"/>
          <w:szCs w:val="28"/>
        </w:rPr>
        <w:t>;</w:t>
      </w:r>
      <w:r w:rsidRPr="00884285">
        <w:rPr>
          <w:color w:val="FF0000"/>
          <w:sz w:val="28"/>
          <w:szCs w:val="28"/>
        </w:rPr>
        <w:t xml:space="preserve"> </w:t>
      </w:r>
    </w:p>
    <w:p w:rsidR="00C26BDE" w:rsidRDefault="00C26BDE" w:rsidP="00E43ED8">
      <w:pPr>
        <w:pStyle w:val="a4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Приказ Минфина РФ «Об утверждении методических указаний по инвентаризации имущества и финансовых обязательств» от 13.06.1995г. №49;</w:t>
      </w:r>
    </w:p>
    <w:p w:rsidR="00C26BDE" w:rsidRDefault="00C26BDE" w:rsidP="00E43ED8">
      <w:pPr>
        <w:pStyle w:val="a4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D84F10">
        <w:rPr>
          <w:sz w:val="28"/>
          <w:szCs w:val="28"/>
        </w:rPr>
        <w:t>План счетов бухгалтерского учета финансово-хозяйственной деятельности организаций, утвержденный приказом Минфина РФ от 31.10.2000г. № 94н.</w:t>
      </w:r>
      <w:r>
        <w:rPr>
          <w:sz w:val="28"/>
          <w:szCs w:val="28"/>
        </w:rPr>
        <w:t xml:space="preserve"> </w:t>
      </w:r>
      <w:r w:rsidRPr="00311A06">
        <w:rPr>
          <w:sz w:val="28"/>
          <w:szCs w:val="28"/>
        </w:rPr>
        <w:t xml:space="preserve">(в ред. Приказа Минфина России от 07.05.2003 </w:t>
      </w:r>
      <w:r>
        <w:rPr>
          <w:sz w:val="28"/>
          <w:szCs w:val="28"/>
        </w:rPr>
        <w:t>№ 38н);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5C0397">
        <w:rPr>
          <w:sz w:val="28"/>
          <w:szCs w:val="28"/>
        </w:rPr>
        <w:t>Инструк</w:t>
      </w:r>
      <w:r>
        <w:rPr>
          <w:sz w:val="28"/>
          <w:szCs w:val="28"/>
        </w:rPr>
        <w:t>ция Минфина СССР «</w:t>
      </w:r>
      <w:r w:rsidRPr="005C0397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порядке выдачи доверенностей на     </w:t>
      </w:r>
      <w:r w:rsidRPr="005C0397">
        <w:rPr>
          <w:sz w:val="28"/>
          <w:szCs w:val="28"/>
        </w:rPr>
        <w:t>получение товарно-материа</w:t>
      </w:r>
      <w:r>
        <w:rPr>
          <w:sz w:val="28"/>
          <w:szCs w:val="28"/>
        </w:rPr>
        <w:t xml:space="preserve">льных ценностей и отпуска их по     </w:t>
      </w:r>
      <w:r w:rsidRPr="005C0397">
        <w:rPr>
          <w:sz w:val="28"/>
          <w:szCs w:val="28"/>
        </w:rPr>
        <w:t>довер</w:t>
      </w:r>
      <w:r>
        <w:rPr>
          <w:sz w:val="28"/>
          <w:szCs w:val="28"/>
        </w:rPr>
        <w:t>енности» от 14.01.1967 №</w:t>
      </w:r>
      <w:r w:rsidRPr="005C0397">
        <w:rPr>
          <w:sz w:val="28"/>
          <w:szCs w:val="28"/>
        </w:rPr>
        <w:t xml:space="preserve"> 17</w:t>
      </w:r>
      <w:r>
        <w:rPr>
          <w:sz w:val="28"/>
          <w:szCs w:val="28"/>
        </w:rPr>
        <w:t>;</w:t>
      </w:r>
    </w:p>
    <w:p w:rsidR="00C26BDE" w:rsidRPr="005C0397" w:rsidRDefault="00C26BDE" w:rsidP="00E43ED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12. </w:t>
      </w:r>
      <w:r w:rsidRPr="005C0397">
        <w:rPr>
          <w:sz w:val="28"/>
        </w:rPr>
        <w:t xml:space="preserve">Постановление Госкомстата России </w:t>
      </w:r>
      <w:r>
        <w:rPr>
          <w:sz w:val="28"/>
        </w:rPr>
        <w:t>«</w:t>
      </w:r>
      <w:r w:rsidRPr="005C0397">
        <w:rPr>
          <w:sz w:val="28"/>
        </w:rPr>
        <w:t>Об утверждении унифицированных форм первичной учетной документации по учету труда и его оплаты, основных средств и нематериальных активов, материалов, малоценных и быстроизнашивающихся предметов, раб</w:t>
      </w:r>
      <w:r>
        <w:rPr>
          <w:sz w:val="28"/>
        </w:rPr>
        <w:t>от в капитальном строительстве»</w:t>
      </w:r>
      <w:r w:rsidRPr="00622EFB">
        <w:rPr>
          <w:sz w:val="28"/>
        </w:rPr>
        <w:t xml:space="preserve"> </w:t>
      </w:r>
      <w:r>
        <w:rPr>
          <w:sz w:val="28"/>
        </w:rPr>
        <w:t>от 30.10.1997 №</w:t>
      </w:r>
      <w:r w:rsidRPr="005C0397">
        <w:rPr>
          <w:sz w:val="28"/>
        </w:rPr>
        <w:t xml:space="preserve"> 71а</w:t>
      </w:r>
    </w:p>
    <w:p w:rsidR="00C26BDE" w:rsidRDefault="00C26BDE" w:rsidP="00E43ED8">
      <w:pPr>
        <w:pStyle w:val="a4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Аудит: Учебник / Под ред. П.В. Черноморда. – М.: Изд-во Рос. экон. Акад., 2006. – 364с.;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Аудит: учебник / под ред. В.И. Подольского. – 2-е изд., перераб. и доп. – М.: Экономистъ, 2007. – 543 с.;</w:t>
      </w:r>
    </w:p>
    <w:p w:rsidR="00C26BDE" w:rsidRPr="00552EB7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552EB7">
        <w:rPr>
          <w:sz w:val="28"/>
          <w:szCs w:val="28"/>
        </w:rPr>
        <w:t>Богатая И.Н. Аудит: Учебное пособие. / И.Н. Богатая, Н.Т. Лабынцева Серия «Высшее образова</w:t>
      </w:r>
      <w:r>
        <w:rPr>
          <w:sz w:val="28"/>
          <w:szCs w:val="28"/>
        </w:rPr>
        <w:t>ние». – Ростов н/Д: Феникс, 2007</w:t>
      </w:r>
      <w:r w:rsidRPr="00552EB7">
        <w:rPr>
          <w:sz w:val="28"/>
          <w:szCs w:val="28"/>
        </w:rPr>
        <w:t>. – 544с.</w:t>
      </w:r>
      <w:r>
        <w:rPr>
          <w:sz w:val="28"/>
          <w:szCs w:val="28"/>
        </w:rPr>
        <w:t>;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552EB7">
        <w:rPr>
          <w:sz w:val="28"/>
          <w:szCs w:val="28"/>
        </w:rPr>
        <w:t>Бычкова С.М. Понятие существенности и достоверности в аудите</w:t>
      </w:r>
      <w:r>
        <w:rPr>
          <w:sz w:val="28"/>
          <w:szCs w:val="28"/>
        </w:rPr>
        <w:t xml:space="preserve"> / С.М. Бычкова</w:t>
      </w:r>
      <w:r w:rsidRPr="00552EB7">
        <w:rPr>
          <w:sz w:val="28"/>
          <w:szCs w:val="28"/>
        </w:rPr>
        <w:t xml:space="preserve"> </w:t>
      </w:r>
      <w:r>
        <w:rPr>
          <w:sz w:val="28"/>
          <w:szCs w:val="28"/>
        </w:rPr>
        <w:t>// Аудиторские ведомости. – 2008</w:t>
      </w:r>
      <w:r w:rsidRPr="00552EB7">
        <w:rPr>
          <w:sz w:val="28"/>
          <w:szCs w:val="28"/>
        </w:rPr>
        <w:t>. - №9. – С. 25</w:t>
      </w:r>
      <w:r>
        <w:rPr>
          <w:sz w:val="28"/>
          <w:szCs w:val="28"/>
        </w:rPr>
        <w:t>-28;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102E2E">
        <w:rPr>
          <w:sz w:val="28"/>
          <w:szCs w:val="28"/>
        </w:rPr>
        <w:t>Бычкова</w:t>
      </w:r>
      <w:r>
        <w:rPr>
          <w:sz w:val="28"/>
          <w:szCs w:val="28"/>
        </w:rPr>
        <w:t xml:space="preserve"> С.М. </w:t>
      </w:r>
      <w:r w:rsidRPr="00102E2E">
        <w:rPr>
          <w:sz w:val="28"/>
          <w:szCs w:val="28"/>
        </w:rPr>
        <w:t xml:space="preserve"> Планирование в аудите </w:t>
      </w:r>
      <w:r>
        <w:rPr>
          <w:sz w:val="28"/>
          <w:szCs w:val="28"/>
        </w:rPr>
        <w:t xml:space="preserve"> / С.М. Бычкова // Аудиторские ведомости. – 2007. - №7. – С. 14-18;</w:t>
      </w:r>
    </w:p>
    <w:p w:rsidR="00C26BDE" w:rsidRDefault="00C26BDE" w:rsidP="00E43E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102E2E">
        <w:rPr>
          <w:sz w:val="28"/>
          <w:szCs w:val="28"/>
        </w:rPr>
        <w:t>Волкова Ю.В. Получение аудиторских доказательств / Ю.В. Волкова // Аудит и налогообложение. – 2006. - № 11. – С.27-31</w:t>
      </w:r>
      <w:r>
        <w:rPr>
          <w:sz w:val="28"/>
          <w:szCs w:val="28"/>
        </w:rPr>
        <w:t>;</w:t>
      </w:r>
    </w:p>
    <w:p w:rsidR="00C26BDE" w:rsidRPr="00F527F2" w:rsidRDefault="00C26BDE" w:rsidP="00E43ED8">
      <w:pPr>
        <w:pStyle w:val="a4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F527F2">
        <w:rPr>
          <w:sz w:val="28"/>
          <w:szCs w:val="28"/>
        </w:rPr>
        <w:t>Ивашкевич В.Б.</w:t>
      </w:r>
      <w:r>
        <w:rPr>
          <w:sz w:val="28"/>
          <w:szCs w:val="28"/>
        </w:rPr>
        <w:t xml:space="preserve"> Завершающая стадия аудиторской проверки / В.Б. Ивашкевич // Аудиторские ведомости. – 2007. - №11. – С. 14-16;</w:t>
      </w:r>
    </w:p>
    <w:p w:rsidR="00C26BDE" w:rsidRDefault="00C26BDE" w:rsidP="00E43ED8">
      <w:pPr>
        <w:pStyle w:val="a4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Иноземцева М.М. Аудит материально-производственных запасов: на что обратить внимание?  / М.М. Иноземцева // Бухгалтерская отчетность организации. – 2008. - №3. – С.17-20;</w:t>
      </w:r>
    </w:p>
    <w:p w:rsidR="00C26BDE" w:rsidRPr="00552EB7" w:rsidRDefault="00C26BDE" w:rsidP="00E43ED8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552EB7">
        <w:rPr>
          <w:sz w:val="28"/>
          <w:szCs w:val="28"/>
        </w:rPr>
        <w:t>Макальская М.Л.</w:t>
      </w:r>
      <w:r>
        <w:rPr>
          <w:sz w:val="28"/>
          <w:szCs w:val="28"/>
        </w:rPr>
        <w:t xml:space="preserve"> </w:t>
      </w:r>
      <w:r w:rsidRPr="00552EB7">
        <w:rPr>
          <w:sz w:val="28"/>
          <w:szCs w:val="28"/>
        </w:rPr>
        <w:t>Основы аудита: Учебное пособие</w:t>
      </w:r>
      <w:r>
        <w:rPr>
          <w:sz w:val="28"/>
          <w:szCs w:val="28"/>
        </w:rPr>
        <w:t xml:space="preserve"> / М.Л. Макальская, М.В. Мельник. -  М.: «Дело и сервис», 2007.</w:t>
      </w:r>
      <w:r w:rsidRPr="00552EB7">
        <w:rPr>
          <w:sz w:val="28"/>
          <w:szCs w:val="28"/>
        </w:rPr>
        <w:t xml:space="preserve"> – 348с.</w:t>
      </w:r>
      <w:r>
        <w:rPr>
          <w:sz w:val="28"/>
          <w:szCs w:val="28"/>
        </w:rPr>
        <w:t>;</w:t>
      </w:r>
    </w:p>
    <w:p w:rsidR="00C26BDE" w:rsidRDefault="00C26BDE" w:rsidP="00E43ED8">
      <w:pPr>
        <w:pStyle w:val="a4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552EB7">
        <w:rPr>
          <w:sz w:val="28"/>
          <w:szCs w:val="28"/>
        </w:rPr>
        <w:t xml:space="preserve">Наумова А.В. Планирование аудита с применением аналитических процедур </w:t>
      </w:r>
      <w:r>
        <w:rPr>
          <w:sz w:val="28"/>
          <w:szCs w:val="28"/>
        </w:rPr>
        <w:t xml:space="preserve"> / А.В. Наумова// Аудиторские ведомости. – 2006.- №4.</w:t>
      </w:r>
      <w:r w:rsidRPr="00552EB7">
        <w:rPr>
          <w:sz w:val="28"/>
          <w:szCs w:val="28"/>
        </w:rPr>
        <w:t>– С.54</w:t>
      </w:r>
      <w:r>
        <w:rPr>
          <w:sz w:val="28"/>
          <w:szCs w:val="28"/>
        </w:rPr>
        <w:t>-56;</w:t>
      </w:r>
    </w:p>
    <w:p w:rsidR="00C26BDE" w:rsidRDefault="00C26BDE" w:rsidP="00E43ED8">
      <w:pPr>
        <w:pStyle w:val="a4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23. </w:t>
      </w:r>
      <w:r w:rsidRPr="001503E9">
        <w:rPr>
          <w:sz w:val="28"/>
          <w:szCs w:val="28"/>
        </w:rPr>
        <w:t>Ребрищев И.Н. Теоретические аспекты учета и оценки материально-производственных запасов / И.Н. Ребрищев// Все для бухгалтера. – 2007. - №13. – С. 17-21</w:t>
      </w:r>
      <w:r>
        <w:rPr>
          <w:sz w:val="28"/>
          <w:szCs w:val="28"/>
        </w:rPr>
        <w:t>;</w:t>
      </w:r>
    </w:p>
    <w:p w:rsidR="00C26BDE" w:rsidRPr="001503E9" w:rsidRDefault="00C26BDE" w:rsidP="00E43ED8">
      <w:pPr>
        <w:pStyle w:val="a4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1503E9">
        <w:rPr>
          <w:sz w:val="28"/>
          <w:szCs w:val="28"/>
        </w:rPr>
        <w:t>Шеремет  А.Д. Аудит: Учебник. – 5-е изд., перераб. и доп. / А.Д. Шеремет.  – М.: ИНФРА-М, 2007. – 755с.</w:t>
      </w:r>
      <w:r>
        <w:rPr>
          <w:sz w:val="28"/>
          <w:szCs w:val="28"/>
        </w:rPr>
        <w:t>;</w:t>
      </w:r>
    </w:p>
    <w:p w:rsidR="00C26BDE" w:rsidRDefault="00C26BDE" w:rsidP="00E43ED8">
      <w:pPr>
        <w:widowControl w:val="0"/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C26BDE" w:rsidRDefault="00C26BDE" w:rsidP="00E43ED8">
      <w:pPr>
        <w:widowControl w:val="0"/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C26BDE" w:rsidRPr="001503E9" w:rsidRDefault="00C26BDE" w:rsidP="00E43ED8">
      <w:pPr>
        <w:widowControl w:val="0"/>
        <w:tabs>
          <w:tab w:val="left" w:pos="1155"/>
        </w:tabs>
        <w:spacing w:line="360" w:lineRule="auto"/>
        <w:ind w:firstLine="709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ПРИЛОЖЕНИЯ</w:t>
      </w:r>
      <w:bookmarkStart w:id="0" w:name="_GoBack"/>
      <w:bookmarkEnd w:id="0"/>
    </w:p>
    <w:sectPr w:rsidR="00C26BDE" w:rsidRPr="001503E9" w:rsidSect="00E43ED8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BDE" w:rsidRDefault="00C26BDE">
      <w:r>
        <w:separator/>
      </w:r>
    </w:p>
  </w:endnote>
  <w:endnote w:type="continuationSeparator" w:id="0">
    <w:p w:rsidR="00C26BDE" w:rsidRDefault="00C2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BDE" w:rsidRDefault="00C26BDE">
      <w:r>
        <w:separator/>
      </w:r>
    </w:p>
  </w:footnote>
  <w:footnote w:type="continuationSeparator" w:id="0">
    <w:p w:rsidR="00C26BDE" w:rsidRDefault="00C26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BDE" w:rsidRDefault="00C26BDE" w:rsidP="00C0500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6BDE" w:rsidRDefault="00C26BDE" w:rsidP="007D6D5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BDE" w:rsidRDefault="00C26BDE" w:rsidP="00C0500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80CE2">
      <w:rPr>
        <w:rStyle w:val="a8"/>
        <w:noProof/>
      </w:rPr>
      <w:t>26</w:t>
    </w:r>
    <w:r>
      <w:rPr>
        <w:rStyle w:val="a8"/>
      </w:rPr>
      <w:fldChar w:fldCharType="end"/>
    </w:r>
  </w:p>
  <w:p w:rsidR="00C26BDE" w:rsidRDefault="00C26BDE" w:rsidP="007D6D5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9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9"/>
        </w:tabs>
      </w:pPr>
      <w:rPr>
        <w:rFonts w:ascii="StarSymbol" w:eastAsia="StarSymbol"/>
      </w:rPr>
    </w:lvl>
  </w:abstractNum>
  <w:abstractNum w:abstractNumId="2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1069"/>
        </w:tabs>
      </w:pPr>
      <w:rPr>
        <w:rFonts w:ascii="StarSymbol" w:eastAsia="StarSymbol"/>
      </w:rPr>
    </w:lvl>
  </w:abstractNum>
  <w:abstractNum w:abstractNumId="3">
    <w:nsid w:val="00000006"/>
    <w:multiLevelType w:val="singleLevel"/>
    <w:tmpl w:val="00000006"/>
    <w:name w:val="WW8Num8"/>
    <w:lvl w:ilvl="0">
      <w:numFmt w:val="bullet"/>
      <w:lvlText w:val="-"/>
      <w:lvlJc w:val="left"/>
      <w:pPr>
        <w:tabs>
          <w:tab w:val="num" w:pos="1069"/>
        </w:tabs>
      </w:pPr>
      <w:rPr>
        <w:rFonts w:ascii="StarSymbol" w:eastAsia="StarSymbol"/>
      </w:rPr>
    </w:lvl>
  </w:abstractNum>
  <w:abstractNum w:abstractNumId="4">
    <w:nsid w:val="047942C4"/>
    <w:multiLevelType w:val="hybridMultilevel"/>
    <w:tmpl w:val="383CCAC6"/>
    <w:lvl w:ilvl="0" w:tplc="4B86B0F8">
      <w:start w:val="1"/>
      <w:numFmt w:val="bullet"/>
      <w:lvlText w:val="-"/>
      <w:lvlJc w:val="left"/>
      <w:pPr>
        <w:tabs>
          <w:tab w:val="num" w:pos="937"/>
        </w:tabs>
        <w:ind w:left="93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D680C1F"/>
    <w:multiLevelType w:val="hybridMultilevel"/>
    <w:tmpl w:val="589E0A02"/>
    <w:lvl w:ilvl="0" w:tplc="F676C458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9E05CF2"/>
    <w:multiLevelType w:val="hybridMultilevel"/>
    <w:tmpl w:val="0EFACCBA"/>
    <w:lvl w:ilvl="0" w:tplc="831A25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AB6F20"/>
    <w:multiLevelType w:val="hybridMultilevel"/>
    <w:tmpl w:val="4754F93E"/>
    <w:lvl w:ilvl="0" w:tplc="4B86B0F8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5285E3A"/>
    <w:multiLevelType w:val="hybridMultilevel"/>
    <w:tmpl w:val="56321BB8"/>
    <w:lvl w:ilvl="0" w:tplc="4B86B0F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5510FC"/>
    <w:multiLevelType w:val="hybridMultilevel"/>
    <w:tmpl w:val="6EB21EAA"/>
    <w:lvl w:ilvl="0" w:tplc="4B86B0F8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2D842AC"/>
    <w:multiLevelType w:val="hybridMultilevel"/>
    <w:tmpl w:val="7C0C4D28"/>
    <w:lvl w:ilvl="0" w:tplc="1E5634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73834216"/>
    <w:multiLevelType w:val="hybridMultilevel"/>
    <w:tmpl w:val="0052B5BE"/>
    <w:lvl w:ilvl="0" w:tplc="4B86B0F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C632AC"/>
    <w:multiLevelType w:val="hybridMultilevel"/>
    <w:tmpl w:val="3CE47F08"/>
    <w:lvl w:ilvl="0" w:tplc="4B86B0F8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C936E76"/>
    <w:multiLevelType w:val="hybridMultilevel"/>
    <w:tmpl w:val="D2140900"/>
    <w:lvl w:ilvl="0" w:tplc="E4B22E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676C458">
      <w:start w:val="1"/>
      <w:numFmt w:val="bullet"/>
      <w:lvlText w:val="-"/>
      <w:lvlJc w:val="left"/>
      <w:pPr>
        <w:tabs>
          <w:tab w:val="num" w:pos="1837"/>
        </w:tabs>
        <w:ind w:left="183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7D822C06"/>
    <w:multiLevelType w:val="hybridMultilevel"/>
    <w:tmpl w:val="3794824C"/>
    <w:lvl w:ilvl="0" w:tplc="4B86B0F8">
      <w:start w:val="1"/>
      <w:numFmt w:val="bullet"/>
      <w:lvlText w:val="-"/>
      <w:lvlJc w:val="left"/>
      <w:pPr>
        <w:tabs>
          <w:tab w:val="num" w:pos="937"/>
        </w:tabs>
        <w:ind w:left="93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10"/>
  </w:num>
  <w:num w:numId="11">
    <w:abstractNumId w:val="13"/>
  </w:num>
  <w:num w:numId="12">
    <w:abstractNumId w:val="1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898"/>
    <w:rsid w:val="00032D0F"/>
    <w:rsid w:val="00040A4B"/>
    <w:rsid w:val="00055D20"/>
    <w:rsid w:val="00070E03"/>
    <w:rsid w:val="00086261"/>
    <w:rsid w:val="000931ED"/>
    <w:rsid w:val="00100EB6"/>
    <w:rsid w:val="0010120A"/>
    <w:rsid w:val="00102E2E"/>
    <w:rsid w:val="0012183A"/>
    <w:rsid w:val="001243E4"/>
    <w:rsid w:val="00135ACD"/>
    <w:rsid w:val="00146F3B"/>
    <w:rsid w:val="001503E9"/>
    <w:rsid w:val="00151AA7"/>
    <w:rsid w:val="001611D0"/>
    <w:rsid w:val="001B1F02"/>
    <w:rsid w:val="001D0C41"/>
    <w:rsid w:val="002054B1"/>
    <w:rsid w:val="0022042C"/>
    <w:rsid w:val="00240557"/>
    <w:rsid w:val="00291CFF"/>
    <w:rsid w:val="002A00A9"/>
    <w:rsid w:val="002A4242"/>
    <w:rsid w:val="002E2898"/>
    <w:rsid w:val="002F36E2"/>
    <w:rsid w:val="00306B63"/>
    <w:rsid w:val="00311A06"/>
    <w:rsid w:val="00312B1D"/>
    <w:rsid w:val="00314F55"/>
    <w:rsid w:val="00331DC6"/>
    <w:rsid w:val="00333AFA"/>
    <w:rsid w:val="00342CE0"/>
    <w:rsid w:val="00372F49"/>
    <w:rsid w:val="003A376A"/>
    <w:rsid w:val="003C1129"/>
    <w:rsid w:val="003D28CE"/>
    <w:rsid w:val="003D4727"/>
    <w:rsid w:val="003E1938"/>
    <w:rsid w:val="003E6B9A"/>
    <w:rsid w:val="00412C39"/>
    <w:rsid w:val="004211FF"/>
    <w:rsid w:val="00436B68"/>
    <w:rsid w:val="00453733"/>
    <w:rsid w:val="00475DA3"/>
    <w:rsid w:val="004A4007"/>
    <w:rsid w:val="004B0645"/>
    <w:rsid w:val="004D6F4B"/>
    <w:rsid w:val="004E40F1"/>
    <w:rsid w:val="004E59F8"/>
    <w:rsid w:val="00506B46"/>
    <w:rsid w:val="00510D2F"/>
    <w:rsid w:val="0051504B"/>
    <w:rsid w:val="00535370"/>
    <w:rsid w:val="005427D9"/>
    <w:rsid w:val="00552EB7"/>
    <w:rsid w:val="0057296A"/>
    <w:rsid w:val="005821AD"/>
    <w:rsid w:val="005C0397"/>
    <w:rsid w:val="005C3B81"/>
    <w:rsid w:val="005F66F1"/>
    <w:rsid w:val="00606E09"/>
    <w:rsid w:val="0061788D"/>
    <w:rsid w:val="00622EFB"/>
    <w:rsid w:val="00634E36"/>
    <w:rsid w:val="00647E80"/>
    <w:rsid w:val="006B58EB"/>
    <w:rsid w:val="006C5BF0"/>
    <w:rsid w:val="00716F47"/>
    <w:rsid w:val="00722329"/>
    <w:rsid w:val="0075755D"/>
    <w:rsid w:val="007613C5"/>
    <w:rsid w:val="007839B1"/>
    <w:rsid w:val="00787444"/>
    <w:rsid w:val="007C6421"/>
    <w:rsid w:val="007C6E84"/>
    <w:rsid w:val="007D6D5A"/>
    <w:rsid w:val="007E16EA"/>
    <w:rsid w:val="0080727E"/>
    <w:rsid w:val="0083147C"/>
    <w:rsid w:val="00866FF4"/>
    <w:rsid w:val="00870278"/>
    <w:rsid w:val="00884285"/>
    <w:rsid w:val="00885219"/>
    <w:rsid w:val="008B2518"/>
    <w:rsid w:val="008B6C2F"/>
    <w:rsid w:val="008F2723"/>
    <w:rsid w:val="009350C1"/>
    <w:rsid w:val="009450C2"/>
    <w:rsid w:val="00965296"/>
    <w:rsid w:val="00997232"/>
    <w:rsid w:val="009C2741"/>
    <w:rsid w:val="009C3C22"/>
    <w:rsid w:val="009D156F"/>
    <w:rsid w:val="009F36D1"/>
    <w:rsid w:val="00A2754A"/>
    <w:rsid w:val="00A30106"/>
    <w:rsid w:val="00A32390"/>
    <w:rsid w:val="00A417EB"/>
    <w:rsid w:val="00A56BFC"/>
    <w:rsid w:val="00AC1005"/>
    <w:rsid w:val="00AD512D"/>
    <w:rsid w:val="00AE793A"/>
    <w:rsid w:val="00AF2AFC"/>
    <w:rsid w:val="00AF6BFE"/>
    <w:rsid w:val="00B1115C"/>
    <w:rsid w:val="00B16015"/>
    <w:rsid w:val="00B2113B"/>
    <w:rsid w:val="00B440B3"/>
    <w:rsid w:val="00B5233B"/>
    <w:rsid w:val="00B57AE0"/>
    <w:rsid w:val="00B80CE2"/>
    <w:rsid w:val="00B8431A"/>
    <w:rsid w:val="00B86921"/>
    <w:rsid w:val="00BA2F05"/>
    <w:rsid w:val="00BB16B2"/>
    <w:rsid w:val="00BB5E79"/>
    <w:rsid w:val="00BC561E"/>
    <w:rsid w:val="00BD732A"/>
    <w:rsid w:val="00BE158D"/>
    <w:rsid w:val="00BE5960"/>
    <w:rsid w:val="00BE5ACD"/>
    <w:rsid w:val="00C0184F"/>
    <w:rsid w:val="00C01FB9"/>
    <w:rsid w:val="00C0500B"/>
    <w:rsid w:val="00C13407"/>
    <w:rsid w:val="00C246CE"/>
    <w:rsid w:val="00C257A4"/>
    <w:rsid w:val="00C26BDE"/>
    <w:rsid w:val="00C300EB"/>
    <w:rsid w:val="00C35D89"/>
    <w:rsid w:val="00C45D5A"/>
    <w:rsid w:val="00C730A1"/>
    <w:rsid w:val="00CF3CE0"/>
    <w:rsid w:val="00D0353D"/>
    <w:rsid w:val="00D24518"/>
    <w:rsid w:val="00D31439"/>
    <w:rsid w:val="00D42971"/>
    <w:rsid w:val="00D467A8"/>
    <w:rsid w:val="00D67004"/>
    <w:rsid w:val="00D712D4"/>
    <w:rsid w:val="00D84F10"/>
    <w:rsid w:val="00D85F73"/>
    <w:rsid w:val="00DB45CC"/>
    <w:rsid w:val="00DC24F3"/>
    <w:rsid w:val="00DF450B"/>
    <w:rsid w:val="00E04F26"/>
    <w:rsid w:val="00E26658"/>
    <w:rsid w:val="00E32572"/>
    <w:rsid w:val="00E37F07"/>
    <w:rsid w:val="00E43ED8"/>
    <w:rsid w:val="00E575E2"/>
    <w:rsid w:val="00E7787B"/>
    <w:rsid w:val="00E960C4"/>
    <w:rsid w:val="00EC1257"/>
    <w:rsid w:val="00EE17C2"/>
    <w:rsid w:val="00F025FD"/>
    <w:rsid w:val="00F22624"/>
    <w:rsid w:val="00F527F2"/>
    <w:rsid w:val="00FB2506"/>
    <w:rsid w:val="00FB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85"/>
    <o:shapelayout v:ext="edit">
      <o:idmap v:ext="edit" data="1"/>
    </o:shapelayout>
  </w:shapeDefaults>
  <w:decimalSymbol w:val=","/>
  <w:listSeparator w:val=";"/>
  <w15:chartTrackingRefBased/>
  <w15:docId w15:val="{8065DAC0-795D-4BEA-9B79-55FFC876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8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1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B58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6B58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note text"/>
    <w:basedOn w:val="a"/>
    <w:semiHidden/>
    <w:rsid w:val="00306B63"/>
    <w:rPr>
      <w:sz w:val="20"/>
      <w:szCs w:val="20"/>
    </w:rPr>
  </w:style>
  <w:style w:type="paragraph" w:styleId="a5">
    <w:name w:val="Body Text"/>
    <w:basedOn w:val="a"/>
    <w:rsid w:val="00FB2506"/>
    <w:pPr>
      <w:spacing w:after="120"/>
    </w:pPr>
  </w:style>
  <w:style w:type="paragraph" w:styleId="a6">
    <w:name w:val="Body Text First Indent"/>
    <w:basedOn w:val="a5"/>
    <w:rsid w:val="00FB2506"/>
    <w:pPr>
      <w:ind w:firstLine="210"/>
    </w:pPr>
  </w:style>
  <w:style w:type="paragraph" w:customStyle="1" w:styleId="ConsCell">
    <w:name w:val="ConsCell"/>
    <w:rsid w:val="0024055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7">
    <w:name w:val="header"/>
    <w:basedOn w:val="a"/>
    <w:rsid w:val="007D6D5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D6D5A"/>
    <w:rPr>
      <w:rFonts w:cs="Times New Roman"/>
    </w:rPr>
  </w:style>
  <w:style w:type="paragraph" w:styleId="3">
    <w:name w:val="Body Text Indent 3"/>
    <w:basedOn w:val="a"/>
    <w:link w:val="30"/>
    <w:rsid w:val="00A417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A417EB"/>
    <w:rPr>
      <w:rFonts w:cs="Times New Roman"/>
      <w:sz w:val="16"/>
      <w:szCs w:val="16"/>
    </w:rPr>
  </w:style>
  <w:style w:type="paragraph" w:styleId="a9">
    <w:name w:val="Body Text Indent"/>
    <w:basedOn w:val="a"/>
    <w:link w:val="aa"/>
    <w:rsid w:val="00A417E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locked/>
    <w:rsid w:val="00A417EB"/>
    <w:rPr>
      <w:rFonts w:cs="Times New Roman"/>
      <w:sz w:val="24"/>
      <w:szCs w:val="24"/>
    </w:rPr>
  </w:style>
  <w:style w:type="paragraph" w:styleId="2">
    <w:name w:val="Body Text 2"/>
    <w:basedOn w:val="a"/>
    <w:link w:val="20"/>
    <w:rsid w:val="002A00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locked/>
    <w:rsid w:val="002A00A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9722</Words>
  <Characters>55418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Введение</vt:lpstr>
    </vt:vector>
  </TitlesOfParts>
  <Company/>
  <LinksUpToDate>false</LinksUpToDate>
  <CharactersWithSpaces>65010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Введение</dc:title>
  <dc:subject/>
  <dc:creator>home</dc:creator>
  <cp:keywords/>
  <dc:description/>
  <cp:lastModifiedBy>admin</cp:lastModifiedBy>
  <cp:revision>2</cp:revision>
  <cp:lastPrinted>2009-12-08T18:59:00Z</cp:lastPrinted>
  <dcterms:created xsi:type="dcterms:W3CDTF">2014-04-04T07:35:00Z</dcterms:created>
  <dcterms:modified xsi:type="dcterms:W3CDTF">2014-04-04T07:35:00Z</dcterms:modified>
</cp:coreProperties>
</file>