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3F" w:rsidRDefault="009116BE" w:rsidP="007E39A5">
      <w:pPr>
        <w:spacing w:line="360" w:lineRule="auto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t>Содержание</w:t>
      </w:r>
    </w:p>
    <w:p w:rsidR="009116BE" w:rsidRPr="007E39A5" w:rsidRDefault="009116BE" w:rsidP="007E39A5">
      <w:pPr>
        <w:spacing w:line="360" w:lineRule="auto"/>
        <w:ind w:firstLine="709"/>
        <w:jc w:val="both"/>
        <w:rPr>
          <w:sz w:val="28"/>
          <w:szCs w:val="52"/>
        </w:rPr>
      </w:pPr>
    </w:p>
    <w:p w:rsidR="000D303F" w:rsidRPr="007E39A5" w:rsidRDefault="000D303F" w:rsidP="009116BE">
      <w:pPr>
        <w:spacing w:line="360" w:lineRule="auto"/>
        <w:jc w:val="both"/>
        <w:rPr>
          <w:sz w:val="28"/>
          <w:szCs w:val="32"/>
        </w:rPr>
      </w:pPr>
      <w:r w:rsidRPr="007E39A5">
        <w:rPr>
          <w:sz w:val="28"/>
          <w:szCs w:val="32"/>
        </w:rPr>
        <w:t>Введение</w:t>
      </w:r>
    </w:p>
    <w:p w:rsidR="000D303F" w:rsidRPr="007E39A5" w:rsidRDefault="000D303F" w:rsidP="009116B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7E39A5">
        <w:rPr>
          <w:sz w:val="28"/>
          <w:szCs w:val="32"/>
        </w:rPr>
        <w:t xml:space="preserve">Цели и задачи аудита по учету и использованию финансовых результатов </w:t>
      </w:r>
    </w:p>
    <w:p w:rsidR="000D303F" w:rsidRPr="007E39A5" w:rsidRDefault="000D303F" w:rsidP="009116B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7E39A5">
        <w:rPr>
          <w:sz w:val="28"/>
          <w:szCs w:val="32"/>
        </w:rPr>
        <w:t xml:space="preserve">Основные методы и приемы аудита по учету и использованию финансовых результатов </w:t>
      </w:r>
    </w:p>
    <w:p w:rsidR="000D303F" w:rsidRPr="007E39A5" w:rsidRDefault="000D303F" w:rsidP="009116B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7E39A5">
        <w:rPr>
          <w:sz w:val="28"/>
          <w:szCs w:val="32"/>
        </w:rPr>
        <w:t>Система регулирования аудиторской деятельности</w:t>
      </w:r>
    </w:p>
    <w:p w:rsidR="000D303F" w:rsidRPr="007E39A5" w:rsidRDefault="000D303F" w:rsidP="009116B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7E39A5">
        <w:rPr>
          <w:sz w:val="28"/>
          <w:szCs w:val="32"/>
        </w:rPr>
        <w:t>Основные нормативные документы по аудиторской проверке</w:t>
      </w:r>
    </w:p>
    <w:p w:rsidR="000D303F" w:rsidRPr="007E39A5" w:rsidRDefault="000D303F" w:rsidP="009116B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7E39A5">
        <w:rPr>
          <w:sz w:val="28"/>
          <w:szCs w:val="32"/>
        </w:rPr>
        <w:t>Понятие «Финансовый результат организации»</w:t>
      </w:r>
    </w:p>
    <w:p w:rsidR="000D303F" w:rsidRPr="007E39A5" w:rsidRDefault="000D303F" w:rsidP="009116B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7E39A5">
        <w:rPr>
          <w:sz w:val="28"/>
          <w:szCs w:val="32"/>
        </w:rPr>
        <w:t>Источники информации и первичные документы</w:t>
      </w:r>
    </w:p>
    <w:p w:rsidR="000D303F" w:rsidRPr="007E39A5" w:rsidRDefault="000D303F" w:rsidP="009116B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7E39A5">
        <w:rPr>
          <w:sz w:val="28"/>
          <w:szCs w:val="32"/>
        </w:rPr>
        <w:t>Нормативные документы по данному участку бухгалтерского учета</w:t>
      </w:r>
    </w:p>
    <w:p w:rsidR="000D303F" w:rsidRPr="007E39A5" w:rsidRDefault="000D303F" w:rsidP="009116B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7E39A5">
        <w:rPr>
          <w:sz w:val="28"/>
          <w:szCs w:val="32"/>
        </w:rPr>
        <w:t>Отчет о прибылях и убытках – Форма №</w:t>
      </w:r>
      <w:r w:rsidR="009116BE">
        <w:rPr>
          <w:sz w:val="28"/>
          <w:szCs w:val="32"/>
        </w:rPr>
        <w:t xml:space="preserve"> </w:t>
      </w:r>
      <w:r w:rsidRPr="007E39A5">
        <w:rPr>
          <w:sz w:val="28"/>
          <w:szCs w:val="32"/>
        </w:rPr>
        <w:t>2</w:t>
      </w:r>
    </w:p>
    <w:p w:rsidR="000D303F" w:rsidRPr="007E39A5" w:rsidRDefault="000D303F" w:rsidP="009116B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7E39A5">
        <w:rPr>
          <w:sz w:val="28"/>
          <w:szCs w:val="32"/>
        </w:rPr>
        <w:t>Характеристика счетов, применяемых для учета финансовых результатов</w:t>
      </w:r>
    </w:p>
    <w:p w:rsidR="000D303F" w:rsidRPr="007E39A5" w:rsidRDefault="000D303F" w:rsidP="009116B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7E39A5">
        <w:rPr>
          <w:sz w:val="28"/>
          <w:szCs w:val="32"/>
        </w:rPr>
        <w:t>Корреспонденция счетов</w:t>
      </w:r>
    </w:p>
    <w:p w:rsidR="000D303F" w:rsidRPr="007E39A5" w:rsidRDefault="000D303F" w:rsidP="009116BE">
      <w:pPr>
        <w:numPr>
          <w:ilvl w:val="1"/>
          <w:numId w:val="15"/>
        </w:numPr>
        <w:spacing w:line="360" w:lineRule="auto"/>
        <w:jc w:val="both"/>
        <w:rPr>
          <w:sz w:val="28"/>
          <w:szCs w:val="32"/>
        </w:rPr>
      </w:pPr>
      <w:r w:rsidRPr="007E39A5">
        <w:rPr>
          <w:sz w:val="28"/>
          <w:szCs w:val="32"/>
        </w:rPr>
        <w:t>Счет 90 «Продажи»</w:t>
      </w:r>
    </w:p>
    <w:p w:rsidR="000D303F" w:rsidRPr="007E39A5" w:rsidRDefault="000D303F" w:rsidP="009116BE">
      <w:pPr>
        <w:numPr>
          <w:ilvl w:val="1"/>
          <w:numId w:val="15"/>
        </w:numPr>
        <w:spacing w:line="360" w:lineRule="auto"/>
        <w:jc w:val="both"/>
        <w:rPr>
          <w:sz w:val="28"/>
          <w:szCs w:val="32"/>
        </w:rPr>
      </w:pPr>
      <w:r w:rsidRPr="007E39A5">
        <w:rPr>
          <w:sz w:val="28"/>
          <w:szCs w:val="32"/>
        </w:rPr>
        <w:t>Счет 91 «Прочие доходы и расходы»</w:t>
      </w:r>
    </w:p>
    <w:p w:rsidR="000D303F" w:rsidRPr="007E39A5" w:rsidRDefault="000D303F" w:rsidP="009116BE">
      <w:pPr>
        <w:numPr>
          <w:ilvl w:val="1"/>
          <w:numId w:val="15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7E39A5">
        <w:rPr>
          <w:sz w:val="28"/>
          <w:szCs w:val="32"/>
        </w:rPr>
        <w:t>Счет 84 «Нераспределенная прибыль (убыток)</w:t>
      </w:r>
    </w:p>
    <w:p w:rsidR="000D303F" w:rsidRPr="007E39A5" w:rsidRDefault="000D303F" w:rsidP="009116BE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7E39A5">
        <w:rPr>
          <w:sz w:val="28"/>
          <w:szCs w:val="32"/>
        </w:rPr>
        <w:t>Что должен знать аудитор? (наиболее распространенные и типичные ошибки)</w:t>
      </w:r>
    </w:p>
    <w:p w:rsidR="000D303F" w:rsidRPr="007E39A5" w:rsidRDefault="000D303F" w:rsidP="009116BE">
      <w:pPr>
        <w:spacing w:line="360" w:lineRule="auto"/>
        <w:jc w:val="both"/>
        <w:rPr>
          <w:sz w:val="28"/>
          <w:szCs w:val="32"/>
        </w:rPr>
      </w:pPr>
      <w:r w:rsidRPr="007E39A5">
        <w:rPr>
          <w:sz w:val="28"/>
          <w:szCs w:val="32"/>
        </w:rPr>
        <w:t>Заключение. Выводы о работе с материалом</w:t>
      </w:r>
    </w:p>
    <w:p w:rsidR="000D303F" w:rsidRPr="007E39A5" w:rsidRDefault="000D303F" w:rsidP="009116BE">
      <w:pPr>
        <w:spacing w:line="360" w:lineRule="auto"/>
        <w:jc w:val="both"/>
        <w:rPr>
          <w:sz w:val="28"/>
          <w:szCs w:val="32"/>
        </w:rPr>
      </w:pPr>
      <w:r w:rsidRPr="007E39A5">
        <w:rPr>
          <w:sz w:val="28"/>
          <w:szCs w:val="32"/>
        </w:rPr>
        <w:t>Список литературы</w:t>
      </w:r>
    </w:p>
    <w:p w:rsidR="000D303F" w:rsidRPr="007E39A5" w:rsidRDefault="009116BE" w:rsidP="007E39A5">
      <w:pPr>
        <w:spacing w:line="360" w:lineRule="auto"/>
        <w:ind w:firstLine="709"/>
        <w:jc w:val="both"/>
        <w:rPr>
          <w:sz w:val="28"/>
          <w:szCs w:val="48"/>
        </w:rPr>
      </w:pPr>
      <w:r>
        <w:rPr>
          <w:sz w:val="28"/>
          <w:szCs w:val="48"/>
        </w:rPr>
        <w:br w:type="page"/>
        <w:t>Введение</w:t>
      </w:r>
    </w:p>
    <w:p w:rsidR="009116BE" w:rsidRDefault="009116BE" w:rsidP="007E39A5">
      <w:pPr>
        <w:spacing w:line="360" w:lineRule="auto"/>
        <w:ind w:firstLine="709"/>
        <w:jc w:val="both"/>
        <w:rPr>
          <w:sz w:val="28"/>
          <w:szCs w:val="28"/>
        </w:rPr>
      </w:pP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Становление экономического контроля в России и его составляющий элемент – аудит – в настоящее время является одним из важнейших элементов развития рыночной экономики.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Аудит является</w:t>
      </w:r>
      <w:r w:rsidR="007E39A5" w:rsidRPr="007E39A5">
        <w:rPr>
          <w:sz w:val="28"/>
          <w:szCs w:val="28"/>
        </w:rPr>
        <w:t xml:space="preserve"> </w:t>
      </w:r>
      <w:r w:rsidRPr="007E39A5">
        <w:rPr>
          <w:sz w:val="28"/>
          <w:szCs w:val="28"/>
        </w:rPr>
        <w:t>независимым контролем, который обеспечивает пользователей бухгалтерской отчетности экономических субъектов информацией о ее достоверности. Поскольку на основании данной информации пользователи отчетности принимают соответствующие решения, влияющие на их финансово-хозяйственную деятельность, то принято, что к аудиторам и аудиторским фирмам предъявляются все большие требования.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Специалисты, осуществляющие аудиторскую деятельность, должны иметь системное представление о бухгалтерском, налоговом и управленческом учете, анализе хозяйственной деятельности, трудовом и гражданском праве, знать методологию, методику и методы, применяемые в бухгалтерском учете и налогообложении, обладать конкретными познаниями о тенденциях и перспективах развития учетной системы.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 xml:space="preserve">Одним из важнейших разделов аудита является аудит учета и использования финансовых результатов организации. 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В данном реферате описаны основные задачи и методы аудита, основные нормативные документы и наиболее распространенные ошибки аудиторов в ходе аудиторской проверки.</w:t>
      </w:r>
    </w:p>
    <w:p w:rsidR="000D303F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Так же описаны основные документы, входящие в состав финансовой отчетности организаций и счета, применяемые при учете финансовых результатов.</w:t>
      </w:r>
    </w:p>
    <w:p w:rsidR="009116BE" w:rsidRPr="007E39A5" w:rsidRDefault="009116BE" w:rsidP="007E39A5">
      <w:pPr>
        <w:spacing w:line="360" w:lineRule="auto"/>
        <w:ind w:firstLine="709"/>
        <w:jc w:val="both"/>
        <w:rPr>
          <w:sz w:val="28"/>
          <w:szCs w:val="28"/>
        </w:rPr>
      </w:pPr>
    </w:p>
    <w:p w:rsidR="000D303F" w:rsidRPr="007E39A5" w:rsidRDefault="009116BE" w:rsidP="007E39A5">
      <w:pPr>
        <w:spacing w:line="360" w:lineRule="auto"/>
        <w:ind w:firstLine="709"/>
        <w:jc w:val="both"/>
        <w:rPr>
          <w:sz w:val="28"/>
          <w:szCs w:val="44"/>
        </w:rPr>
      </w:pPr>
      <w:r>
        <w:rPr>
          <w:sz w:val="28"/>
          <w:szCs w:val="28"/>
        </w:rPr>
        <w:br w:type="page"/>
        <w:t xml:space="preserve">1. </w:t>
      </w:r>
      <w:r w:rsidR="000D303F" w:rsidRPr="007E39A5">
        <w:rPr>
          <w:sz w:val="28"/>
          <w:szCs w:val="44"/>
        </w:rPr>
        <w:t>Цели и задачи аудита по учету и использованию финансовых результатов</w:t>
      </w:r>
    </w:p>
    <w:p w:rsidR="009116BE" w:rsidRDefault="009116BE" w:rsidP="007E39A5">
      <w:pPr>
        <w:spacing w:line="360" w:lineRule="auto"/>
        <w:ind w:firstLine="709"/>
        <w:jc w:val="both"/>
        <w:rPr>
          <w:sz w:val="28"/>
          <w:szCs w:val="28"/>
        </w:rPr>
      </w:pP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Цель аудита – это выражение мнения о достоверности финансовой (бухгалтерской) отчетности аудируемых лиц</w:t>
      </w:r>
      <w:r w:rsidR="007E39A5" w:rsidRPr="007E39A5">
        <w:rPr>
          <w:sz w:val="28"/>
          <w:szCs w:val="28"/>
        </w:rPr>
        <w:t xml:space="preserve"> </w:t>
      </w:r>
      <w:r w:rsidRPr="007E39A5">
        <w:rPr>
          <w:sz w:val="28"/>
          <w:szCs w:val="28"/>
        </w:rPr>
        <w:t xml:space="preserve">и соответствии порядка ведения бухгалтерского учета законодательству Российской Федерации. 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 xml:space="preserve"> Так же, целью аудита является решение той задачи, которая определяется договором между клиентом и аудитором. 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Несмотря на то, что мнение аудитора может способствовать росту доверия к бухгалтерской отчетности, пользователь не может принимать данное мнение ни как выражение уверенности в жизнеспособности аудируемого лица в будущем, ни как подтверждении эффективности ведения дел руководством данного лица.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При этом необходимо указать, что под достоверностью понимается степень точности данных финансовой (бухгалтерской) отчетности, которая позволяет пользователю этой отчетности на основании ее данных делать правильные выводы о результатах хозяйственной деятельности, финансовом и имущественном положении аудируемых лиц</w:t>
      </w:r>
      <w:r w:rsidR="007E39A5" w:rsidRPr="007E39A5">
        <w:rPr>
          <w:sz w:val="28"/>
          <w:szCs w:val="28"/>
        </w:rPr>
        <w:t xml:space="preserve"> </w:t>
      </w:r>
      <w:r w:rsidRPr="007E39A5">
        <w:rPr>
          <w:sz w:val="28"/>
          <w:szCs w:val="28"/>
        </w:rPr>
        <w:t>и принимать базирующиеся на этих выводах обоснованные решения.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Согласно Международным стандартам аудита понятие «достаточная уверенность» имеет отношение к сбору аудиторских доказательств, необходимых для того, чтобы аудитор сделал вывод об отсутствии</w:t>
      </w:r>
      <w:r w:rsidR="007E39A5" w:rsidRPr="007E39A5">
        <w:rPr>
          <w:sz w:val="28"/>
          <w:szCs w:val="28"/>
        </w:rPr>
        <w:t xml:space="preserve"> </w:t>
      </w:r>
      <w:r w:rsidRPr="007E39A5">
        <w:rPr>
          <w:sz w:val="28"/>
          <w:szCs w:val="28"/>
        </w:rPr>
        <w:t>существенных искажений в финансовой отчетности. Понятие достаточной уверенности применимо ко всему процессу аудита.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Термин «Объем аудита» относится к аудиторским процедурам, считающимся необходимым для достижения цел аудита при данных обстоятельствах.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Процедуры, необходимые для проведения аудита в соответствии с Международными стандартами аудита, должны определяться аудитором с учетом требований Международных стандартов аудита, соответствующих профессиональных организаций, законов и нормативных актов и, если необходимо, с учетом условий договоренностей о проведении аудита и требований по составлению отчетности.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Помимо правил (стандартов) различного уровня аудитор при определении объема аудита обязан принимать во внимание законы, нормативные акты и, если необходимо, условия аудиторского задания и требования по подготовке заключения.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Задачами аудита в процесс проверки являются следующие:</w:t>
      </w:r>
    </w:p>
    <w:p w:rsidR="000D303F" w:rsidRPr="007E39A5" w:rsidRDefault="000D303F" w:rsidP="007E39A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Оценка уровня организации бухгалтерского учета и внутреннего контроля, квалификации учетного персонала, качества обработки бухгалтерской документации.</w:t>
      </w:r>
    </w:p>
    <w:p w:rsidR="000D303F" w:rsidRPr="007E39A5" w:rsidRDefault="000D303F" w:rsidP="007E39A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Контроль за соблюдением законодательства по ведению бухгалтерского учета и</w:t>
      </w:r>
      <w:r w:rsidR="007E39A5" w:rsidRPr="007E39A5">
        <w:rPr>
          <w:sz w:val="28"/>
          <w:szCs w:val="28"/>
        </w:rPr>
        <w:t xml:space="preserve"> </w:t>
      </w:r>
      <w:r w:rsidRPr="007E39A5">
        <w:rPr>
          <w:sz w:val="28"/>
          <w:szCs w:val="28"/>
        </w:rPr>
        <w:t>составления бухгалтерской отчетности.</w:t>
      </w:r>
    </w:p>
    <w:p w:rsidR="000D303F" w:rsidRPr="007E39A5" w:rsidRDefault="000D303F" w:rsidP="007E39A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Оказание помощи администрации предприятия путем выработки рекомендаций по устранению недостатков и нарушений, которые повлияли на финансовые результаты и достоверность показателей отчетности.</w:t>
      </w:r>
    </w:p>
    <w:p w:rsidR="000D303F" w:rsidRPr="007E39A5" w:rsidRDefault="000D303F" w:rsidP="007E39A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Подтверждение достоверности или недостоверности финансовых (бухгалтерских) отчетов.</w:t>
      </w:r>
    </w:p>
    <w:p w:rsidR="000D303F" w:rsidRPr="007E39A5" w:rsidRDefault="000D303F" w:rsidP="007E39A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Выявление резервов лучшего использования основных и оборотных средств, заемных источников, материальных активов и обязательств.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Так же к задачам аудита относится предоставление содержательных и точных записок клиенту по всем неясным вопросам, возникающим в процессе выполнения договора на оказание аудиторских услуг.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К сопутствующим аудиту услугам относится:</w:t>
      </w:r>
    </w:p>
    <w:p w:rsidR="000D303F" w:rsidRPr="007E39A5" w:rsidRDefault="000D303F" w:rsidP="007E39A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постановка, восстановление и ведение бухгалтерского учета, составление финансовой (бухгалтерской) отчетности, бухгалтерское консультирование;</w:t>
      </w:r>
    </w:p>
    <w:p w:rsidR="000D303F" w:rsidRPr="007E39A5" w:rsidRDefault="000D303F" w:rsidP="007E39A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разработка и анализ инвестиционных проектов, составление бизнес-планов;</w:t>
      </w:r>
    </w:p>
    <w:p w:rsidR="000D303F" w:rsidRPr="007E39A5" w:rsidRDefault="000D303F" w:rsidP="007E39A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налоговое консультирование;</w:t>
      </w:r>
    </w:p>
    <w:p w:rsidR="000D303F" w:rsidRPr="007E39A5" w:rsidRDefault="000D303F" w:rsidP="007E39A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оценка стоимости имущества, предприятий как имущественных комплексов, а также предпринимательских рисков;</w:t>
      </w:r>
    </w:p>
    <w:p w:rsidR="000D303F" w:rsidRPr="007E39A5" w:rsidRDefault="000D303F" w:rsidP="007E39A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осуществление маркетинговых исследований;</w:t>
      </w:r>
    </w:p>
    <w:p w:rsidR="000D303F" w:rsidRPr="007E39A5" w:rsidRDefault="000D303F" w:rsidP="007E39A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управленческое консультирование, в том числе связанное с реструктуризацией организаций;</w:t>
      </w:r>
    </w:p>
    <w:p w:rsidR="000D303F" w:rsidRPr="007E39A5" w:rsidRDefault="000D303F" w:rsidP="007E39A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правовое консультирование, а так же представительство в судебных и налоговых органах по налогам и таможенным спорам;</w:t>
      </w:r>
    </w:p>
    <w:p w:rsidR="000D303F" w:rsidRPr="007E39A5" w:rsidRDefault="000D303F" w:rsidP="007E39A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проведение научно-исследовательских и экспериментальных работ в области аудиторской деятельности, а так же информации об их результатах, в том числе на бумажных и электронных носителях;</w:t>
      </w:r>
    </w:p>
    <w:p w:rsidR="000D303F" w:rsidRPr="007E39A5" w:rsidRDefault="000D303F" w:rsidP="007E39A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автоматизация бухгалтерского учета и внедрение информационных технологий;</w:t>
      </w:r>
    </w:p>
    <w:p w:rsidR="000D303F" w:rsidRPr="007E39A5" w:rsidRDefault="000D303F" w:rsidP="007E39A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 xml:space="preserve"> анализ финансово-хозяйственной деятельности организаций и индивидуальных предпринимателей, экономическое и финансовое консультирование;</w:t>
      </w:r>
    </w:p>
    <w:p w:rsidR="000D303F" w:rsidRPr="007E39A5" w:rsidRDefault="000D303F" w:rsidP="007E39A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 xml:space="preserve"> обучение в установленном законодательством Российской Федерации порядке специалистов в областях, связанных с аудиторской деятельностью;</w:t>
      </w:r>
    </w:p>
    <w:p w:rsidR="000D303F" w:rsidRPr="007E39A5" w:rsidRDefault="000D303F" w:rsidP="007E39A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 xml:space="preserve"> оказание других услуг, связанных с аудиторской деятельностью.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</w:p>
    <w:p w:rsidR="000D303F" w:rsidRPr="007E39A5" w:rsidRDefault="006358A0" w:rsidP="007E39A5">
      <w:pPr>
        <w:spacing w:line="360" w:lineRule="auto"/>
        <w:ind w:firstLine="709"/>
        <w:jc w:val="both"/>
        <w:rPr>
          <w:sz w:val="28"/>
          <w:szCs w:val="44"/>
        </w:rPr>
      </w:pPr>
      <w:r>
        <w:rPr>
          <w:sz w:val="28"/>
          <w:szCs w:val="44"/>
        </w:rPr>
        <w:br w:type="page"/>
        <w:t xml:space="preserve">2. </w:t>
      </w:r>
      <w:r w:rsidR="000D303F" w:rsidRPr="007E39A5">
        <w:rPr>
          <w:sz w:val="28"/>
          <w:szCs w:val="44"/>
        </w:rPr>
        <w:t>Основные методы и приемы аудита по учету и испол</w:t>
      </w:r>
      <w:r w:rsidR="00D64F8B">
        <w:rPr>
          <w:sz w:val="28"/>
          <w:szCs w:val="44"/>
        </w:rPr>
        <w:t>ьзованию финансовых результатов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44"/>
        </w:rPr>
      </w:pP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Метод аудита – это совокупность приемов, с помощью которых оценивается состояние изучаемых объектов.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 xml:space="preserve">Методы делятся на 3 группы: </w:t>
      </w:r>
    </w:p>
    <w:p w:rsidR="000D303F" w:rsidRPr="007E39A5" w:rsidRDefault="000D303F" w:rsidP="007E39A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Приемы первой группы – это осмотр, пересчет, измерение, позволяющие определить количественное состояние объекта; лабораторный анализ, цель которого – определение качественного состояния объекта.</w:t>
      </w:r>
    </w:p>
    <w:p w:rsidR="000D303F" w:rsidRPr="007E39A5" w:rsidRDefault="000D303F" w:rsidP="007E39A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Приемы второй группы (аналитические процедуры). На стадии планирования анализ помогает аудитору планировать характер, время и объем аудиторских процедур, на стадии проведения существенных проверок – обрабатывать значительную детализированную информацию, на финансовой стадии – делать общий обзор финансовой информации.</w:t>
      </w:r>
    </w:p>
    <w:p w:rsidR="000D303F" w:rsidRPr="007E39A5" w:rsidRDefault="000D303F" w:rsidP="007E39A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Приемы третьей группы – это оценка прошлого, настоящего и будущего состояния объектов аудита, логическое завершение процесса сопоставления.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К конкретным методам проверки операций, счетов и документов бухгалтерского учета относится:</w:t>
      </w:r>
    </w:p>
    <w:p w:rsidR="000D303F" w:rsidRPr="007E39A5" w:rsidRDefault="000D303F" w:rsidP="007E39A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Пересчет – это проверка арифметической точности источников документов и бухгалтерских записей и выполнение независимых подсчетов (осуществляется выборочно).</w:t>
      </w:r>
    </w:p>
    <w:p w:rsidR="000D303F" w:rsidRPr="007E39A5" w:rsidRDefault="000D303F" w:rsidP="007E39A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Инвентаризация – позволяет получить точную информацию о наличие имущества экономического субъекта и ориентировочную информацию о состояние и стоимости такого имущества.</w:t>
      </w:r>
    </w:p>
    <w:p w:rsidR="000D303F" w:rsidRPr="007E39A5" w:rsidRDefault="000D303F" w:rsidP="007E39A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Проверка соблюдения правил учета отдельных хозяйственных операций. Этот метод позволяет аудиторской организации осуществлять контроль за учетными работами, выполненными бухгалтером.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Но основным методом при аудиторской проверке финансовых результатов организации является проверка документации.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Проверка документов заключается в том, что аудитор должен убедится в реальности проверяемых документов. Для этого рекомендуется выбрать определенные записи в бухгалтерском учете и проследить отражение операций в учете вплоть до того первичного документа, который должен подтвердить реальность и целесообразное выполнение этой операции.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Виды проверки документов:</w:t>
      </w:r>
    </w:p>
    <w:p w:rsidR="000D303F" w:rsidRPr="007E39A5" w:rsidRDefault="000D303F" w:rsidP="007E39A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Формальная проверка – проверяется правильность заполнения всех реквизитов, наличия неоговоренных исправлений, подчисток в тексте и цифрах.</w:t>
      </w:r>
    </w:p>
    <w:p w:rsidR="000D303F" w:rsidRPr="007E39A5" w:rsidRDefault="000D303F" w:rsidP="006358A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арифметическая проверка – проверяется правильность показательных итогов в первичных документах, учетных регистрах и отчетных форм.</w:t>
      </w:r>
    </w:p>
    <w:p w:rsidR="000D303F" w:rsidRPr="007E39A5" w:rsidRDefault="000D303F" w:rsidP="007E39A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Проверка документов по существу – проверяется законность и целесообразность операций; правильность отнесения на счета и статьи.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Одним из методов аудита является прослеживание и подготовка альтернативного баланса.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Прослеживание – это процедура, в ходе которой аудитор проверяет некоторые первичные документы, проверяет отражение данных первичных документов в регистрах синтетического и аналитического учета, находит заключительную корреспонденцию счетов и убеждается в том, что соответствующие хозяйственные операции правильно отражены в бухгалтерском учете.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Подготовка альтернативного баланса заключается в том, что для получения доказательств о реальности и полноте отражения в учете готовой продукции, выполненных работ, оказанных услуг аудиторская организация может составить баланс израсходованного сырья и материалов по нормам на единицу продукции и фактического выхода продукции (выполнения работ, оказания услуг)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Незначительным методом аута является устный опрос персонала, руководства экономического субъекта и независимой стороны.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Устный опрос персонала, руководства экономического субъекта и независимой третьей стороны может проводиться на всех этапах аудиторской проверки.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Результаты устного опроса должны быть записаны в виде протокола или краткого конспекта, в котором обязательно должны быть указаны фамилия того аудитора, который проводил опрос, а так же фамилия, имя, отчество лица, которое было опрошено.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Существуют и другие приемы и методы аудиторской проверки.</w:t>
      </w:r>
    </w:p>
    <w:p w:rsidR="009116BE" w:rsidRDefault="009116BE" w:rsidP="007E39A5">
      <w:pPr>
        <w:spacing w:line="360" w:lineRule="auto"/>
        <w:ind w:firstLine="709"/>
        <w:jc w:val="both"/>
        <w:rPr>
          <w:sz w:val="28"/>
          <w:szCs w:val="28"/>
        </w:rPr>
      </w:pPr>
    </w:p>
    <w:p w:rsidR="000D303F" w:rsidRPr="007E39A5" w:rsidRDefault="006358A0" w:rsidP="007E39A5">
      <w:pPr>
        <w:spacing w:line="360" w:lineRule="auto"/>
        <w:ind w:firstLine="709"/>
        <w:jc w:val="both"/>
        <w:rPr>
          <w:sz w:val="28"/>
          <w:szCs w:val="44"/>
        </w:rPr>
      </w:pPr>
      <w:r>
        <w:rPr>
          <w:sz w:val="28"/>
          <w:szCs w:val="44"/>
        </w:rPr>
        <w:br w:type="page"/>
        <w:t xml:space="preserve">3. </w:t>
      </w:r>
      <w:r w:rsidR="000D303F" w:rsidRPr="007E39A5">
        <w:rPr>
          <w:sz w:val="28"/>
          <w:szCs w:val="44"/>
        </w:rPr>
        <w:t>Система регулирования аудиторской дея</w:t>
      </w:r>
      <w:r>
        <w:rPr>
          <w:sz w:val="28"/>
          <w:szCs w:val="44"/>
        </w:rPr>
        <w:t>тельности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44"/>
        </w:rPr>
      </w:pP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В настоящее время в России действует шестиуровневая система регулирования аудиторской деятельности.</w:t>
      </w:r>
    </w:p>
    <w:p w:rsidR="000D303F" w:rsidRPr="007E39A5" w:rsidRDefault="000D303F" w:rsidP="007E39A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 xml:space="preserve"> Федеральный закон об аудите и аудиторской деятельности.</w:t>
      </w:r>
    </w:p>
    <w:p w:rsidR="000D303F" w:rsidRPr="007E39A5" w:rsidRDefault="000D303F" w:rsidP="007E39A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Законодательные и подзаконные нормативные акты.</w:t>
      </w:r>
    </w:p>
    <w:p w:rsidR="000D303F" w:rsidRPr="007E39A5" w:rsidRDefault="000D303F" w:rsidP="007E39A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Федеральные правила (стандарты) аудиторской деятельности в Российской Федерации (постановления Правительства РФ от 23.09.2002 №696 и от 22.07.2003 №405).</w:t>
      </w:r>
    </w:p>
    <w:p w:rsidR="000D303F" w:rsidRPr="007E39A5" w:rsidRDefault="000D303F" w:rsidP="007E39A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Правила (стандарты) специальных видов деятельности.</w:t>
      </w:r>
    </w:p>
    <w:p w:rsidR="000D303F" w:rsidRPr="007E39A5" w:rsidRDefault="000D303F" w:rsidP="007E39A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Стандарты общественных объединений аудиторов.</w:t>
      </w:r>
    </w:p>
    <w:p w:rsidR="000D303F" w:rsidRPr="007E39A5" w:rsidRDefault="000D303F" w:rsidP="007E39A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Внутрифирменные аудиторские стандарты.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Правовые основы регулирования аудиторской деятельности в России определяет Закон об аудите, который заменил Временные правила аудиторской деятельности в Российской Федерации (временные правила – это не постоянный документ, он лишь предварил процедуру принятия Федерального закона).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Отношения, возникающие при осуществлении аудиторской деятельности, могут регулироваться также указами Президента РФ, которые не должны противоречить Закону об аудите и иным федеральным законам. Нормы законодательства РФ об аудиторской деятельности, содержащиеся в любых других федеральных законах, также должны соответствовать указанному Закону. В случае противоречия Указы Президента РФ или постановления Правительства РФ Закону об аудите или иному федеральному закону применяется Закон об аудите или соответствующий федеральный закон.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На основании и во исполнение Закона об аудите и иных федеральных законов, указов Президента РФ Правительство РФ вправе принимать постановления, содержащие нормы законодательства РФ об аудиторской деятельности.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Федеральные правила (стандарты) аудиторской деятельности являются обязательными для аудиторских организаций, индивидуальных аудиторов, а также для аудируемых лиц, за исключением положений, в которых указано, что они имеют рекомендательный характер. Федеральные правила (стандарты) аудиторской деятельности утверждаются Правительством РФ.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Аудиторским организациям и индивидуальным аудиторам до утверждения полного комплекса федеральных правил (стандартов) аудиторской деятельности предписано руководствоваться в своей деятельности Правилами (стандартами) аудиторской деятельности, одобренными Комиссией по аудиторской деятельности при Президенте РФ.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Профессиональные аудиторские объединения вправе, если это предусмотрено их уставами, устанавливать для своих членов внутренние правила (стандарты) аудиторской деятельности, которые не могут противоречить Федеральным правилам (стандартам) аудиторской деятельности и иметь требования ниже последних.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Аудиторские организации и индивидуальные аудиторы вправе устанавливать собственные правила (стандарты) аудиторской деятельности, которые не могут противоречить Федеральным правилам (стандартам) аудиторской деятельности. При этом требования правил (стандартов) аудиторской деятельности аудиторских организаций и индивидуальных аудиторов не могут противоречить Федеральным правилам (стандартам) аудиторской деятельности</w:t>
      </w:r>
      <w:r w:rsidR="007E39A5" w:rsidRPr="007E39A5">
        <w:rPr>
          <w:sz w:val="28"/>
          <w:szCs w:val="28"/>
        </w:rPr>
        <w:t xml:space="preserve"> </w:t>
      </w:r>
      <w:r w:rsidRPr="007E39A5">
        <w:rPr>
          <w:sz w:val="28"/>
          <w:szCs w:val="28"/>
        </w:rPr>
        <w:t>и внутренним правилам (стандартам) аудиторской деятельности профессионального аудиторского объединения, членами которого они являются.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</w:p>
    <w:p w:rsidR="000D303F" w:rsidRPr="007E39A5" w:rsidRDefault="006358A0" w:rsidP="006358A0">
      <w:pPr>
        <w:spacing w:line="360" w:lineRule="auto"/>
        <w:ind w:firstLine="709"/>
        <w:jc w:val="both"/>
        <w:rPr>
          <w:sz w:val="28"/>
          <w:szCs w:val="44"/>
        </w:rPr>
      </w:pPr>
      <w:r>
        <w:rPr>
          <w:sz w:val="28"/>
          <w:szCs w:val="44"/>
        </w:rPr>
        <w:br w:type="page"/>
        <w:t xml:space="preserve">4. </w:t>
      </w:r>
      <w:r w:rsidR="000D303F" w:rsidRPr="007E39A5">
        <w:rPr>
          <w:sz w:val="28"/>
          <w:szCs w:val="44"/>
        </w:rPr>
        <w:t>Основные нормативные документы</w:t>
      </w:r>
      <w:r>
        <w:rPr>
          <w:sz w:val="28"/>
          <w:szCs w:val="44"/>
        </w:rPr>
        <w:t xml:space="preserve"> по аудиторской проверке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44"/>
        </w:rPr>
      </w:pPr>
    </w:p>
    <w:p w:rsidR="000D303F" w:rsidRPr="007E39A5" w:rsidRDefault="000D303F" w:rsidP="007E39A5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E39A5">
        <w:rPr>
          <w:sz w:val="28"/>
          <w:szCs w:val="32"/>
        </w:rPr>
        <w:t>Бухгалтерский баланс – Форма №1</w:t>
      </w:r>
    </w:p>
    <w:p w:rsidR="000D303F" w:rsidRPr="007E39A5" w:rsidRDefault="000D303F" w:rsidP="007E39A5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E39A5">
        <w:rPr>
          <w:sz w:val="28"/>
          <w:szCs w:val="32"/>
        </w:rPr>
        <w:t>Отчет о прибылях и убытках – Форма №2</w:t>
      </w:r>
    </w:p>
    <w:p w:rsidR="000D303F" w:rsidRPr="007E39A5" w:rsidRDefault="000D303F" w:rsidP="007E39A5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E39A5">
        <w:rPr>
          <w:sz w:val="28"/>
          <w:szCs w:val="32"/>
        </w:rPr>
        <w:t>Отчет об изменение капитала – Форма №3</w:t>
      </w:r>
    </w:p>
    <w:p w:rsidR="000D303F" w:rsidRPr="007E39A5" w:rsidRDefault="000D303F" w:rsidP="007E39A5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E39A5">
        <w:rPr>
          <w:sz w:val="28"/>
          <w:szCs w:val="32"/>
        </w:rPr>
        <w:t>Отчет о движении денежных средств – Форма №4</w:t>
      </w:r>
    </w:p>
    <w:p w:rsidR="000D303F" w:rsidRPr="007E39A5" w:rsidRDefault="000D303F" w:rsidP="007E39A5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E39A5">
        <w:rPr>
          <w:sz w:val="28"/>
          <w:szCs w:val="32"/>
        </w:rPr>
        <w:t>Приложение к бухгалтерскому балансу – Форма №5</w:t>
      </w:r>
    </w:p>
    <w:p w:rsidR="000D303F" w:rsidRPr="007E39A5" w:rsidRDefault="000D303F" w:rsidP="007E39A5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7E39A5">
        <w:rPr>
          <w:sz w:val="28"/>
          <w:szCs w:val="32"/>
        </w:rPr>
        <w:t>Отчет о целевом использовании полученных средств (форма №6 – для некоммерческих организаций).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32"/>
        </w:rPr>
      </w:pPr>
      <w:r w:rsidRPr="007E39A5">
        <w:rPr>
          <w:sz w:val="28"/>
          <w:szCs w:val="32"/>
        </w:rPr>
        <w:t>Достоверность данных, отраженных в форме №1 и форме №2, удостоверяется в ходе проверок соответствующих сегментов аудита (основных средств, нематериальных активов, материально-производственных запасов и т.д.).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32"/>
        </w:rPr>
      </w:pPr>
      <w:r w:rsidRPr="007E39A5">
        <w:rPr>
          <w:sz w:val="28"/>
          <w:szCs w:val="32"/>
        </w:rPr>
        <w:t>Рассматривая тему «Аудит учета и использования финансовых результатов»</w:t>
      </w:r>
      <w:r w:rsidR="007E39A5" w:rsidRPr="007E39A5">
        <w:rPr>
          <w:sz w:val="28"/>
          <w:szCs w:val="32"/>
        </w:rPr>
        <w:t xml:space="preserve"> </w:t>
      </w:r>
      <w:r w:rsidRPr="007E39A5">
        <w:rPr>
          <w:sz w:val="28"/>
          <w:szCs w:val="32"/>
        </w:rPr>
        <w:t>наиболее важным документом будет являться отчет о прибылях и убытках – форма №2.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32"/>
        </w:rPr>
      </w:pPr>
    </w:p>
    <w:p w:rsidR="000D303F" w:rsidRPr="007E39A5" w:rsidRDefault="006358A0" w:rsidP="007E39A5">
      <w:pPr>
        <w:spacing w:line="360" w:lineRule="auto"/>
        <w:ind w:firstLine="709"/>
        <w:jc w:val="both"/>
        <w:rPr>
          <w:sz w:val="28"/>
          <w:szCs w:val="44"/>
        </w:rPr>
      </w:pPr>
      <w:r>
        <w:rPr>
          <w:sz w:val="28"/>
          <w:szCs w:val="44"/>
        </w:rPr>
        <w:br w:type="page"/>
        <w:t xml:space="preserve">5. </w:t>
      </w:r>
      <w:r w:rsidR="000D303F" w:rsidRPr="007E39A5">
        <w:rPr>
          <w:sz w:val="28"/>
          <w:szCs w:val="44"/>
        </w:rPr>
        <w:t>Понятие «Фи</w:t>
      </w:r>
      <w:r>
        <w:rPr>
          <w:sz w:val="28"/>
          <w:szCs w:val="44"/>
        </w:rPr>
        <w:t>нансовый результат организации»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44"/>
        </w:rPr>
      </w:pP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Финансовый результат организации – это изменение (прирост или уменьшение) собственного капитала организации за отчетный период в процессе предпринимательской и других видов деятельности. Финансовый результат, выявленный за отчетный период на основании данных бухгалтерского учета и финансовой отчетности всех хозяйственных операций организации и оценки статей баланса, представляет собой разницу между доходами и расходами.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Основные принципы отражения доходов и расходов в бухгалтерском учете определяются Положения по бухгалтерскому учету «Доходы организации» ПБУ 9/99 и «Расходы организации» ПБУ 10/99, утвержденными приказами Министерства финансов РФ от 6.05.1999 г. № 32н и 33н.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Доходами организации признается увеличение экономических выгод в результате поступления активов (денежных средств, иного имущества) и погашения обязательств, приводящее к увеличению капитала этой организации, за исключением вкладов участников (собственников имущества).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Внереализационные доходы организации – это доходы, не связанные с основной деятельностью данной организации: финансовые вложения, продажа прочего имущества и т.д.)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Расходами организации признается уменьшение экономических выгод в результате выбытия активов (денежных средств, иного имущества) и возникновения обязательств, приводящее к уменьшению капитала этой организации, за исключением уменьшения вкладов по решению участников (собственников имущества).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Конечный финансовый результат (чистая прибыль или чистый убыток) формируется в организации из:</w:t>
      </w:r>
    </w:p>
    <w:p w:rsidR="000D303F" w:rsidRPr="007E39A5" w:rsidRDefault="000D303F" w:rsidP="007E39A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финансового результата от обычных видов деятельности (предпринимательской (операционной), инвестиционной, финансовой);</w:t>
      </w:r>
    </w:p>
    <w:p w:rsidR="000D303F" w:rsidRPr="007E39A5" w:rsidRDefault="000D303F" w:rsidP="007E39A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операционных доходов и расходов (за вычетом результатов от продажи имущества);</w:t>
      </w:r>
    </w:p>
    <w:p w:rsidR="000D303F" w:rsidRPr="007E39A5" w:rsidRDefault="000D303F" w:rsidP="007E39A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внереализационных доходов и расходов;</w:t>
      </w:r>
    </w:p>
    <w:p w:rsidR="000D303F" w:rsidRPr="007E39A5" w:rsidRDefault="000D303F" w:rsidP="007E39A5">
      <w:pPr>
        <w:numPr>
          <w:ilvl w:val="0"/>
          <w:numId w:val="9"/>
        </w:numPr>
        <w:tabs>
          <w:tab w:val="clear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чрезвычайные доходы и расходы (прочие доходы и расходы), т.е. которые имели место в силу чрезвычайных обстоятельств (пожар, авария и т.д.).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</w:p>
    <w:p w:rsidR="000D303F" w:rsidRPr="007E39A5" w:rsidRDefault="006358A0" w:rsidP="007E39A5">
      <w:pPr>
        <w:spacing w:line="360" w:lineRule="auto"/>
        <w:ind w:firstLine="709"/>
        <w:jc w:val="both"/>
        <w:rPr>
          <w:sz w:val="28"/>
          <w:szCs w:val="44"/>
        </w:rPr>
      </w:pPr>
      <w:r>
        <w:rPr>
          <w:sz w:val="28"/>
          <w:szCs w:val="44"/>
        </w:rPr>
        <w:br w:type="page"/>
        <w:t xml:space="preserve">6. </w:t>
      </w:r>
      <w:r w:rsidR="000D303F" w:rsidRPr="007E39A5">
        <w:rPr>
          <w:sz w:val="28"/>
          <w:szCs w:val="44"/>
        </w:rPr>
        <w:t>Источники информации и первичные документы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36"/>
        </w:rPr>
      </w:pPr>
    </w:p>
    <w:p w:rsidR="000D303F" w:rsidRPr="007E39A5" w:rsidRDefault="000D303F" w:rsidP="007E39A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Журнал-ордер № 11 и ведомость № 16 (при журнально-ордерном учете).</w:t>
      </w:r>
    </w:p>
    <w:p w:rsidR="000D303F" w:rsidRPr="007E39A5" w:rsidRDefault="000D303F" w:rsidP="007E39A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Карточки и анализ счетов 90, 91, 98, 99 (при автоматизированном учете).</w:t>
      </w:r>
    </w:p>
    <w:p w:rsidR="000D303F" w:rsidRPr="007E39A5" w:rsidRDefault="000D303F" w:rsidP="007E39A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Товарные (форма ТОРГ – 12, 13, 14) и товарно-транспортные накладные.</w:t>
      </w:r>
    </w:p>
    <w:p w:rsidR="000D303F" w:rsidRPr="007E39A5" w:rsidRDefault="000D303F" w:rsidP="007E39A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Накладные на отпуск материалов на сторону (форма М-15).</w:t>
      </w:r>
    </w:p>
    <w:p w:rsidR="000D303F" w:rsidRPr="007E39A5" w:rsidRDefault="000D303F" w:rsidP="007E39A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Акт на списание основных средств (форма ОС-4).</w:t>
      </w:r>
    </w:p>
    <w:p w:rsidR="000D303F" w:rsidRPr="007E39A5" w:rsidRDefault="000D303F" w:rsidP="007E39A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Акты приемки-передачи результатов выполненных работ.</w:t>
      </w:r>
    </w:p>
    <w:p w:rsidR="000D303F" w:rsidRPr="007E39A5" w:rsidRDefault="000D303F" w:rsidP="007E39A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Документы, свидетельствующие о факте оказания услуг.</w:t>
      </w:r>
    </w:p>
    <w:p w:rsidR="000D303F" w:rsidRPr="007E39A5" w:rsidRDefault="000D303F" w:rsidP="007E39A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Отчеты агента, комиссионера об отгрузке товаров комитента.</w:t>
      </w:r>
    </w:p>
    <w:p w:rsidR="000D303F" w:rsidRPr="007E39A5" w:rsidRDefault="000D303F" w:rsidP="007E39A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Уведомления участника, ведущего общие дела по совместной деятельности, о причитающейся участнику прибыли.</w:t>
      </w:r>
    </w:p>
    <w:p w:rsidR="000D303F" w:rsidRPr="007E39A5" w:rsidRDefault="000D303F" w:rsidP="007E39A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Решения суда о присуждении штрафов, пени, неустоек в пользу предприятия.</w:t>
      </w:r>
    </w:p>
    <w:p w:rsidR="000D303F" w:rsidRPr="007E39A5" w:rsidRDefault="000D303F" w:rsidP="007E39A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Счета-фактуры, выставленные покупателям.</w:t>
      </w:r>
    </w:p>
    <w:p w:rsidR="000D303F" w:rsidRPr="007E39A5" w:rsidRDefault="000D303F" w:rsidP="007E39A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Книга продаж.</w:t>
      </w:r>
    </w:p>
    <w:p w:rsidR="000D303F" w:rsidRPr="007E39A5" w:rsidRDefault="000D303F" w:rsidP="007E39A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Договоры с покупателями, заказчиками (купли-продажи, мены, подряда, оказания услуг и т.д.)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</w:p>
    <w:p w:rsidR="000D303F" w:rsidRPr="007E39A5" w:rsidRDefault="006358A0" w:rsidP="006358A0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44"/>
        </w:rPr>
      </w:pPr>
      <w:r>
        <w:rPr>
          <w:sz w:val="28"/>
          <w:szCs w:val="44"/>
        </w:rPr>
        <w:br w:type="page"/>
        <w:t xml:space="preserve">7. </w:t>
      </w:r>
      <w:r w:rsidR="000D303F" w:rsidRPr="007E39A5">
        <w:rPr>
          <w:sz w:val="28"/>
          <w:szCs w:val="44"/>
        </w:rPr>
        <w:t xml:space="preserve">Нормативные документы по данному </w:t>
      </w:r>
      <w:r>
        <w:rPr>
          <w:sz w:val="28"/>
          <w:szCs w:val="44"/>
        </w:rPr>
        <w:t>участку бухгалтерского учета</w:t>
      </w:r>
    </w:p>
    <w:p w:rsidR="000D303F" w:rsidRPr="007E39A5" w:rsidRDefault="000D303F" w:rsidP="007E39A5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44"/>
        </w:rPr>
      </w:pPr>
    </w:p>
    <w:p w:rsidR="000D303F" w:rsidRPr="007E39A5" w:rsidRDefault="000D303F" w:rsidP="007E39A5">
      <w:pPr>
        <w:numPr>
          <w:ilvl w:val="0"/>
          <w:numId w:val="12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Федеральный закон «Об аудиторской деятельности».</w:t>
      </w:r>
    </w:p>
    <w:p w:rsidR="000D303F" w:rsidRPr="007E39A5" w:rsidRDefault="000D303F" w:rsidP="007E39A5">
      <w:pPr>
        <w:numPr>
          <w:ilvl w:val="0"/>
          <w:numId w:val="11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Федеральный закон «О бухгалтерском учете» « 129-ФЗ от 21.11.96 г.;</w:t>
      </w:r>
    </w:p>
    <w:p w:rsidR="000D303F" w:rsidRPr="007E39A5" w:rsidRDefault="000D303F" w:rsidP="007E39A5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Положение по ведению бухгалтерского учета и бухгалтерской отчетности в РФ (Приказ Минфина РФ № 34н от 29.07.98 г.);</w:t>
      </w:r>
    </w:p>
    <w:p w:rsidR="000D303F" w:rsidRPr="007E39A5" w:rsidRDefault="000D303F" w:rsidP="007E39A5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План счетов бухгалтерского учета финансово-хозяйственной деятельности и Инструкция по его применению (Приказ Минфина № 94н от 31.10.00 г.)</w:t>
      </w:r>
    </w:p>
    <w:p w:rsidR="000D303F" w:rsidRPr="007E39A5" w:rsidRDefault="000D303F" w:rsidP="007E39A5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Методические указания по инвентаризации имущества и финансовых обязательств (приказ Минфина РФ № 49 от 13.06.95 г.)</w:t>
      </w:r>
    </w:p>
    <w:p w:rsidR="000D303F" w:rsidRPr="007E39A5" w:rsidRDefault="000D303F" w:rsidP="007E39A5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Положение по бухгалтерскому учету «Бухгалтерская отчетность организации» ПБУ 4/99 (Приказ Минфина РФ № 43н от 06.07.99 г.)</w:t>
      </w:r>
    </w:p>
    <w:p w:rsidR="000D303F" w:rsidRPr="007E39A5" w:rsidRDefault="000D303F" w:rsidP="007E39A5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Методические рекомендации о порядке формирования показателей бухгалтерской отчетности организаций (Приказ Минфина РФ № 60н от 28.06.00 г.)</w:t>
      </w:r>
    </w:p>
    <w:p w:rsidR="000D303F" w:rsidRPr="007E39A5" w:rsidRDefault="000D303F" w:rsidP="007E39A5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«О формах бухгалтерской отчетности организаций» (приказ Минфина РФ № 4н от 13.01.00 г.).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</w:p>
    <w:p w:rsidR="000D303F" w:rsidRPr="007E39A5" w:rsidRDefault="006358A0" w:rsidP="006358A0">
      <w:pPr>
        <w:spacing w:line="360" w:lineRule="auto"/>
        <w:ind w:firstLine="709"/>
        <w:jc w:val="both"/>
        <w:rPr>
          <w:sz w:val="28"/>
          <w:szCs w:val="44"/>
        </w:rPr>
      </w:pPr>
      <w:r>
        <w:rPr>
          <w:sz w:val="28"/>
          <w:szCs w:val="28"/>
        </w:rPr>
        <w:br w:type="page"/>
        <w:t xml:space="preserve">8. </w:t>
      </w:r>
      <w:r w:rsidR="000D303F" w:rsidRPr="007E39A5">
        <w:rPr>
          <w:sz w:val="28"/>
          <w:szCs w:val="44"/>
        </w:rPr>
        <w:t xml:space="preserve">Отчет о прибылях и убытках – </w:t>
      </w:r>
      <w:r>
        <w:rPr>
          <w:sz w:val="28"/>
          <w:szCs w:val="44"/>
        </w:rPr>
        <w:t>Форма №2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48"/>
        </w:rPr>
      </w:pP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Отчет о прибылях и убытках – форма №2 отражает финансовые результаты деятельности организации, их формирование и использование. Эта форма дает сведения о доходах и расходах отдельно по разным направлениям деятельности организации. Данные о формировании и использовании прибыли рассматриваются вместе со сведениями об имущественном положении.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Составляется (форма №2) «Отчет о прибылях и убытках» прежде всего по данным счета 99 «Прибыли и убытки» с использованием записей по ряду других счетов, связанных с формированием финансовых результатов.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Раздел первый, «Доходы и расходы по обычным видам деятельности», представляет информацию о доходах, расходах и прибыли, полученной от основной деятельности – производства и продажи продукции, товаров, работ, услуг.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Выручка от продажи товаров, продукции, работ, услуг (строка 010) является основным видом доходов организации, используется с целью формирования информационной базы для анализа и оценки таких важнейших показателей результативности работы, как оборачиваемости активов, средняя продолжительность сроков погашения дебиторской и кредиторской задолженности, материалоотдача, затратоемкость</w:t>
      </w:r>
      <w:r w:rsidR="007E39A5" w:rsidRPr="007E39A5">
        <w:rPr>
          <w:sz w:val="28"/>
          <w:szCs w:val="28"/>
        </w:rPr>
        <w:t xml:space="preserve"> </w:t>
      </w:r>
      <w:r w:rsidRPr="007E39A5">
        <w:rPr>
          <w:sz w:val="28"/>
          <w:szCs w:val="28"/>
        </w:rPr>
        <w:t>(в том числе по отдельным статьям расходов, формирующих себестоимость производства и продажи продукции) и т.д.</w:t>
      </w:r>
    </w:p>
    <w:p w:rsidR="000D303F" w:rsidRPr="007E39A5" w:rsidRDefault="000D303F" w:rsidP="006358A0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Наличие в отчете показателя валовой прибыли (строка 029), рассчитываемого в виде разницы между выручкой от продаж (строка 010) и себестоимостью проданных товаров, продукции работ, услуг (строка 020), позволяет определить, покрывает ли выручка произведенную себестоимость или же основная деятельность изначально приносит убытки. Некоторые виды расходов, включаемые в состав полной себестоимости производства и продажи товаров, продукции, работ, услуг, показываются в отчете обособленно. К ним относятся коммерческие и управленческие расходы. Это</w:t>
      </w:r>
      <w:r w:rsidR="007E39A5" w:rsidRPr="007E39A5">
        <w:rPr>
          <w:sz w:val="28"/>
          <w:szCs w:val="28"/>
        </w:rPr>
        <w:t xml:space="preserve"> </w:t>
      </w:r>
      <w:r w:rsidRPr="007E39A5">
        <w:rPr>
          <w:sz w:val="28"/>
          <w:szCs w:val="28"/>
        </w:rPr>
        <w:t>существенно расширяет базу для аналитических исследований. Наряду с показателями валовой прибыли с 1 января 2000 года в отчете о прибылях и убытках отражаются показатели выручки от продаж в разрезе видов деятельности (количество строк, начиная с 011-й зависит от количества видов деятельности организации), а также показатели себестоимости по тем же видам деятельности (строка 021 и далее). Это дает возможность определить сумму валовой прибыли и индивидуальные уровни рентабельности по каждому виду деятельности, соотнеся величины валовой прибыли с величинами выручки от продаж, что позволяет установить более или менее рентабельные направления деятельности организации.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Вычитая из полученной валовой прибыли (строка 029) коммерческие (строка 30) и управленческие (строка 040) расходы, можно понять, как влияют на финансовый результат расходы по сбыту продукции и на содержание управленческого аппарата. Сравнивая эти показатели с прошлым годом, данные за который также отражаются в отчете, можно установить наличие резервов для более экономного расходования средств по данным статьям.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Итоговым показателем первого раздела формы №2 является прибыль от продаж, величина которой характеризует результат от основных видов деятельности организации. Соотношение прибыли от продаж с другими показателями отчетности дают возможность определить и оценить такие важные показатели, как рентабельность продаж, рентабельность затрат, рентабельность вложений в основные производственные активы, в материальные производственные запасы. Однако в рамках проведения финансового анализа с использованием данных только бухгалтерской отчетности не представляется возможным достичь необходимого уровня детализации, в частности определить уровни</w:t>
      </w:r>
      <w:r w:rsidR="007E39A5" w:rsidRPr="007E39A5">
        <w:rPr>
          <w:sz w:val="28"/>
          <w:szCs w:val="28"/>
        </w:rPr>
        <w:t xml:space="preserve"> </w:t>
      </w:r>
      <w:r w:rsidRPr="007E39A5">
        <w:rPr>
          <w:sz w:val="28"/>
          <w:szCs w:val="28"/>
        </w:rPr>
        <w:t>затратоемкости и рентабельности в разрезе номенклатуры всей производимой продукции. Подобные аналитические задачи могут быть решены лишь при условии привлечения данных внутреннего (управленческого) учета.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Во втором разделе, «Операционные доходы и расходы», представлены показатели доходов и расходов, характеризующие финансовые результаты от участия в деятельности других организаций, совместной деятельности, выбытия и переоценки активов, полученных и уплаченных процентов по различным финансовым инструментам, и др.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В третьем разделе, «Внереализационные доходы и расходы», отражаются доходы от безвозмездного получения активов; полученные и уплаченные штрафы, пени, неустойки за нарушение условий договоров, по которым получены решения суда об их взыскании; поступления в возмещение причиненных организации убытков; прибыль и убытки прошлых лет, выявленные в отчетном году; кредиторская и дебиторская</w:t>
      </w:r>
      <w:r w:rsidR="007E39A5" w:rsidRPr="007E39A5">
        <w:rPr>
          <w:sz w:val="28"/>
          <w:szCs w:val="28"/>
        </w:rPr>
        <w:t xml:space="preserve"> </w:t>
      </w:r>
      <w:r w:rsidRPr="007E39A5">
        <w:rPr>
          <w:sz w:val="28"/>
          <w:szCs w:val="28"/>
        </w:rPr>
        <w:t>задолженность, по которой истек срок исковой давности; курсовые разницы, возникающие при переоценке имущества и обязательств, выраженных в иностранной валюте; принятие к учету излишков имущества, выявленного в результате инвентаризации; суммовые разницы, возникающие в связи с погашением задолженности по кредитам, полученным (выданным) займа и т.д.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Сумма прибыли до налогообложения (строка 140) отражает итог всей предпринимательской деятельности организации за отчетный период. Данный показатель является важным для оценки эффективности капитала, вложенного в активы. Он рассчитывается как отношение прибыли до налогообложения к величине активов организации (строка 300 форма №1) и показывает, какую сумму прибыли в отчетном периоде она получила на каждый рубль вложенных средств – как собственных, так и заемных.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Данные строки 150 показывают сумму налога на прибыль, начисленную в отчетном периоде исходя из сформированной (с учетом необходимых корректировок) налоговой базы и ставки налогообложения прибыли.</w:t>
      </w:r>
    </w:p>
    <w:p w:rsidR="000D303F" w:rsidRPr="007E39A5" w:rsidRDefault="000D303F" w:rsidP="006358A0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В четвертом разделе, «Доходы и расходы от чрезвычайных событий», отражаются следующие показатели доходов: страховое возмещение и покрытие из других источников убытков от стихийных бедствий, пожаров, аварий и т.д., подлежащие получению (полученные) организацией; стоимость материальных ценностей, остающихся от списания не пригодных к восстановлению и дальнейшему использованию активов в связи с имевшими место чрезвычайными событиями. В состав расходов в данном разделе отражаются стоимость утраченных материально-производственных ценностей, убытки от списания пришедших в негодность в результате чрезвычайных событий и не подлежащих восстановлению и дальнейшему использованию объектов.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Завершающим показателем деятельности является чистая (нераспределенная) прибыль отчетного периода (строка 190). По решению собственников чистая прибыль может быть использована на выплату дивидендов, на создание резервных и иных фондов, направлена на материальное стимулирование работников. Оставшаяся нераспределенная часть чистой прибыли реинвестируется в дальнейшую деятельность и способствует росту капитала организации.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Справочно в Отчете о прибылях и убытках (строки 201 – 204) должны отражаться показатели дивидендных доходов, приводящихся на одну акцию (привилегированную и обыкновенную), за отчетный год и их прогнозные значения на следующий год. При заполнении данных строк в ряде случаев возникают трудности, связанные с выполнением хозяйствующими субъектами двух Федеральных законов: от 26.12.1995 г. № 208-ФЗ «Об акционерных обществах» и от 21.11.1996 г. № 129-ФЗ «О бухгалтерском учете». Согласно первому Закону распределение первой прибыли, в том числе на выплату дивидендов, а также утверждение годовой бухгалтерской отчетности входят в компетенцию общего собрания акционеров, которое может проводиться в срок до шести месяцев по окончании отчетного года. Согласно второму Закону организации, осуществляющие предпринимательскую деятельность, обязаны представлять годовую бухгалтерскую отчетность (в органах статистики, налоговые органы) в течение 90 дней по окончании года (т.е. трех месяцев), а если годовое собрание акционеров проводится позже, то информация о распределение чистой прибыли для выплаты дивидендов в отчете по форме №2</w:t>
      </w:r>
      <w:r w:rsidR="007E39A5" w:rsidRPr="007E39A5">
        <w:rPr>
          <w:sz w:val="28"/>
          <w:szCs w:val="28"/>
        </w:rPr>
        <w:t xml:space="preserve"> </w:t>
      </w:r>
      <w:r w:rsidRPr="007E39A5">
        <w:rPr>
          <w:sz w:val="28"/>
          <w:szCs w:val="28"/>
        </w:rPr>
        <w:t>на дату представления отчетности будет отсутствовать.</w:t>
      </w:r>
    </w:p>
    <w:p w:rsidR="00D64F8B" w:rsidRDefault="00D64F8B" w:rsidP="007E39A5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303F" w:rsidRPr="007E39A5" w:rsidRDefault="006358A0" w:rsidP="007E39A5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44"/>
        </w:rPr>
      </w:pPr>
      <w:r>
        <w:rPr>
          <w:sz w:val="28"/>
          <w:szCs w:val="28"/>
        </w:rPr>
        <w:br w:type="page"/>
      </w:r>
      <w:r w:rsidR="009116BE">
        <w:rPr>
          <w:sz w:val="28"/>
          <w:szCs w:val="44"/>
        </w:rPr>
        <w:t xml:space="preserve">9. </w:t>
      </w:r>
      <w:r w:rsidR="000D303F" w:rsidRPr="007E39A5">
        <w:rPr>
          <w:sz w:val="28"/>
          <w:szCs w:val="44"/>
        </w:rPr>
        <w:t>Характеристика счетов, применяемых для учета</w:t>
      </w:r>
      <w:r w:rsidR="007E39A5" w:rsidRPr="007E39A5">
        <w:rPr>
          <w:sz w:val="28"/>
          <w:szCs w:val="44"/>
        </w:rPr>
        <w:t xml:space="preserve"> </w:t>
      </w:r>
      <w:r w:rsidR="009116BE">
        <w:rPr>
          <w:sz w:val="28"/>
          <w:szCs w:val="44"/>
        </w:rPr>
        <w:t>финансовых результатов</w:t>
      </w:r>
    </w:p>
    <w:p w:rsidR="000D303F" w:rsidRPr="007E39A5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44"/>
        </w:rPr>
      </w:pPr>
    </w:p>
    <w:p w:rsidR="00D64F8B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E39A5">
        <w:rPr>
          <w:sz w:val="28"/>
          <w:szCs w:val="28"/>
        </w:rPr>
        <w:t>Для обобщения информации о формировании конечного финансового результата деятельности организации в отчетном году используется счет 99 «Прибыль и убытки».</w:t>
      </w:r>
    </w:p>
    <w:p w:rsidR="000D303F" w:rsidRPr="007E39A5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Конечный финансовый результат (чистая прибыль или чистый убыток) слагается из финансового результата от обычных видов деятельности, а также прочих доходов и расходов, включая чрезвычайные. По дебету счета 99 «Прибыль и убытки» отражаются убытки (потери, расходы), а по кредиту – прибыли (доходы) организации. Сопоставление дебетового и кредитового оборотов за отчетный период показывает конечный финансовый результат отчетного периода.</w:t>
      </w:r>
    </w:p>
    <w:p w:rsidR="00D64F8B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E39A5">
        <w:rPr>
          <w:sz w:val="28"/>
          <w:szCs w:val="28"/>
        </w:rPr>
        <w:t>Ежемесячно на счете 90 «Продажи» выявляется финансовый результат от обычных видов деятельности путем сопоставления совокупного дебетового оборота по субсчетам 90/2 «Себестоимость продаж» и 90/3 «Налог на добавленную стоимость» и кредитового обор</w:t>
      </w:r>
      <w:r w:rsidR="00D64F8B">
        <w:rPr>
          <w:sz w:val="28"/>
          <w:szCs w:val="28"/>
        </w:rPr>
        <w:t>ота по субсчету 90/1 «Выручка».</w:t>
      </w:r>
    </w:p>
    <w:p w:rsidR="000D303F" w:rsidRPr="007E39A5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Этот финансовый результат заключительными оборотами за месяц списывается на счет 99 «Прибыли и убытки». Поэтому счет 90 «Продажи» сальдо на отчетную дату не имеет. Составляют бухгалтерские записи:</w:t>
      </w:r>
      <w:r w:rsidR="00D64F8B">
        <w:rPr>
          <w:sz w:val="28"/>
          <w:szCs w:val="28"/>
        </w:rPr>
        <w:t xml:space="preserve"> </w:t>
      </w:r>
      <w:r w:rsidRPr="007E39A5">
        <w:rPr>
          <w:sz w:val="28"/>
          <w:szCs w:val="28"/>
        </w:rPr>
        <w:t>на сумму полученной прибыли:</w:t>
      </w:r>
    </w:p>
    <w:p w:rsidR="000D303F" w:rsidRPr="007E39A5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Дебет счета 90/9 «Продажи» (субсчет 9 «Прибыль/убыток от продаж»)</w:t>
      </w:r>
    </w:p>
    <w:p w:rsidR="000D303F" w:rsidRPr="007E39A5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Кредит счета 99 «Прибыли и убытки».</w:t>
      </w:r>
    </w:p>
    <w:p w:rsidR="000D303F" w:rsidRPr="007E39A5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 xml:space="preserve">на сумму полученного убытка: </w:t>
      </w:r>
    </w:p>
    <w:p w:rsidR="000D303F" w:rsidRPr="007E39A5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Дебет счета 99 «Прибыли и убытки».</w:t>
      </w:r>
    </w:p>
    <w:p w:rsidR="000D303F" w:rsidRPr="007E39A5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Кредит счета 90/9 «Продажи» (субсчет 9 «Прибыль/убыток от продаж).</w:t>
      </w:r>
    </w:p>
    <w:p w:rsidR="000D303F" w:rsidRPr="007E39A5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По окончании отчетного года субсчета 1 «Выручка», 2 «Себестоимость продаж», 3 «Налог на добавленную стоимость», 4 «Акцизы» по счету 90 «Продажи» закрываются внутренними записями на субсчете 90/9 «Прибыль/убыток от продаж».</w:t>
      </w:r>
    </w:p>
    <w:p w:rsidR="000D303F" w:rsidRPr="007E39A5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Финансовый результат по прочим доходам и расходам определяется на счете 91 «Прочие доходы и расходы». Это выручка от реализации и себестоимость по видам деятельности, не признаваемым организацией в качестве обычных видов, в частности предоставление за плату во временное пользование (временное владение и пользование) своих активов по договору аренды, а также прав, возникающих из патентов на изобретения, промышленные образцы других видов интеллектуальной собственности. По дебету счета 91 «Прочие доходы и расходы» отражаются расходы, связанные с получением указанных доходов, а также остаточная стоимость активов, по которым начисляется амортизация, и фактическая себестоимость других активов, списываемых организацией, расходы, связанные с продажей, выбытием и прочим списанием основных средств и иных активов.</w:t>
      </w:r>
    </w:p>
    <w:p w:rsidR="000D303F" w:rsidRPr="007E39A5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Финансовый результат по счету 91 определяется ежемесячно как сальдо прочих доходов и расходов путем сопоставления дебетового оборота по субсчету 91-2 «прочие расходы» и кредитового оборота по субсчетам 91-1 «Прочие доходы». Остаток по субсчету 91/9 «Сальдо прочих доходов и расходов» списывается заключительными оборотами за каждый месяц на счете 99 «Прибыли и убытки».</w:t>
      </w:r>
    </w:p>
    <w:p w:rsidR="006358A0" w:rsidRDefault="006358A0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303F" w:rsidRPr="007E39A5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Схема операций на счете 91.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760"/>
        <w:gridCol w:w="992"/>
      </w:tblGrid>
      <w:tr w:rsidR="000D303F" w:rsidRPr="00764282" w:rsidTr="00764282">
        <w:tc>
          <w:tcPr>
            <w:tcW w:w="7763" w:type="dxa"/>
            <w:vMerge w:val="restart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1752" w:type="dxa"/>
            <w:gridSpan w:val="2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Корресп. счета</w:t>
            </w:r>
          </w:p>
        </w:tc>
      </w:tr>
      <w:tr w:rsidR="000D303F" w:rsidRPr="00764282" w:rsidTr="00764282">
        <w:tc>
          <w:tcPr>
            <w:tcW w:w="7763" w:type="dxa"/>
            <w:vMerge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К</w:t>
            </w:r>
          </w:p>
        </w:tc>
      </w:tr>
      <w:tr w:rsidR="000D303F" w:rsidRPr="00764282" w:rsidTr="00764282">
        <w:trPr>
          <w:trHeight w:val="180"/>
        </w:trPr>
        <w:tc>
          <w:tcPr>
            <w:tcW w:w="7763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1. Выручка от выбытия основных средств при их продаже</w:t>
            </w:r>
          </w:p>
        </w:tc>
        <w:tc>
          <w:tcPr>
            <w:tcW w:w="760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62, 51</w:t>
            </w:r>
          </w:p>
        </w:tc>
        <w:tc>
          <w:tcPr>
            <w:tcW w:w="992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91-1</w:t>
            </w:r>
          </w:p>
        </w:tc>
      </w:tr>
      <w:tr w:rsidR="000D303F" w:rsidRPr="00764282" w:rsidTr="00764282">
        <w:trPr>
          <w:trHeight w:val="420"/>
        </w:trPr>
        <w:tc>
          <w:tcPr>
            <w:tcW w:w="7763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2. Списание первоначальной стоимости выбывших объектов основных средств.</w:t>
            </w:r>
          </w:p>
        </w:tc>
        <w:tc>
          <w:tcPr>
            <w:tcW w:w="760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01-9</w:t>
            </w:r>
          </w:p>
        </w:tc>
        <w:tc>
          <w:tcPr>
            <w:tcW w:w="992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01-1</w:t>
            </w:r>
          </w:p>
        </w:tc>
      </w:tr>
      <w:tr w:rsidR="000D303F" w:rsidRPr="00764282" w:rsidTr="00764282">
        <w:trPr>
          <w:trHeight w:val="225"/>
        </w:trPr>
        <w:tc>
          <w:tcPr>
            <w:tcW w:w="7763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3. Списание амортизации выбывших объектов.</w:t>
            </w:r>
          </w:p>
        </w:tc>
        <w:tc>
          <w:tcPr>
            <w:tcW w:w="760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01-9</w:t>
            </w:r>
          </w:p>
        </w:tc>
      </w:tr>
      <w:tr w:rsidR="000D303F" w:rsidRPr="00764282" w:rsidTr="00764282">
        <w:trPr>
          <w:trHeight w:val="300"/>
        </w:trPr>
        <w:tc>
          <w:tcPr>
            <w:tcW w:w="7763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4. Списание остаточной стоимости выбывших объектов.</w:t>
            </w:r>
          </w:p>
        </w:tc>
        <w:tc>
          <w:tcPr>
            <w:tcW w:w="760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91-2</w:t>
            </w:r>
          </w:p>
        </w:tc>
        <w:tc>
          <w:tcPr>
            <w:tcW w:w="992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01-9</w:t>
            </w:r>
          </w:p>
        </w:tc>
      </w:tr>
      <w:tr w:rsidR="000D303F" w:rsidRPr="00764282" w:rsidTr="00764282">
        <w:trPr>
          <w:trHeight w:val="525"/>
        </w:trPr>
        <w:tc>
          <w:tcPr>
            <w:tcW w:w="7763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5. Демонтаж выбывших объектов основных средств</w:t>
            </w:r>
          </w:p>
        </w:tc>
        <w:tc>
          <w:tcPr>
            <w:tcW w:w="760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91-2</w:t>
            </w:r>
          </w:p>
        </w:tc>
        <w:tc>
          <w:tcPr>
            <w:tcW w:w="992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10, 70, 69 и т.д.</w:t>
            </w:r>
          </w:p>
        </w:tc>
      </w:tr>
      <w:tr w:rsidR="000D303F" w:rsidRPr="00764282" w:rsidTr="00764282">
        <w:trPr>
          <w:trHeight w:val="510"/>
        </w:trPr>
        <w:tc>
          <w:tcPr>
            <w:tcW w:w="7763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6. Поступление на склад материальных ценностей полученных в результате выбытия объектов</w:t>
            </w:r>
          </w:p>
        </w:tc>
        <w:tc>
          <w:tcPr>
            <w:tcW w:w="760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91-1</w:t>
            </w:r>
          </w:p>
        </w:tc>
      </w:tr>
      <w:tr w:rsidR="000D303F" w:rsidRPr="00764282" w:rsidTr="00764282">
        <w:trPr>
          <w:trHeight w:val="300"/>
        </w:trPr>
        <w:tc>
          <w:tcPr>
            <w:tcW w:w="7763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7. Прибыль от выбытия объектов</w:t>
            </w:r>
          </w:p>
        </w:tc>
        <w:tc>
          <w:tcPr>
            <w:tcW w:w="760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91-9</w:t>
            </w:r>
          </w:p>
        </w:tc>
        <w:tc>
          <w:tcPr>
            <w:tcW w:w="992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99</w:t>
            </w:r>
          </w:p>
        </w:tc>
      </w:tr>
      <w:tr w:rsidR="000D303F" w:rsidRPr="00764282" w:rsidTr="00764282">
        <w:trPr>
          <w:trHeight w:val="329"/>
        </w:trPr>
        <w:tc>
          <w:tcPr>
            <w:tcW w:w="7763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8. Убыток от выбытия объектов</w:t>
            </w:r>
          </w:p>
        </w:tc>
        <w:tc>
          <w:tcPr>
            <w:tcW w:w="760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91-9</w:t>
            </w:r>
          </w:p>
        </w:tc>
      </w:tr>
    </w:tbl>
    <w:p w:rsidR="00D64F8B" w:rsidRDefault="00D64F8B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64F8B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E39A5">
        <w:rPr>
          <w:sz w:val="28"/>
          <w:szCs w:val="28"/>
        </w:rPr>
        <w:t>Другие счета раздела «Финансовые результаты» Плана счетов учитываются при формировании финансовых результатов орган</w:t>
      </w:r>
      <w:r w:rsidR="00D64F8B">
        <w:rPr>
          <w:sz w:val="28"/>
          <w:szCs w:val="28"/>
        </w:rPr>
        <w:t>изации в установленном порядке.</w:t>
      </w:r>
    </w:p>
    <w:p w:rsidR="000D303F" w:rsidRPr="007E39A5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К ним относятся:</w:t>
      </w:r>
    </w:p>
    <w:p w:rsidR="000D303F" w:rsidRPr="007E39A5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счет 94 «Недостачи и потери от порчи ценностей»</w:t>
      </w:r>
    </w:p>
    <w:p w:rsidR="000D303F" w:rsidRPr="007E39A5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счет 96 «Резервы предстоящих расходов»</w:t>
      </w:r>
    </w:p>
    <w:p w:rsidR="000D303F" w:rsidRPr="007E39A5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счет 97 «Расходы будущих периодов»</w:t>
      </w:r>
    </w:p>
    <w:p w:rsidR="000D303F" w:rsidRPr="007E39A5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счет 98 «Доходы будущих периодов»</w:t>
      </w:r>
    </w:p>
    <w:p w:rsidR="000D303F" w:rsidRPr="007E39A5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Кроме того, на счете 99 «Прибыли и убытки» отражаются данные о начисленной сумме налога на прибыль (других аналогичных платежей), налоговых санкций по платежам в бюджет и во внебюджетные фонды, что оформляется бухгалтерской записью:</w:t>
      </w:r>
    </w:p>
    <w:p w:rsidR="000D303F" w:rsidRPr="007E39A5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Дебет счета 99 «Прибыли и убытки»</w:t>
      </w:r>
    </w:p>
    <w:p w:rsidR="000D303F" w:rsidRPr="007E39A5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Кредит</w:t>
      </w:r>
      <w:r w:rsidR="007E39A5" w:rsidRPr="007E39A5">
        <w:rPr>
          <w:sz w:val="28"/>
          <w:szCs w:val="28"/>
        </w:rPr>
        <w:t xml:space="preserve"> </w:t>
      </w:r>
      <w:r w:rsidRPr="007E39A5">
        <w:rPr>
          <w:sz w:val="28"/>
          <w:szCs w:val="28"/>
        </w:rPr>
        <w:t>счета 68 «Расчеты по налогам и сборам»</w:t>
      </w:r>
    </w:p>
    <w:p w:rsidR="000D303F" w:rsidRPr="007E39A5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Кредит счета 69 «Расчеты по социальному страхованию и обеспечению»</w:t>
      </w:r>
    </w:p>
    <w:p w:rsidR="000D303F" w:rsidRPr="007E39A5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По окончании отчетного года при составлении годовой бухгалтерской отчетности счета 99 «Прибыли и убытки» закрывается (сальдо не имеет) и чистая прибыль (убыток) переносятся на счет 84 «Нераспределенная прибыль (нераспределенный убыток)»:</w:t>
      </w:r>
    </w:p>
    <w:p w:rsidR="000D303F" w:rsidRPr="00D64F8B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E39A5">
        <w:rPr>
          <w:sz w:val="28"/>
          <w:szCs w:val="28"/>
        </w:rPr>
        <w:t>на сумму чистой прибыли отчетного периода:</w:t>
      </w:r>
    </w:p>
    <w:p w:rsidR="000D303F" w:rsidRPr="007E39A5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Дебет счета 99 «Прибыли и убытки»</w:t>
      </w:r>
    </w:p>
    <w:p w:rsidR="000D303F" w:rsidRPr="007E39A5" w:rsidRDefault="000D303F" w:rsidP="009116BE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Кредит счета 84 «Нераспределенная прибыль (нераспределенный убыток)»</w:t>
      </w:r>
      <w:r w:rsidR="009116BE">
        <w:rPr>
          <w:sz w:val="28"/>
          <w:szCs w:val="28"/>
        </w:rPr>
        <w:t xml:space="preserve"> </w:t>
      </w:r>
      <w:r w:rsidRPr="007E39A5">
        <w:rPr>
          <w:sz w:val="28"/>
          <w:szCs w:val="28"/>
        </w:rPr>
        <w:t>на сумму чистого убытка отчетного года:</w:t>
      </w:r>
    </w:p>
    <w:p w:rsidR="000D303F" w:rsidRPr="007E39A5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Дебет счета 84 «Нераспределенная прибыль (нераспределенный убыток)»</w:t>
      </w:r>
    </w:p>
    <w:p w:rsidR="000D303F" w:rsidRPr="007E39A5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Кредит счета 99 «Прибыли и убытки»</w:t>
      </w:r>
    </w:p>
    <w:p w:rsidR="00D64F8B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E39A5">
        <w:rPr>
          <w:sz w:val="28"/>
          <w:szCs w:val="28"/>
        </w:rPr>
        <w:t>Аналитический учет по счету 99 «Прибыли и убытки» должен быть построен так, чтобы обеспечить формирование данных, необходимых для составлен</w:t>
      </w:r>
      <w:r w:rsidR="00D64F8B">
        <w:rPr>
          <w:sz w:val="28"/>
          <w:szCs w:val="28"/>
        </w:rPr>
        <w:t>ия отчета о прибылях и убытках.</w:t>
      </w:r>
    </w:p>
    <w:p w:rsidR="000D303F" w:rsidRPr="007E39A5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При журнально-ордерной форме учета синтетический и аналитический учет финансовых результатов организации ведется в журнале-ордере №15.</w:t>
      </w:r>
    </w:p>
    <w:p w:rsidR="000D303F" w:rsidRPr="007E39A5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303F" w:rsidRPr="007E39A5" w:rsidRDefault="006358A0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48"/>
        </w:rPr>
      </w:pPr>
      <w:r>
        <w:rPr>
          <w:sz w:val="28"/>
          <w:szCs w:val="48"/>
        </w:rPr>
        <w:br w:type="page"/>
        <w:t>10. Корреспонденция счетов</w:t>
      </w:r>
    </w:p>
    <w:p w:rsidR="000D303F" w:rsidRPr="007E39A5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303F" w:rsidRDefault="006358A0" w:rsidP="009116BE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44"/>
        </w:rPr>
      </w:pPr>
      <w:r>
        <w:rPr>
          <w:sz w:val="28"/>
          <w:szCs w:val="44"/>
        </w:rPr>
        <w:t xml:space="preserve">10.1 </w:t>
      </w:r>
      <w:r w:rsidR="000D303F" w:rsidRPr="007E39A5">
        <w:rPr>
          <w:sz w:val="28"/>
          <w:szCs w:val="44"/>
        </w:rPr>
        <w:t>Счет 90 «Продажи»</w:t>
      </w:r>
      <w:r w:rsidR="009116BE">
        <w:rPr>
          <w:sz w:val="28"/>
          <w:szCs w:val="44"/>
        </w:rPr>
        <w:t xml:space="preserve"> </w:t>
      </w:r>
      <w:r w:rsidR="000D303F" w:rsidRPr="007E39A5">
        <w:rPr>
          <w:sz w:val="28"/>
          <w:szCs w:val="44"/>
        </w:rPr>
        <w:t>корреспондирует со счетами:</w:t>
      </w:r>
    </w:p>
    <w:p w:rsidR="006358A0" w:rsidRPr="007E39A5" w:rsidRDefault="006358A0" w:rsidP="009116BE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179"/>
        <w:gridCol w:w="540"/>
        <w:gridCol w:w="4280"/>
      </w:tblGrid>
      <w:tr w:rsidR="000D303F" w:rsidRPr="00764282" w:rsidTr="00764282">
        <w:tc>
          <w:tcPr>
            <w:tcW w:w="4644" w:type="dxa"/>
            <w:gridSpan w:val="2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по дебету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по кредиту</w:t>
            </w:r>
          </w:p>
        </w:tc>
      </w:tr>
      <w:tr w:rsidR="000D303F" w:rsidRPr="00764282" w:rsidTr="00764282">
        <w:trPr>
          <w:trHeight w:val="349"/>
        </w:trPr>
        <w:tc>
          <w:tcPr>
            <w:tcW w:w="465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11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20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21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23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26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29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4282">
              <w:rPr>
                <w:sz w:val="20"/>
                <w:szCs w:val="20"/>
              </w:rPr>
              <w:t>40</w:t>
            </w:r>
          </w:p>
        </w:tc>
        <w:tc>
          <w:tcPr>
            <w:tcW w:w="4179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Животные на выращивании и откорме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Основное производство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Полуфабрикаты собственного производства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Вспомогательное производство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Общехозяйственное расходы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Обслуживающие производства и хозяйства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Выпуск продукции (работ, услуг)</w:t>
            </w:r>
            <w:r w:rsidR="00D64F8B" w:rsidRPr="00764282">
              <w:rPr>
                <w:sz w:val="20"/>
                <w:szCs w:val="20"/>
                <w:lang w:val="uk-UA"/>
              </w:rPr>
              <w:t xml:space="preserve"> </w:t>
            </w:r>
            <w:r w:rsidRPr="00764282">
              <w:rPr>
                <w:sz w:val="20"/>
                <w:szCs w:val="20"/>
              </w:rPr>
              <w:t>по дебету</w:t>
            </w:r>
          </w:p>
        </w:tc>
        <w:tc>
          <w:tcPr>
            <w:tcW w:w="540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46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50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51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52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57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62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76</w:t>
            </w:r>
          </w:p>
        </w:tc>
        <w:tc>
          <w:tcPr>
            <w:tcW w:w="4280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Выполненные этапы по незавершенным работам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Касса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Расчетный счет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Валютный счет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Переводы в пути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Расчеты с покупателями и заказчиками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Расчеты с различными дебиторами и кредиторами</w:t>
            </w:r>
            <w:r w:rsidR="00D64F8B" w:rsidRPr="00764282">
              <w:rPr>
                <w:sz w:val="20"/>
                <w:szCs w:val="20"/>
                <w:lang w:val="uk-UA"/>
              </w:rPr>
              <w:t xml:space="preserve"> </w:t>
            </w:r>
            <w:r w:rsidRPr="00764282">
              <w:rPr>
                <w:sz w:val="20"/>
                <w:szCs w:val="20"/>
              </w:rPr>
              <w:t>по кредиту</w:t>
            </w:r>
          </w:p>
        </w:tc>
      </w:tr>
      <w:tr w:rsidR="000D303F" w:rsidRPr="00764282" w:rsidTr="00764282">
        <w:trPr>
          <w:trHeight w:val="2514"/>
        </w:trPr>
        <w:tc>
          <w:tcPr>
            <w:tcW w:w="465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41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42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43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44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45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58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68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79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99</w:t>
            </w:r>
          </w:p>
        </w:tc>
        <w:tc>
          <w:tcPr>
            <w:tcW w:w="4179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Товары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Торговая наценка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Готовая продукция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Расходы на продажу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Товары отгруженные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Финансовые вложения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Расчеты по налогам и сборам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Внутрихозяйственные расчеты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Прибыли и убытки</w:t>
            </w:r>
          </w:p>
        </w:tc>
        <w:tc>
          <w:tcPr>
            <w:tcW w:w="540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79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98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99</w:t>
            </w:r>
          </w:p>
        </w:tc>
        <w:tc>
          <w:tcPr>
            <w:tcW w:w="4280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Внутрихозяйственные расчеты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Доходы будущих периодов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Прибыли и убытки</w:t>
            </w:r>
          </w:p>
        </w:tc>
      </w:tr>
    </w:tbl>
    <w:p w:rsidR="000D303F" w:rsidRPr="007E39A5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303F" w:rsidRDefault="006358A0" w:rsidP="009116BE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44"/>
        </w:rPr>
      </w:pPr>
      <w:r>
        <w:rPr>
          <w:sz w:val="28"/>
          <w:szCs w:val="44"/>
        </w:rPr>
        <w:t xml:space="preserve">10.2 </w:t>
      </w:r>
      <w:r w:rsidR="000D303F" w:rsidRPr="007E39A5">
        <w:rPr>
          <w:sz w:val="28"/>
          <w:szCs w:val="44"/>
        </w:rPr>
        <w:t>Счет 91 «Прочие доходы и расходы»</w:t>
      </w:r>
      <w:r w:rsidR="009116BE">
        <w:rPr>
          <w:sz w:val="28"/>
          <w:szCs w:val="44"/>
        </w:rPr>
        <w:t xml:space="preserve"> </w:t>
      </w:r>
      <w:r w:rsidR="000D303F" w:rsidRPr="007E39A5">
        <w:rPr>
          <w:sz w:val="28"/>
          <w:szCs w:val="44"/>
        </w:rPr>
        <w:t>корреспондирует со счетами:</w:t>
      </w:r>
    </w:p>
    <w:p w:rsidR="006358A0" w:rsidRPr="007E39A5" w:rsidRDefault="006358A0" w:rsidP="009116BE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320"/>
        <w:gridCol w:w="540"/>
        <w:gridCol w:w="4246"/>
      </w:tblGrid>
      <w:tr w:rsidR="000D303F" w:rsidRPr="00764282" w:rsidTr="00764282">
        <w:tc>
          <w:tcPr>
            <w:tcW w:w="4785" w:type="dxa"/>
            <w:gridSpan w:val="2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по дебету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по кредиту</w:t>
            </w:r>
          </w:p>
        </w:tc>
      </w:tr>
      <w:tr w:rsidR="000D303F" w:rsidRPr="00764282" w:rsidTr="00764282">
        <w:tc>
          <w:tcPr>
            <w:tcW w:w="465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01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02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03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04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07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08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10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11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14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15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16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19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20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21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23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28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29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58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59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60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63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66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67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68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69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70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71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73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76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79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81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94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98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99</w:t>
            </w:r>
          </w:p>
        </w:tc>
        <w:tc>
          <w:tcPr>
            <w:tcW w:w="4320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Основное производство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Амортизация основных средств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Доходные вложения в материальные ценности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Нематериальные активы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Оборудование к установке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Вложения во внеоборотные активы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Материалы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Животные на выращивании и откорме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Резервы под снижение стоимости</w:t>
            </w:r>
            <w:r w:rsidR="007E39A5" w:rsidRPr="00764282">
              <w:rPr>
                <w:sz w:val="20"/>
                <w:szCs w:val="20"/>
              </w:rPr>
              <w:t xml:space="preserve"> </w:t>
            </w:r>
            <w:r w:rsidRPr="00764282">
              <w:rPr>
                <w:sz w:val="20"/>
                <w:szCs w:val="20"/>
              </w:rPr>
              <w:t>МЦ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Заготовление и приобретение МЦ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Отклонения в стоимости МЦ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НДС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Основное производство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Полуфабрикаты собственного производства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Вспомогательное производство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Брак в производстве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Обслуживающие производства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Финансовые вложения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4282">
              <w:rPr>
                <w:sz w:val="20"/>
                <w:szCs w:val="20"/>
              </w:rPr>
              <w:t xml:space="preserve">Резервы под обесценение вложений в </w:t>
            </w:r>
            <w:r w:rsidR="00D64F8B" w:rsidRPr="00764282">
              <w:rPr>
                <w:sz w:val="20"/>
                <w:szCs w:val="20"/>
                <w:lang w:val="uk-UA"/>
              </w:rPr>
              <w:t>ЦБ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 xml:space="preserve">Расчеты с поставщиками 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Резервы по сомнительным долгам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Расчеты по краткосрочным кредитам и займам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Расчеты по долгосрочным кредитам и займам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Расчеты с бюджетом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Расчеты по социальному страхованию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Расчеты с персоналом по оплате труда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Расчеты с подотчетными лицами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Расчеты с персоналом по прочим операциям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4282">
              <w:rPr>
                <w:sz w:val="20"/>
                <w:szCs w:val="20"/>
              </w:rPr>
              <w:t>Расчеты с различными дебиторами и кредиторами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Внутрихозяйственные расчеты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Собственные акции (доли)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Недостачи и потери от порчи ценностей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Доходы будущих периодов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 xml:space="preserve">Прибыли и убытки </w:t>
            </w:r>
          </w:p>
        </w:tc>
        <w:tc>
          <w:tcPr>
            <w:tcW w:w="540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07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08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10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11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14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15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20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21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23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28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29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41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43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45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50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51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52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55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57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58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59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60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62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63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66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67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71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73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75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4282">
              <w:rPr>
                <w:sz w:val="20"/>
                <w:szCs w:val="20"/>
              </w:rPr>
              <w:t>76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79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81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96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98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99</w:t>
            </w:r>
          </w:p>
        </w:tc>
        <w:tc>
          <w:tcPr>
            <w:tcW w:w="4246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Оборудование к установке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Вложения во внеоборотные активы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Материалы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Животные на выращивании и откорме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Резервы под снижение стоимости</w:t>
            </w:r>
            <w:r w:rsidR="007E39A5" w:rsidRPr="00764282">
              <w:rPr>
                <w:sz w:val="20"/>
                <w:szCs w:val="20"/>
              </w:rPr>
              <w:t xml:space="preserve"> </w:t>
            </w:r>
            <w:r w:rsidRPr="00764282">
              <w:rPr>
                <w:sz w:val="20"/>
                <w:szCs w:val="20"/>
              </w:rPr>
              <w:t>МЦ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Заготовление и приобретение МЦ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Основное производство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Полуфабрикаты собственного производства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Вспомогательное производство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Брак в производстве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Обслуживающие производства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Товары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Готовая продукция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Товары отгруженные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Касса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Расчетный счет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Валютный счет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Специальные счета в банках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Переводы в пути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Финансовые вложения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4282">
              <w:rPr>
                <w:sz w:val="20"/>
                <w:szCs w:val="20"/>
              </w:rPr>
              <w:t xml:space="preserve">Резервы под обесценение вложений в </w:t>
            </w:r>
            <w:r w:rsidR="00D64F8B" w:rsidRPr="00764282">
              <w:rPr>
                <w:sz w:val="20"/>
                <w:szCs w:val="20"/>
                <w:lang w:val="uk-UA"/>
              </w:rPr>
              <w:t>ЦБ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 xml:space="preserve">Расчеты с поставщиками 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Расчеты с покупателями и заказчиками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Резервы по сомнительным долгам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Расчеты по краткосрочным кредитам и займам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Расчеты по долгосрочным кредитам и займам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Расчеты с подотчетными лицами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Расчеты с персоналом по прочим операциям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Расчеты с учредителями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764282">
              <w:rPr>
                <w:sz w:val="20"/>
                <w:szCs w:val="20"/>
              </w:rPr>
              <w:t>Ра</w:t>
            </w:r>
            <w:r w:rsidR="00D64F8B" w:rsidRPr="00764282">
              <w:rPr>
                <w:sz w:val="20"/>
                <w:szCs w:val="20"/>
              </w:rPr>
              <w:t>счеты с различными дебиторами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Внутрихозяйственные расчеты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Собственные акции (доли)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Резервы предстоящих расходов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Доходы будущих периодов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Прибыли и убытки</w:t>
            </w:r>
          </w:p>
        </w:tc>
      </w:tr>
    </w:tbl>
    <w:p w:rsidR="000D303F" w:rsidRPr="007E39A5" w:rsidRDefault="000D303F" w:rsidP="007E39A5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303F" w:rsidRDefault="006358A0" w:rsidP="009116BE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44"/>
        </w:rPr>
      </w:pPr>
      <w:r>
        <w:rPr>
          <w:sz w:val="28"/>
          <w:szCs w:val="44"/>
        </w:rPr>
        <w:t xml:space="preserve">10.1 </w:t>
      </w:r>
      <w:r w:rsidR="000D303F" w:rsidRPr="007E39A5">
        <w:rPr>
          <w:sz w:val="28"/>
          <w:szCs w:val="44"/>
        </w:rPr>
        <w:t>Счет 84 «Нераспределенная прибыль (убыток)</w:t>
      </w:r>
      <w:r w:rsidR="009116BE">
        <w:rPr>
          <w:sz w:val="28"/>
          <w:szCs w:val="44"/>
        </w:rPr>
        <w:t xml:space="preserve"> </w:t>
      </w:r>
      <w:r w:rsidR="000D303F" w:rsidRPr="007E39A5">
        <w:rPr>
          <w:sz w:val="28"/>
          <w:szCs w:val="44"/>
        </w:rPr>
        <w:t>корреспондирует со счетами:</w:t>
      </w:r>
    </w:p>
    <w:p w:rsidR="00B24228" w:rsidRPr="007E39A5" w:rsidRDefault="00B24228" w:rsidP="009116BE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320"/>
        <w:gridCol w:w="543"/>
        <w:gridCol w:w="4243"/>
      </w:tblGrid>
      <w:tr w:rsidR="000D303F" w:rsidRPr="00764282" w:rsidTr="00764282">
        <w:tc>
          <w:tcPr>
            <w:tcW w:w="4785" w:type="dxa"/>
            <w:gridSpan w:val="2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по дебету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по кредиту</w:t>
            </w:r>
          </w:p>
        </w:tc>
      </w:tr>
      <w:tr w:rsidR="000D303F" w:rsidRPr="00764282" w:rsidTr="00764282">
        <w:tc>
          <w:tcPr>
            <w:tcW w:w="465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51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52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55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70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75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79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80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82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83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84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99</w:t>
            </w:r>
          </w:p>
        </w:tc>
        <w:tc>
          <w:tcPr>
            <w:tcW w:w="4320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Расчетный счет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Валютный счет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Специальные счета в банке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Расчеты с персоналом по оплате труда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Расчеты с учредителями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Внутрихозяйственные расчеты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Уставный капитал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Резервный капитал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Добавочный капитал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Нераспределенная прибыль (убыток)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Прибыль и убытки</w:t>
            </w:r>
          </w:p>
        </w:tc>
        <w:tc>
          <w:tcPr>
            <w:tcW w:w="543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73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75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79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80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82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83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84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99</w:t>
            </w:r>
          </w:p>
        </w:tc>
        <w:tc>
          <w:tcPr>
            <w:tcW w:w="4243" w:type="dxa"/>
            <w:shd w:val="clear" w:color="auto" w:fill="auto"/>
          </w:tcPr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Расчеты с персоналом по прочим операциям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Расчеты с учредителями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Внутрихозяйственные расчеты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Уставный капитал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Резервный капитал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Добавочный капитал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Нераспределенная прибыль (убыток)</w:t>
            </w:r>
          </w:p>
          <w:p w:rsidR="000D303F" w:rsidRPr="00764282" w:rsidRDefault="000D303F" w:rsidP="00764282">
            <w:pPr>
              <w:tabs>
                <w:tab w:val="left" w:pos="297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4282">
              <w:rPr>
                <w:sz w:val="20"/>
                <w:szCs w:val="20"/>
              </w:rPr>
              <w:t>Прибыль и убытки</w:t>
            </w:r>
          </w:p>
        </w:tc>
      </w:tr>
    </w:tbl>
    <w:p w:rsidR="000D303F" w:rsidRPr="007E39A5" w:rsidRDefault="00D64F8B" w:rsidP="009116BE">
      <w:pPr>
        <w:spacing w:line="360" w:lineRule="auto"/>
        <w:ind w:firstLine="709"/>
        <w:jc w:val="both"/>
        <w:rPr>
          <w:sz w:val="28"/>
          <w:szCs w:val="44"/>
        </w:rPr>
      </w:pPr>
      <w:r>
        <w:rPr>
          <w:sz w:val="28"/>
          <w:szCs w:val="44"/>
        </w:rPr>
        <w:br w:type="page"/>
      </w:r>
      <w:r w:rsidR="00B24228">
        <w:rPr>
          <w:sz w:val="28"/>
          <w:szCs w:val="44"/>
        </w:rPr>
        <w:t xml:space="preserve">11. </w:t>
      </w:r>
      <w:r w:rsidR="000D303F" w:rsidRPr="007E39A5">
        <w:rPr>
          <w:sz w:val="28"/>
          <w:szCs w:val="44"/>
        </w:rPr>
        <w:t>Что должен знать аудитор?</w:t>
      </w:r>
      <w:r w:rsidR="009116BE">
        <w:rPr>
          <w:sz w:val="28"/>
          <w:szCs w:val="44"/>
        </w:rPr>
        <w:t xml:space="preserve"> </w:t>
      </w:r>
      <w:r w:rsidR="000D303F" w:rsidRPr="007E39A5">
        <w:rPr>
          <w:sz w:val="28"/>
          <w:szCs w:val="44"/>
        </w:rPr>
        <w:t xml:space="preserve">(наиболее распространенные и </w:t>
      </w:r>
      <w:r w:rsidR="009116BE">
        <w:rPr>
          <w:sz w:val="28"/>
          <w:szCs w:val="44"/>
        </w:rPr>
        <w:t xml:space="preserve"> </w:t>
      </w:r>
      <w:r w:rsidR="00B24228">
        <w:rPr>
          <w:sz w:val="28"/>
          <w:szCs w:val="44"/>
        </w:rPr>
        <w:t>типичные ошибки)</w:t>
      </w:r>
    </w:p>
    <w:p w:rsidR="00B24228" w:rsidRDefault="00B24228" w:rsidP="007E39A5">
      <w:pPr>
        <w:spacing w:line="360" w:lineRule="auto"/>
        <w:ind w:firstLine="709"/>
        <w:jc w:val="both"/>
        <w:rPr>
          <w:sz w:val="28"/>
          <w:szCs w:val="28"/>
        </w:rPr>
      </w:pP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Наиболее распространенными и типичными ошибками при аудите финансовых результатов предприятия являются:</w:t>
      </w:r>
    </w:p>
    <w:p w:rsidR="000D303F" w:rsidRPr="007E39A5" w:rsidRDefault="000D303F" w:rsidP="007E39A5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Нарушение порядка составления бухгалтерской отчетности является отражение выручки от реализации продукции (работ, услуг) по мере оплаты при отсутствии особых условий договора.</w:t>
      </w:r>
    </w:p>
    <w:p w:rsidR="000D303F" w:rsidRPr="007E39A5" w:rsidRDefault="000D303F" w:rsidP="007E39A5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Неправильное оформление данных стр. 020 формы №2 «Себестоимость реализации товаров, продукции, работ и услуг».</w:t>
      </w:r>
    </w:p>
    <w:p w:rsidR="000D303F" w:rsidRPr="007E39A5" w:rsidRDefault="000D303F" w:rsidP="007E39A5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Неправильное отнесение доходов к внереализационным.</w:t>
      </w:r>
    </w:p>
    <w:p w:rsidR="000D303F" w:rsidRPr="007E39A5" w:rsidRDefault="000D303F" w:rsidP="007E39A5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Неправильное отнесение расходов к внереализационным.</w:t>
      </w:r>
    </w:p>
    <w:p w:rsidR="000D303F" w:rsidRPr="007E39A5" w:rsidRDefault="000D303F" w:rsidP="007E39A5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Отсутствие корректировки налогооблагаемой прибыли на сумму доходов и убытков.</w:t>
      </w:r>
    </w:p>
    <w:p w:rsidR="000D303F" w:rsidRPr="007E39A5" w:rsidRDefault="000D303F" w:rsidP="007E39A5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Неправильное распределение прибыли, оставшейся в распоряжении предприятия.</w:t>
      </w:r>
    </w:p>
    <w:p w:rsidR="000D303F" w:rsidRPr="007E39A5" w:rsidRDefault="000D303F" w:rsidP="007E39A5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Несвоевременное признание доходов (например, при продаже продукции, реализуемой через комиссионера).</w:t>
      </w:r>
    </w:p>
    <w:p w:rsidR="000D303F" w:rsidRPr="007E39A5" w:rsidRDefault="000D303F" w:rsidP="007E39A5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Несоответствие друг другу различных учетных регистров (например, оборота счета 90/1 и итога книги продаж).</w:t>
      </w:r>
    </w:p>
    <w:p w:rsidR="000D303F" w:rsidRDefault="000D303F" w:rsidP="007E39A5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Неотражение в составе прочих доходов прибыли, причитающейся по итогам выполнения договора о совместной деятельности.</w:t>
      </w:r>
    </w:p>
    <w:p w:rsidR="009116BE" w:rsidRPr="007E39A5" w:rsidRDefault="009116BE" w:rsidP="009116BE">
      <w:pPr>
        <w:spacing w:line="360" w:lineRule="auto"/>
        <w:jc w:val="both"/>
        <w:rPr>
          <w:sz w:val="28"/>
          <w:szCs w:val="28"/>
        </w:rPr>
      </w:pPr>
    </w:p>
    <w:p w:rsidR="000D303F" w:rsidRPr="007E39A5" w:rsidRDefault="009116BE" w:rsidP="009116BE">
      <w:pPr>
        <w:spacing w:line="360" w:lineRule="auto"/>
        <w:ind w:firstLine="709"/>
        <w:jc w:val="both"/>
        <w:rPr>
          <w:sz w:val="28"/>
          <w:szCs w:val="44"/>
        </w:rPr>
      </w:pPr>
      <w:r>
        <w:rPr>
          <w:sz w:val="28"/>
          <w:szCs w:val="28"/>
        </w:rPr>
        <w:br w:type="page"/>
      </w:r>
      <w:r w:rsidR="000D303F" w:rsidRPr="007E39A5">
        <w:rPr>
          <w:sz w:val="28"/>
          <w:szCs w:val="44"/>
        </w:rPr>
        <w:t xml:space="preserve">Заключение. Выводы о работе с </w:t>
      </w:r>
      <w:r>
        <w:rPr>
          <w:sz w:val="28"/>
          <w:szCs w:val="44"/>
        </w:rPr>
        <w:t>материалом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 xml:space="preserve">Аудиторское заключение – это официальный документ, предназначенный для пользователей бухгалтерской отчетности проверяемого объекта. 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Безоговорочно положительное мнение должно быть выражено тогда, когда аудитор приходит к заключению о том, что финансовая (бухгалтерская) отчетность дает достоверное представление о финансовом положении и результатах финансово-хозяйственной деятельности аудируемого лица в соответствии с установленными принципами и методами ведения бухгалтерского учета и подготовки финансовой (бухгалтерской) отчетности Российской Федерации.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Роль аудита в бухгалтерском учете на сегодняшний день огромно. Бухгалтерский учет предоставляет пользователю финансовую информацию, а аудит дает оценку качества этой информации.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Работая с данным материалом можно сделать вывод о том, что аудит учета и использования финансовых результатов экономического субъекта очень важен для его руководства.</w:t>
      </w:r>
      <w:r w:rsidR="007E39A5" w:rsidRPr="007E39A5">
        <w:rPr>
          <w:sz w:val="28"/>
          <w:szCs w:val="28"/>
        </w:rPr>
        <w:t xml:space="preserve"> 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Благодаря аудиту, аудиторской проверки и аудиторскому заключению, руководство проверяемого экономического субъекта может выявить в своей финансово-хозяйственной деятельности и финансовой (бухгалтерской) отчетности определенные ошибки и их своевременно исправить.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Положительное аудиторское заключение позволяет пользователю делать правильные выводы и принимать правильные экономические решения.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48"/>
        </w:rPr>
      </w:pPr>
    </w:p>
    <w:p w:rsidR="000D303F" w:rsidRPr="00D64F8B" w:rsidRDefault="009116BE" w:rsidP="007E39A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D64F8B">
        <w:rPr>
          <w:sz w:val="28"/>
          <w:szCs w:val="28"/>
        </w:rPr>
        <w:t>Список литературы</w:t>
      </w:r>
    </w:p>
    <w:p w:rsidR="000D303F" w:rsidRPr="007E39A5" w:rsidRDefault="000D303F" w:rsidP="007E39A5">
      <w:pPr>
        <w:spacing w:line="360" w:lineRule="auto"/>
        <w:ind w:firstLine="709"/>
        <w:jc w:val="both"/>
        <w:rPr>
          <w:sz w:val="28"/>
          <w:szCs w:val="28"/>
        </w:rPr>
      </w:pPr>
    </w:p>
    <w:p w:rsidR="000D303F" w:rsidRPr="007E39A5" w:rsidRDefault="000D303F" w:rsidP="009116BE">
      <w:pPr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В.А. Ерофеева, В.А. Пискунов, Т.А.</w:t>
      </w:r>
      <w:r w:rsidR="009116BE">
        <w:rPr>
          <w:sz w:val="28"/>
          <w:szCs w:val="28"/>
        </w:rPr>
        <w:t xml:space="preserve"> </w:t>
      </w:r>
      <w:r w:rsidRPr="007E39A5">
        <w:rPr>
          <w:sz w:val="28"/>
          <w:szCs w:val="28"/>
        </w:rPr>
        <w:t>Битюкова «Аудит», учебник</w:t>
      </w:r>
      <w:r w:rsidR="009116BE">
        <w:rPr>
          <w:sz w:val="28"/>
          <w:szCs w:val="28"/>
        </w:rPr>
        <w:t xml:space="preserve"> </w:t>
      </w:r>
      <w:r w:rsidRPr="007E39A5">
        <w:rPr>
          <w:sz w:val="28"/>
          <w:szCs w:val="28"/>
        </w:rPr>
        <w:t>Санкт-Петербургский Государственный университет Экономики и Финансов.</w:t>
      </w:r>
    </w:p>
    <w:p w:rsidR="000D303F" w:rsidRPr="007E39A5" w:rsidRDefault="000D303F" w:rsidP="009116BE">
      <w:pPr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А.А. Белов, А.Н. Белов «Бухгалтерский учет» Теория и практика. Учебник – М: Издательство Эксмо, 2005 – 624 с.</w:t>
      </w:r>
    </w:p>
    <w:p w:rsidR="000D303F" w:rsidRPr="007E39A5" w:rsidRDefault="000D303F" w:rsidP="009116BE">
      <w:pPr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С.М. Быкова «Основы аудита». Под редакцией профессора Я.В. Соколова М: - Бухгалтерский учет 2000 – 454 с.</w:t>
      </w:r>
    </w:p>
    <w:p w:rsidR="000D303F" w:rsidRPr="007E39A5" w:rsidRDefault="009116BE" w:rsidP="009116BE">
      <w:pPr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E39A5">
        <w:rPr>
          <w:sz w:val="28"/>
          <w:szCs w:val="28"/>
        </w:rPr>
        <w:t xml:space="preserve"> </w:t>
      </w:r>
      <w:r w:rsidR="000D303F" w:rsidRPr="007E39A5">
        <w:rPr>
          <w:sz w:val="28"/>
          <w:szCs w:val="28"/>
        </w:rPr>
        <w:t>«Аудит». Под редакцией профессора Н.Л. Вещуновой.</w:t>
      </w:r>
    </w:p>
    <w:p w:rsidR="000D303F" w:rsidRPr="007E39A5" w:rsidRDefault="000D303F" w:rsidP="009116BE">
      <w:pPr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E39A5">
        <w:rPr>
          <w:sz w:val="28"/>
          <w:szCs w:val="28"/>
        </w:rPr>
        <w:t>Положения по бухгалтерскому учету.</w:t>
      </w:r>
      <w:bookmarkStart w:id="0" w:name="_GoBack"/>
      <w:bookmarkEnd w:id="0"/>
    </w:p>
    <w:sectPr w:rsidR="000D303F" w:rsidRPr="007E39A5" w:rsidSect="007E39A5">
      <w:footerReference w:type="even" r:id="rId7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282" w:rsidRDefault="00764282">
      <w:r>
        <w:separator/>
      </w:r>
    </w:p>
  </w:endnote>
  <w:endnote w:type="continuationSeparator" w:id="0">
    <w:p w:rsidR="00764282" w:rsidRDefault="0076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03F" w:rsidRDefault="000D303F" w:rsidP="000D303F">
    <w:pPr>
      <w:pStyle w:val="a4"/>
      <w:framePr w:wrap="around" w:vAnchor="text" w:hAnchor="margin" w:xAlign="center" w:y="1"/>
      <w:rPr>
        <w:rStyle w:val="a6"/>
      </w:rPr>
    </w:pPr>
  </w:p>
  <w:p w:rsidR="000D303F" w:rsidRDefault="000D30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282" w:rsidRDefault="00764282">
      <w:r>
        <w:separator/>
      </w:r>
    </w:p>
  </w:footnote>
  <w:footnote w:type="continuationSeparator" w:id="0">
    <w:p w:rsidR="00764282" w:rsidRDefault="00764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F4978"/>
    <w:multiLevelType w:val="multilevel"/>
    <w:tmpl w:val="65E8DC5C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9866AA1"/>
    <w:multiLevelType w:val="hybridMultilevel"/>
    <w:tmpl w:val="FC781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D63CDB"/>
    <w:multiLevelType w:val="hybridMultilevel"/>
    <w:tmpl w:val="A82636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4D64D4F"/>
    <w:multiLevelType w:val="hybridMultilevel"/>
    <w:tmpl w:val="07F6CEE2"/>
    <w:lvl w:ilvl="0" w:tplc="0419000F">
      <w:start w:val="1"/>
      <w:numFmt w:val="decimal"/>
      <w:lvlText w:val="%1."/>
      <w:lvlJc w:val="left"/>
      <w:pPr>
        <w:tabs>
          <w:tab w:val="num" w:pos="20715"/>
        </w:tabs>
        <w:ind w:left="207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35"/>
        </w:tabs>
        <w:ind w:left="214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155"/>
        </w:tabs>
        <w:ind w:left="221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875"/>
        </w:tabs>
        <w:ind w:left="22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595"/>
        </w:tabs>
        <w:ind w:left="23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4315"/>
        </w:tabs>
        <w:ind w:left="24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5035"/>
        </w:tabs>
        <w:ind w:left="25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5755"/>
        </w:tabs>
        <w:ind w:left="25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26475"/>
        </w:tabs>
        <w:ind w:left="26475" w:hanging="180"/>
      </w:pPr>
      <w:rPr>
        <w:rFonts w:cs="Times New Roman"/>
      </w:rPr>
    </w:lvl>
  </w:abstractNum>
  <w:abstractNum w:abstractNumId="4">
    <w:nsid w:val="252D5BF7"/>
    <w:multiLevelType w:val="hybridMultilevel"/>
    <w:tmpl w:val="240A10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D821156"/>
    <w:multiLevelType w:val="hybridMultilevel"/>
    <w:tmpl w:val="ABB24E1A"/>
    <w:lvl w:ilvl="0" w:tplc="10029B5A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2"/>
        </w:tabs>
        <w:ind w:left="9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2"/>
        </w:tabs>
        <w:ind w:left="1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2"/>
        </w:tabs>
        <w:ind w:left="2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2"/>
        </w:tabs>
        <w:ind w:left="30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2"/>
        </w:tabs>
        <w:ind w:left="3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2"/>
        </w:tabs>
        <w:ind w:left="4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2"/>
        </w:tabs>
        <w:ind w:left="52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2"/>
        </w:tabs>
        <w:ind w:left="5952" w:hanging="360"/>
      </w:pPr>
      <w:rPr>
        <w:rFonts w:ascii="Wingdings" w:hAnsi="Wingdings" w:hint="default"/>
      </w:rPr>
    </w:lvl>
  </w:abstractNum>
  <w:abstractNum w:abstractNumId="6">
    <w:nsid w:val="37777F17"/>
    <w:multiLevelType w:val="hybridMultilevel"/>
    <w:tmpl w:val="F892A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7">
    <w:nsid w:val="3A482BBA"/>
    <w:multiLevelType w:val="hybridMultilevel"/>
    <w:tmpl w:val="12D61696"/>
    <w:lvl w:ilvl="0" w:tplc="80EEC5BC">
      <w:start w:val="1"/>
      <w:numFmt w:val="bullet"/>
      <w:lvlText w:val="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08"/>
        </w:tabs>
        <w:ind w:left="70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8">
    <w:nsid w:val="3C041C58"/>
    <w:multiLevelType w:val="hybridMultilevel"/>
    <w:tmpl w:val="96805116"/>
    <w:lvl w:ilvl="0" w:tplc="1E389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CB846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237F99"/>
    <w:multiLevelType w:val="hybridMultilevel"/>
    <w:tmpl w:val="BBDC8C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AAE2FA4"/>
    <w:multiLevelType w:val="hybridMultilevel"/>
    <w:tmpl w:val="EAB6CA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D80729F"/>
    <w:multiLevelType w:val="hybridMultilevel"/>
    <w:tmpl w:val="CDE8D4E4"/>
    <w:lvl w:ilvl="0" w:tplc="E79250E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2">
    <w:nsid w:val="5A2E6AF9"/>
    <w:multiLevelType w:val="hybridMultilevel"/>
    <w:tmpl w:val="51D4A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DB6037"/>
    <w:multiLevelType w:val="hybridMultilevel"/>
    <w:tmpl w:val="12E65D30"/>
    <w:lvl w:ilvl="0" w:tplc="6C821A0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3770CEE"/>
    <w:multiLevelType w:val="hybridMultilevel"/>
    <w:tmpl w:val="DACA18AA"/>
    <w:lvl w:ilvl="0" w:tplc="10029B5A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2"/>
        </w:tabs>
        <w:ind w:left="9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2"/>
        </w:tabs>
        <w:ind w:left="1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2"/>
        </w:tabs>
        <w:ind w:left="2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2"/>
        </w:tabs>
        <w:ind w:left="30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2"/>
        </w:tabs>
        <w:ind w:left="3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2"/>
        </w:tabs>
        <w:ind w:left="4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2"/>
        </w:tabs>
        <w:ind w:left="52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2"/>
        </w:tabs>
        <w:ind w:left="595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12"/>
  </w:num>
  <w:num w:numId="7">
    <w:abstractNumId w:val="2"/>
  </w:num>
  <w:num w:numId="8">
    <w:abstractNumId w:val="13"/>
  </w:num>
  <w:num w:numId="9">
    <w:abstractNumId w:val="7"/>
  </w:num>
  <w:num w:numId="10">
    <w:abstractNumId w:val="11"/>
  </w:num>
  <w:num w:numId="11">
    <w:abstractNumId w:val="14"/>
  </w:num>
  <w:num w:numId="12">
    <w:abstractNumId w:val="5"/>
  </w:num>
  <w:num w:numId="13">
    <w:abstractNumId w:val="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03F"/>
    <w:rsid w:val="000D303F"/>
    <w:rsid w:val="004C2725"/>
    <w:rsid w:val="006358A0"/>
    <w:rsid w:val="00764282"/>
    <w:rsid w:val="007E39A5"/>
    <w:rsid w:val="008C0712"/>
    <w:rsid w:val="009116BE"/>
    <w:rsid w:val="00B0143F"/>
    <w:rsid w:val="00B24228"/>
    <w:rsid w:val="00CF2158"/>
    <w:rsid w:val="00D64F8B"/>
    <w:rsid w:val="00DA1D11"/>
    <w:rsid w:val="00E060DF"/>
    <w:rsid w:val="00E713E2"/>
    <w:rsid w:val="00F26979"/>
    <w:rsid w:val="00F7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32ECC8-28E2-478D-8383-A40581D6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0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3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D303F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0D303F"/>
    <w:rPr>
      <w:rFonts w:cs="Times New Roman"/>
    </w:rPr>
  </w:style>
  <w:style w:type="paragraph" w:styleId="a7">
    <w:name w:val="header"/>
    <w:basedOn w:val="a"/>
    <w:link w:val="a8"/>
    <w:uiPriority w:val="99"/>
    <w:rsid w:val="009116B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5486</Words>
  <Characters>31275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36688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</dc:creator>
  <cp:keywords/>
  <dc:description/>
  <cp:lastModifiedBy>Irina</cp:lastModifiedBy>
  <cp:revision>2</cp:revision>
  <dcterms:created xsi:type="dcterms:W3CDTF">2014-08-10T14:56:00Z</dcterms:created>
  <dcterms:modified xsi:type="dcterms:W3CDTF">2014-08-10T14:56:00Z</dcterms:modified>
</cp:coreProperties>
</file>