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0E" w:rsidRDefault="005C600E" w:rsidP="00064ECA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616BF8" w:rsidRPr="00561C27" w:rsidRDefault="00064ECA" w:rsidP="00064ECA">
      <w:pPr>
        <w:spacing w:line="480" w:lineRule="auto"/>
        <w:jc w:val="center"/>
        <w:rPr>
          <w:rFonts w:ascii="Comic Sans MS" w:hAnsi="Comic Sans MS"/>
          <w:b/>
          <w:sz w:val="36"/>
          <w:szCs w:val="36"/>
        </w:rPr>
      </w:pPr>
      <w:r w:rsidRPr="00561C27">
        <w:rPr>
          <w:rFonts w:ascii="Comic Sans MS" w:hAnsi="Comic Sans MS"/>
          <w:b/>
          <w:sz w:val="36"/>
          <w:szCs w:val="36"/>
        </w:rPr>
        <w:t>С О Д Е Р Ж А Н И Е :</w:t>
      </w:r>
    </w:p>
    <w:p w:rsidR="00064ECA" w:rsidRPr="00561C27" w:rsidRDefault="00064ECA" w:rsidP="00064ECA">
      <w:pPr>
        <w:spacing w:line="480" w:lineRule="auto"/>
        <w:rPr>
          <w:rFonts w:ascii="Comic Sans MS" w:hAnsi="Comic Sans MS"/>
          <w:sz w:val="32"/>
          <w:szCs w:val="32"/>
        </w:rPr>
      </w:pPr>
      <w:r w:rsidRPr="00561C27">
        <w:rPr>
          <w:rFonts w:ascii="Comic Sans MS" w:hAnsi="Comic Sans MS"/>
          <w:sz w:val="32"/>
          <w:szCs w:val="32"/>
        </w:rPr>
        <w:t>Введение</w:t>
      </w:r>
      <w:r w:rsidRPr="00561C27">
        <w:rPr>
          <w:rFonts w:ascii="Comic Sans MS" w:hAnsi="Comic Sans MS"/>
          <w:b/>
          <w:sz w:val="32"/>
          <w:szCs w:val="32"/>
        </w:rPr>
        <w:t>........................................</w:t>
      </w:r>
      <w:r w:rsidR="00BD0378">
        <w:rPr>
          <w:rFonts w:ascii="Comic Sans MS" w:hAnsi="Comic Sans MS"/>
          <w:b/>
          <w:sz w:val="32"/>
          <w:szCs w:val="32"/>
        </w:rPr>
        <w:t>....</w:t>
      </w:r>
      <w:r w:rsidRPr="00561C27">
        <w:rPr>
          <w:rFonts w:ascii="Comic Sans MS" w:hAnsi="Comic Sans MS"/>
          <w:b/>
          <w:sz w:val="32"/>
          <w:szCs w:val="32"/>
        </w:rPr>
        <w:t>...</w:t>
      </w:r>
      <w:r w:rsidRPr="00BD0378">
        <w:rPr>
          <w:rFonts w:ascii="Comic Sans MS" w:hAnsi="Comic Sans MS"/>
          <w:sz w:val="28"/>
          <w:szCs w:val="28"/>
        </w:rPr>
        <w:t>стр.3</w:t>
      </w:r>
    </w:p>
    <w:p w:rsidR="00064ECA" w:rsidRPr="00561C27" w:rsidRDefault="00064ECA" w:rsidP="00BD0378">
      <w:pPr>
        <w:spacing w:line="480" w:lineRule="auto"/>
        <w:ind w:left="540" w:hanging="540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b/>
          <w:sz w:val="32"/>
          <w:szCs w:val="32"/>
        </w:rPr>
        <w:t>1.</w:t>
      </w:r>
      <w:r w:rsidR="00BD0378">
        <w:rPr>
          <w:rFonts w:ascii="Comic Sans MS" w:hAnsi="Comic Sans MS"/>
          <w:b/>
          <w:sz w:val="32"/>
          <w:szCs w:val="32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Аудиторский </w:t>
      </w:r>
      <w:r w:rsidR="009837A8" w:rsidRP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>контроль</w:t>
      </w:r>
      <w:r w:rsidR="009837A8" w:rsidRP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 в </w:t>
      </w:r>
      <w:r w:rsidR="009837A8" w:rsidRP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системе государственного </w:t>
      </w:r>
      <w:r w:rsidR="009837A8" w:rsidRPr="00561C27">
        <w:rPr>
          <w:rFonts w:ascii="Comic Sans MS" w:hAnsi="Comic Sans MS"/>
          <w:sz w:val="28"/>
          <w:szCs w:val="28"/>
        </w:rPr>
        <w:t xml:space="preserve">финансового контроля Российской </w:t>
      </w:r>
      <w:r w:rsidRPr="00561C27">
        <w:rPr>
          <w:rFonts w:ascii="Comic Sans MS" w:hAnsi="Comic Sans MS"/>
          <w:sz w:val="28"/>
          <w:szCs w:val="28"/>
        </w:rPr>
        <w:t>Федерации</w:t>
      </w:r>
      <w:r w:rsidRPr="00561C27">
        <w:rPr>
          <w:rFonts w:ascii="Comic Sans MS" w:hAnsi="Comic Sans MS"/>
          <w:b/>
          <w:sz w:val="28"/>
          <w:szCs w:val="28"/>
        </w:rPr>
        <w:t>...</w:t>
      </w:r>
      <w:r w:rsidR="00BD0378">
        <w:rPr>
          <w:rFonts w:ascii="Comic Sans MS" w:hAnsi="Comic Sans MS"/>
          <w:b/>
          <w:sz w:val="28"/>
          <w:szCs w:val="28"/>
        </w:rPr>
        <w:t>......</w:t>
      </w:r>
      <w:r w:rsidR="009837A8" w:rsidRPr="00561C27">
        <w:rPr>
          <w:rFonts w:ascii="Comic Sans MS" w:hAnsi="Comic Sans MS"/>
          <w:b/>
          <w:sz w:val="28"/>
          <w:szCs w:val="28"/>
        </w:rPr>
        <w:t>..</w:t>
      </w:r>
      <w:r w:rsidRPr="00561C27">
        <w:rPr>
          <w:rFonts w:ascii="Comic Sans MS" w:hAnsi="Comic Sans MS"/>
          <w:sz w:val="28"/>
          <w:szCs w:val="28"/>
        </w:rPr>
        <w:t>стр.4</w:t>
      </w:r>
    </w:p>
    <w:p w:rsidR="00064ECA" w:rsidRPr="00561C27" w:rsidRDefault="00064ECA" w:rsidP="00561C27">
      <w:pPr>
        <w:spacing w:line="480" w:lineRule="auto"/>
        <w:ind w:left="720" w:hanging="720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b/>
          <w:sz w:val="28"/>
          <w:szCs w:val="28"/>
        </w:rPr>
        <w:t>1.1.</w:t>
      </w:r>
      <w:r w:rsidRPr="00561C27">
        <w:rPr>
          <w:rFonts w:ascii="Comic Sans MS" w:hAnsi="Comic Sans MS"/>
          <w:sz w:val="28"/>
          <w:szCs w:val="28"/>
        </w:rPr>
        <w:t xml:space="preserve"> </w:t>
      </w:r>
      <w:r w:rsidR="00271949" w:rsidRPr="00561C27">
        <w:rPr>
          <w:rFonts w:ascii="Comic Sans MS" w:hAnsi="Comic Sans MS"/>
          <w:sz w:val="28"/>
          <w:szCs w:val="28"/>
        </w:rPr>
        <w:t>Развитие аудита в России</w:t>
      </w:r>
      <w:r w:rsidR="00271949" w:rsidRPr="00561C27">
        <w:rPr>
          <w:rFonts w:ascii="Comic Sans MS" w:hAnsi="Comic Sans MS"/>
          <w:b/>
          <w:sz w:val="28"/>
          <w:szCs w:val="28"/>
        </w:rPr>
        <w:t>...........</w:t>
      </w:r>
      <w:r w:rsidR="009837A8" w:rsidRPr="00561C27">
        <w:rPr>
          <w:rFonts w:ascii="Comic Sans MS" w:hAnsi="Comic Sans MS"/>
          <w:b/>
          <w:sz w:val="28"/>
          <w:szCs w:val="28"/>
        </w:rPr>
        <w:t>...</w:t>
      </w:r>
      <w:r w:rsidR="00561C27">
        <w:rPr>
          <w:rFonts w:ascii="Comic Sans MS" w:hAnsi="Comic Sans MS"/>
          <w:b/>
          <w:sz w:val="28"/>
          <w:szCs w:val="28"/>
        </w:rPr>
        <w:t>...</w:t>
      </w:r>
      <w:r w:rsidR="009837A8" w:rsidRPr="00561C27">
        <w:rPr>
          <w:rFonts w:ascii="Comic Sans MS" w:hAnsi="Comic Sans MS"/>
          <w:b/>
          <w:sz w:val="28"/>
          <w:szCs w:val="28"/>
        </w:rPr>
        <w:t>.........</w:t>
      </w:r>
      <w:r w:rsidR="00BD0378">
        <w:rPr>
          <w:rFonts w:ascii="Comic Sans MS" w:hAnsi="Comic Sans MS"/>
          <w:b/>
          <w:sz w:val="28"/>
          <w:szCs w:val="28"/>
        </w:rPr>
        <w:t>.</w:t>
      </w:r>
      <w:r w:rsidR="00271949" w:rsidRPr="00561C27">
        <w:rPr>
          <w:rFonts w:ascii="Comic Sans MS" w:hAnsi="Comic Sans MS"/>
          <w:b/>
          <w:sz w:val="28"/>
          <w:szCs w:val="28"/>
        </w:rPr>
        <w:t>......</w:t>
      </w:r>
      <w:r w:rsidR="00271949" w:rsidRPr="00561C27">
        <w:rPr>
          <w:rFonts w:ascii="Comic Sans MS" w:hAnsi="Comic Sans MS"/>
          <w:sz w:val="28"/>
          <w:szCs w:val="28"/>
        </w:rPr>
        <w:t>стр.</w:t>
      </w:r>
      <w:r w:rsidR="005B0502" w:rsidRPr="00561C27">
        <w:rPr>
          <w:rFonts w:ascii="Comic Sans MS" w:hAnsi="Comic Sans MS"/>
          <w:sz w:val="28"/>
          <w:szCs w:val="28"/>
        </w:rPr>
        <w:t>4</w:t>
      </w:r>
    </w:p>
    <w:p w:rsidR="00271949" w:rsidRPr="00561C27" w:rsidRDefault="00064ECA" w:rsidP="00561C27">
      <w:pPr>
        <w:tabs>
          <w:tab w:val="left" w:pos="8280"/>
        </w:tabs>
        <w:spacing w:line="480" w:lineRule="auto"/>
        <w:ind w:left="720" w:hanging="720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b/>
          <w:sz w:val="28"/>
          <w:szCs w:val="28"/>
        </w:rPr>
        <w:t>1.2.</w:t>
      </w:r>
      <w:r w:rsidR="009837A8" w:rsidRPr="00561C27">
        <w:rPr>
          <w:rFonts w:ascii="Comic Sans MS" w:hAnsi="Comic Sans MS"/>
          <w:sz w:val="28"/>
          <w:szCs w:val="28"/>
        </w:rPr>
        <w:t xml:space="preserve"> </w:t>
      </w:r>
      <w:r w:rsidR="00271949" w:rsidRPr="00561C27">
        <w:rPr>
          <w:rFonts w:ascii="Comic Sans MS" w:hAnsi="Comic Sans MS"/>
          <w:sz w:val="28"/>
          <w:szCs w:val="28"/>
        </w:rPr>
        <w:t>Виды и особенности финансового контроля в Российской Федерации</w:t>
      </w:r>
      <w:r w:rsidR="00271949" w:rsidRPr="00561C27">
        <w:rPr>
          <w:rFonts w:ascii="Comic Sans MS" w:hAnsi="Comic Sans MS"/>
          <w:b/>
          <w:sz w:val="28"/>
          <w:szCs w:val="28"/>
        </w:rPr>
        <w:t>.......</w:t>
      </w:r>
      <w:r w:rsidR="009837A8" w:rsidRPr="00561C27">
        <w:rPr>
          <w:rFonts w:ascii="Comic Sans MS" w:hAnsi="Comic Sans MS"/>
          <w:b/>
          <w:sz w:val="28"/>
          <w:szCs w:val="28"/>
        </w:rPr>
        <w:t>.........</w:t>
      </w:r>
      <w:r w:rsidR="00561C27">
        <w:rPr>
          <w:rFonts w:ascii="Comic Sans MS" w:hAnsi="Comic Sans MS"/>
          <w:b/>
          <w:sz w:val="28"/>
          <w:szCs w:val="28"/>
        </w:rPr>
        <w:t>...............</w:t>
      </w:r>
      <w:r w:rsidR="009837A8" w:rsidRPr="00561C27">
        <w:rPr>
          <w:rFonts w:ascii="Comic Sans MS" w:hAnsi="Comic Sans MS"/>
          <w:b/>
          <w:sz w:val="28"/>
          <w:szCs w:val="28"/>
        </w:rPr>
        <w:t>...</w:t>
      </w:r>
      <w:r w:rsidR="00271949" w:rsidRPr="00561C27">
        <w:rPr>
          <w:rFonts w:ascii="Comic Sans MS" w:hAnsi="Comic Sans MS"/>
          <w:b/>
          <w:sz w:val="28"/>
          <w:szCs w:val="28"/>
        </w:rPr>
        <w:t>....</w:t>
      </w:r>
      <w:r w:rsidR="00561C27">
        <w:rPr>
          <w:rFonts w:ascii="Comic Sans MS" w:hAnsi="Comic Sans MS"/>
          <w:b/>
          <w:sz w:val="28"/>
          <w:szCs w:val="28"/>
        </w:rPr>
        <w:t>.</w:t>
      </w:r>
      <w:r w:rsidR="00271949" w:rsidRPr="00561C27">
        <w:rPr>
          <w:rFonts w:ascii="Comic Sans MS" w:hAnsi="Comic Sans MS"/>
          <w:b/>
          <w:sz w:val="28"/>
          <w:szCs w:val="28"/>
        </w:rPr>
        <w:t>.</w:t>
      </w:r>
      <w:r w:rsidR="00BD0378">
        <w:rPr>
          <w:rFonts w:ascii="Comic Sans MS" w:hAnsi="Comic Sans MS"/>
          <w:b/>
          <w:sz w:val="28"/>
          <w:szCs w:val="28"/>
        </w:rPr>
        <w:t>.</w:t>
      </w:r>
      <w:r w:rsidR="00271949" w:rsidRPr="00561C27">
        <w:rPr>
          <w:rFonts w:ascii="Comic Sans MS" w:hAnsi="Comic Sans MS"/>
          <w:b/>
          <w:sz w:val="28"/>
          <w:szCs w:val="28"/>
        </w:rPr>
        <w:t>........</w:t>
      </w:r>
      <w:r w:rsidR="00271949" w:rsidRPr="00561C27">
        <w:rPr>
          <w:rFonts w:ascii="Comic Sans MS" w:hAnsi="Comic Sans MS"/>
          <w:sz w:val="28"/>
          <w:szCs w:val="28"/>
        </w:rPr>
        <w:t>стр.</w:t>
      </w:r>
      <w:r w:rsidR="009837A8" w:rsidRPr="00561C27">
        <w:rPr>
          <w:rFonts w:ascii="Comic Sans MS" w:hAnsi="Comic Sans MS"/>
          <w:sz w:val="28"/>
          <w:szCs w:val="28"/>
        </w:rPr>
        <w:t>8</w:t>
      </w:r>
    </w:p>
    <w:p w:rsidR="009837A8" w:rsidRPr="00561C27" w:rsidRDefault="009837A8" w:rsidP="00561C27">
      <w:pPr>
        <w:tabs>
          <w:tab w:val="left" w:pos="8280"/>
        </w:tabs>
        <w:spacing w:line="480" w:lineRule="auto"/>
        <w:ind w:left="720" w:hanging="720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b/>
          <w:sz w:val="28"/>
          <w:szCs w:val="28"/>
        </w:rPr>
        <w:t>1.3.</w:t>
      </w:r>
      <w:r w:rsidRPr="00561C27">
        <w:rPr>
          <w:rFonts w:ascii="Comic Sans MS" w:hAnsi="Comic Sans MS"/>
          <w:sz w:val="28"/>
          <w:szCs w:val="28"/>
        </w:rPr>
        <w:t xml:space="preserve"> Цели</w:t>
      </w:r>
      <w:r w:rsid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 и </w:t>
      </w:r>
      <w:r w:rsid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задачи </w:t>
      </w:r>
      <w:r w:rsid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>различных</w:t>
      </w:r>
      <w:r w:rsid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 видов</w:t>
      </w:r>
      <w:r w:rsidR="00561C27">
        <w:rPr>
          <w:rFonts w:ascii="Comic Sans MS" w:hAnsi="Comic Sans MS"/>
          <w:sz w:val="28"/>
          <w:szCs w:val="28"/>
        </w:rPr>
        <w:t xml:space="preserve"> </w:t>
      </w:r>
      <w:r w:rsidRPr="00561C27">
        <w:rPr>
          <w:rFonts w:ascii="Comic Sans MS" w:hAnsi="Comic Sans MS"/>
          <w:sz w:val="28"/>
          <w:szCs w:val="28"/>
        </w:rPr>
        <w:t xml:space="preserve"> аудиторской деятельности </w:t>
      </w:r>
      <w:r w:rsidRPr="00561C27">
        <w:rPr>
          <w:rFonts w:ascii="Comic Sans MS" w:hAnsi="Comic Sans MS"/>
          <w:b/>
          <w:sz w:val="28"/>
          <w:szCs w:val="28"/>
        </w:rPr>
        <w:t>............................</w:t>
      </w:r>
      <w:r w:rsidR="00561C27">
        <w:rPr>
          <w:rFonts w:ascii="Comic Sans MS" w:hAnsi="Comic Sans MS"/>
          <w:b/>
          <w:sz w:val="28"/>
          <w:szCs w:val="28"/>
        </w:rPr>
        <w:t>...</w:t>
      </w:r>
      <w:r w:rsidRPr="00561C27">
        <w:rPr>
          <w:rFonts w:ascii="Comic Sans MS" w:hAnsi="Comic Sans MS"/>
          <w:b/>
          <w:sz w:val="28"/>
          <w:szCs w:val="28"/>
        </w:rPr>
        <w:t>.....</w:t>
      </w:r>
      <w:r w:rsidR="00BD0378">
        <w:rPr>
          <w:rFonts w:ascii="Comic Sans MS" w:hAnsi="Comic Sans MS"/>
          <w:b/>
          <w:sz w:val="28"/>
          <w:szCs w:val="28"/>
        </w:rPr>
        <w:t>.</w:t>
      </w:r>
      <w:r w:rsidRPr="00561C27">
        <w:rPr>
          <w:rFonts w:ascii="Comic Sans MS" w:hAnsi="Comic Sans MS"/>
          <w:b/>
          <w:sz w:val="28"/>
          <w:szCs w:val="28"/>
        </w:rPr>
        <w:t>........</w:t>
      </w:r>
      <w:r w:rsidRPr="00561C27">
        <w:rPr>
          <w:rFonts w:ascii="Comic Sans MS" w:hAnsi="Comic Sans MS"/>
          <w:sz w:val="28"/>
          <w:szCs w:val="28"/>
        </w:rPr>
        <w:t>стр.16</w:t>
      </w:r>
    </w:p>
    <w:p w:rsidR="00064ECA" w:rsidRPr="00561C27" w:rsidRDefault="00064ECA" w:rsidP="00064ECA">
      <w:pPr>
        <w:spacing w:line="480" w:lineRule="auto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sz w:val="28"/>
          <w:szCs w:val="28"/>
        </w:rPr>
        <w:t>Заключение</w:t>
      </w:r>
      <w:r w:rsidRPr="00561C27">
        <w:rPr>
          <w:rFonts w:ascii="Comic Sans MS" w:hAnsi="Comic Sans MS"/>
          <w:b/>
          <w:sz w:val="28"/>
          <w:szCs w:val="28"/>
        </w:rPr>
        <w:t>............................</w:t>
      </w:r>
      <w:r w:rsidR="009837A8" w:rsidRPr="00561C27">
        <w:rPr>
          <w:rFonts w:ascii="Comic Sans MS" w:hAnsi="Comic Sans MS"/>
          <w:b/>
          <w:sz w:val="28"/>
          <w:szCs w:val="28"/>
        </w:rPr>
        <w:t>............</w:t>
      </w:r>
      <w:r w:rsidRPr="00561C27">
        <w:rPr>
          <w:rFonts w:ascii="Comic Sans MS" w:hAnsi="Comic Sans MS"/>
          <w:b/>
          <w:sz w:val="28"/>
          <w:szCs w:val="28"/>
        </w:rPr>
        <w:t>.......</w:t>
      </w:r>
      <w:r w:rsidR="00BD0378">
        <w:rPr>
          <w:rFonts w:ascii="Comic Sans MS" w:hAnsi="Comic Sans MS"/>
          <w:b/>
          <w:sz w:val="28"/>
          <w:szCs w:val="28"/>
        </w:rPr>
        <w:t>.</w:t>
      </w:r>
      <w:r w:rsidRPr="00561C27">
        <w:rPr>
          <w:rFonts w:ascii="Comic Sans MS" w:hAnsi="Comic Sans MS"/>
          <w:b/>
          <w:sz w:val="28"/>
          <w:szCs w:val="28"/>
        </w:rPr>
        <w:t>.....</w:t>
      </w:r>
      <w:r w:rsidRPr="00561C27">
        <w:rPr>
          <w:rFonts w:ascii="Comic Sans MS" w:hAnsi="Comic Sans MS"/>
          <w:sz w:val="28"/>
          <w:szCs w:val="28"/>
        </w:rPr>
        <w:t xml:space="preserve">стр. </w:t>
      </w:r>
      <w:r w:rsidR="00BD0378">
        <w:rPr>
          <w:rFonts w:ascii="Comic Sans MS" w:hAnsi="Comic Sans MS"/>
          <w:sz w:val="28"/>
          <w:szCs w:val="28"/>
        </w:rPr>
        <w:t>24</w:t>
      </w:r>
    </w:p>
    <w:p w:rsidR="00064ECA" w:rsidRPr="00561C27" w:rsidRDefault="00064ECA" w:rsidP="00064ECA">
      <w:pPr>
        <w:spacing w:line="480" w:lineRule="auto"/>
        <w:rPr>
          <w:rFonts w:ascii="Comic Sans MS" w:hAnsi="Comic Sans MS"/>
          <w:sz w:val="28"/>
          <w:szCs w:val="28"/>
        </w:rPr>
      </w:pPr>
      <w:r w:rsidRPr="00561C27">
        <w:rPr>
          <w:rFonts w:ascii="Comic Sans MS" w:hAnsi="Comic Sans MS"/>
          <w:sz w:val="28"/>
          <w:szCs w:val="28"/>
        </w:rPr>
        <w:t xml:space="preserve">Список литературы </w:t>
      </w:r>
      <w:r w:rsidRPr="00561C27">
        <w:rPr>
          <w:rFonts w:ascii="Comic Sans MS" w:hAnsi="Comic Sans MS"/>
          <w:b/>
          <w:sz w:val="28"/>
          <w:szCs w:val="28"/>
        </w:rPr>
        <w:t>......................</w:t>
      </w:r>
      <w:r w:rsidR="009837A8" w:rsidRPr="00561C27">
        <w:rPr>
          <w:rFonts w:ascii="Comic Sans MS" w:hAnsi="Comic Sans MS"/>
          <w:b/>
          <w:sz w:val="28"/>
          <w:szCs w:val="28"/>
        </w:rPr>
        <w:t>...........</w:t>
      </w:r>
      <w:r w:rsidRPr="00561C27">
        <w:rPr>
          <w:rFonts w:ascii="Comic Sans MS" w:hAnsi="Comic Sans MS"/>
          <w:b/>
          <w:sz w:val="28"/>
          <w:szCs w:val="28"/>
        </w:rPr>
        <w:t>....</w:t>
      </w:r>
      <w:r w:rsidR="009837A8" w:rsidRPr="00561C27">
        <w:rPr>
          <w:rFonts w:ascii="Comic Sans MS" w:hAnsi="Comic Sans MS"/>
          <w:b/>
          <w:sz w:val="28"/>
          <w:szCs w:val="28"/>
        </w:rPr>
        <w:t>.</w:t>
      </w:r>
      <w:r w:rsidR="00BD0378">
        <w:rPr>
          <w:rFonts w:ascii="Comic Sans MS" w:hAnsi="Comic Sans MS"/>
          <w:b/>
          <w:sz w:val="28"/>
          <w:szCs w:val="28"/>
        </w:rPr>
        <w:t>.</w:t>
      </w:r>
      <w:r w:rsidRPr="00561C27">
        <w:rPr>
          <w:rFonts w:ascii="Comic Sans MS" w:hAnsi="Comic Sans MS"/>
          <w:b/>
          <w:sz w:val="28"/>
          <w:szCs w:val="28"/>
        </w:rPr>
        <w:t>.....</w:t>
      </w:r>
      <w:r w:rsidRPr="00561C27">
        <w:rPr>
          <w:rFonts w:ascii="Comic Sans MS" w:hAnsi="Comic Sans MS"/>
          <w:sz w:val="28"/>
          <w:szCs w:val="28"/>
        </w:rPr>
        <w:t>стр.</w:t>
      </w:r>
      <w:r w:rsidR="00BD0378">
        <w:rPr>
          <w:rFonts w:ascii="Comic Sans MS" w:hAnsi="Comic Sans MS"/>
          <w:sz w:val="28"/>
          <w:szCs w:val="28"/>
        </w:rPr>
        <w:t xml:space="preserve"> 25</w:t>
      </w:r>
    </w:p>
    <w:p w:rsidR="00064ECA" w:rsidRPr="00561C27" w:rsidRDefault="00064ECA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064ECA" w:rsidRPr="00561C27" w:rsidRDefault="00064ECA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064ECA" w:rsidRPr="00561C27" w:rsidRDefault="00064ECA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064ECA" w:rsidRPr="00561C27" w:rsidRDefault="00064ECA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9837A8" w:rsidRPr="00561C27" w:rsidRDefault="009837A8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9837A8" w:rsidRPr="00561C27" w:rsidRDefault="009837A8" w:rsidP="00064ECA">
      <w:pPr>
        <w:spacing w:line="480" w:lineRule="auto"/>
        <w:ind w:firstLine="540"/>
        <w:rPr>
          <w:rFonts w:ascii="Comic Sans MS" w:hAnsi="Comic Sans MS"/>
          <w:sz w:val="32"/>
          <w:szCs w:val="32"/>
        </w:rPr>
      </w:pPr>
    </w:p>
    <w:p w:rsidR="00064ECA" w:rsidRPr="00561C27" w:rsidRDefault="00064ECA" w:rsidP="00064ECA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61C27">
        <w:rPr>
          <w:rFonts w:ascii="Arial" w:hAnsi="Arial" w:cs="Arial"/>
          <w:b/>
          <w:i/>
          <w:sz w:val="32"/>
          <w:szCs w:val="32"/>
          <w:u w:val="single"/>
        </w:rPr>
        <w:t>Введение.</w:t>
      </w:r>
    </w:p>
    <w:p w:rsidR="009837A8" w:rsidRPr="00561C27" w:rsidRDefault="009837A8" w:rsidP="00064ECA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271949" w:rsidRPr="00561C27" w:rsidRDefault="009837A8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Профессия независимого бухгалтера – аудитора возникла в </w:t>
      </w:r>
      <w:r w:rsidRPr="00561C27">
        <w:rPr>
          <w:sz w:val="30"/>
          <w:szCs w:val="30"/>
          <w:lang w:val="en-US"/>
        </w:rPr>
        <w:t>XIX</w:t>
      </w:r>
      <w:r w:rsidRPr="00561C27">
        <w:rPr>
          <w:sz w:val="30"/>
          <w:szCs w:val="30"/>
        </w:rPr>
        <w:t xml:space="preserve"> веке в акционерных обществах Европы. Это было вызвано потребностью в объективной оценке отчетности акционерного общества, получении достоверных данных о финансовом положении предприятия. Эти объективные данные мог дать только независимый от фирмы специалист. </w:t>
      </w:r>
    </w:p>
    <w:p w:rsidR="009837A8" w:rsidRPr="00561C27" w:rsidRDefault="009837A8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Можно отметить, что бухгалтеры – аудиторы появились Великобритании в середине </w:t>
      </w:r>
      <w:r w:rsidRPr="00561C27">
        <w:rPr>
          <w:sz w:val="30"/>
          <w:szCs w:val="30"/>
          <w:lang w:val="en-US"/>
        </w:rPr>
        <w:t>XIX</w:t>
      </w:r>
      <w:r w:rsidRPr="00561C27">
        <w:rPr>
          <w:sz w:val="30"/>
          <w:szCs w:val="30"/>
        </w:rPr>
        <w:t xml:space="preserve"> века, где в 1862 г. вышел закон об обязательном аудите, во Франции – в 1867 г., в США – в 1937 г.</w:t>
      </w:r>
    </w:p>
    <w:p w:rsidR="009837A8" w:rsidRPr="00561C27" w:rsidRDefault="009837A8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До начала ХХ в. независимый аудит в Соединенных Штатах Америки строился по английской модели, предусматривающей детальные исследования данных баланса. </w:t>
      </w:r>
    </w:p>
    <w:p w:rsidR="009837A8" w:rsidRPr="00561C27" w:rsidRDefault="009837A8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Первое официальное постановление об аудите в США было опубликовано в 1917 г. и посвящено «аудиту балансов». </w:t>
      </w:r>
    </w:p>
    <w:p w:rsidR="009837A8" w:rsidRPr="00561C27" w:rsidRDefault="009837A8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В Российской Федерации аудит появился в 1987 г. При этом было произведено три попытки создания аудиторской деятельности: 1-я – в 1889г.; 2-я – в 1912 г.; 3-я – в 1928 г. </w:t>
      </w:r>
    </w:p>
    <w:p w:rsidR="00271949" w:rsidRPr="00BD0378" w:rsidRDefault="00271949" w:rsidP="00271949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BD0378">
        <w:rPr>
          <w:rFonts w:ascii="Arial" w:hAnsi="Arial" w:cs="Arial"/>
          <w:b/>
          <w:i/>
          <w:sz w:val="32"/>
          <w:szCs w:val="32"/>
          <w:u w:val="single"/>
        </w:rPr>
        <w:t>1. Аудиторский контроль в системе государственного финансового контроля Российской Федерации.</w:t>
      </w:r>
    </w:p>
    <w:p w:rsidR="00271949" w:rsidRPr="00BD0378" w:rsidRDefault="00271949" w:rsidP="00271949">
      <w:pPr>
        <w:spacing w:line="360" w:lineRule="auto"/>
        <w:ind w:firstLine="540"/>
        <w:jc w:val="center"/>
        <w:rPr>
          <w:rFonts w:ascii="Arial" w:hAnsi="Arial" w:cs="Arial"/>
          <w:sz w:val="28"/>
          <w:szCs w:val="28"/>
          <w:u w:val="single"/>
        </w:rPr>
      </w:pPr>
    </w:p>
    <w:p w:rsidR="00271949" w:rsidRPr="00BD0378" w:rsidRDefault="00271949" w:rsidP="00271949">
      <w:pPr>
        <w:spacing w:line="48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BD0378">
        <w:rPr>
          <w:rFonts w:ascii="Arial" w:hAnsi="Arial" w:cs="Arial"/>
          <w:b/>
          <w:i/>
          <w:sz w:val="32"/>
          <w:szCs w:val="32"/>
          <w:u w:val="single"/>
        </w:rPr>
        <w:t>1.1. Развитие аудита в России.</w:t>
      </w:r>
    </w:p>
    <w:p w:rsidR="009837A8" w:rsidRPr="00561C27" w:rsidRDefault="009837A8" w:rsidP="00271949">
      <w:pPr>
        <w:spacing w:line="480" w:lineRule="auto"/>
        <w:jc w:val="center"/>
        <w:rPr>
          <w:b/>
          <w:i/>
          <w:sz w:val="28"/>
          <w:szCs w:val="28"/>
        </w:rPr>
      </w:pPr>
    </w:p>
    <w:p w:rsidR="00271949" w:rsidRPr="00561C27" w:rsidRDefault="00271949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Все большее распространение аудит получает в странах СНГ. В Беларуси, Казахстане, России, Узбекистане и Украине приняты законы об аудиторской деятельности. В СНГ налажен процесс аттестации аудиторов и выдачи лицензий, как для аудиторских фирм, так и для аудиторов, работающих частными предпринимателями.</w:t>
      </w:r>
    </w:p>
    <w:p w:rsidR="00064ECA" w:rsidRPr="00561C27" w:rsidRDefault="00064ECA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Изучение аудита как самостоятельной дисциплины началось в России в 90-х годах прошлого столетия. Однако первые учебные пособия и учебники по этой дисциплине в основном были рассчитаны на студентов специальности бух. учет, позже появились учебники и пособия по аудиту в банках, страховых организациях. </w:t>
      </w:r>
    </w:p>
    <w:p w:rsidR="006E6B36" w:rsidRPr="00561C27" w:rsidRDefault="006E6B36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 России аудиторская деятельность и профессия аудитора в их современном виде появились сравнительно недавно в связи с экономическими преобразованиями в стране в настоящее время. Между тем, попытки создать в России институт аудита предпринимались в 1889, 1912 и 1928 годах, но все они закончились провалом. Четвертая попытка, предпринятая в конце 80-х годов, оказалась, как видно, наиболее успешной.</w:t>
      </w:r>
    </w:p>
    <w:p w:rsidR="00271949" w:rsidRPr="00561C27" w:rsidRDefault="006E6B36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За период с 80-х годов до настоящего времени развитие и становление аудита в Российской Федерации прошло несколько этапов. </w:t>
      </w:r>
    </w:p>
    <w:p w:rsidR="00271949" w:rsidRPr="00561C27" w:rsidRDefault="00271949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Первый этап (1987 – 1993 года) характеризовался, с одной стороны, директивным характером создания аудиторских организаций, с другой – стихийным характером зарождения аудиторской деятельности (подготовка кадров, неупорядоченная выдача первых сертификатов и лицензий).</w:t>
      </w:r>
    </w:p>
    <w:p w:rsidR="00271949" w:rsidRPr="00561C27" w:rsidRDefault="00271949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Второй этап (1993 – август 2001 года) – период становления российского аудита, в процессе которого большую роль сыграли Временные правила аудиторской деятельности, утвержденные Указом Президента РФ от 22.12.1993 года, Постановление Правительства Российской Федерации «Об утверждении нормативных документов по регулированию аудиторской деятельности» от 6 мая 1996 года и ряд других документов.</w:t>
      </w:r>
    </w:p>
    <w:p w:rsidR="00271949" w:rsidRPr="00561C27" w:rsidRDefault="00271949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Была начата и проводилась работа по аттестации аудиторов и лицензированию аудиторской деятельности, созданы аудиторские общественные объединения и аудиторские фирмы, начата работа по проведению обязательных аудиторских проверок и оказанию сопутствующих аудиту услуг.</w:t>
      </w:r>
    </w:p>
    <w:p w:rsidR="00271949" w:rsidRPr="00561C27" w:rsidRDefault="00271949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За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период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с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1994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 –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2001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года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ЦАЛАК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МФ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 РФ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было 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выдано 23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600</w:t>
      </w:r>
      <w:r w:rsid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лицензий </w:t>
      </w:r>
      <w:r w:rsidR="005B0502" w:rsidRPr="00561C27">
        <w:rPr>
          <w:sz w:val="30"/>
          <w:szCs w:val="30"/>
        </w:rPr>
        <w:t>лицензиатам (в том числе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аудиторским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 xml:space="preserve"> организациям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–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14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700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и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индивидуальным аудиторам –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8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 xml:space="preserve">900). Число </w:t>
      </w:r>
      <w:r w:rsidR="00561C27">
        <w:rPr>
          <w:sz w:val="30"/>
          <w:szCs w:val="30"/>
        </w:rPr>
        <w:t xml:space="preserve"> </w:t>
      </w:r>
      <w:r w:rsidR="005B0502" w:rsidRPr="00561C27">
        <w:rPr>
          <w:sz w:val="30"/>
          <w:szCs w:val="30"/>
        </w:rPr>
        <w:t>действующих лицензий составило около  8 900 , в том числе по общему аудиту – 7 700, аудиту инвестиционных институтов, аудиту страховщиков – 266.</w:t>
      </w:r>
    </w:p>
    <w:p w:rsidR="005B0502" w:rsidRPr="00561C27" w:rsidRDefault="005B0502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За тот же период ЦАЛАК МФ РФ утверждено к выдаче почти 36 500 квалификационных аттестатов аудитора. Число действующих квалификационных аттестатов составило 24 900.</w:t>
      </w:r>
    </w:p>
    <w:p w:rsidR="005B0502" w:rsidRPr="00561C27" w:rsidRDefault="005B0502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За период с 1996 года по 2000 год Комиссией по аудиторской деятельности при Президенте РФ было разработано и одобрено 37 правил (стандартов) аудиторской деятельности и одна методика аудиторской деятельности, составляющие методологическую основу российского аудита.</w:t>
      </w:r>
    </w:p>
    <w:p w:rsidR="005B0502" w:rsidRPr="00561C27" w:rsidRDefault="005B0502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Третий этап аудиторской деятельности в Российской Федерации начался после принятия Федерального закона «Об аудиторской деятельности» (от 7.08.2001 г. в редакции Федерального закона от 14.12.2001 года). </w:t>
      </w:r>
    </w:p>
    <w:p w:rsidR="00064ECA" w:rsidRPr="00561C27" w:rsidRDefault="006E6B36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Принятие Федерального закона подтвердило окончательное становление аудита, позволило принять ряд нормативно – правовых актов по регулированию аудиторской деятельности в России, сделать шаг по пути интеграции российского аудита в международную аудиторскую систему.</w:t>
      </w:r>
    </w:p>
    <w:p w:rsidR="005B0502" w:rsidRPr="00561C27" w:rsidRDefault="005B0502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Pr="00561C27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F31C97" w:rsidRDefault="00F31C97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561C27" w:rsidRDefault="00561C27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561C27" w:rsidRPr="00561C27" w:rsidRDefault="00561C27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9837A8" w:rsidRDefault="009837A8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561C27" w:rsidRDefault="00561C27" w:rsidP="006E6B36">
      <w:pPr>
        <w:spacing w:line="480" w:lineRule="auto"/>
        <w:ind w:firstLine="540"/>
        <w:jc w:val="both"/>
        <w:rPr>
          <w:sz w:val="28"/>
          <w:szCs w:val="28"/>
        </w:rPr>
      </w:pPr>
    </w:p>
    <w:p w:rsidR="00064ECA" w:rsidRPr="00BD0378" w:rsidRDefault="00064ECA" w:rsidP="00064ECA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BD0378">
        <w:rPr>
          <w:rFonts w:ascii="Arial" w:hAnsi="Arial" w:cs="Arial"/>
          <w:b/>
          <w:i/>
          <w:sz w:val="32"/>
          <w:szCs w:val="32"/>
          <w:u w:val="single"/>
        </w:rPr>
        <w:t>1.</w:t>
      </w:r>
      <w:r w:rsidR="009837A8" w:rsidRPr="00BD0378">
        <w:rPr>
          <w:rFonts w:ascii="Arial" w:hAnsi="Arial" w:cs="Arial"/>
          <w:b/>
          <w:i/>
          <w:sz w:val="32"/>
          <w:szCs w:val="32"/>
          <w:u w:val="single"/>
        </w:rPr>
        <w:t>2</w:t>
      </w:r>
      <w:r w:rsidRPr="00BD0378">
        <w:rPr>
          <w:rFonts w:ascii="Arial" w:hAnsi="Arial" w:cs="Arial"/>
          <w:b/>
          <w:i/>
          <w:sz w:val="32"/>
          <w:szCs w:val="32"/>
          <w:u w:val="single"/>
        </w:rPr>
        <w:t>. Виды и особенности финансового контроля в Российской Федерации.</w:t>
      </w:r>
    </w:p>
    <w:p w:rsidR="00064ECA" w:rsidRPr="00561C27" w:rsidRDefault="00064ECA" w:rsidP="00064ECA">
      <w:pPr>
        <w:spacing w:line="480" w:lineRule="auto"/>
        <w:ind w:firstLine="540"/>
        <w:rPr>
          <w:sz w:val="28"/>
          <w:szCs w:val="28"/>
        </w:rPr>
      </w:pPr>
    </w:p>
    <w:p w:rsidR="00064ECA" w:rsidRPr="00561C27" w:rsidRDefault="006E6B36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Система финансового контроля в РФ в основном отвечает требованиям систем, действующих в демократических странах с рыночной экономикой. Система финансового контроля подразделяется на государственный финансовый контроль, общественный контроль и аудит (независимый контроль). Государственный финансовый контроль в свою очередь подразделяется на обще</w:t>
      </w:r>
      <w:r w:rsidR="00717B23" w:rsidRPr="00561C27">
        <w:rPr>
          <w:sz w:val="30"/>
          <w:szCs w:val="30"/>
        </w:rPr>
        <w:t>государственный и ведомственный</w:t>
      </w:r>
      <w:r w:rsidRPr="00561C27">
        <w:rPr>
          <w:sz w:val="30"/>
          <w:szCs w:val="30"/>
        </w:rPr>
        <w:t>.</w:t>
      </w:r>
    </w:p>
    <w:p w:rsidR="006E6B36" w:rsidRPr="00561C27" w:rsidRDefault="00717B23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b/>
          <w:i/>
          <w:sz w:val="30"/>
          <w:szCs w:val="30"/>
        </w:rPr>
        <w:t>Общегосударственный</w:t>
      </w:r>
      <w:r w:rsidRPr="00561C27">
        <w:rPr>
          <w:i/>
          <w:sz w:val="30"/>
          <w:szCs w:val="30"/>
        </w:rPr>
        <w:t xml:space="preserve"> </w:t>
      </w:r>
      <w:r w:rsidRPr="00561C27">
        <w:rPr>
          <w:sz w:val="30"/>
          <w:szCs w:val="30"/>
        </w:rPr>
        <w:t>контроль охватывает все хозяйствующие субъекты</w:t>
      </w:r>
      <w:r w:rsidR="0025152B" w:rsidRPr="00561C27">
        <w:rPr>
          <w:sz w:val="30"/>
          <w:szCs w:val="30"/>
        </w:rPr>
        <w:t xml:space="preserve"> независимо от формы собственности или ведомственной подчиненности. Общегосударственный финансовый контроль ведется как в масштабе Российской Федерации, так и в субъектах Федерации. Кроме того, на уровне местного самоуправления ведется муниципальный финансовый контроль.</w:t>
      </w:r>
    </w:p>
    <w:p w:rsidR="0025152B" w:rsidRPr="00561C27" w:rsidRDefault="0025152B" w:rsidP="006E6B3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Общегосударственный финансовый контроль в России осуществляют: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1. Счетная палата Российской Федерации;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2. Контрольно-ревизионный аппарат Минфина РФ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3. Министерство РФ по налогам и сборам;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4. Федеральное казначейство;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5. Государственный таможенный комитет;</w:t>
      </w:r>
    </w:p>
    <w:p w:rsidR="0025152B" w:rsidRPr="00561C27" w:rsidRDefault="0025152B" w:rsidP="0025152B">
      <w:pPr>
        <w:spacing w:line="480" w:lineRule="auto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6. Центральный Банк Российской Федерации;</w:t>
      </w:r>
    </w:p>
    <w:p w:rsidR="0025152B" w:rsidRPr="00561C27" w:rsidRDefault="0025152B" w:rsidP="009837A8">
      <w:pPr>
        <w:spacing w:line="480" w:lineRule="auto"/>
        <w:ind w:left="360" w:hanging="360"/>
        <w:rPr>
          <w:sz w:val="30"/>
          <w:szCs w:val="30"/>
        </w:rPr>
      </w:pPr>
      <w:r w:rsidRPr="00561C27">
        <w:rPr>
          <w:sz w:val="30"/>
          <w:szCs w:val="30"/>
        </w:rPr>
        <w:t>7. Контрольные органы законодательных (исполнительных) органов субъектов Российской Федерации;</w:t>
      </w:r>
    </w:p>
    <w:p w:rsidR="0025152B" w:rsidRPr="00561C27" w:rsidRDefault="0025152B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Контрольно-ревизионный аппарат состоит из Департамента государственного финансового контроля и контрольно-ревизионных управлений Минфина РФ.</w:t>
      </w:r>
    </w:p>
    <w:p w:rsidR="0025152B" w:rsidRPr="00561C27" w:rsidRDefault="0025152B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Система общегосударственного финансового контроля выполняет соответствующие задачи и функции. К основным задачам относятся:</w:t>
      </w:r>
    </w:p>
    <w:p w:rsidR="0025152B" w:rsidRPr="00561C27" w:rsidRDefault="0025152B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а) контроль за образованием и использованием государственных средств РФ и ее субъектов;</w:t>
      </w:r>
    </w:p>
    <w:p w:rsidR="0025152B" w:rsidRPr="00561C27" w:rsidRDefault="0025152B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б) контроль за деятельностью </w:t>
      </w:r>
      <w:r w:rsidR="00271949" w:rsidRPr="00561C27">
        <w:rPr>
          <w:sz w:val="30"/>
          <w:szCs w:val="30"/>
        </w:rPr>
        <w:t>органов исполнительной власти, на которые возложено практическое проведение финансовой, бюджетной кредитной, денежной, налоговой и валютной политики;</w:t>
      </w:r>
    </w:p>
    <w:p w:rsidR="00271949" w:rsidRPr="00561C27" w:rsidRDefault="00271949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в) контроль законности привлечения и использования средств юридических и физических лиц кредитными организациями.</w:t>
      </w:r>
    </w:p>
    <w:p w:rsidR="00271949" w:rsidRPr="00561C27" w:rsidRDefault="00271949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Основные функции включают: проверку правильности </w:t>
      </w:r>
      <w:r w:rsidR="00D30F43" w:rsidRPr="00561C27">
        <w:rPr>
          <w:sz w:val="30"/>
          <w:szCs w:val="30"/>
        </w:rPr>
        <w:t>образования государственных средств, их сохранности и целевого использования; контроль правильности и эффективности использования кредитных ресурсов; осуществление обоснованности и правомерности действий кредитных организаций в части использования средств предприятий и физических лиц; контроль государственного внутреннего и внешнего долга.</w:t>
      </w:r>
    </w:p>
    <w:p w:rsidR="00D30F43" w:rsidRPr="00561C27" w:rsidRDefault="00D30F43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При выявлении нарушений, за которые предусмотрена уголовная ответственность, органы государственного финансового контроля должны передать материалы ревизии или поверки в правоохранительные органы.</w:t>
      </w:r>
    </w:p>
    <w:p w:rsidR="00D30F43" w:rsidRPr="00561C27" w:rsidRDefault="00D30F43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 Правом назначения проверок соответствующими органами пользуются Президент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РФ, Государственная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Дума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и Совет Федерации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Федерального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Собрания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 xml:space="preserve">РФ, Главное контрольное управление 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Президента РФ, федеральные органы исполнительной власти, органы власти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субъектов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РФ, правоохранительные органы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–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суды, прокуратура,</w:t>
      </w:r>
      <w:r w:rsidR="009837A8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милиция, федеральные службы безопасности и налоговой полиции – в пределах их компетенции, руководители органов государственного финансового контроля.</w:t>
      </w:r>
    </w:p>
    <w:p w:rsidR="00D30F43" w:rsidRPr="00561C27" w:rsidRDefault="00D30F43" w:rsidP="0025152B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Федеральные органы государственной власти</w:t>
      </w:r>
      <w:r w:rsidR="00504F16" w:rsidRPr="00561C27">
        <w:rPr>
          <w:sz w:val="30"/>
          <w:szCs w:val="30"/>
        </w:rPr>
        <w:t>, органы  государственной власти субъектов Российской Федерации, государственные и унитарные организации должны осуществлять ведомственный контроль за законностью расходования государственных средств, поступивших в их распоряжение, полнотой и своевременностью исполнения обязательств перед бюджетом, бюджетами субъектов, внебюджетными фондами, в том числе по налогам и другим обязательным платежам, правильностью ведения учета и др.</w:t>
      </w:r>
    </w:p>
    <w:p w:rsidR="005F4A3E" w:rsidRPr="00561C27" w:rsidRDefault="00504F16" w:rsidP="00504F1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Общегосударственный контроль подразделяется на </w:t>
      </w:r>
      <w:r w:rsidR="005F4A3E" w:rsidRPr="00561C27">
        <w:rPr>
          <w:sz w:val="30"/>
          <w:szCs w:val="30"/>
        </w:rPr>
        <w:t xml:space="preserve">таможенный,  валютный, </w:t>
      </w:r>
      <w:r w:rsidRPr="00561C27">
        <w:rPr>
          <w:sz w:val="30"/>
          <w:szCs w:val="30"/>
        </w:rPr>
        <w:t xml:space="preserve">налоговый, денежно – кредитный. </w:t>
      </w:r>
    </w:p>
    <w:p w:rsidR="00504F16" w:rsidRPr="00561C27" w:rsidRDefault="00504F16" w:rsidP="00504F1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  <w:u w:val="single"/>
        </w:rPr>
        <w:t>Денежно – кредитный и валютный контроль</w:t>
      </w:r>
      <w:r w:rsidRPr="00561C27">
        <w:rPr>
          <w:sz w:val="30"/>
          <w:szCs w:val="30"/>
        </w:rPr>
        <w:t xml:space="preserve"> в основном осуществляет Центральный Банк РФ. </w:t>
      </w:r>
      <w:r w:rsidRPr="00561C27">
        <w:rPr>
          <w:sz w:val="30"/>
          <w:szCs w:val="30"/>
          <w:u w:val="single"/>
        </w:rPr>
        <w:t>Страховой контроль</w:t>
      </w:r>
      <w:r w:rsidRPr="00561C27">
        <w:rPr>
          <w:sz w:val="30"/>
          <w:szCs w:val="30"/>
        </w:rPr>
        <w:t xml:space="preserve"> осуществляют органы надзора за страховой деятельностью (эти функции возложены на Минфин России), </w:t>
      </w:r>
      <w:r w:rsidRPr="00561C27">
        <w:rPr>
          <w:sz w:val="30"/>
          <w:szCs w:val="30"/>
          <w:u w:val="single"/>
        </w:rPr>
        <w:t>таможенный контроль</w:t>
      </w:r>
      <w:r w:rsidRPr="00561C27">
        <w:rPr>
          <w:sz w:val="30"/>
          <w:szCs w:val="30"/>
        </w:rPr>
        <w:t xml:space="preserve"> реализуют Государственный таможенный комитет РФ и его подразделения, </w:t>
      </w:r>
      <w:r w:rsidRPr="00561C27">
        <w:rPr>
          <w:sz w:val="30"/>
          <w:szCs w:val="30"/>
          <w:u w:val="single"/>
        </w:rPr>
        <w:t>налоговый контроль</w:t>
      </w:r>
      <w:r w:rsidRPr="00561C27">
        <w:rPr>
          <w:sz w:val="30"/>
          <w:szCs w:val="30"/>
        </w:rPr>
        <w:t xml:space="preserve"> осуществляется Министерством по налогам и сборам РФ и его подразделения.</w:t>
      </w:r>
    </w:p>
    <w:p w:rsidR="00504F16" w:rsidRPr="00561C27" w:rsidRDefault="00504F16" w:rsidP="00504F1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  <w:u w:val="single"/>
        </w:rPr>
        <w:t>Контроль за использованием государственных</w:t>
      </w:r>
      <w:r w:rsidRPr="00561C27">
        <w:rPr>
          <w:sz w:val="30"/>
          <w:szCs w:val="30"/>
        </w:rPr>
        <w:t xml:space="preserve"> (преимущественно бюджетных) </w:t>
      </w:r>
      <w:r w:rsidRPr="00561C27">
        <w:rPr>
          <w:sz w:val="30"/>
          <w:szCs w:val="30"/>
          <w:u w:val="single"/>
        </w:rPr>
        <w:t>средств</w:t>
      </w:r>
      <w:r w:rsidRPr="00561C27">
        <w:rPr>
          <w:sz w:val="30"/>
          <w:szCs w:val="30"/>
        </w:rPr>
        <w:t xml:space="preserve"> на различных уровнях государственного управления (и соответственно бюджетной системы РФ) осуществляют Федеральное казначейство и его подразделения, специальные службы, создаваемые органами исполнительной власти (административный</w:t>
      </w:r>
      <w:r w:rsidR="00F55673" w:rsidRPr="00561C27">
        <w:rPr>
          <w:sz w:val="30"/>
          <w:szCs w:val="30"/>
        </w:rPr>
        <w:t xml:space="preserve"> контроль) и представительной власти (парламентский контроль). </w:t>
      </w:r>
    </w:p>
    <w:p w:rsidR="00F55673" w:rsidRPr="00561C27" w:rsidRDefault="00F55673" w:rsidP="00504F16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  <w:u w:val="single"/>
        </w:rPr>
        <w:t>Ведомственный государственный контроль</w:t>
      </w:r>
      <w:r w:rsidRPr="00561C27">
        <w:rPr>
          <w:sz w:val="30"/>
          <w:szCs w:val="30"/>
        </w:rPr>
        <w:t xml:space="preserve"> проводится внутри отдельных государственных ведомств (министерств, концернов, органов управлений исполнительной власти). Для этой цели в структуре ведомств предусмотрены органы ведомственного финансового контроля, которые проводят такой контроль. Основным объектом контроля является производственная и финансовая деятельность подведомственных организаций и учреждений. Кроме того, для проведения ведомственного контроля могут привлекаться ревизоры Департамента финансового контроля Минфина России и его подразделений.</w:t>
      </w:r>
    </w:p>
    <w:p w:rsidR="00F55673" w:rsidRPr="00561C27" w:rsidRDefault="00F55673" w:rsidP="00F55673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  <w:u w:val="single"/>
        </w:rPr>
        <w:t>Общественный контроль</w:t>
      </w:r>
      <w:r w:rsidRPr="00561C27">
        <w:rPr>
          <w:sz w:val="30"/>
          <w:szCs w:val="30"/>
        </w:rPr>
        <w:t xml:space="preserve"> реализуется на основе общественных институтов и законов, обязывающих органы исполнительной власти предоставлять информацию всем заинтересованным лицам (юридическим и физическим).</w:t>
      </w:r>
    </w:p>
    <w:p w:rsidR="005F4A3E" w:rsidRPr="00561C27" w:rsidRDefault="00F55673" w:rsidP="005F4A3E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 организации общественного контроля большую роль играют средства массовой информации</w:t>
      </w:r>
      <w:r w:rsidR="005F4A3E" w:rsidRPr="00561C27">
        <w:rPr>
          <w:sz w:val="30"/>
          <w:szCs w:val="30"/>
        </w:rPr>
        <w:t xml:space="preserve">, выражающие интересы различных общественных организаций, партий и других структур. Деятельность общественного контроля базируется на информации, предоставляемой органами Госкомстата РФ, органами государственного финансового контроля, прежде всего счетными палатами (федеральной и субъектов РФ), для которых гласность является важнейшим принципом деятельности. Наряду с указанными видами финансового контроля в России используется такая форма финансового контроля, как </w:t>
      </w:r>
      <w:r w:rsidR="005F4A3E" w:rsidRPr="00561C27">
        <w:rPr>
          <w:sz w:val="30"/>
          <w:szCs w:val="30"/>
          <w:u w:val="single"/>
        </w:rPr>
        <w:t>аудиторский финансовый контроль.</w:t>
      </w:r>
    </w:p>
    <w:p w:rsidR="005F4A3E" w:rsidRPr="00561C27" w:rsidRDefault="005F4A3E" w:rsidP="005F4A3E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Аудиторская деятельность – это предпринимательская деятельность по независимой проверке бухгалтерского учета и финансовой отчетности организаций и индивидуальных предпринимателей (в соответствии с Федеральным законом «Об аудиторской деятельности»). Кроме того, аудиторские организации и индивидуальные аудиторы вправе оказывать сопутствующие аудиту услуги.</w:t>
      </w:r>
    </w:p>
    <w:p w:rsidR="005F4A3E" w:rsidRPr="00561C27" w:rsidRDefault="00A46BF5" w:rsidP="005F4A3E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Аудитор – лицо, проверяющее состояние финансово-хозяйственной деятельности предприятия за определенный период. Аудитор отличается от ревизора по своей сущности, по подходу к проверке документации, по взаимоотношениям с клиентом, по выводам, сделанным по результатам проверки, и т.д.</w:t>
      </w:r>
    </w:p>
    <w:p w:rsidR="00A46BF5" w:rsidRPr="00561C27" w:rsidRDefault="00A46BF5" w:rsidP="005F4A3E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Понятие аудита значительно шире таких понятий, как ревизия и контроль. Аудит обеспечивает не только проверку достоверности финансовых показателей, но и, а это не менее важно, разработку предложений по оптимизации хозяйственной деятельности с целью рационализации расходов и увеличения прибыли. Аудит можно определить как своеобразную экспертизу бизнеса.</w:t>
      </w:r>
    </w:p>
    <w:p w:rsidR="00845F62" w:rsidRPr="00561C27" w:rsidRDefault="00A46BF5" w:rsidP="00A46BF5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Аудиторская деятельность включает помимо проверок оказание различного рода услуг: ведение и восстановление учета, консультации по вопросам ведения учета, налогообложения, обучение и др. Специалисты в теории и практике аудита подчеркивают, что аудит – это деятельность, направленная на уменьшение предпринимательского риска; что аудит способствует </w:t>
      </w:r>
      <w:r w:rsidR="00845F62" w:rsidRPr="00561C27">
        <w:rPr>
          <w:sz w:val="30"/>
          <w:szCs w:val="30"/>
        </w:rPr>
        <w:t>уменьшению до приемлемого уровня информационного риска для пользователей финансовых отчетов. Можно примерно подсчитать этот риск и определить вероятность благоприятных событий. В то же время предпринимательский риск организации прямого влияния на аудиторов не оказывает. Аудит отличается и от судебно – бухгалтерской экспертизы. Отличие состоит в том, что аудит – независимая проверка, а судебно–бухгалтерская экспертиза осуществляется по решению судебных органов. Специфика судебно–бухгалтерской экспертизы проявляется в ее процессуально – правовой форме,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операций.</w:t>
      </w:r>
    </w:p>
    <w:p w:rsidR="00845F62" w:rsidRPr="00561C27" w:rsidRDefault="00845F62" w:rsidP="00845F62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Аудит существует независимо от наличия или отсутствия уголовного или гражданского дела, в то время как судебно – бухгалтерская экспертиза не может существовать вне уголовного или арбитражного дела, поскольку представляет собой процессуально</w:t>
      </w:r>
      <w:r w:rsidR="00E345E1" w:rsidRPr="00561C27">
        <w:rPr>
          <w:sz w:val="30"/>
          <w:szCs w:val="30"/>
        </w:rPr>
        <w:t xml:space="preserve"> </w:t>
      </w:r>
      <w:r w:rsidRPr="00561C27">
        <w:rPr>
          <w:sz w:val="30"/>
          <w:szCs w:val="30"/>
        </w:rPr>
        <w:t>–</w:t>
      </w:r>
      <w:r w:rsidR="00E345E1" w:rsidRPr="00561C27">
        <w:rPr>
          <w:sz w:val="30"/>
          <w:szCs w:val="30"/>
        </w:rPr>
        <w:t xml:space="preserve"> п</w:t>
      </w:r>
      <w:r w:rsidRPr="00561C27">
        <w:rPr>
          <w:sz w:val="30"/>
          <w:szCs w:val="30"/>
        </w:rPr>
        <w:t>равовую форму.</w:t>
      </w:r>
      <w:r w:rsidR="00E345E1" w:rsidRPr="00561C27">
        <w:rPr>
          <w:sz w:val="30"/>
          <w:szCs w:val="30"/>
        </w:rPr>
        <w:t xml:space="preserve"> Аудитор может быть привлечен в </w:t>
      </w:r>
      <w:r w:rsidR="009837A8" w:rsidRPr="00561C27">
        <w:rPr>
          <w:sz w:val="30"/>
          <w:szCs w:val="30"/>
        </w:rPr>
        <w:t>к</w:t>
      </w:r>
      <w:r w:rsidR="00E345E1" w:rsidRPr="00561C27">
        <w:rPr>
          <w:sz w:val="30"/>
          <w:szCs w:val="30"/>
        </w:rPr>
        <w:t xml:space="preserve">ачестве эксперта – </w:t>
      </w:r>
      <w:r w:rsidR="009837A8" w:rsidRPr="00561C27">
        <w:rPr>
          <w:sz w:val="30"/>
          <w:szCs w:val="30"/>
        </w:rPr>
        <w:t xml:space="preserve">бухгалтера </w:t>
      </w:r>
      <w:r w:rsidR="00E345E1" w:rsidRPr="00561C27">
        <w:rPr>
          <w:sz w:val="30"/>
          <w:szCs w:val="30"/>
        </w:rPr>
        <w:t>при проведении судебно – бухгалтерской экспертизы. Эксперт как самостоятельная процессуальная фигура, как квалифицированный специалист в области бухгалтерского учета и контроля самостоятельно определяет методы исследования, так как несет ответственность за обоснованность своих выводов. Уголовный кодекс Российской Федерации не предусматривает никаких ограничений для аудиторов–специалистов в выполнении функций бухгалтера–эксперта.</w:t>
      </w:r>
    </w:p>
    <w:p w:rsidR="00E345E1" w:rsidRPr="00561C27" w:rsidRDefault="00E345E1" w:rsidP="00845F62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В России создана соответствующая правовая база аудиторской деятельности, определилась система его нормативного регулирования, проводится работа по аттестации и лицензированию аудиторской деятельности, осуществляемой по установленным государством правилам.</w:t>
      </w:r>
    </w:p>
    <w:p w:rsidR="009837A8" w:rsidRPr="00BD0378" w:rsidRDefault="009837A8" w:rsidP="009837A8">
      <w:pPr>
        <w:spacing w:line="480" w:lineRule="auto"/>
        <w:ind w:firstLine="5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BD0378">
        <w:rPr>
          <w:rFonts w:ascii="Arial" w:hAnsi="Arial" w:cs="Arial"/>
          <w:b/>
          <w:i/>
          <w:sz w:val="32"/>
          <w:szCs w:val="32"/>
          <w:u w:val="single"/>
        </w:rPr>
        <w:t>1.3. Цели и задачи различных видов аудиторской деятельности.</w:t>
      </w:r>
    </w:p>
    <w:p w:rsidR="009837A8" w:rsidRPr="00561C27" w:rsidRDefault="009837A8" w:rsidP="009837A8">
      <w:pPr>
        <w:spacing w:line="480" w:lineRule="auto"/>
        <w:ind w:firstLine="540"/>
        <w:jc w:val="center"/>
        <w:rPr>
          <w:b/>
          <w:i/>
          <w:sz w:val="32"/>
          <w:szCs w:val="32"/>
        </w:rPr>
      </w:pPr>
    </w:p>
    <w:p w:rsidR="009837A8" w:rsidRPr="00561C27" w:rsidRDefault="00F31C97" w:rsidP="009837A8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Аудиторская деятельность весьма многогранна. Общая классификация аудиторской деятельности приведена на рис. 1.1.</w: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6" style="position:absolute;left:0;text-align:left;margin-left:63pt;margin-top:9.6pt;width:315pt;height:53.4pt;z-index:251644928">
            <v:textbox>
              <w:txbxContent>
                <w:p w:rsid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F31C97">
                    <w:rPr>
                      <w:b/>
                      <w:sz w:val="30"/>
                      <w:szCs w:val="30"/>
                    </w:rPr>
                    <w:t>Аудиторская деятельность</w:t>
                  </w:r>
                </w:p>
              </w:txbxContent>
            </v:textbox>
          </v:rect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39" style="position:absolute;left:0;text-align:left;z-index:251658240" from="333pt,29.1pt" to="333pt,65.1pt"/>
        </w:pict>
      </w:r>
      <w:r>
        <w:rPr>
          <w:noProof/>
          <w:sz w:val="30"/>
          <w:szCs w:val="30"/>
        </w:rPr>
        <w:pict>
          <v:line id="_x0000_s1038" style="position:absolute;left:0;text-align:left;z-index:251657216" from="126pt,29.1pt" to="126pt,65.1pt"/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8" style="position:absolute;left:0;text-align:left;margin-left:261pt;margin-top:30.6pt;width:171pt;height:45pt;z-index:251646976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Сопутствующие аудиту услуги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27" style="position:absolute;left:0;text-align:left;margin-left:0;margin-top:30.6pt;width:234pt;height:45pt;z-index:251645952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Аудит</w:t>
                  </w:r>
                </w:p>
              </w:txbxContent>
            </v:textbox>
          </v:rect>
        </w:pict>
      </w:r>
    </w:p>
    <w:p w:rsidR="00F31C97" w:rsidRPr="00561C27" w:rsidRDefault="00F31C97" w:rsidP="009837A8">
      <w:pPr>
        <w:spacing w:line="480" w:lineRule="auto"/>
        <w:ind w:firstLine="540"/>
        <w:jc w:val="both"/>
        <w:rPr>
          <w:sz w:val="30"/>
          <w:szCs w:val="30"/>
        </w:rPr>
      </w:pP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47" style="position:absolute;left:0;text-align:left;z-index:251666432" from="270pt,6.65pt" to="270pt,267.65pt"/>
        </w:pict>
      </w:r>
      <w:r>
        <w:rPr>
          <w:noProof/>
          <w:sz w:val="30"/>
          <w:szCs w:val="30"/>
        </w:rPr>
        <w:pict>
          <v:line id="_x0000_s1041" style="position:absolute;left:0;text-align:left;z-index:251660288" from="180pt,6.65pt" to="180pt,33.65pt"/>
        </w:pict>
      </w:r>
      <w:r>
        <w:rPr>
          <w:noProof/>
          <w:sz w:val="30"/>
          <w:szCs w:val="30"/>
        </w:rPr>
        <w:pict>
          <v:line id="_x0000_s1040" style="position:absolute;left:0;text-align:left;z-index:251659264" from="36pt,6.65pt" to="36pt,33.65pt"/>
        </w:pict>
      </w:r>
      <w:r>
        <w:rPr>
          <w:noProof/>
          <w:sz w:val="30"/>
          <w:szCs w:val="30"/>
        </w:rPr>
        <w:pict>
          <v:rect id="_x0000_s1034" style="position:absolute;left:0;text-align:left;margin-left:297pt;margin-top:33.65pt;width:135pt;height:1in;z-index:251653120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Консультации по налогообложению, составлению отчетности и др.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30" style="position:absolute;left:0;text-align:left;margin-left:126pt;margin-top:33.65pt;width:108pt;height:36pt;z-index:251649024">
            <v:textbox>
              <w:txbxContent>
                <w:p w:rsidR="00F31C97" w:rsidRDefault="00F31C97">
                  <w:pPr>
                    <w:rPr>
                      <w:sz w:val="12"/>
                      <w:szCs w:val="12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Внешний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29" style="position:absolute;left:0;text-align:left;margin-left:0;margin-top:33.65pt;width:90pt;height:36pt;z-index:251648000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Внутренний</w:t>
                  </w:r>
                </w:p>
              </w:txbxContent>
            </v:textbox>
          </v:rect>
        </w:pict>
      </w:r>
    </w:p>
    <w:p w:rsidR="00F31C97" w:rsidRPr="00561C27" w:rsidRDefault="00F31C97" w:rsidP="009837A8">
      <w:pPr>
        <w:spacing w:line="480" w:lineRule="auto"/>
        <w:ind w:firstLine="540"/>
        <w:jc w:val="both"/>
        <w:rPr>
          <w:sz w:val="30"/>
          <w:szCs w:val="30"/>
        </w:rPr>
      </w:pP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51" style="position:absolute;left:0;text-align:left;flip:x;z-index:251670528" from="270pt,.65pt" to="297pt,.65pt"/>
        </w:pict>
      </w:r>
      <w:r>
        <w:rPr>
          <w:noProof/>
          <w:sz w:val="30"/>
          <w:szCs w:val="30"/>
        </w:rPr>
        <w:pict>
          <v:line id="_x0000_s1046" style="position:absolute;left:0;text-align:left;z-index:251665408" from="225pt,.65pt" to="225pt,144.65pt"/>
        </w:pict>
      </w:r>
      <w:r>
        <w:rPr>
          <w:noProof/>
          <w:sz w:val="30"/>
          <w:szCs w:val="30"/>
        </w:rPr>
        <w:pict>
          <v:line id="_x0000_s1044" style="position:absolute;left:0;text-align:left;z-index:251663360" from="180pt,.65pt" to="180pt,108.65pt"/>
        </w:pict>
      </w:r>
      <w:r>
        <w:rPr>
          <w:noProof/>
          <w:sz w:val="30"/>
          <w:szCs w:val="30"/>
        </w:rPr>
        <w:pict>
          <v:line id="_x0000_s1042" style="position:absolute;left:0;text-align:left;z-index:251661312" from="135pt,.65pt" to="135pt,54.65pt"/>
        </w:pict>
      </w:r>
    </w:p>
    <w:p w:rsidR="00F31C97" w:rsidRPr="00561C27" w:rsidRDefault="00CD468D" w:rsidP="00F31C97">
      <w:pPr>
        <w:spacing w:line="480" w:lineRule="auto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43" style="position:absolute;left:0;text-align:left;flip:x;z-index:251662336" from="108pt,20.15pt" to="135pt,20.15pt"/>
        </w:pict>
      </w:r>
      <w:r>
        <w:rPr>
          <w:noProof/>
          <w:sz w:val="30"/>
          <w:szCs w:val="30"/>
        </w:rPr>
        <w:pict>
          <v:rect id="_x0000_s1035" style="position:absolute;left:0;text-align:left;margin-left:297pt;margin-top:20.15pt;width:135pt;height:36pt;z-index:251654144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Ведение учета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_x0000_s1031" style="position:absolute;left:0;text-align:left;margin-left:0;margin-top:2.15pt;width:108pt;height:36pt;z-index:251650048">
            <v:textbox>
              <w:txbxContent>
                <w:p w:rsidR="00F31C97" w:rsidRPr="00F31C97" w:rsidRDefault="00F31C97">
                  <w:pPr>
                    <w:rPr>
                      <w:sz w:val="12"/>
                      <w:szCs w:val="12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 w:rsidRPr="00F31C97">
                    <w:rPr>
                      <w:sz w:val="28"/>
                      <w:szCs w:val="28"/>
                    </w:rPr>
                    <w:t>Обязательный</w:t>
                  </w:r>
                </w:p>
              </w:txbxContent>
            </v:textbox>
          </v:rect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50" style="position:absolute;left:0;text-align:left;flip:x;z-index:251669504" from="270pt,3.65pt" to="297pt,3.65pt"/>
        </w:pict>
      </w:r>
      <w:r>
        <w:rPr>
          <w:noProof/>
          <w:sz w:val="30"/>
          <w:szCs w:val="30"/>
        </w:rPr>
        <w:pict>
          <v:rect id="_x0000_s1032" style="position:absolute;left:0;text-align:left;margin-left:54pt;margin-top:21.65pt;width:108pt;height:36pt;z-index:251651072">
            <v:textbox>
              <w:txbxContent>
                <w:p w:rsidR="00F31C97" w:rsidRPr="00F31C97" w:rsidRDefault="00F31C97">
                  <w:pPr>
                    <w:rPr>
                      <w:sz w:val="12"/>
                      <w:szCs w:val="12"/>
                    </w:rPr>
                  </w:pPr>
                </w:p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Инициативный</w:t>
                  </w:r>
                </w:p>
              </w:txbxContent>
            </v:textbox>
          </v:rect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6" style="position:absolute;left:0;text-align:left;margin-left:297pt;margin-top:5.15pt;width:135pt;height:45pt;z-index:251655168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 w:rsidRPr="00F31C97">
                    <w:rPr>
                      <w:sz w:val="28"/>
                      <w:szCs w:val="28"/>
                    </w:rPr>
                    <w:t>Восстановление учета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line id="_x0000_s1049" style="position:absolute;left:0;text-align:left;flip:x;z-index:251668480" from="270pt,32.15pt" to="297pt,32.15pt"/>
        </w:pict>
      </w:r>
      <w:r>
        <w:rPr>
          <w:noProof/>
          <w:sz w:val="30"/>
          <w:szCs w:val="30"/>
        </w:rPr>
        <w:pict>
          <v:line id="_x0000_s1045" style="position:absolute;left:0;text-align:left;flip:x;z-index:251664384" from="162pt,5.15pt" to="180pt,5.15pt"/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3" style="position:absolute;left:0;text-align:left;margin-left:99pt;margin-top:6.65pt;width:135pt;height:54pt;z-index:251652096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специальным аудиторским заданиям</w:t>
                  </w:r>
                </w:p>
              </w:txbxContent>
            </v:textbox>
          </v:rect>
        </w:pict>
      </w:r>
    </w:p>
    <w:p w:rsidR="00F31C97" w:rsidRPr="00561C27" w:rsidRDefault="00CD468D" w:rsidP="009837A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48" style="position:absolute;left:0;text-align:left;z-index:251667456" from="270pt,26.15pt" to="297pt,26.15pt"/>
        </w:pict>
      </w:r>
      <w:r>
        <w:rPr>
          <w:noProof/>
          <w:sz w:val="30"/>
          <w:szCs w:val="30"/>
        </w:rPr>
        <w:pict>
          <v:rect id="_x0000_s1037" style="position:absolute;left:0;text-align:left;margin-left:297pt;margin-top:-.85pt;width:135pt;height:54pt;z-index:251656192">
            <v:textbox>
              <w:txbxContent>
                <w:p w:rsidR="00F31C97" w:rsidRPr="00F31C97" w:rsidRDefault="00F31C97" w:rsidP="00F31C97">
                  <w:pPr>
                    <w:jc w:val="center"/>
                    <w:rPr>
                      <w:sz w:val="28"/>
                      <w:szCs w:val="28"/>
                    </w:rPr>
                  </w:pPr>
                  <w:r w:rsidRPr="00F31C97">
                    <w:rPr>
                      <w:sz w:val="28"/>
                      <w:szCs w:val="28"/>
                    </w:rPr>
                    <w:t>Анализ хозяйственной деятельности и др.</w:t>
                  </w:r>
                </w:p>
              </w:txbxContent>
            </v:textbox>
          </v:rect>
        </w:pic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Рис.1.1 Классификация аудиторской деятельности.</w: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Приведенная классификация позволяет рассмотреть цели и задачи различных видов аудиторской деятельности. Самая примитивная форма в этом отношении принадлежит именно внешнему аудиту, цель и основные задачи которого приведены в Федеральном законе «Об аудиторской деятельности», федеральных правилах (стандартах) аудиторской деятельности. </w: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Главная цель внешнего аудита – дать объективные, реальные и точные сведения об аудируемом объекте. Достижению главной цели способствуют особенности (требования) ведения аудиторской деятельности: 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независимость и объективность при проведении проверок;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конфиденциальность, профессионализм, компетентность и добросовестность аудитора;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использование методов статистики и экономического анализа;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применение новых информационных технологий;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умение принимать рациональные решения по данным аудиторской проверки;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доброжелательность и лояльность по отношению к клиентам;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ответственность аудитора за последствия его рекомендаций и заключений по результатам аудиторских проверок;</w:t>
      </w:r>
    </w:p>
    <w:p w:rsidR="00F31C97" w:rsidRPr="00561C27" w:rsidRDefault="00F31C97" w:rsidP="00F31C97">
      <w:pPr>
        <w:numPr>
          <w:ilvl w:val="0"/>
          <w:numId w:val="1"/>
        </w:numPr>
        <w:tabs>
          <w:tab w:val="clear" w:pos="2340"/>
        </w:tabs>
        <w:spacing w:line="480" w:lineRule="auto"/>
        <w:ind w:left="0" w:firstLine="18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содействие росту авторитета аудиторской профессии.</w: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Независимость аудитора обусловливается тем, что он не является сотрудником государственного учреждения, не подчинен контрольно-ревизионным органам и не работает под их контролем, соблюдает стандарты профессионального аудиторского объединения, не имеет на проверяемых предприятиях никаких имущественных или личных интересов.</w: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>Объективность обеспечивается высокой профессиональной подготовкой аудитора, большим практическим опытом, знанием новейшей методической литературы.</w:t>
      </w:r>
    </w:p>
    <w:p w:rsidR="00F31C97" w:rsidRPr="00561C27" w:rsidRDefault="00F31C97" w:rsidP="00F31C9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Конфиденциальность – важнейшее требование при осуществлении аудиторской деятельности. </w:t>
      </w:r>
      <w:r w:rsidR="00561C27" w:rsidRPr="00561C27">
        <w:rPr>
          <w:sz w:val="30"/>
          <w:szCs w:val="30"/>
        </w:rPr>
        <w:t>Аудитор не должен предоставлять никакому органу каких-либо сведений о хозяйственной деятельности проверяемого им объекта. За разглашение коммерческой тайны своих клиентов он должен нести ответственность по закону, а также моральную, а если предусмотрено договором, то и материальную ответственность.</w:t>
      </w:r>
    </w:p>
    <w:p w:rsidR="00561C27" w:rsidRDefault="00561C27" w:rsidP="00561C27">
      <w:pPr>
        <w:spacing w:line="480" w:lineRule="auto"/>
        <w:ind w:firstLine="540"/>
        <w:jc w:val="both"/>
        <w:rPr>
          <w:sz w:val="30"/>
          <w:szCs w:val="30"/>
        </w:rPr>
      </w:pPr>
      <w:r w:rsidRPr="00561C27">
        <w:rPr>
          <w:sz w:val="30"/>
          <w:szCs w:val="30"/>
        </w:rPr>
        <w:t xml:space="preserve">Аудитор должен обладать необходимой профессиональной квалификацией, заботиться о поддержании ее на должном уровне, соблюдать требования нормативных документов. Аудитор не должен оказывать клиенту услуги в тех областях экономики, </w:t>
      </w:r>
      <w:r>
        <w:rPr>
          <w:sz w:val="30"/>
          <w:szCs w:val="30"/>
        </w:rPr>
        <w:t>в которых не имеет достаточных профессиональных знаний.</w:t>
      </w:r>
    </w:p>
    <w:p w:rsidR="00561C27" w:rsidRDefault="00561C27" w:rsidP="00561C27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Применение методов статистики и экономического анализа позволяет организовать анализ проведенных проверок на высоком уровне, получить объективные и достоверные данные для принятия решений.</w:t>
      </w:r>
    </w:p>
    <w:p w:rsidR="00561C27" w:rsidRDefault="00561C27" w:rsidP="00561C27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Применение новых информационных технологий заключается в использовании вычислительной техники для организации аудиторской деятельности. Это касается и проведения проверки, и анализа отчетности, а также ведения и восстановления учета. По результатам проверки аудитор может сделать необходимые рациональные выводы, которые помогут клиенту в организации работы и ведения бухгалтерского учета.</w:t>
      </w:r>
    </w:p>
    <w:p w:rsidR="00561C27" w:rsidRDefault="00561C27" w:rsidP="00561C27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Ответственность аудитора проявляется в том, что он отвечает за свое заключение о финансовых отчетах проверяемого предприятия. Ответственность за содержание отчетов несет руководство проверяемого предприятия.</w:t>
      </w:r>
    </w:p>
    <w:p w:rsidR="00561C27" w:rsidRDefault="00561C27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субъекта.</w:t>
      </w:r>
      <w:r w:rsidR="009958F3">
        <w:rPr>
          <w:sz w:val="30"/>
          <w:szCs w:val="30"/>
        </w:rPr>
        <w:t xml:space="preserve"> Внешний аудит в Российской Федерации с точки зрения направлений аудиторской деятельности и отраслевых особенностей подразделяется на общий аудит, страховой аудит, банковский аудит, аудит бирж, внебюджетных фондов и инвестиционных институтов.</w:t>
      </w:r>
    </w:p>
    <w:p w:rsidR="009958F3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Внутренний аудит – это независимая деятельность в организации по оценке ее работы в интересах руководителей. Цель внутреннего аудита – помочь сотрудникам предприятия эффективно выполнять свои функции. Внутренний аудит проводят аудиторы, работающие в этой фирме. В небольших организациях штатных аудиторов может не быть. В этом случае  внутренний аудит можно поручить ревизионной комиссии или аудиторской фирме по договору. </w:t>
      </w:r>
    </w:p>
    <w:p w:rsidR="009958F3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Аудит может быть инициативным, т.е. добровольным, когда он проводиться по решению руководства предприятия или его учредителей, или обязательным, если его проведение обусловлено прямым указанием в федеральном законе или постановлении Правительства РФ.</w:t>
      </w:r>
    </w:p>
    <w:p w:rsidR="009958F3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 инициативного аудита – выявление недостатков в бухгалтерском учете, составлении отчетности, в налогообложении; проведение анализа финансового состояния организации; помощь ей в организации учета и отчетности.</w:t>
      </w:r>
    </w:p>
    <w:p w:rsidR="009958F3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Конкретные цели инициативного аудита могут быть самыми различными: контроль и анализ бухгалтерского учета в целом или отдельных его разделов; выявление состояния финансовой отчетности; организация делопроизводства по бухгалтерскому учету; оценка применяемых средств и методов автоматизации учета; оценка состояния расчетов по налогообложению и др.</w:t>
      </w:r>
    </w:p>
    <w:p w:rsidR="00806558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Можно назвать несколько причин проведения инициативного аудита. </w:t>
      </w:r>
    </w:p>
    <w:p w:rsidR="00806558" w:rsidRDefault="009958F3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– первых, многие организации, особенно бывшие ранее государственными, и подвергавшиеся тщательному внутриведомственному контролю, прошедшие процедуру приватизации и акционирования, в последствии превратившиеся в </w:t>
      </w:r>
      <w:r w:rsidR="00806558">
        <w:rPr>
          <w:sz w:val="30"/>
          <w:szCs w:val="30"/>
        </w:rPr>
        <w:t xml:space="preserve">акционерные общества, лишились контроля со стороны специальных органов.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– вторых, текучесть бухгалтерских кадров, которая, в свою очередь, вызывается различными обстоятельствами – недостаточно высокой оплатой, нежеланием руководства новых экономических структур относиться к главному бухгалтеру как к одному из основных контролеров за законностью хозяйственных операций и др. </w:t>
      </w:r>
    </w:p>
    <w:p w:rsidR="009958F3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– третьих, низкая квалификация бухгалтерских кадров на некоторых предприятиях, особенно на вновь образованных.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Руководители организаций, сталкивающиеся с такими проблемами, сами обращаются в аудиторские фирмы за помощью.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Инициативный аудит может быть комплексным или тематическим, в этом случае контролю и анализу подвергаются только отдельные участки учета. Различной может быть и глубина проверки: полная и сплошная проверка данных учета, начиная с первичных документов, проведение инвентаризации активов и обязательств, выборочная проверка данных первичного учета или только данных, содержащихся в учетных регистрах и отчетности.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инициативный аудит носит комплексный характер, то охватывает все приведенные выше цели. Методика проведения инициативного аудита не отличается от проведения обязательного аудита.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Обязательный аудит в нашей стране проводится в соответствии с Федеральным законом «Об аудиторской деятельности». </w:t>
      </w:r>
    </w:p>
    <w:p w:rsidR="00806558" w:rsidRDefault="0080655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Аудит по специальным аудиторским заданиям проводится по проверке отдельных статей бухгалтерской отчетности, например состояния кредиторской и дебиторской задолженности; состояния имущества, например материально-производственных запасов или основных средств; юридической и экономической экспертизы договоров, регулирующих гражданско-правовые отношения, эффективности использования капитала и др. вопросам, связанным с финансово-хозяйственной деятельностью организации. </w:t>
      </w:r>
    </w:p>
    <w:p w:rsidR="00BD0378" w:rsidRDefault="00BD0378" w:rsidP="009958F3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К таким специальным заданиям могут относиться: заключение о бухгалтерской отчетности, составленной в соответствии с принципами, отличными от российских правил бухгалтерского учета; заключение об отчете, подготовленном за ряд смежных лет; заключение по специальному аудиторскому заданию, полученному от государственных органов. Порядок проведения аудита по специальным аудиторским заданиям и его виды определены в российском правиле (стандарте) «Заключение аудиторской организации по специальным аудиторским заданиям».</w:t>
      </w:r>
    </w:p>
    <w:p w:rsidR="00BD0378" w:rsidRDefault="00BD0378" w:rsidP="009958F3">
      <w:pPr>
        <w:spacing w:line="480" w:lineRule="auto"/>
        <w:ind w:firstLine="540"/>
        <w:jc w:val="both"/>
        <w:rPr>
          <w:sz w:val="30"/>
          <w:szCs w:val="30"/>
        </w:rPr>
      </w:pPr>
    </w:p>
    <w:p w:rsidR="00BD0378" w:rsidRDefault="00BD0378" w:rsidP="009958F3">
      <w:pPr>
        <w:spacing w:line="480" w:lineRule="auto"/>
        <w:ind w:firstLine="540"/>
        <w:jc w:val="both"/>
        <w:rPr>
          <w:sz w:val="30"/>
          <w:szCs w:val="30"/>
        </w:rPr>
      </w:pPr>
    </w:p>
    <w:p w:rsidR="00BD0378" w:rsidRDefault="00BD0378" w:rsidP="009958F3">
      <w:pPr>
        <w:spacing w:line="480" w:lineRule="auto"/>
        <w:ind w:firstLine="540"/>
        <w:jc w:val="both"/>
        <w:rPr>
          <w:sz w:val="30"/>
          <w:szCs w:val="30"/>
        </w:rPr>
      </w:pPr>
    </w:p>
    <w:p w:rsidR="00BD0378" w:rsidRDefault="00BD0378" w:rsidP="00BD0378">
      <w:pPr>
        <w:spacing w:line="480" w:lineRule="auto"/>
        <w:ind w:firstLine="5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BD0378">
        <w:rPr>
          <w:rFonts w:ascii="Arial" w:hAnsi="Arial" w:cs="Arial"/>
          <w:b/>
          <w:i/>
          <w:sz w:val="32"/>
          <w:szCs w:val="32"/>
          <w:u w:val="single"/>
        </w:rPr>
        <w:t>Заключение.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28"/>
          <w:szCs w:val="28"/>
        </w:rPr>
      </w:pPr>
    </w:p>
    <w:p w:rsid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 w:rsidRPr="00BD0378">
        <w:rPr>
          <w:sz w:val="30"/>
          <w:szCs w:val="30"/>
        </w:rPr>
        <w:t xml:space="preserve">Профессия независимого бухгалтера – аудитора </w:t>
      </w:r>
      <w:r>
        <w:rPr>
          <w:sz w:val="30"/>
          <w:szCs w:val="30"/>
        </w:rPr>
        <w:t>возникла в девятнадцатом веке в акционерных обществах Европы. В настоящее время аудит как независимый вид финансового контроля существует и успешно развивается в большинстве стран мира.</w:t>
      </w:r>
    </w:p>
    <w:p w:rsid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Российской Федерации аудиторская деятельность и профессия аудитора появились в конце прошлого века. В настоящее время система финансового контроля в России включает государственный финансовый контроль, общественный контроль и аудит (независимый контроль). Аудит как независимый вид финансового контроля имеет свои цели и задачи. </w:t>
      </w:r>
    </w:p>
    <w:p w:rsid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последовательном развитии аудита можно выделить три стадии: подтверждающая, системно – ориентированная, и стадия, базирующаяся на риске. В системе финансового, в том числе аудиторского, контроля используются различные виды и методы контроля. Основным из видов внешнего аудита является обязательный аудит, представляющий ежегодную обязательную аудиторскую проверку ведения бухгалтерского учета и финансовой отчетности организации или индивидуального предпринимателя. </w:t>
      </w:r>
    </w:p>
    <w:p w:rsidR="00BD0378" w:rsidRDefault="00BD0378" w:rsidP="00BD0378">
      <w:pPr>
        <w:spacing w:line="480" w:lineRule="auto"/>
        <w:ind w:firstLine="5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Список литературы</w:t>
      </w:r>
      <w:r w:rsidRPr="00BD0378">
        <w:rPr>
          <w:rFonts w:ascii="Arial" w:hAnsi="Arial" w:cs="Arial"/>
          <w:b/>
          <w:i/>
          <w:sz w:val="32"/>
          <w:szCs w:val="32"/>
          <w:u w:val="single"/>
        </w:rPr>
        <w:t>.</w:t>
      </w:r>
    </w:p>
    <w:p w:rsidR="00BD0378" w:rsidRDefault="00BD0378" w:rsidP="00BD0378">
      <w:pPr>
        <w:spacing w:line="480" w:lineRule="auto"/>
        <w:ind w:firstLine="5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BD0378" w:rsidRDefault="00BD0378" w:rsidP="00BD0378">
      <w:pPr>
        <w:spacing w:line="480" w:lineRule="auto"/>
        <w:ind w:firstLine="540"/>
        <w:jc w:val="both"/>
        <w:rPr>
          <w:rFonts w:ascii="Arial" w:hAnsi="Arial" w:cs="Arial"/>
          <w:b/>
          <w:i/>
          <w:sz w:val="30"/>
          <w:szCs w:val="30"/>
          <w:u w:val="single"/>
        </w:rPr>
      </w:pPr>
      <w:r w:rsidRPr="00BD037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BD0378">
        <w:rPr>
          <w:sz w:val="30"/>
          <w:szCs w:val="30"/>
        </w:rPr>
        <w:t>Федеральный закон «Об аудиторской деятельности в Российской Федерации» от 07.08.2001г. №119-ФЗ принят Государственной Думой 13.07.2001г., одобрен Советом Федерации 20.07.2001г. (вступил в силу 09.09. 2001г.).</w:t>
      </w:r>
    </w:p>
    <w:p w:rsid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BD0378">
        <w:rPr>
          <w:sz w:val="30"/>
          <w:szCs w:val="30"/>
        </w:rPr>
        <w:t>Аудит: Учебник для вузов / Подольский В.И., Поляк Г.Б., Савин А.А., Сотникова Л.В.; под ред. проф. Подольского В.И. - М.: Аудит, ЮНИТИ, 1997</w:t>
      </w:r>
      <w:r>
        <w:rPr>
          <w:sz w:val="30"/>
          <w:szCs w:val="30"/>
        </w:rPr>
        <w:t>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D0378">
        <w:rPr>
          <w:sz w:val="30"/>
          <w:szCs w:val="30"/>
        </w:rPr>
        <w:t>Аудит: Учебник / Под ред. В.И. Подольского. – М.: Экономистъ, 2003. – 494 с.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 w:rsidRPr="00BD0378">
        <w:rPr>
          <w:sz w:val="30"/>
          <w:szCs w:val="30"/>
        </w:rPr>
        <w:t>4. Аудит: Учебник для вузов / Подольский В.И., Поляк Г.Б., Савин А.А. и др.; под ред. проф. Подольского В.И. – 2-е издание, переработанное и дополненное. - М.: Аудит, ЮНИТИ - ДАНА, 2000.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 w:rsidRPr="00BD0378">
        <w:rPr>
          <w:sz w:val="30"/>
          <w:szCs w:val="30"/>
        </w:rPr>
        <w:t>5. Аудит: Учебник для вузов / Подольский В.И., Поляк Г.Б., Савин А.А. и др.; под ред. проф. Подольского В.И. – 2-е издание, переработанное и дополненное. - М.: Аудит, ЮНИТИ - ДАНА, 2001.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r w:rsidRPr="00BD0378">
        <w:rPr>
          <w:sz w:val="30"/>
          <w:szCs w:val="30"/>
        </w:rPr>
        <w:t>6. Воронов В.В., Крикунов А.В., Пеньков Б.Е. и др. Энциклопедия общего аудита.– М.: Дело и сервис, 1999.</w:t>
      </w:r>
    </w:p>
    <w:p w:rsidR="00BD0378" w:rsidRPr="00BD0378" w:rsidRDefault="00BD0378" w:rsidP="00BD0378">
      <w:pPr>
        <w:spacing w:line="480" w:lineRule="auto"/>
        <w:ind w:firstLine="540"/>
        <w:jc w:val="both"/>
        <w:rPr>
          <w:sz w:val="30"/>
          <w:szCs w:val="30"/>
        </w:rPr>
      </w:pPr>
      <w:bookmarkStart w:id="0" w:name="_GoBack"/>
      <w:bookmarkEnd w:id="0"/>
    </w:p>
    <w:sectPr w:rsidR="00BD0378" w:rsidRPr="00BD0378" w:rsidSect="00561C27">
      <w:footerReference w:type="even" r:id="rId7"/>
      <w:footerReference w:type="default" r:id="rId8"/>
      <w:pgSz w:w="11906" w:h="16838"/>
      <w:pgMar w:top="1418" w:right="1134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15" w:rsidRDefault="00BD7115">
      <w:r>
        <w:separator/>
      </w:r>
    </w:p>
  </w:endnote>
  <w:endnote w:type="continuationSeparator" w:id="0">
    <w:p w:rsidR="00BD7115" w:rsidRDefault="00BD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02" w:rsidRDefault="005B0502" w:rsidP="00F94E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0502" w:rsidRDefault="005B0502" w:rsidP="005B05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02" w:rsidRDefault="005B0502" w:rsidP="00F94E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68D">
      <w:rPr>
        <w:rStyle w:val="a4"/>
        <w:noProof/>
      </w:rPr>
      <w:t>2</w:t>
    </w:r>
    <w:r>
      <w:rPr>
        <w:rStyle w:val="a4"/>
      </w:rPr>
      <w:fldChar w:fldCharType="end"/>
    </w:r>
  </w:p>
  <w:p w:rsidR="005B0502" w:rsidRDefault="005B0502" w:rsidP="005B05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15" w:rsidRDefault="00BD7115">
      <w:r>
        <w:separator/>
      </w:r>
    </w:p>
  </w:footnote>
  <w:footnote w:type="continuationSeparator" w:id="0">
    <w:p w:rsidR="00BD7115" w:rsidRDefault="00BD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361E"/>
    <w:multiLevelType w:val="hybridMultilevel"/>
    <w:tmpl w:val="CEDC6A8A"/>
    <w:lvl w:ilvl="0" w:tplc="E418FB3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CA"/>
    <w:rsid w:val="00064ECA"/>
    <w:rsid w:val="0016772C"/>
    <w:rsid w:val="00236F2D"/>
    <w:rsid w:val="002450B9"/>
    <w:rsid w:val="0025152B"/>
    <w:rsid w:val="00271949"/>
    <w:rsid w:val="00401ADB"/>
    <w:rsid w:val="00430A5A"/>
    <w:rsid w:val="004523A2"/>
    <w:rsid w:val="00504F16"/>
    <w:rsid w:val="00561C27"/>
    <w:rsid w:val="0057624E"/>
    <w:rsid w:val="005B0502"/>
    <w:rsid w:val="005B1E2C"/>
    <w:rsid w:val="005C600E"/>
    <w:rsid w:val="005F4A3E"/>
    <w:rsid w:val="00616BF8"/>
    <w:rsid w:val="006913F2"/>
    <w:rsid w:val="006C74C3"/>
    <w:rsid w:val="006E6B36"/>
    <w:rsid w:val="00717B23"/>
    <w:rsid w:val="007F57CB"/>
    <w:rsid w:val="007F5891"/>
    <w:rsid w:val="00806558"/>
    <w:rsid w:val="00817ACE"/>
    <w:rsid w:val="00845F62"/>
    <w:rsid w:val="008A4953"/>
    <w:rsid w:val="0093283B"/>
    <w:rsid w:val="009837A8"/>
    <w:rsid w:val="0098479D"/>
    <w:rsid w:val="009958F3"/>
    <w:rsid w:val="00A46BF5"/>
    <w:rsid w:val="00A51BFF"/>
    <w:rsid w:val="00B05A6C"/>
    <w:rsid w:val="00B14B4B"/>
    <w:rsid w:val="00B87C22"/>
    <w:rsid w:val="00BD0378"/>
    <w:rsid w:val="00BD7115"/>
    <w:rsid w:val="00CD468D"/>
    <w:rsid w:val="00D30F43"/>
    <w:rsid w:val="00E345E1"/>
    <w:rsid w:val="00F31C97"/>
    <w:rsid w:val="00F55673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FEF5B53-E1D5-45F2-9FFC-118B84AA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0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 :</vt:lpstr>
    </vt:vector>
  </TitlesOfParts>
  <Company/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 :</dc:title>
  <dc:subject/>
  <dc:creator>Соколова Юлия Андреевна</dc:creator>
  <cp:keywords/>
  <dc:description/>
  <cp:lastModifiedBy>admin</cp:lastModifiedBy>
  <cp:revision>2</cp:revision>
  <dcterms:created xsi:type="dcterms:W3CDTF">2014-04-19T02:03:00Z</dcterms:created>
  <dcterms:modified xsi:type="dcterms:W3CDTF">2014-04-19T02:03:00Z</dcterms:modified>
</cp:coreProperties>
</file>