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FF" w:rsidRDefault="00A20FFF" w:rsidP="007B3AD5">
      <w:pPr>
        <w:jc w:val="center"/>
      </w:pPr>
    </w:p>
    <w:p w:rsidR="007B3AD5" w:rsidRDefault="007B3AD5" w:rsidP="007B3AD5">
      <w:pPr>
        <w:jc w:val="center"/>
      </w:pPr>
      <w:r>
        <w:t>ФЕДЕРАЛЬНОЕ АГЕНТСТВО ПО ОБРАЗОВАНИЮ</w:t>
      </w:r>
    </w:p>
    <w:p w:rsidR="007B3AD5" w:rsidRDefault="007B3AD5" w:rsidP="007B3AD5">
      <w:pPr>
        <w:jc w:val="center"/>
        <w:rPr>
          <w:b/>
        </w:rPr>
      </w:pPr>
      <w:r w:rsidRPr="00503E39">
        <w:rPr>
          <w:b/>
        </w:rPr>
        <w:t>Государственное образовательное учреждение высшего профессионального образования</w:t>
      </w:r>
    </w:p>
    <w:p w:rsidR="007B3AD5" w:rsidRDefault="007B3AD5" w:rsidP="007B3AD5">
      <w:pPr>
        <w:jc w:val="center"/>
      </w:pPr>
      <w:r>
        <w:t>КУЗБАССКИЙ ГОСУДАРСТВЕННЫЙ ТЕХНИЧЕСКИЙ УНИВЕРСИТЕТ</w:t>
      </w:r>
    </w:p>
    <w:p w:rsidR="007B3AD5" w:rsidRDefault="007B3AD5" w:rsidP="007B3AD5">
      <w:pPr>
        <w:jc w:val="center"/>
        <w:rPr>
          <w:b/>
        </w:rPr>
      </w:pPr>
      <w:r>
        <w:rPr>
          <w:b/>
        </w:rPr>
        <w:t>ФИЛИАЛ ГУ КузГТУ в г. НОВОКУЗНЕЦКЕ</w:t>
      </w:r>
    </w:p>
    <w:p w:rsidR="007B3AD5" w:rsidRDefault="007B3AD5" w:rsidP="007B3AD5">
      <w:pPr>
        <w:jc w:val="center"/>
        <w:rPr>
          <w:b/>
        </w:rPr>
      </w:pPr>
    </w:p>
    <w:p w:rsidR="007B3AD5" w:rsidRDefault="007B3AD5" w:rsidP="007B3AD5">
      <w:pPr>
        <w:jc w:val="center"/>
        <w:rPr>
          <w:b/>
        </w:rPr>
      </w:pPr>
    </w:p>
    <w:p w:rsidR="007B3AD5" w:rsidRDefault="007B3AD5" w:rsidP="007B3AD5">
      <w:pPr>
        <w:jc w:val="center"/>
        <w:rPr>
          <w:b/>
        </w:rPr>
      </w:pPr>
    </w:p>
    <w:p w:rsidR="007B3AD5" w:rsidRDefault="007B3AD5" w:rsidP="007B3A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Контрольная работа</w:t>
      </w:r>
    </w:p>
    <w:p w:rsidR="007B3AD5" w:rsidRDefault="007B3AD5" w:rsidP="007B3AD5">
      <w:pPr>
        <w:jc w:val="center"/>
        <w:rPr>
          <w:b/>
          <w:sz w:val="40"/>
          <w:szCs w:val="40"/>
        </w:rPr>
      </w:pPr>
    </w:p>
    <w:p w:rsidR="007B3AD5" w:rsidRPr="00407A96" w:rsidRDefault="007B3AD5" w:rsidP="007B3AD5">
      <w:pPr>
        <w:jc w:val="center"/>
        <w:rPr>
          <w:sz w:val="36"/>
          <w:szCs w:val="36"/>
        </w:rPr>
      </w:pPr>
      <w:r w:rsidRPr="00407A96">
        <w:rPr>
          <w:sz w:val="36"/>
          <w:szCs w:val="36"/>
        </w:rPr>
        <w:t>по дисциплине:</w:t>
      </w:r>
    </w:p>
    <w:p w:rsidR="007B3AD5" w:rsidRPr="004C428A" w:rsidRDefault="007B3AD5" w:rsidP="007B3AD5">
      <w:pPr>
        <w:jc w:val="center"/>
        <w:rPr>
          <w:sz w:val="36"/>
          <w:szCs w:val="36"/>
        </w:rPr>
      </w:pPr>
      <w:r w:rsidRPr="004C428A">
        <w:rPr>
          <w:sz w:val="36"/>
          <w:szCs w:val="36"/>
        </w:rPr>
        <w:t>«</w:t>
      </w:r>
      <w:r>
        <w:rPr>
          <w:sz w:val="36"/>
          <w:szCs w:val="36"/>
        </w:rPr>
        <w:t xml:space="preserve">Основы аудита </w:t>
      </w:r>
      <w:r w:rsidRPr="004C428A">
        <w:rPr>
          <w:sz w:val="36"/>
          <w:szCs w:val="36"/>
        </w:rPr>
        <w:t>»</w:t>
      </w:r>
    </w:p>
    <w:p w:rsidR="007B3AD5" w:rsidRPr="002D4433" w:rsidRDefault="007B3AD5" w:rsidP="007B3AD5">
      <w:pPr>
        <w:jc w:val="center"/>
        <w:rPr>
          <w:sz w:val="32"/>
          <w:szCs w:val="32"/>
        </w:rPr>
      </w:pPr>
      <w:r w:rsidRPr="002D4433">
        <w:rPr>
          <w:sz w:val="32"/>
          <w:szCs w:val="32"/>
        </w:rPr>
        <w:t>тема: «</w:t>
      </w:r>
      <w:r>
        <w:rPr>
          <w:sz w:val="32"/>
          <w:szCs w:val="32"/>
        </w:rPr>
        <w:t>Аудиторский риск</w:t>
      </w:r>
      <w:r w:rsidRPr="002D4433">
        <w:rPr>
          <w:sz w:val="32"/>
          <w:szCs w:val="32"/>
        </w:rPr>
        <w:t xml:space="preserve">» </w:t>
      </w:r>
    </w:p>
    <w:p w:rsidR="007B3AD5" w:rsidRPr="004C428A" w:rsidRDefault="007B3AD5" w:rsidP="007B3AD5">
      <w:pPr>
        <w:jc w:val="center"/>
        <w:rPr>
          <w:sz w:val="36"/>
          <w:szCs w:val="36"/>
        </w:rPr>
      </w:pPr>
    </w:p>
    <w:p w:rsidR="007B3AD5" w:rsidRDefault="007B3AD5" w:rsidP="007B3AD5">
      <w:pPr>
        <w:jc w:val="center"/>
        <w:rPr>
          <w:sz w:val="36"/>
          <w:szCs w:val="36"/>
        </w:rPr>
      </w:pPr>
    </w:p>
    <w:p w:rsidR="007B3AD5" w:rsidRDefault="007B3AD5" w:rsidP="007B3AD5">
      <w:pPr>
        <w:rPr>
          <w:sz w:val="36"/>
          <w:szCs w:val="36"/>
        </w:rPr>
      </w:pPr>
    </w:p>
    <w:p w:rsidR="007B3AD5" w:rsidRDefault="007B3AD5" w:rsidP="007B3AD5">
      <w:pPr>
        <w:jc w:val="right"/>
        <w:rPr>
          <w:sz w:val="32"/>
          <w:szCs w:val="32"/>
        </w:rPr>
      </w:pPr>
      <w:r w:rsidRPr="002D4433">
        <w:rPr>
          <w:sz w:val="32"/>
          <w:szCs w:val="32"/>
        </w:rPr>
        <w:t>Выполнил</w:t>
      </w:r>
      <w:r w:rsidR="00FD663A">
        <w:rPr>
          <w:sz w:val="32"/>
          <w:szCs w:val="32"/>
        </w:rPr>
        <w:t xml:space="preserve"> студент</w:t>
      </w:r>
      <w:r w:rsidRPr="002D4433">
        <w:rPr>
          <w:sz w:val="32"/>
          <w:szCs w:val="32"/>
        </w:rPr>
        <w:t>:</w:t>
      </w:r>
    </w:p>
    <w:p w:rsidR="00FD663A" w:rsidRPr="002D4433" w:rsidRDefault="00FD663A" w:rsidP="007B3AD5">
      <w:pPr>
        <w:jc w:val="right"/>
        <w:rPr>
          <w:sz w:val="32"/>
          <w:szCs w:val="32"/>
        </w:rPr>
      </w:pPr>
      <w:r w:rsidRPr="002D4433">
        <w:rPr>
          <w:sz w:val="32"/>
          <w:szCs w:val="32"/>
        </w:rPr>
        <w:t>ФК</w:t>
      </w:r>
      <w:r>
        <w:rPr>
          <w:sz w:val="32"/>
          <w:szCs w:val="32"/>
        </w:rPr>
        <w:t>т</w:t>
      </w:r>
      <w:r w:rsidRPr="002D4433">
        <w:rPr>
          <w:sz w:val="32"/>
          <w:szCs w:val="32"/>
        </w:rPr>
        <w:t>-</w:t>
      </w:r>
      <w:r>
        <w:rPr>
          <w:sz w:val="32"/>
          <w:szCs w:val="32"/>
        </w:rPr>
        <w:t>8</w:t>
      </w:r>
      <w:r w:rsidRPr="002D4433">
        <w:rPr>
          <w:sz w:val="32"/>
          <w:szCs w:val="32"/>
        </w:rPr>
        <w:t>1</w:t>
      </w:r>
    </w:p>
    <w:p w:rsidR="007B3AD5" w:rsidRPr="002D4433" w:rsidRDefault="007B3AD5" w:rsidP="007B3AD5">
      <w:pPr>
        <w:jc w:val="right"/>
        <w:rPr>
          <w:sz w:val="32"/>
          <w:szCs w:val="32"/>
        </w:rPr>
      </w:pPr>
      <w:r w:rsidRPr="002D4433">
        <w:rPr>
          <w:sz w:val="32"/>
          <w:szCs w:val="32"/>
        </w:rPr>
        <w:t xml:space="preserve">Колонтаева </w:t>
      </w:r>
      <w:r w:rsidR="00FD663A">
        <w:rPr>
          <w:sz w:val="32"/>
          <w:szCs w:val="32"/>
        </w:rPr>
        <w:t>Л</w:t>
      </w:r>
      <w:r w:rsidRPr="002D4433">
        <w:rPr>
          <w:sz w:val="32"/>
          <w:szCs w:val="32"/>
        </w:rPr>
        <w:t>. А.</w:t>
      </w:r>
    </w:p>
    <w:p w:rsidR="007B3AD5" w:rsidRPr="002D4433" w:rsidRDefault="007B3AD5" w:rsidP="007B3AD5">
      <w:pPr>
        <w:jc w:val="right"/>
        <w:rPr>
          <w:sz w:val="32"/>
          <w:szCs w:val="32"/>
        </w:rPr>
      </w:pPr>
      <w:r w:rsidRPr="002D4433">
        <w:rPr>
          <w:sz w:val="32"/>
          <w:szCs w:val="32"/>
        </w:rPr>
        <w:t xml:space="preserve"> (10</w:t>
      </w:r>
      <w:r w:rsidR="00FD663A">
        <w:rPr>
          <w:sz w:val="32"/>
          <w:szCs w:val="32"/>
        </w:rPr>
        <w:t>8698</w:t>
      </w:r>
      <w:r w:rsidRPr="002D4433">
        <w:rPr>
          <w:sz w:val="32"/>
          <w:szCs w:val="32"/>
        </w:rPr>
        <w:t>)</w:t>
      </w:r>
    </w:p>
    <w:p w:rsidR="007B3AD5" w:rsidRPr="002D4433" w:rsidRDefault="007B3AD5" w:rsidP="007B3AD5">
      <w:pPr>
        <w:jc w:val="right"/>
        <w:rPr>
          <w:sz w:val="32"/>
          <w:szCs w:val="32"/>
        </w:rPr>
      </w:pPr>
      <w:r w:rsidRPr="002D4433">
        <w:rPr>
          <w:sz w:val="32"/>
          <w:szCs w:val="32"/>
        </w:rPr>
        <w:t>Проверил:</w:t>
      </w:r>
    </w:p>
    <w:p w:rsidR="007B3AD5" w:rsidRPr="002D4433" w:rsidRDefault="00FD663A" w:rsidP="007B3AD5">
      <w:pPr>
        <w:jc w:val="right"/>
        <w:rPr>
          <w:sz w:val="32"/>
          <w:szCs w:val="32"/>
        </w:rPr>
      </w:pPr>
      <w:r>
        <w:rPr>
          <w:sz w:val="32"/>
          <w:szCs w:val="32"/>
        </w:rPr>
        <w:t>Наплекова Т.К.</w:t>
      </w:r>
    </w:p>
    <w:p w:rsidR="007B3AD5" w:rsidRDefault="007B3AD5" w:rsidP="007B3AD5">
      <w:pPr>
        <w:jc w:val="right"/>
        <w:rPr>
          <w:sz w:val="36"/>
          <w:szCs w:val="36"/>
        </w:rPr>
      </w:pPr>
    </w:p>
    <w:p w:rsidR="007B3AD5" w:rsidRDefault="007B3AD5" w:rsidP="007B3AD5">
      <w:pPr>
        <w:jc w:val="center"/>
        <w:rPr>
          <w:sz w:val="36"/>
          <w:szCs w:val="36"/>
        </w:rPr>
      </w:pPr>
    </w:p>
    <w:p w:rsidR="007B3AD5" w:rsidRDefault="007B3AD5" w:rsidP="007B3AD5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Контрольная</w:t>
      </w:r>
      <w:r w:rsidRPr="00890706">
        <w:rPr>
          <w:sz w:val="36"/>
          <w:szCs w:val="36"/>
        </w:rPr>
        <w:t xml:space="preserve"> работа</w:t>
      </w:r>
    </w:p>
    <w:p w:rsidR="007B3AD5" w:rsidRDefault="007B3AD5" w:rsidP="007B3AD5">
      <w:pPr>
        <w:jc w:val="right"/>
        <w:rPr>
          <w:sz w:val="36"/>
          <w:szCs w:val="36"/>
          <w:vertAlign w:val="subscript"/>
        </w:rPr>
      </w:pPr>
    </w:p>
    <w:p w:rsidR="007B3AD5" w:rsidRDefault="007B3AD5" w:rsidP="007B3AD5">
      <w:pPr>
        <w:jc w:val="right"/>
        <w:rPr>
          <w:sz w:val="36"/>
          <w:szCs w:val="36"/>
          <w:vertAlign w:val="subscript"/>
        </w:rPr>
      </w:pPr>
      <w:r>
        <w:rPr>
          <w:sz w:val="36"/>
          <w:szCs w:val="36"/>
        </w:rPr>
        <w:t>_______________  «___________»</w:t>
      </w:r>
    </w:p>
    <w:p w:rsidR="007B3AD5" w:rsidRDefault="007B3AD5" w:rsidP="007B3AD5">
      <w:pPr>
        <w:jc w:val="right"/>
        <w:rPr>
          <w:i/>
          <w:sz w:val="36"/>
          <w:szCs w:val="36"/>
          <w:vertAlign w:val="subscript"/>
        </w:rPr>
      </w:pPr>
      <w:r>
        <w:rPr>
          <w:i/>
          <w:sz w:val="36"/>
          <w:szCs w:val="36"/>
          <w:vertAlign w:val="subscript"/>
        </w:rPr>
        <w:t>зачтено / не зачтено        Подпись руководителя</w:t>
      </w:r>
    </w:p>
    <w:p w:rsidR="007B3AD5" w:rsidRDefault="007B3AD5" w:rsidP="007B3AD5">
      <w:pPr>
        <w:jc w:val="right"/>
        <w:rPr>
          <w:i/>
          <w:sz w:val="36"/>
          <w:szCs w:val="36"/>
          <w:vertAlign w:val="subscript"/>
        </w:rPr>
      </w:pPr>
    </w:p>
    <w:p w:rsidR="007B3AD5" w:rsidRPr="0033304F" w:rsidRDefault="007B3AD5" w:rsidP="007B3AD5">
      <w:pPr>
        <w:jc w:val="right"/>
        <w:rPr>
          <w:sz w:val="36"/>
          <w:szCs w:val="36"/>
        </w:rPr>
      </w:pPr>
      <w:r>
        <w:rPr>
          <w:sz w:val="36"/>
          <w:szCs w:val="36"/>
        </w:rPr>
        <w:t>«____»__________</w:t>
      </w:r>
      <w:r w:rsidRPr="00FD663A">
        <w:rPr>
          <w:sz w:val="28"/>
          <w:szCs w:val="28"/>
        </w:rPr>
        <w:t>20</w:t>
      </w:r>
      <w:r w:rsidR="00FD663A">
        <w:rPr>
          <w:sz w:val="28"/>
          <w:szCs w:val="28"/>
        </w:rPr>
        <w:t>11</w:t>
      </w:r>
      <w:r w:rsidRPr="00FD663A">
        <w:rPr>
          <w:sz w:val="28"/>
          <w:szCs w:val="28"/>
        </w:rPr>
        <w:t>г.</w:t>
      </w:r>
    </w:p>
    <w:p w:rsidR="007B3AD5" w:rsidRDefault="007B3AD5" w:rsidP="007B3AD5">
      <w:pPr>
        <w:jc w:val="right"/>
        <w:rPr>
          <w:sz w:val="36"/>
          <w:szCs w:val="36"/>
        </w:rPr>
      </w:pPr>
    </w:p>
    <w:p w:rsidR="007B3AD5" w:rsidRDefault="007B3AD5" w:rsidP="007B3AD5">
      <w:pPr>
        <w:jc w:val="right"/>
        <w:rPr>
          <w:sz w:val="36"/>
          <w:szCs w:val="36"/>
        </w:rPr>
      </w:pPr>
    </w:p>
    <w:p w:rsidR="007B3AD5" w:rsidRDefault="007B3AD5" w:rsidP="007B3AD5">
      <w:pPr>
        <w:rPr>
          <w:sz w:val="36"/>
          <w:szCs w:val="36"/>
        </w:rPr>
      </w:pPr>
    </w:p>
    <w:p w:rsidR="007B3AD5" w:rsidRDefault="007B3AD5" w:rsidP="007B3AD5">
      <w:pPr>
        <w:tabs>
          <w:tab w:val="left" w:pos="745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B3AD5" w:rsidRDefault="007B3AD5" w:rsidP="007B3AD5">
      <w:pPr>
        <w:tabs>
          <w:tab w:val="left" w:pos="7455"/>
        </w:tabs>
        <w:rPr>
          <w:sz w:val="36"/>
          <w:szCs w:val="36"/>
        </w:rPr>
      </w:pPr>
    </w:p>
    <w:p w:rsidR="007B3AD5" w:rsidRDefault="007B3AD5" w:rsidP="007B3AD5">
      <w:pPr>
        <w:tabs>
          <w:tab w:val="left" w:pos="7455"/>
        </w:tabs>
        <w:rPr>
          <w:sz w:val="36"/>
          <w:szCs w:val="36"/>
        </w:rPr>
      </w:pPr>
    </w:p>
    <w:p w:rsidR="007B3AD5" w:rsidRDefault="007B3AD5" w:rsidP="007B3AD5">
      <w:pPr>
        <w:rPr>
          <w:sz w:val="36"/>
          <w:szCs w:val="36"/>
        </w:rPr>
      </w:pPr>
    </w:p>
    <w:p w:rsidR="00A93BE7" w:rsidRDefault="00A93BE7" w:rsidP="007B3AD5">
      <w:pPr>
        <w:rPr>
          <w:sz w:val="36"/>
          <w:szCs w:val="36"/>
        </w:rPr>
      </w:pPr>
    </w:p>
    <w:p w:rsidR="00BF787F" w:rsidRPr="00FD663A" w:rsidRDefault="007B3AD5" w:rsidP="00A93BE7">
      <w:pPr>
        <w:jc w:val="center"/>
        <w:rPr>
          <w:sz w:val="28"/>
          <w:szCs w:val="28"/>
        </w:rPr>
      </w:pPr>
      <w:r w:rsidRPr="00FD663A">
        <w:rPr>
          <w:sz w:val="28"/>
          <w:szCs w:val="28"/>
        </w:rPr>
        <w:t>Новокузнецк. 201</w:t>
      </w:r>
      <w:r w:rsidR="00FD663A">
        <w:rPr>
          <w:sz w:val="28"/>
          <w:szCs w:val="28"/>
        </w:rPr>
        <w:t>1</w:t>
      </w:r>
      <w:r w:rsidRPr="00FD663A">
        <w:rPr>
          <w:sz w:val="28"/>
          <w:szCs w:val="28"/>
        </w:rPr>
        <w:t>г</w:t>
      </w:r>
      <w:r w:rsidR="00FD663A">
        <w:rPr>
          <w:sz w:val="28"/>
          <w:szCs w:val="28"/>
        </w:rPr>
        <w:t>.</w:t>
      </w:r>
    </w:p>
    <w:p w:rsidR="00A93BE7" w:rsidRDefault="00A93BE7" w:rsidP="00A93BE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A93BE7" w:rsidRDefault="00A93BE7" w:rsidP="00A93BE7">
      <w:pPr>
        <w:spacing w:line="360" w:lineRule="auto"/>
        <w:rPr>
          <w:sz w:val="28"/>
          <w:szCs w:val="28"/>
        </w:rPr>
      </w:pPr>
      <w:r w:rsidRPr="00A93BE7">
        <w:rPr>
          <w:sz w:val="28"/>
          <w:szCs w:val="28"/>
        </w:rPr>
        <w:t>Введение…………………………………………………………………</w:t>
      </w:r>
      <w:r>
        <w:rPr>
          <w:sz w:val="28"/>
          <w:szCs w:val="28"/>
        </w:rPr>
        <w:t>…………..</w:t>
      </w:r>
      <w:r w:rsidR="00320B43">
        <w:rPr>
          <w:sz w:val="28"/>
          <w:szCs w:val="28"/>
        </w:rPr>
        <w:t>3</w:t>
      </w:r>
    </w:p>
    <w:p w:rsidR="00A93BE7" w:rsidRDefault="00A93BE7" w:rsidP="00A93B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Аудиторский риск…………………………………………………………………..</w:t>
      </w:r>
      <w:r w:rsidR="00320B43">
        <w:rPr>
          <w:sz w:val="28"/>
          <w:szCs w:val="28"/>
        </w:rPr>
        <w:t>4</w:t>
      </w:r>
    </w:p>
    <w:p w:rsidR="00320B43" w:rsidRDefault="00320B43" w:rsidP="00320B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751AA2">
        <w:rPr>
          <w:sz w:val="28"/>
          <w:szCs w:val="28"/>
        </w:rPr>
        <w:t>………………………………………………………………………...</w:t>
      </w:r>
      <w:r w:rsidR="00AC3A2C">
        <w:rPr>
          <w:sz w:val="28"/>
          <w:szCs w:val="28"/>
        </w:rPr>
        <w:t>.</w:t>
      </w:r>
      <w:r w:rsidR="00751AA2">
        <w:rPr>
          <w:sz w:val="28"/>
          <w:szCs w:val="28"/>
        </w:rPr>
        <w:t>20</w:t>
      </w:r>
    </w:p>
    <w:p w:rsidR="00320B43" w:rsidRDefault="00320B43" w:rsidP="00320B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Задача…………………</w:t>
      </w:r>
      <w:r w:rsidR="00751AA2">
        <w:rPr>
          <w:sz w:val="28"/>
          <w:szCs w:val="28"/>
        </w:rPr>
        <w:t>……………………………………………………………</w:t>
      </w:r>
      <w:r w:rsidR="00AC3A2C">
        <w:rPr>
          <w:sz w:val="28"/>
          <w:szCs w:val="28"/>
        </w:rPr>
        <w:t>.</w:t>
      </w:r>
      <w:r w:rsidR="002B70A0">
        <w:rPr>
          <w:sz w:val="28"/>
          <w:szCs w:val="28"/>
        </w:rPr>
        <w:t>.</w:t>
      </w:r>
      <w:r w:rsidR="00751AA2">
        <w:rPr>
          <w:sz w:val="28"/>
          <w:szCs w:val="28"/>
        </w:rPr>
        <w:t>21</w:t>
      </w:r>
    </w:p>
    <w:p w:rsidR="00320B43" w:rsidRDefault="00320B43" w:rsidP="00320B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751AA2">
        <w:rPr>
          <w:sz w:val="28"/>
          <w:szCs w:val="28"/>
        </w:rPr>
        <w:t>………………………………………………………………………...</w:t>
      </w:r>
      <w:r w:rsidR="00AC3A2C">
        <w:rPr>
          <w:sz w:val="28"/>
          <w:szCs w:val="28"/>
        </w:rPr>
        <w:t>..</w:t>
      </w:r>
      <w:r w:rsidR="00751AA2">
        <w:rPr>
          <w:sz w:val="28"/>
          <w:szCs w:val="28"/>
        </w:rPr>
        <w:t>23</w:t>
      </w: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FD663A" w:rsidRDefault="00FD663A" w:rsidP="00320B43">
      <w:pPr>
        <w:spacing w:line="360" w:lineRule="auto"/>
        <w:rPr>
          <w:sz w:val="28"/>
          <w:szCs w:val="28"/>
        </w:rPr>
      </w:pPr>
    </w:p>
    <w:p w:rsidR="00FD663A" w:rsidRDefault="00FD663A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Default="00320B43" w:rsidP="00320B43">
      <w:pPr>
        <w:spacing w:line="360" w:lineRule="auto"/>
        <w:rPr>
          <w:sz w:val="28"/>
          <w:szCs w:val="28"/>
        </w:rPr>
      </w:pPr>
    </w:p>
    <w:p w:rsidR="00320B43" w:rsidRPr="00A93BE7" w:rsidRDefault="00320B43" w:rsidP="00320B43">
      <w:pPr>
        <w:spacing w:line="360" w:lineRule="auto"/>
        <w:rPr>
          <w:sz w:val="28"/>
          <w:szCs w:val="28"/>
        </w:rPr>
      </w:pPr>
    </w:p>
    <w:p w:rsidR="00BF787F" w:rsidRPr="00BF787F" w:rsidRDefault="00BF787F" w:rsidP="00BF78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Введение</w:t>
      </w:r>
    </w:p>
    <w:p w:rsidR="007B3AD5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Риск при проведении аудиторской проверки представляет собой риск аудитора по выдаче неправильного заключения по финансовым документам. Аудитор может выдать заключение о несоответствующем</w:t>
      </w:r>
      <w:r>
        <w:rPr>
          <w:color w:val="000000"/>
          <w:sz w:val="28"/>
          <w:szCs w:val="28"/>
        </w:rPr>
        <w:t xml:space="preserve"> п</w:t>
      </w:r>
      <w:r w:rsidRPr="002D4433">
        <w:rPr>
          <w:color w:val="000000"/>
          <w:sz w:val="28"/>
          <w:szCs w:val="28"/>
        </w:rPr>
        <w:t>редставлении финансовых документов даже тогда, когда они предос</w:t>
      </w:r>
      <w:r w:rsidRPr="002D4433">
        <w:rPr>
          <w:color w:val="000000"/>
          <w:sz w:val="28"/>
          <w:szCs w:val="28"/>
        </w:rPr>
        <w:softHyphen/>
        <w:t>тавлены правильно. Однако на практике риск, существующий при проведении аудиторской проверки, представляет собой риск выдачи заключения о правильности представления финансовых документов, когда они на самом деле представлены неправильно. Аудитор должен поставить перед собой цель, заключающуюся в определении и исполь</w:t>
      </w:r>
      <w:r w:rsidRPr="002D4433">
        <w:rPr>
          <w:color w:val="000000"/>
          <w:sz w:val="28"/>
          <w:szCs w:val="28"/>
        </w:rPr>
        <w:softHyphen/>
        <w:t>зовании процедур аудиторской про</w:t>
      </w:r>
      <w:r>
        <w:rPr>
          <w:color w:val="000000"/>
          <w:sz w:val="28"/>
          <w:szCs w:val="28"/>
        </w:rPr>
        <w:t>верки, позволяющих свести к минимуму</w:t>
      </w:r>
      <w:r w:rsidRPr="002D4433">
        <w:rPr>
          <w:color w:val="000000"/>
          <w:sz w:val="28"/>
          <w:szCs w:val="28"/>
        </w:rPr>
        <w:t xml:space="preserve"> риск при аудиторской проверке. Риск, существующий при ау</w:t>
      </w:r>
      <w:r w:rsidRPr="002D4433">
        <w:rPr>
          <w:color w:val="000000"/>
          <w:sz w:val="28"/>
          <w:szCs w:val="28"/>
        </w:rPr>
        <w:softHyphen/>
        <w:t>диторской проверке, делится как бы на два вида: что финансовые доку</w:t>
      </w:r>
      <w:r w:rsidRPr="002D4433">
        <w:rPr>
          <w:color w:val="000000"/>
          <w:sz w:val="28"/>
          <w:szCs w:val="28"/>
        </w:rPr>
        <w:softHyphen/>
        <w:t>менты содержат искажения и что аудитор не сможет их обнаружить. Этот вид риска не подлежит контролю со стороны аудитора. Аудитор оценивает риск, имеющий отношение к предприятию, но не может никак его изменить. Второй вид риска, называемый риском необнару</w:t>
      </w:r>
      <w:r w:rsidRPr="002D4433">
        <w:rPr>
          <w:color w:val="000000"/>
          <w:sz w:val="28"/>
          <w:szCs w:val="28"/>
        </w:rPr>
        <w:softHyphen/>
        <w:t>жения искажений, может контролироваться аудитором путем выбора и проведения соответствующих проверок, направленных на конкретные выводы по деловым опе</w:t>
      </w:r>
      <w:r>
        <w:rPr>
          <w:color w:val="000000"/>
          <w:sz w:val="28"/>
          <w:szCs w:val="28"/>
        </w:rPr>
        <w:t>рациям и бухгалтерским балансам.</w:t>
      </w: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Pr="00BF787F" w:rsidRDefault="00BF787F" w:rsidP="00BF787F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D4433">
        <w:rPr>
          <w:b/>
          <w:color w:val="000000"/>
          <w:sz w:val="32"/>
          <w:szCs w:val="32"/>
        </w:rPr>
        <w:t>Аудиторский риск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Виды и порядок определения аудиторского риска отражены как в Международном стандарте аудита МСА 400, так и в рос</w:t>
      </w:r>
      <w:r w:rsidRPr="002D4433">
        <w:rPr>
          <w:color w:val="000000"/>
          <w:sz w:val="28"/>
          <w:szCs w:val="28"/>
        </w:rPr>
        <w:softHyphen/>
        <w:t>сийском Федеральном правиле (стандарте) № 8 «Оценка рисков и внутренний контроль, осуществляемый аудируемым лицом». Риск аудитора (аудиторский риск) означает вероятность на</w:t>
      </w:r>
      <w:r w:rsidRPr="002D4433">
        <w:rPr>
          <w:color w:val="000000"/>
          <w:sz w:val="28"/>
          <w:szCs w:val="28"/>
        </w:rPr>
        <w:softHyphen/>
        <w:t>личия в бухгалтерской отчетности экономического субъекта не-выявленных существенных ошибок и (или) искажений после подтверждения ее достоверности или вероятность признания су</w:t>
      </w:r>
      <w:r w:rsidRPr="002D4433">
        <w:rPr>
          <w:color w:val="000000"/>
          <w:sz w:val="28"/>
          <w:szCs w:val="28"/>
        </w:rPr>
        <w:softHyphen/>
        <w:t>щественных искажений в ней, в то время как на самом деле та</w:t>
      </w:r>
      <w:r w:rsidRPr="002D4433">
        <w:rPr>
          <w:color w:val="000000"/>
          <w:sz w:val="28"/>
          <w:szCs w:val="28"/>
        </w:rPr>
        <w:softHyphen/>
        <w:t>кие искажения отсутствуют.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Аудитору следует использовать свое профессиональное сужде</w:t>
      </w:r>
      <w:r w:rsidRPr="002D4433">
        <w:rPr>
          <w:color w:val="000000"/>
          <w:sz w:val="28"/>
          <w:szCs w:val="28"/>
        </w:rPr>
        <w:softHyphen/>
        <w:t>ние, чтобы оценить аудиторский риск и разработать аудиторские процедуры, необходимые для снижения данного риска до прием</w:t>
      </w:r>
      <w:r w:rsidRPr="002D4433">
        <w:rPr>
          <w:color w:val="000000"/>
          <w:sz w:val="28"/>
          <w:szCs w:val="28"/>
        </w:rPr>
        <w:softHyphen/>
        <w:t>лемо низкого уровня.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Аудиторский риск </w:t>
      </w:r>
      <w:r w:rsidRPr="002D4433">
        <w:rPr>
          <w:color w:val="000000"/>
          <w:sz w:val="28"/>
          <w:szCs w:val="28"/>
        </w:rPr>
        <w:t>означает риск выражения ненадлежащего аудиторского мнения в случаях, когда в бухгалтерской отчетно</w:t>
      </w:r>
      <w:r w:rsidRPr="002D4433">
        <w:rPr>
          <w:color w:val="000000"/>
          <w:sz w:val="28"/>
          <w:szCs w:val="28"/>
        </w:rPr>
        <w:softHyphen/>
        <w:t>сти содержатся существенные искажения.</w:t>
      </w:r>
    </w:p>
    <w:p w:rsidR="00F405DB" w:rsidRDefault="0011617B" w:rsidP="00F405DB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 xml:space="preserve">Аудиторский риск состоит из трех компонентов: </w:t>
      </w:r>
    </w:p>
    <w:p w:rsidR="00F405DB" w:rsidRDefault="0011617B" w:rsidP="00F405D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неотъемле</w:t>
      </w:r>
      <w:r w:rsidRPr="002D4433">
        <w:rPr>
          <w:color w:val="000000"/>
          <w:sz w:val="28"/>
          <w:szCs w:val="28"/>
        </w:rPr>
        <w:softHyphen/>
        <w:t xml:space="preserve">мый риск; </w:t>
      </w:r>
    </w:p>
    <w:p w:rsidR="00F405DB" w:rsidRDefault="0011617B" w:rsidP="00F405D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 xml:space="preserve">риск средств контроля; </w:t>
      </w:r>
    </w:p>
    <w:p w:rsidR="0011617B" w:rsidRPr="00F405DB" w:rsidRDefault="0011617B" w:rsidP="00F405D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риск необнаружения.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Неотъемлемый риск </w:t>
      </w:r>
      <w:r w:rsidRPr="002D4433">
        <w:rPr>
          <w:color w:val="000000"/>
          <w:sz w:val="28"/>
          <w:szCs w:val="28"/>
        </w:rPr>
        <w:t>отражает подверженность сальдо счетов или группы однотипных операций искажениям, которые могут быть существенными по отдельности или в совокупности с иска</w:t>
      </w:r>
      <w:r w:rsidRPr="002D4433">
        <w:rPr>
          <w:color w:val="000000"/>
          <w:sz w:val="28"/>
          <w:szCs w:val="28"/>
        </w:rPr>
        <w:softHyphen/>
        <w:t>жениями других сальдо счетов или групп однотипных операций при допущении отсутствия необходимых средств внутреннего контроля.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Для проведения оценки неотъемлемого риска аудитор полага</w:t>
      </w:r>
      <w:r w:rsidRPr="002D4433">
        <w:rPr>
          <w:color w:val="000000"/>
          <w:sz w:val="28"/>
          <w:szCs w:val="28"/>
        </w:rPr>
        <w:softHyphen/>
        <w:t>ется на свое профессиональное суждение с тем, чтобы учесть многочисленные факторы, например: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>на уровне бухгалтерской отчетности —</w:t>
      </w:r>
      <w:r w:rsidR="00B84F67">
        <w:rPr>
          <w:i/>
          <w:iCs/>
          <w:color w:val="000000"/>
          <w:sz w:val="28"/>
          <w:szCs w:val="28"/>
        </w:rPr>
        <w:t xml:space="preserve"> </w:t>
      </w:r>
      <w:r w:rsidRPr="002D4433">
        <w:rPr>
          <w:color w:val="000000"/>
          <w:sz w:val="28"/>
          <w:szCs w:val="28"/>
        </w:rPr>
        <w:t xml:space="preserve">опыт и знания руководства, а также изменения в его составе за определенный период, например неопытность руководства может повлиять на подготовку </w:t>
      </w:r>
      <w:r w:rsidR="00B84F67">
        <w:rPr>
          <w:color w:val="000000"/>
          <w:sz w:val="28"/>
          <w:szCs w:val="28"/>
        </w:rPr>
        <w:t>бухгалтерской отчетности аудиру</w:t>
      </w:r>
      <w:r w:rsidRPr="002D4433">
        <w:rPr>
          <w:color w:val="000000"/>
          <w:sz w:val="28"/>
          <w:szCs w:val="28"/>
        </w:rPr>
        <w:t>емого лица;</w:t>
      </w:r>
    </w:p>
    <w:p w:rsidR="0011617B" w:rsidRPr="002D4433" w:rsidRDefault="00B84F67" w:rsidP="00B84F67">
      <w:pPr>
        <w:numPr>
          <w:ilvl w:val="0"/>
          <w:numId w:val="3"/>
        </w:numPr>
        <w:shd w:val="clear" w:color="auto" w:fill="FFFFFF"/>
        <w:tabs>
          <w:tab w:val="clear" w:pos="1266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1617B" w:rsidRPr="002D4433">
        <w:rPr>
          <w:color w:val="000000"/>
          <w:sz w:val="28"/>
          <w:szCs w:val="28"/>
        </w:rPr>
        <w:t>еобычное давление на руководство;</w:t>
      </w:r>
    </w:p>
    <w:p w:rsidR="0011617B" w:rsidRPr="002D4433" w:rsidRDefault="0011617B" w:rsidP="00B84F67">
      <w:pPr>
        <w:numPr>
          <w:ilvl w:val="0"/>
          <w:numId w:val="3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характер бизнеса субъекта;</w:t>
      </w:r>
    </w:p>
    <w:p w:rsidR="0011617B" w:rsidRPr="00B84F67" w:rsidRDefault="0011617B" w:rsidP="00B84F67">
      <w:pPr>
        <w:numPr>
          <w:ilvl w:val="0"/>
          <w:numId w:val="3"/>
        </w:numPr>
        <w:tabs>
          <w:tab w:val="clear" w:pos="1266"/>
          <w:tab w:val="num" w:pos="0"/>
        </w:tabs>
        <w:spacing w:line="360" w:lineRule="auto"/>
        <w:ind w:left="390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факторы, влияющие на отрасль, к которой относится субъект;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на уровне сальдо счета и группы однотипных операций </w:t>
      </w:r>
      <w:r w:rsidRPr="002D4433">
        <w:rPr>
          <w:color w:val="000000"/>
          <w:sz w:val="28"/>
          <w:szCs w:val="28"/>
        </w:rPr>
        <w:t>—</w:t>
      </w:r>
      <w:r w:rsidR="00B84F67">
        <w:rPr>
          <w:sz w:val="28"/>
          <w:szCs w:val="28"/>
        </w:rPr>
        <w:t xml:space="preserve"> </w:t>
      </w:r>
      <w:r w:rsidRPr="002D4433">
        <w:rPr>
          <w:color w:val="000000"/>
          <w:sz w:val="28"/>
          <w:szCs w:val="28"/>
        </w:rPr>
        <w:t>счета бухгалтерского учета, которые могут быть подвержены искажениям, например статьи, требовавшие корректировки в предыдущие периоды или связанные с большой ролью субъек</w:t>
      </w:r>
      <w:r w:rsidRPr="002D4433">
        <w:rPr>
          <w:color w:val="000000"/>
          <w:sz w:val="28"/>
          <w:szCs w:val="28"/>
        </w:rPr>
        <w:softHyphen/>
        <w:t>тивной оценки;</w:t>
      </w:r>
    </w:p>
    <w:p w:rsidR="0011617B" w:rsidRPr="002D4433" w:rsidRDefault="0011617B" w:rsidP="00B84F67">
      <w:pPr>
        <w:numPr>
          <w:ilvl w:val="0"/>
          <w:numId w:val="2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сложность лежащих в основе учета операций и прочих собы</w:t>
      </w:r>
      <w:r w:rsidRPr="002D4433">
        <w:rPr>
          <w:color w:val="000000"/>
          <w:sz w:val="28"/>
          <w:szCs w:val="28"/>
        </w:rPr>
        <w:softHyphen/>
        <w:t>тий, которые могут потребовать привлечения экспертов;</w:t>
      </w:r>
    </w:p>
    <w:p w:rsidR="0011617B" w:rsidRPr="002D4433" w:rsidRDefault="0011617B" w:rsidP="00B84F67">
      <w:pPr>
        <w:numPr>
          <w:ilvl w:val="0"/>
          <w:numId w:val="2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роль субъективного суждения, необходимого для определения сальдо счетов;</w:t>
      </w:r>
    </w:p>
    <w:p w:rsidR="0011617B" w:rsidRPr="002D4433" w:rsidRDefault="0011617B" w:rsidP="00B84F67">
      <w:pPr>
        <w:numPr>
          <w:ilvl w:val="0"/>
          <w:numId w:val="2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подверженность активов потерям или незаконному присвоению, например наиболее привлекательные и подвижные активы, та</w:t>
      </w:r>
      <w:r w:rsidRPr="002D4433">
        <w:rPr>
          <w:color w:val="000000"/>
          <w:sz w:val="28"/>
          <w:szCs w:val="28"/>
        </w:rPr>
        <w:softHyphen/>
        <w:t>кие, как денежные средства;</w:t>
      </w:r>
    </w:p>
    <w:p w:rsidR="0011617B" w:rsidRPr="002D4433" w:rsidRDefault="0011617B" w:rsidP="00B84F67">
      <w:pPr>
        <w:numPr>
          <w:ilvl w:val="0"/>
          <w:numId w:val="2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завершение необычных и сложных операций, особенно в кон</w:t>
      </w:r>
      <w:r w:rsidRPr="002D4433">
        <w:rPr>
          <w:color w:val="000000"/>
          <w:sz w:val="28"/>
          <w:szCs w:val="28"/>
        </w:rPr>
        <w:softHyphen/>
        <w:t>це или ближе к концу отчетного периода;</w:t>
      </w:r>
    </w:p>
    <w:p w:rsidR="0011617B" w:rsidRPr="002D4433" w:rsidRDefault="0011617B" w:rsidP="00B84F67">
      <w:pPr>
        <w:numPr>
          <w:ilvl w:val="0"/>
          <w:numId w:val="1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операции, которые не подвергаются процедуре обычной обра</w:t>
      </w:r>
      <w:r w:rsidRPr="002D4433">
        <w:rPr>
          <w:color w:val="000000"/>
          <w:sz w:val="28"/>
          <w:szCs w:val="28"/>
        </w:rPr>
        <w:softHyphen/>
        <w:t>ботки.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При оценке неотъемлемого риска аудитор может использовать данные аудита прошлых лет, однако при этом он обязан убедиться в том, что они справедливы и для проверяемого года.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Риск средств контроля </w:t>
      </w:r>
      <w:r w:rsidRPr="002D4433">
        <w:rPr>
          <w:color w:val="000000"/>
          <w:sz w:val="28"/>
          <w:szCs w:val="28"/>
        </w:rPr>
        <w:t>означает риск того, что искажение, которое может иметь место в отношении сальдо (остатков) сче</w:t>
      </w:r>
      <w:r w:rsidRPr="002D4433">
        <w:rPr>
          <w:color w:val="000000"/>
          <w:sz w:val="28"/>
          <w:szCs w:val="28"/>
        </w:rPr>
        <w:softHyphen/>
        <w:t>та или группы однотипных операций и которое может быть су</w:t>
      </w:r>
      <w:r w:rsidRPr="002D4433">
        <w:rPr>
          <w:color w:val="000000"/>
          <w:sz w:val="28"/>
          <w:szCs w:val="28"/>
        </w:rPr>
        <w:softHyphen/>
        <w:t>щественным по отдельности или в совокупности с искажениями других сальдо счетов или групп однотипных операций, не будет своевременно предотвращено или обнаружено и исправлено с помощью систем бухгалтерского учета и внутреннего контроля.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Риск средств контроля характеризует степень надежности си</w:t>
      </w:r>
      <w:r w:rsidRPr="002D4433">
        <w:rPr>
          <w:color w:val="000000"/>
          <w:sz w:val="28"/>
          <w:szCs w:val="28"/>
        </w:rPr>
        <w:softHyphen/>
        <w:t>стемы бухгалтерского учета и системы внутреннего контроля экономического субъекта.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Надежность средств контроля и риск средств контроля явля</w:t>
      </w:r>
      <w:r w:rsidRPr="002D4433">
        <w:rPr>
          <w:color w:val="000000"/>
          <w:sz w:val="28"/>
          <w:szCs w:val="28"/>
        </w:rPr>
        <w:softHyphen/>
        <w:t>ются взаимодополняющими категориями: высокой надежности соответствует низкий риск, низкой надежности — высокий риск.</w:t>
      </w:r>
    </w:p>
    <w:p w:rsidR="0011617B" w:rsidRPr="00B84F67" w:rsidRDefault="0011617B" w:rsidP="00B84F6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Предварительная оценка риска средств контроля </w:t>
      </w:r>
      <w:r w:rsidRPr="002D4433">
        <w:rPr>
          <w:color w:val="000000"/>
          <w:sz w:val="28"/>
          <w:szCs w:val="28"/>
        </w:rPr>
        <w:t>представляет собой процесс определения эффективности систем бухгалтерско</w:t>
      </w:r>
      <w:r w:rsidRPr="002D4433">
        <w:rPr>
          <w:color w:val="000000"/>
          <w:sz w:val="28"/>
          <w:szCs w:val="28"/>
        </w:rPr>
        <w:softHyphen/>
        <w:t>го учета и внутреннего контроля субъекта с точки зрения предот</w:t>
      </w:r>
      <w:r w:rsidRPr="002D4433">
        <w:rPr>
          <w:color w:val="000000"/>
          <w:sz w:val="28"/>
          <w:szCs w:val="28"/>
        </w:rPr>
        <w:softHyphen/>
        <w:t>вращения или обнаружения и исправления существенных искаже</w:t>
      </w:r>
      <w:r w:rsidRPr="002D4433">
        <w:rPr>
          <w:color w:val="000000"/>
          <w:sz w:val="28"/>
          <w:szCs w:val="28"/>
        </w:rPr>
        <w:softHyphen/>
        <w:t>ний. Определенный риск средств контроля всегда имеет место в силу ограничений, присущих любой системе бухгалтерского учета и внутреннего контроля.</w:t>
      </w:r>
      <w:r w:rsidR="00B84F67">
        <w:rPr>
          <w:color w:val="000000"/>
          <w:sz w:val="28"/>
          <w:szCs w:val="28"/>
        </w:rPr>
        <w:t xml:space="preserve"> </w:t>
      </w:r>
      <w:r w:rsidRPr="002D4433">
        <w:rPr>
          <w:color w:val="000000"/>
          <w:sz w:val="28"/>
          <w:szCs w:val="28"/>
        </w:rPr>
        <w:t>После того как аудитором поняты системы бухгалтерского учета и внутреннего контроля, необходимо провести предвари</w:t>
      </w:r>
      <w:r w:rsidRPr="002D4433">
        <w:rPr>
          <w:color w:val="000000"/>
          <w:sz w:val="28"/>
          <w:szCs w:val="28"/>
        </w:rPr>
        <w:softHyphen/>
        <w:t>тельную оценку риска средств контроля на уровне предпосылок по каждому существенному сальдо счета или группе однотипных операций.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Существуют различные методы документирования информа</w:t>
      </w:r>
      <w:r w:rsidRPr="002D4433">
        <w:rPr>
          <w:color w:val="000000"/>
          <w:sz w:val="28"/>
          <w:szCs w:val="28"/>
        </w:rPr>
        <w:softHyphen/>
        <w:t>ции, имеющей отношение к системам бухгалтерского учета и внутреннего контроля. Выбор конкретного метода является пред</w:t>
      </w:r>
      <w:r w:rsidRPr="002D4433">
        <w:rPr>
          <w:color w:val="000000"/>
          <w:sz w:val="28"/>
          <w:szCs w:val="28"/>
        </w:rPr>
        <w:softHyphen/>
        <w:t>метом аудиторского суждения. Обычные методы, применяемые по отдельно</w:t>
      </w:r>
      <w:r w:rsidR="00ED3AF6">
        <w:rPr>
          <w:color w:val="000000"/>
          <w:sz w:val="28"/>
          <w:szCs w:val="28"/>
        </w:rPr>
        <w:t>сти или в сочетании друг с други</w:t>
      </w:r>
      <w:r w:rsidRPr="002D4433">
        <w:rPr>
          <w:color w:val="000000"/>
          <w:sz w:val="28"/>
          <w:szCs w:val="28"/>
        </w:rPr>
        <w:t>м, включают повествова</w:t>
      </w:r>
      <w:r w:rsidRPr="002D4433">
        <w:rPr>
          <w:color w:val="000000"/>
          <w:sz w:val="28"/>
          <w:szCs w:val="28"/>
        </w:rPr>
        <w:softHyphen/>
        <w:t xml:space="preserve">тельное (текстовое) описание, вопросники, контрольные перечни и блок-схемы. </w:t>
      </w:r>
    </w:p>
    <w:p w:rsidR="0011617B" w:rsidRPr="00B84F67" w:rsidRDefault="0011617B" w:rsidP="00573E8B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Тесты средств контроля </w:t>
      </w:r>
      <w:r w:rsidRPr="002D4433">
        <w:rPr>
          <w:color w:val="000000"/>
          <w:sz w:val="28"/>
          <w:szCs w:val="28"/>
        </w:rPr>
        <w:t>выполняются с целью получения аудиторских доказательств относительно эффективности струк</w:t>
      </w:r>
      <w:r w:rsidRPr="002D4433">
        <w:rPr>
          <w:color w:val="000000"/>
          <w:sz w:val="28"/>
          <w:szCs w:val="28"/>
        </w:rPr>
        <w:softHyphen/>
        <w:t>туры систем бухгалтерского учета и внутреннего контроля, т.е. того, насколько хорошо они организованы с точки зрения предотвращения или обнаружения и исправления существенных</w:t>
      </w:r>
      <w:r w:rsidR="00B84F67">
        <w:rPr>
          <w:color w:val="000000"/>
          <w:sz w:val="28"/>
          <w:szCs w:val="28"/>
        </w:rPr>
        <w:t xml:space="preserve"> </w:t>
      </w:r>
      <w:r w:rsidRPr="002D4433">
        <w:rPr>
          <w:color w:val="000000"/>
          <w:sz w:val="28"/>
          <w:szCs w:val="28"/>
        </w:rPr>
        <w:t>искажений, а также работоспособности средств внутреннего кон</w:t>
      </w:r>
      <w:r w:rsidRPr="002D4433">
        <w:rPr>
          <w:color w:val="000000"/>
          <w:sz w:val="28"/>
          <w:szCs w:val="28"/>
        </w:rPr>
        <w:softHyphen/>
        <w:t>троля в течение рассматриваемого периода.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Некоторые процедуры, выполняемые с целью получения пони</w:t>
      </w:r>
      <w:r w:rsidRPr="002D4433">
        <w:rPr>
          <w:color w:val="000000"/>
          <w:sz w:val="28"/>
          <w:szCs w:val="28"/>
        </w:rPr>
        <w:softHyphen/>
        <w:t>мания систем учета и внутреннего контроля, могут не планиро</w:t>
      </w:r>
      <w:r w:rsidRPr="002D4433">
        <w:rPr>
          <w:color w:val="000000"/>
          <w:sz w:val="28"/>
          <w:szCs w:val="28"/>
        </w:rPr>
        <w:softHyphen/>
        <w:t>ваться специально как тесты средств контроля, но могут предо</w:t>
      </w:r>
      <w:r w:rsidRPr="002D4433">
        <w:rPr>
          <w:color w:val="000000"/>
          <w:sz w:val="28"/>
          <w:szCs w:val="28"/>
        </w:rPr>
        <w:softHyphen/>
        <w:t>ставлять аудиторские доказательства относительно эффективности структуры и применения на практике средств внутреннего конт</w:t>
      </w:r>
      <w:r w:rsidRPr="002D4433">
        <w:rPr>
          <w:color w:val="000000"/>
          <w:sz w:val="28"/>
          <w:szCs w:val="28"/>
        </w:rPr>
        <w:softHyphen/>
        <w:t>роля. Тем самым такие процедуры могут служить в качестве тестов средств контроля. Например, при получении понимания систем бухгалтерского учета и внутреннего контроля в части денежных средств аудитор может получить доказательства относительно эффективности процесса банковской сверки посредством запро</w:t>
      </w:r>
      <w:r w:rsidRPr="002D4433">
        <w:rPr>
          <w:color w:val="000000"/>
          <w:sz w:val="28"/>
          <w:szCs w:val="28"/>
        </w:rPr>
        <w:softHyphen/>
        <w:t>сов и наблюдения.</w:t>
      </w:r>
    </w:p>
    <w:p w:rsidR="0011617B" w:rsidRPr="00B84F67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84F67">
        <w:rPr>
          <w:b/>
          <w:i/>
          <w:iCs/>
          <w:color w:val="000000"/>
          <w:sz w:val="28"/>
          <w:szCs w:val="28"/>
        </w:rPr>
        <w:t>Тесты средств контроля включают:</w:t>
      </w:r>
    </w:p>
    <w:p w:rsidR="0011617B" w:rsidRPr="002D4433" w:rsidRDefault="0011617B" w:rsidP="00B84F67">
      <w:pPr>
        <w:numPr>
          <w:ilvl w:val="0"/>
          <w:numId w:val="1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проверку документов, подтверждающих операции и другие события, чтобы получить аудиторские доказательства относи</w:t>
      </w:r>
      <w:r w:rsidRPr="002D4433">
        <w:rPr>
          <w:color w:val="000000"/>
          <w:sz w:val="28"/>
          <w:szCs w:val="28"/>
        </w:rPr>
        <w:softHyphen/>
        <w:t>тельно надлежащего применения средств внутреннего контро</w:t>
      </w:r>
      <w:r w:rsidRPr="002D4433">
        <w:rPr>
          <w:color w:val="000000"/>
          <w:sz w:val="28"/>
          <w:szCs w:val="28"/>
        </w:rPr>
        <w:softHyphen/>
        <w:t>ля на практике, например наличие разрешения на проведение операции;</w:t>
      </w:r>
    </w:p>
    <w:p w:rsidR="0011617B" w:rsidRPr="002D4433" w:rsidRDefault="0011617B" w:rsidP="00B84F67">
      <w:pPr>
        <w:numPr>
          <w:ilvl w:val="0"/>
          <w:numId w:val="1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направление запросов и наблюдение за применением средств внутреннего контроля, которые не оставляют документальных свидетельств для аудита, например определение действительного исполнителя какой-либо функции, а не того, кому положено ее выполнять;</w:t>
      </w:r>
    </w:p>
    <w:p w:rsidR="0011617B" w:rsidRPr="002D4433" w:rsidRDefault="0011617B" w:rsidP="00B84F67">
      <w:pPr>
        <w:numPr>
          <w:ilvl w:val="0"/>
          <w:numId w:val="1"/>
        </w:numPr>
        <w:shd w:val="clear" w:color="auto" w:fill="FFFFFF"/>
        <w:tabs>
          <w:tab w:val="clear" w:pos="1266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повторное применение средств внутреннего контроля, напри</w:t>
      </w:r>
      <w:r w:rsidRPr="002D4433">
        <w:rPr>
          <w:color w:val="000000"/>
          <w:sz w:val="28"/>
          <w:szCs w:val="28"/>
        </w:rPr>
        <w:softHyphen/>
        <w:t>мер сверка банковских счетов, с тем чтобы удостовериться, что данные действия были правильно выполнены субъектом.</w:t>
      </w:r>
    </w:p>
    <w:p w:rsidR="0011617B" w:rsidRPr="002D4433" w:rsidRDefault="0011617B" w:rsidP="00B84F6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Аудитору необходимо получить аудиторское доказательство посредством проведения тестов средств контроля для подтверж</w:t>
      </w:r>
      <w:r w:rsidRPr="002D4433">
        <w:rPr>
          <w:color w:val="000000"/>
          <w:sz w:val="28"/>
          <w:szCs w:val="28"/>
        </w:rPr>
        <w:softHyphen/>
        <w:t>дения любой оценки риска средств контроля, которая является ниже высокой. Чем ниже оценка риска средств контроля, тем больше подтверждений аудитору необходимо получить относи</w:t>
      </w:r>
      <w:r w:rsidRPr="002D4433">
        <w:rPr>
          <w:color w:val="000000"/>
          <w:sz w:val="28"/>
          <w:szCs w:val="28"/>
        </w:rPr>
        <w:softHyphen/>
        <w:t>тельно надлежащей структуры и эффективного функционирова</w:t>
      </w:r>
      <w:r w:rsidRPr="002D4433">
        <w:rPr>
          <w:color w:val="000000"/>
          <w:sz w:val="28"/>
          <w:szCs w:val="28"/>
        </w:rPr>
        <w:softHyphen/>
        <w:t>ния систем бухгалтерского учета и внутреннего контроля.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Основываясь на результатах тестов средств контроля, аудитор должен определить, были ли разработаны или применялись ли средства внутреннего контроля так, как предполагалось при предварительной оценке риска средств контроля. В результате оценки отклонений аудитор может сделать вывод о том, что пер</w:t>
      </w:r>
      <w:r w:rsidRPr="002D4433">
        <w:rPr>
          <w:color w:val="000000"/>
          <w:sz w:val="28"/>
          <w:szCs w:val="28"/>
        </w:rPr>
        <w:softHyphen/>
        <w:t>воначальная оценка уровня риска средств контроля нуждается в пересмотре. В таких случаях аудитору следует изменить характер, временные рамки и объем запланированных процедур проверки по существу.</w:t>
      </w:r>
    </w:p>
    <w:p w:rsidR="0011617B" w:rsidRPr="00081C73" w:rsidRDefault="0011617B" w:rsidP="00081C73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Аудитору необходимо проанализировать, применялись ли средства внутреннего контроля в течение всего периода. Если в разное время в течение периода применялись средства контроля, значительным образом отличавшиеся друг от друга, аудитору следует рассмотреть каждое из них в отдельности. Прекращение применения средств контроля в определенный момент периода требует отдельного анализа х</w:t>
      </w:r>
      <w:r w:rsidR="00081C73">
        <w:rPr>
          <w:color w:val="000000"/>
          <w:sz w:val="28"/>
          <w:szCs w:val="28"/>
        </w:rPr>
        <w:t>арактера, временных рамок и объ</w:t>
      </w:r>
      <w:r w:rsidRPr="002D4433">
        <w:rPr>
          <w:color w:val="000000"/>
          <w:sz w:val="28"/>
          <w:szCs w:val="28"/>
        </w:rPr>
        <w:t>ема аудиторских процедур, необходимых в отношении операций и других событий данного периода.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может принять решение о проведении некоторых те</w:t>
      </w:r>
      <w:r w:rsidRPr="002D4433">
        <w:rPr>
          <w:color w:val="000000"/>
          <w:sz w:val="28"/>
          <w:szCs w:val="28"/>
        </w:rPr>
        <w:softHyphen/>
        <w:t>стов средств контроля во время промежуточного посещения субъекта до окончания отчетного периода. Однако аудитор не может полагаться на результаты таких тестов, не учитывая необ</w:t>
      </w:r>
      <w:r w:rsidRPr="002D4433">
        <w:rPr>
          <w:color w:val="000000"/>
          <w:sz w:val="28"/>
          <w:szCs w:val="28"/>
        </w:rPr>
        <w:softHyphen/>
        <w:t>ходимость получить дополнительные доказательства в отноше</w:t>
      </w:r>
      <w:r w:rsidRPr="002D4433">
        <w:rPr>
          <w:color w:val="000000"/>
          <w:sz w:val="28"/>
          <w:szCs w:val="28"/>
        </w:rPr>
        <w:softHyphen/>
        <w:t>нии оставшейся части отчетного периода, по которой не были проведены тесты средств контроля. Во внимание принимаются следующие факторы:</w:t>
      </w:r>
    </w:p>
    <w:p w:rsidR="0011617B" w:rsidRPr="002D4433" w:rsidRDefault="0011617B" w:rsidP="00081C7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результаты промежуточных тестов;</w:t>
      </w:r>
    </w:p>
    <w:p w:rsidR="0011617B" w:rsidRPr="002D4433" w:rsidRDefault="0011617B" w:rsidP="00081C7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длительность оставшегося периода;</w:t>
      </w:r>
    </w:p>
    <w:p w:rsidR="0011617B" w:rsidRPr="002D4433" w:rsidRDefault="0011617B" w:rsidP="00081C7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наличие каких-либо изменений в системах бухгалтерского учета и внутреннего контроля в течение оставшегося периода;</w:t>
      </w:r>
    </w:p>
    <w:p w:rsidR="0011617B" w:rsidRPr="002D4433" w:rsidRDefault="0011617B" w:rsidP="00081C7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характер и величина операций и других событий, а также со</w:t>
      </w:r>
      <w:r w:rsidRPr="002D4433">
        <w:rPr>
          <w:color w:val="000000"/>
          <w:sz w:val="28"/>
          <w:szCs w:val="28"/>
        </w:rPr>
        <w:softHyphen/>
        <w:t>ответствующих сальдо счетов;</w:t>
      </w:r>
    </w:p>
    <w:p w:rsidR="0011617B" w:rsidRPr="002D4433" w:rsidRDefault="0011617B" w:rsidP="00081C7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контрольная среда, особенно средства контроля, применяе</w:t>
      </w:r>
      <w:r w:rsidRPr="002D4433">
        <w:rPr>
          <w:color w:val="000000"/>
          <w:sz w:val="28"/>
          <w:szCs w:val="28"/>
        </w:rPr>
        <w:softHyphen/>
        <w:t>мые сотрудником в порядке текущего контроля;</w:t>
      </w:r>
    </w:p>
    <w:p w:rsidR="0011617B" w:rsidRPr="002D4433" w:rsidRDefault="0011617B" w:rsidP="00081C7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процедуры проверки по существу, которые аудитор планирует провести.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До того как закончить аудиторскую проверку, основываясь на результатах процедур проверки по существу и других получен</w:t>
      </w:r>
      <w:r w:rsidRPr="002D4433">
        <w:rPr>
          <w:color w:val="000000"/>
          <w:sz w:val="28"/>
          <w:szCs w:val="28"/>
        </w:rPr>
        <w:softHyphen/>
        <w:t>ных аудиторских доказательствах, аудитор должен проанализи</w:t>
      </w:r>
      <w:r w:rsidRPr="002D4433">
        <w:rPr>
          <w:color w:val="000000"/>
          <w:sz w:val="28"/>
          <w:szCs w:val="28"/>
        </w:rPr>
        <w:softHyphen/>
        <w:t>ровать, была ли подтверждена оценка риска средств контроля.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 ответ на ситуации, связанные с неотъемлемым риском, руководство часто разрабатывает системы бухгалтерского учета и внутреннего контроля, направленные на предотвращение или обнаружение и исправление искажений, поэтому в боль</w:t>
      </w:r>
      <w:r w:rsidRPr="002D4433">
        <w:rPr>
          <w:color w:val="000000"/>
          <w:sz w:val="28"/>
          <w:szCs w:val="28"/>
        </w:rPr>
        <w:softHyphen/>
        <w:t>шинстве случаев неотъемлемый риск и риск средств контроля тесно взаимосвязаны. Если аудитор пытается оценить неотъ</w:t>
      </w:r>
      <w:r w:rsidRPr="002D4433">
        <w:rPr>
          <w:color w:val="000000"/>
          <w:sz w:val="28"/>
          <w:szCs w:val="28"/>
        </w:rPr>
        <w:softHyphen/>
        <w:t>емлемый риск и риск средств контроля по отдельности, воз</w:t>
      </w:r>
      <w:r w:rsidRPr="002D4433">
        <w:rPr>
          <w:color w:val="000000"/>
          <w:sz w:val="28"/>
          <w:szCs w:val="28"/>
        </w:rPr>
        <w:softHyphen/>
        <w:t>никает вероятность ненадлежащей оценки риска. В таких си</w:t>
      </w:r>
      <w:r w:rsidRPr="002D4433">
        <w:rPr>
          <w:color w:val="000000"/>
          <w:sz w:val="28"/>
          <w:szCs w:val="28"/>
        </w:rPr>
        <w:softHyphen/>
        <w:t>туациях аудиторский риск можно более надежно определить путем комбинированной оценки.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обязан принимать эти факторы во внимание, анали</w:t>
      </w:r>
      <w:r w:rsidRPr="002D4433">
        <w:rPr>
          <w:color w:val="000000"/>
          <w:sz w:val="28"/>
          <w:szCs w:val="28"/>
        </w:rPr>
        <w:softHyphen/>
        <w:t>зировать отрицательные результаты тестирования средств конт</w:t>
      </w:r>
      <w:r w:rsidRPr="002D4433">
        <w:rPr>
          <w:color w:val="000000"/>
          <w:sz w:val="28"/>
          <w:szCs w:val="28"/>
        </w:rPr>
        <w:softHyphen/>
        <w:t>роля и планировать с учетом этого свои аудиторские процедуры.</w:t>
      </w:r>
    </w:p>
    <w:p w:rsidR="0011617B" w:rsidRPr="002D4433" w:rsidRDefault="0011617B" w:rsidP="00081C73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тестирует средства контроля во всех случаях, кроме тех, когда он оценивает риск средств контроля как высокий. Чем В большей степени аудитор собирается опираться при подготовке своего мнения на определенные средства контроля, тем тщатель</w:t>
      </w:r>
      <w:r w:rsidRPr="002D4433">
        <w:rPr>
          <w:color w:val="000000"/>
          <w:sz w:val="28"/>
          <w:szCs w:val="28"/>
        </w:rPr>
        <w:softHyphen/>
        <w:t>нее он должен проверять их надежность и эффективность.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При оценке риска средства контроля аудитор может исполь</w:t>
      </w:r>
      <w:r w:rsidRPr="002D4433">
        <w:rPr>
          <w:color w:val="000000"/>
          <w:sz w:val="28"/>
          <w:szCs w:val="28"/>
        </w:rPr>
        <w:softHyphen/>
        <w:t>зовать данные аудита прошлых лет, однако он обязан убедиться в том, что они справедливы и для проверяемого года.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Результаты оценки риска средств контроля аудитор должен отразить в общем плане аудита, а уточняющие оценки (если та</w:t>
      </w:r>
      <w:r w:rsidRPr="002D4433">
        <w:rPr>
          <w:color w:val="000000"/>
          <w:sz w:val="28"/>
          <w:szCs w:val="28"/>
        </w:rPr>
        <w:softHyphen/>
        <w:t>ковые имеются) — в рабочей документации по проверке.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Риск необнаружения </w:t>
      </w:r>
      <w:r w:rsidRPr="002D4433">
        <w:rPr>
          <w:color w:val="000000"/>
          <w:sz w:val="28"/>
          <w:szCs w:val="28"/>
        </w:rPr>
        <w:t>означает риск того, что аудиторские про</w:t>
      </w:r>
      <w:r w:rsidRPr="002D4433">
        <w:rPr>
          <w:color w:val="000000"/>
          <w:sz w:val="28"/>
          <w:szCs w:val="28"/>
        </w:rPr>
        <w:softHyphen/>
        <w:t>цедуры по существу не позволяют обнаружить искажение в саль</w:t>
      </w:r>
      <w:r w:rsidRPr="002D4433">
        <w:rPr>
          <w:color w:val="000000"/>
          <w:sz w:val="28"/>
          <w:szCs w:val="28"/>
        </w:rPr>
        <w:softHyphen/>
        <w:t>до счетов или группах операций, которое может быть существен</w:t>
      </w:r>
      <w:r w:rsidRPr="002D4433">
        <w:rPr>
          <w:color w:val="000000"/>
          <w:sz w:val="28"/>
          <w:szCs w:val="28"/>
        </w:rPr>
        <w:softHyphen/>
        <w:t>ным по отдельности или в совокупности с искажениями других сальдо счетов или группы операций.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Риск необнаружения является показателем эффективности и качества работы аудитора и зависит от порядка проведения конк</w:t>
      </w:r>
      <w:r w:rsidRPr="002D4433">
        <w:rPr>
          <w:color w:val="000000"/>
          <w:sz w:val="28"/>
          <w:szCs w:val="28"/>
        </w:rPr>
        <w:softHyphen/>
        <w:t>ретной проверки, а также от квалификации аудиторов и степени их предыдущего знакомства с деятельностью проверяемого эко</w:t>
      </w:r>
      <w:r w:rsidRPr="002D4433">
        <w:rPr>
          <w:color w:val="000000"/>
          <w:sz w:val="28"/>
          <w:szCs w:val="28"/>
        </w:rPr>
        <w:softHyphen/>
        <w:t>номического субъекта.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обязан на основе оценки внутрихозяйственного риска и риска средств контроля определить допустимый в своей работе риск необнаружения и с учетом минимизации риска необнаруже</w:t>
      </w:r>
      <w:r w:rsidRPr="002D4433">
        <w:rPr>
          <w:color w:val="000000"/>
          <w:sz w:val="28"/>
          <w:szCs w:val="28"/>
        </w:rPr>
        <w:softHyphen/>
        <w:t>ния спланировать соответствующие аудиторские процедуры.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Уровень риска необнаружения напрямую связан с аудитор</w:t>
      </w:r>
      <w:r w:rsidRPr="002D4433">
        <w:rPr>
          <w:color w:val="000000"/>
          <w:sz w:val="28"/>
          <w:szCs w:val="28"/>
        </w:rPr>
        <w:softHyphen/>
        <w:t>скими процедурами проверки по существу. Оценка риска средств контроля наряду с оценкой неотъемлемого риска влияет на ха</w:t>
      </w:r>
      <w:r w:rsidRPr="002D4433">
        <w:rPr>
          <w:color w:val="000000"/>
          <w:sz w:val="28"/>
          <w:szCs w:val="28"/>
        </w:rPr>
        <w:softHyphen/>
        <w:t>рактер, временные рамки и объем аудиторских процедур провер</w:t>
      </w:r>
      <w:r w:rsidRPr="002D4433">
        <w:rPr>
          <w:color w:val="000000"/>
          <w:sz w:val="28"/>
          <w:szCs w:val="28"/>
        </w:rPr>
        <w:softHyphen/>
        <w:t>ки по существу, которые проводятся с целью снижения риска не</w:t>
      </w:r>
      <w:r w:rsidRPr="002D4433">
        <w:rPr>
          <w:color w:val="000000"/>
          <w:sz w:val="28"/>
          <w:szCs w:val="28"/>
        </w:rPr>
        <w:softHyphen/>
        <w:t>обнаружения и, следовательно, уменьшения аудиторского риска до приемлемо низкого уровня. Но даже если аудитору придется проверить все сальдо счетов или однотипные операции данной группы, определенный риск необнаружения всегда будет присут</w:t>
      </w:r>
      <w:r w:rsidRPr="002D4433">
        <w:rPr>
          <w:color w:val="000000"/>
          <w:sz w:val="28"/>
          <w:szCs w:val="28"/>
        </w:rPr>
        <w:softHyphen/>
        <w:t>ствовать, в частности потому, что преобладающая часть аудитор</w:t>
      </w:r>
      <w:r w:rsidRPr="002D4433">
        <w:rPr>
          <w:color w:val="000000"/>
          <w:sz w:val="28"/>
          <w:szCs w:val="28"/>
        </w:rPr>
        <w:softHyphen/>
        <w:t>ских доказательств лишь предоставляет доводы в поддержку не</w:t>
      </w:r>
      <w:r w:rsidRPr="002D4433">
        <w:rPr>
          <w:color w:val="000000"/>
          <w:sz w:val="28"/>
          <w:szCs w:val="28"/>
        </w:rPr>
        <w:softHyphen/>
        <w:t>которого вывода, а не носит исчерпывающего характера.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должен учитывать оцененные уровни неотъемлемого риска и риска средств контроля при определении характера, вре</w:t>
      </w:r>
      <w:r w:rsidRPr="002D4433">
        <w:rPr>
          <w:color w:val="000000"/>
          <w:sz w:val="28"/>
          <w:szCs w:val="28"/>
        </w:rPr>
        <w:softHyphen/>
        <w:t>менных рамок и объема процедур проверки по существу, необхо</w:t>
      </w:r>
      <w:r w:rsidRPr="002D4433">
        <w:rPr>
          <w:color w:val="000000"/>
          <w:sz w:val="28"/>
          <w:szCs w:val="28"/>
        </w:rPr>
        <w:softHyphen/>
        <w:t>димых для снижения аудиторского риска до приемлемо низкого уровня. В этой связи аудитор рассматривает:</w:t>
      </w:r>
    </w:p>
    <w:p w:rsidR="0011617B" w:rsidRPr="002D4433" w:rsidRDefault="0011617B" w:rsidP="00081C73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90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характер процедур проверки по существу, например проведе</w:t>
      </w:r>
      <w:r w:rsidRPr="002D4433">
        <w:rPr>
          <w:color w:val="000000"/>
          <w:sz w:val="28"/>
          <w:szCs w:val="28"/>
        </w:rPr>
        <w:softHyphen/>
        <w:t>ние тестов, ориентированных на представителей независимых сторон за пределами субъекта, а не на сотрудников или докумен</w:t>
      </w:r>
      <w:r w:rsidRPr="002D4433">
        <w:rPr>
          <w:color w:val="000000"/>
          <w:sz w:val="28"/>
          <w:szCs w:val="28"/>
        </w:rPr>
        <w:softHyphen/>
        <w:t>тацию внутри него, или проведение в дополнение к аналитиче</w:t>
      </w:r>
      <w:r w:rsidRPr="002D4433">
        <w:rPr>
          <w:color w:val="000000"/>
          <w:sz w:val="28"/>
          <w:szCs w:val="28"/>
        </w:rPr>
        <w:softHyphen/>
        <w:t>ским процедурам детальных тестов, направленных на решение какой-либо конкретной цели аудита;</w:t>
      </w:r>
    </w:p>
    <w:p w:rsidR="0011617B" w:rsidRPr="002D4433" w:rsidRDefault="0011617B" w:rsidP="00081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временные рамки выполнения процедур проверки по суще</w:t>
      </w:r>
      <w:r w:rsidRPr="002D4433">
        <w:rPr>
          <w:color w:val="000000"/>
          <w:sz w:val="28"/>
          <w:szCs w:val="28"/>
        </w:rPr>
        <w:softHyphen/>
        <w:t>ству, например проведение данных процедур в конце отчетного периода, а не в более ранний срок;</w:t>
      </w:r>
    </w:p>
    <w:p w:rsidR="0011617B" w:rsidRPr="002D4433" w:rsidRDefault="0011617B" w:rsidP="00081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объем процедур проверки по существу, например использова</w:t>
      </w:r>
      <w:r w:rsidRPr="002D4433">
        <w:rPr>
          <w:color w:val="000000"/>
          <w:sz w:val="28"/>
          <w:szCs w:val="28"/>
        </w:rPr>
        <w:softHyphen/>
        <w:t>ние большего объема выборки.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Существует обратная взаимосвязь между риском необнаруже</w:t>
      </w:r>
      <w:r w:rsidRPr="002D4433">
        <w:rPr>
          <w:color w:val="000000"/>
          <w:sz w:val="28"/>
          <w:szCs w:val="28"/>
        </w:rPr>
        <w:softHyphen/>
        <w:t>ния, с одной стороны, и совокупным уровнем неотъемлемого риска и риска средств контроля, с другой стороны. Например, если неотъемлемый риск и риск средств контроля высоки, то не</w:t>
      </w:r>
      <w:r w:rsidRPr="002D4433">
        <w:rPr>
          <w:color w:val="000000"/>
          <w:sz w:val="28"/>
          <w:szCs w:val="28"/>
        </w:rPr>
        <w:softHyphen/>
        <w:t>обходимо, чтобы приемлемый риск необнаружения был низким, что позволит снизить аудиторский риск до приемлемо низкого уровня. Если же, напротив, неотъемлемый риск и риск средств контроля находятся на низком уровне, аудитор может принять более высокий риск необнаружения и все равно снизить ауди</w:t>
      </w:r>
      <w:r w:rsidRPr="002D4433">
        <w:rPr>
          <w:color w:val="000000"/>
          <w:sz w:val="28"/>
          <w:szCs w:val="28"/>
        </w:rPr>
        <w:softHyphen/>
        <w:t>торский риск до приемлемо низкого уровня.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Несмотря на то что тесты средств контроля и процедуры про</w:t>
      </w:r>
      <w:r w:rsidRPr="002D4433">
        <w:rPr>
          <w:color w:val="000000"/>
          <w:sz w:val="28"/>
          <w:szCs w:val="28"/>
        </w:rPr>
        <w:softHyphen/>
        <w:t>верки по существу различаются по своим целям, результаты од</w:t>
      </w:r>
      <w:r w:rsidRPr="002D4433">
        <w:rPr>
          <w:color w:val="000000"/>
          <w:sz w:val="28"/>
          <w:szCs w:val="28"/>
        </w:rPr>
        <w:softHyphen/>
        <w:t>них процедур могут способствовать достижению целей других. Искажения, обнаруженные в ходе процедур проверки по суще</w:t>
      </w:r>
      <w:r w:rsidRPr="002D4433">
        <w:rPr>
          <w:color w:val="000000"/>
          <w:sz w:val="28"/>
          <w:szCs w:val="28"/>
        </w:rPr>
        <w:softHyphen/>
        <w:t>ству, могут побудить аудитора изменить предыдущую оценку риска средств контроля.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Аудиторская оценка компонентов аудиторского риска может из</w:t>
      </w:r>
      <w:r w:rsidRPr="002D4433">
        <w:rPr>
          <w:color w:val="000000"/>
          <w:sz w:val="28"/>
          <w:szCs w:val="28"/>
        </w:rPr>
        <w:softHyphen/>
        <w:t>меняться в процессе аудита; например, в ходе процедур проверки по существу аудитор может получить информацию, значительно от</w:t>
      </w:r>
      <w:r w:rsidRPr="002D4433">
        <w:rPr>
          <w:color w:val="000000"/>
          <w:sz w:val="28"/>
          <w:szCs w:val="28"/>
        </w:rPr>
        <w:softHyphen/>
        <w:t>личающуюся от той, на основе которой он сделал первоначальную оценку неотъемлемого риска и риска средств контроля. В таких случаях аудитору необходимо внести изменения в запланированные процедуры проверки по существу, основываясь на пересмотренных оценках неотъемлемого риска и риска средств контроля.</w:t>
      </w:r>
    </w:p>
    <w:p w:rsidR="0011617B" w:rsidRPr="002D4433" w:rsidRDefault="0011617B" w:rsidP="00081C73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Чем выше оценка неотъемлемого риска и риска средств конт</w:t>
      </w:r>
      <w:r w:rsidRPr="002D4433">
        <w:rPr>
          <w:color w:val="000000"/>
          <w:sz w:val="28"/>
          <w:szCs w:val="28"/>
        </w:rPr>
        <w:softHyphen/>
        <w:t>роля, тем больше аудиторских доказательств аудитору необходи</w:t>
      </w:r>
      <w:r w:rsidRPr="002D4433">
        <w:rPr>
          <w:color w:val="000000"/>
          <w:sz w:val="28"/>
          <w:szCs w:val="28"/>
        </w:rPr>
        <w:softHyphen/>
        <w:t>мо получить в ходе процедур проверки по существу. Если неотъемлемый риск и риск средств контроля оцениваются как высокие, то аудитору необходимо определить, смогут ли проце</w:t>
      </w:r>
      <w:r w:rsidRPr="002D4433">
        <w:rPr>
          <w:color w:val="000000"/>
          <w:sz w:val="28"/>
          <w:szCs w:val="28"/>
        </w:rPr>
        <w:softHyphen/>
        <w:t>дуры проверки по существу предоставить достаточные надлежа</w:t>
      </w:r>
      <w:r w:rsidRPr="002D4433">
        <w:rPr>
          <w:color w:val="000000"/>
          <w:sz w:val="28"/>
          <w:szCs w:val="28"/>
        </w:rPr>
        <w:softHyphen/>
        <w:t>щие аудиторские доказательства, чтобы снизить риск необнару</w:t>
      </w:r>
      <w:r w:rsidRPr="002D4433">
        <w:rPr>
          <w:color w:val="000000"/>
          <w:sz w:val="28"/>
          <w:szCs w:val="28"/>
        </w:rPr>
        <w:softHyphen/>
        <w:t>жения и, следовательно, аудиторский риск до приемлемо низко</w:t>
      </w:r>
      <w:r w:rsidRPr="002D4433">
        <w:rPr>
          <w:color w:val="000000"/>
          <w:sz w:val="28"/>
          <w:szCs w:val="28"/>
        </w:rPr>
        <w:softHyphen/>
        <w:t>го уровня. В том случае, когда аудитор устанавливает, что риск необнаружения в отношении предпосылки подготовки бухгал</w:t>
      </w:r>
      <w:r w:rsidRPr="002D4433">
        <w:rPr>
          <w:color w:val="000000"/>
          <w:sz w:val="28"/>
          <w:szCs w:val="28"/>
        </w:rPr>
        <w:softHyphen/>
        <w:t>терской отчетности применительно к существенному сальдо сче</w:t>
      </w:r>
      <w:r w:rsidRPr="002D4433">
        <w:rPr>
          <w:color w:val="000000"/>
          <w:sz w:val="28"/>
          <w:szCs w:val="28"/>
        </w:rPr>
        <w:softHyphen/>
        <w:t>та или группе однотипных операций не может быть снижен до приемлемо низкого уровня, ему следует выразить мнение с ого</w:t>
      </w:r>
      <w:r w:rsidRPr="002D4433">
        <w:rPr>
          <w:color w:val="000000"/>
          <w:sz w:val="28"/>
          <w:szCs w:val="28"/>
        </w:rPr>
        <w:softHyphen/>
        <w:t>воркой или отказаться от выражения мнения.</w:t>
      </w:r>
    </w:p>
    <w:p w:rsidR="0011617B" w:rsidRPr="002D4433" w:rsidRDefault="0011617B" w:rsidP="00081C73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При планировании аудита аудитор обязан учесть факторы, ко</w:t>
      </w:r>
      <w:r w:rsidRPr="002D4433">
        <w:rPr>
          <w:color w:val="000000"/>
          <w:sz w:val="28"/>
          <w:szCs w:val="28"/>
        </w:rPr>
        <w:softHyphen/>
        <w:t>торые могут вызвать существенные искажения бухгалтерской от</w:t>
      </w:r>
      <w:r w:rsidRPr="002D4433">
        <w:rPr>
          <w:color w:val="000000"/>
          <w:sz w:val="28"/>
          <w:szCs w:val="28"/>
        </w:rPr>
        <w:softHyphen/>
        <w:t>четности. На основе того, какое значение уровня существенности принимает аудитор для проверки и каковы особенности остатков и оборотов по счетам бухгалтерского учета, он обязан решить, ка</w:t>
      </w:r>
      <w:r w:rsidRPr="002D4433">
        <w:rPr>
          <w:color w:val="000000"/>
          <w:sz w:val="28"/>
          <w:szCs w:val="28"/>
        </w:rPr>
        <w:softHyphen/>
        <w:t>кие статьи учета следует изучать особенно внимательно и в каких случаях надо использовать аудиторскую выборку и (или) аналити</w:t>
      </w:r>
      <w:r w:rsidRPr="002D4433">
        <w:rPr>
          <w:color w:val="000000"/>
          <w:sz w:val="28"/>
          <w:szCs w:val="28"/>
        </w:rPr>
        <w:softHyphen/>
        <w:t>ческие процедуры с тем, чтобы снизить общий аудиторский риск до приемлемо низкого уровня.</w:t>
      </w:r>
    </w:p>
    <w:p w:rsidR="0011617B" w:rsidRPr="002D4433" w:rsidRDefault="0011617B" w:rsidP="00116468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Существуют два основных метода оценки аудиторского риска: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1) оценочный (интуитивный);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2) количественный.</w:t>
      </w:r>
    </w:p>
    <w:p w:rsidR="0011617B" w:rsidRPr="002D4433" w:rsidRDefault="0011617B" w:rsidP="00116468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Оценочный {интуитивный) метод, </w:t>
      </w:r>
      <w:r w:rsidRPr="002D4433">
        <w:rPr>
          <w:color w:val="000000"/>
          <w:sz w:val="28"/>
          <w:szCs w:val="28"/>
        </w:rPr>
        <w:t>наиболее широко применя</w:t>
      </w:r>
      <w:r w:rsidRPr="002D4433">
        <w:rPr>
          <w:color w:val="000000"/>
          <w:sz w:val="28"/>
          <w:szCs w:val="28"/>
        </w:rPr>
        <w:softHyphen/>
        <w:t>ющийся российскими аудиторскими фирмами, заключается в том, что аудиторы, исходя из собственного опыта и знания кли</w:t>
      </w:r>
      <w:r w:rsidRPr="002D4433">
        <w:rPr>
          <w:color w:val="000000"/>
          <w:sz w:val="28"/>
          <w:szCs w:val="28"/>
        </w:rPr>
        <w:softHyphen/>
        <w:t>ента, определяют аудиторский риск на основании отчетности в целом или отдельных групп операций как высокий, вероятный и маловероятный и используют эту оценку в планировании аудита.</w:t>
      </w:r>
    </w:p>
    <w:p w:rsidR="00116468" w:rsidRDefault="0011617B" w:rsidP="00116468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i/>
          <w:iCs/>
          <w:color w:val="000000"/>
          <w:sz w:val="28"/>
          <w:szCs w:val="28"/>
        </w:rPr>
        <w:t xml:space="preserve">Количественный метод </w:t>
      </w:r>
      <w:r w:rsidRPr="002D4433">
        <w:rPr>
          <w:color w:val="000000"/>
          <w:sz w:val="28"/>
          <w:szCs w:val="28"/>
        </w:rPr>
        <w:t>предполагает количественный расчет многочисленных моделей аудиторского риска. Рассмотрим одну из них (более простую):</w:t>
      </w:r>
    </w:p>
    <w:p w:rsidR="00AD5B30" w:rsidRPr="002070D7" w:rsidRDefault="00116468" w:rsidP="001164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070D7">
        <w:rPr>
          <w:b/>
          <w:sz w:val="32"/>
          <w:szCs w:val="32"/>
        </w:rPr>
        <w:t>А</w:t>
      </w:r>
      <w:r w:rsidRPr="002070D7">
        <w:rPr>
          <w:b/>
        </w:rPr>
        <w:t>р</w:t>
      </w:r>
      <w:r w:rsidRPr="002070D7">
        <w:rPr>
          <w:b/>
          <w:sz w:val="32"/>
          <w:szCs w:val="32"/>
        </w:rPr>
        <w:t xml:space="preserve"> = Н</w:t>
      </w:r>
      <w:r w:rsidRPr="002070D7">
        <w:rPr>
          <w:b/>
        </w:rPr>
        <w:t>р</w:t>
      </w:r>
      <w:r w:rsidRPr="002070D7">
        <w:rPr>
          <w:b/>
          <w:sz w:val="32"/>
          <w:szCs w:val="32"/>
        </w:rPr>
        <w:t xml:space="preserve"> * К</w:t>
      </w:r>
      <w:r w:rsidRPr="002070D7">
        <w:rPr>
          <w:b/>
        </w:rPr>
        <w:t>р</w:t>
      </w:r>
      <w:r w:rsidRPr="002070D7">
        <w:rPr>
          <w:b/>
          <w:sz w:val="32"/>
          <w:szCs w:val="32"/>
        </w:rPr>
        <w:t xml:space="preserve"> * П</w:t>
      </w:r>
      <w:r w:rsidRPr="002070D7">
        <w:rPr>
          <w:b/>
        </w:rPr>
        <w:t>р</w:t>
      </w:r>
    </w:p>
    <w:p w:rsidR="0011617B" w:rsidRPr="002D4433" w:rsidRDefault="0011617B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4433">
        <w:rPr>
          <w:b/>
          <w:bCs/>
          <w:smallCaps/>
          <w:color w:val="000000"/>
          <w:sz w:val="28"/>
          <w:szCs w:val="28"/>
        </w:rPr>
        <w:t xml:space="preserve"> </w:t>
      </w:r>
      <w:r w:rsidR="001B7D97">
        <w:rPr>
          <w:color w:val="000000"/>
          <w:sz w:val="28"/>
          <w:szCs w:val="28"/>
        </w:rPr>
        <w:t>г</w:t>
      </w:r>
      <w:r w:rsidRPr="002D4433">
        <w:rPr>
          <w:color w:val="000000"/>
          <w:sz w:val="28"/>
          <w:szCs w:val="28"/>
        </w:rPr>
        <w:t>де</w:t>
      </w:r>
      <w:r w:rsidR="00116468">
        <w:rPr>
          <w:color w:val="000000"/>
          <w:sz w:val="28"/>
          <w:szCs w:val="28"/>
        </w:rPr>
        <w:t xml:space="preserve"> А</w:t>
      </w:r>
      <w:r w:rsidR="00116468" w:rsidRPr="00116468">
        <w:rPr>
          <w:color w:val="000000"/>
          <w:sz w:val="22"/>
          <w:szCs w:val="22"/>
        </w:rPr>
        <w:t>р</w:t>
      </w:r>
      <w:r w:rsidRPr="002D4433">
        <w:rPr>
          <w:color w:val="000000"/>
          <w:sz w:val="28"/>
          <w:szCs w:val="28"/>
        </w:rPr>
        <w:t>— аудиторский риск;</w:t>
      </w:r>
    </w:p>
    <w:p w:rsidR="00116468" w:rsidRDefault="00116468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</w:t>
      </w:r>
      <w:r w:rsidRPr="00116468">
        <w:rPr>
          <w:color w:val="000000"/>
          <w:sz w:val="22"/>
          <w:szCs w:val="22"/>
        </w:rPr>
        <w:t>р</w:t>
      </w:r>
      <w:r w:rsidR="0011617B" w:rsidRPr="002D4433">
        <w:rPr>
          <w:color w:val="000000"/>
          <w:sz w:val="28"/>
          <w:szCs w:val="28"/>
        </w:rPr>
        <w:t>— неотъемлемый риск;</w:t>
      </w:r>
    </w:p>
    <w:p w:rsidR="00116468" w:rsidRDefault="00116468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Pr="00116468">
        <w:rPr>
          <w:sz w:val="22"/>
          <w:szCs w:val="22"/>
        </w:rPr>
        <w:t>р</w:t>
      </w:r>
      <w:r>
        <w:rPr>
          <w:sz w:val="28"/>
          <w:szCs w:val="28"/>
        </w:rPr>
        <w:t xml:space="preserve"> – ко</w:t>
      </w:r>
      <w:r w:rsidR="0011617B" w:rsidRPr="002D4433">
        <w:rPr>
          <w:color w:val="000000"/>
          <w:sz w:val="28"/>
          <w:szCs w:val="28"/>
        </w:rPr>
        <w:t>нтрольный риск (риск средств контроля);</w:t>
      </w:r>
    </w:p>
    <w:p w:rsidR="0011617B" w:rsidRPr="002D4433" w:rsidRDefault="00116468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116468">
        <w:rPr>
          <w:sz w:val="22"/>
          <w:szCs w:val="22"/>
        </w:rPr>
        <w:t>р</w:t>
      </w:r>
      <w:r>
        <w:rPr>
          <w:sz w:val="28"/>
          <w:szCs w:val="28"/>
        </w:rPr>
        <w:t xml:space="preserve"> – р</w:t>
      </w:r>
      <w:r w:rsidR="0011617B" w:rsidRPr="002D4433">
        <w:rPr>
          <w:color w:val="000000"/>
          <w:sz w:val="28"/>
          <w:szCs w:val="28"/>
        </w:rPr>
        <w:t>иск необнаружения (процедурный риск).</w:t>
      </w:r>
    </w:p>
    <w:p w:rsidR="0011617B" w:rsidRPr="002D4433" w:rsidRDefault="0011617B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Эта модель является основой планирования аудита, так как позволяет понять взаимосвязь отдельных составляющих аудитор</w:t>
      </w:r>
      <w:r w:rsidRPr="002D4433">
        <w:rPr>
          <w:color w:val="000000"/>
          <w:sz w:val="28"/>
          <w:szCs w:val="28"/>
        </w:rPr>
        <w:softHyphen/>
        <w:t>ского риска и оценить объем тестирования.</w:t>
      </w:r>
    </w:p>
    <w:p w:rsidR="0011617B" w:rsidRPr="002D4433" w:rsidRDefault="0011617B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 xml:space="preserve">Предварительно установленная </w:t>
      </w:r>
      <w:r w:rsidRPr="002D4433">
        <w:rPr>
          <w:i/>
          <w:iCs/>
          <w:color w:val="000000"/>
          <w:sz w:val="28"/>
          <w:szCs w:val="28"/>
        </w:rPr>
        <w:t xml:space="preserve">величина аудиторского риска </w:t>
      </w:r>
      <w:r w:rsidRPr="002D4433">
        <w:rPr>
          <w:color w:val="000000"/>
          <w:sz w:val="28"/>
          <w:szCs w:val="28"/>
        </w:rPr>
        <w:t>отражает склонность аудитора к риску, его представление о той экономической среде, в которой он действует. Если, например, вероятность того, что клиент сможет возбудить судебный иск против аудитора или предпринять другие действия, которые су</w:t>
      </w:r>
      <w:r w:rsidRPr="002D4433">
        <w:rPr>
          <w:color w:val="000000"/>
          <w:sz w:val="28"/>
          <w:szCs w:val="28"/>
        </w:rPr>
        <w:softHyphen/>
        <w:t>щественно могут сказаться на его репутации, достаточно мала, то предварительно установленная величина аудиторского риска мо</w:t>
      </w:r>
      <w:r w:rsidRPr="002D4433">
        <w:rPr>
          <w:color w:val="000000"/>
          <w:sz w:val="28"/>
          <w:szCs w:val="28"/>
        </w:rPr>
        <w:softHyphen/>
        <w:t>жет быть большой.</w:t>
      </w:r>
    </w:p>
    <w:p w:rsidR="00AD5B30" w:rsidRPr="001B7D97" w:rsidRDefault="0011617B" w:rsidP="001B7D9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Для суждения о приемлемом уровне аудиторского риска ана</w:t>
      </w:r>
      <w:r w:rsidRPr="002D4433">
        <w:rPr>
          <w:color w:val="000000"/>
          <w:sz w:val="28"/>
          <w:szCs w:val="28"/>
        </w:rPr>
        <w:softHyphen/>
        <w:t>лизируют ликвидность предприятия, изменение уровня прибы</w:t>
      </w:r>
      <w:r w:rsidRPr="002D4433">
        <w:rPr>
          <w:color w:val="000000"/>
          <w:sz w:val="28"/>
          <w:szCs w:val="28"/>
        </w:rPr>
        <w:softHyphen/>
        <w:t>лей и убытков за предшествующие годы, используемые методы финансирования (если предприятие в большой степени исполь</w:t>
      </w:r>
      <w:r w:rsidRPr="002D4433">
        <w:rPr>
          <w:color w:val="000000"/>
          <w:sz w:val="28"/>
          <w:szCs w:val="28"/>
        </w:rPr>
        <w:softHyphen/>
        <w:t>зует внешние источники финансирования и структура задолжен</w:t>
      </w:r>
      <w:r w:rsidRPr="002D4433">
        <w:rPr>
          <w:color w:val="000000"/>
          <w:sz w:val="28"/>
          <w:szCs w:val="28"/>
        </w:rPr>
        <w:softHyphen/>
        <w:t>ности не соответствует струк</w:t>
      </w:r>
      <w:r w:rsidR="001B7D97">
        <w:rPr>
          <w:color w:val="000000"/>
          <w:sz w:val="28"/>
          <w:szCs w:val="28"/>
        </w:rPr>
        <w:t>туре активов, то вероятность фи</w:t>
      </w:r>
      <w:r w:rsidR="00AD5B30" w:rsidRPr="002D4433">
        <w:rPr>
          <w:color w:val="000000"/>
          <w:sz w:val="28"/>
          <w:szCs w:val="28"/>
        </w:rPr>
        <w:t>нансовых трудностей выше), природу операций клиента (пред</w:t>
      </w:r>
      <w:r w:rsidR="00AD5B30" w:rsidRPr="002D4433">
        <w:rPr>
          <w:color w:val="000000"/>
          <w:sz w:val="28"/>
          <w:szCs w:val="28"/>
        </w:rPr>
        <w:softHyphen/>
        <w:t>приятие может заниматься весьма</w:t>
      </w:r>
      <w:r w:rsidR="001B7D97">
        <w:rPr>
          <w:color w:val="000000"/>
          <w:sz w:val="28"/>
          <w:szCs w:val="28"/>
        </w:rPr>
        <w:t xml:space="preserve"> рискованными видами деятельно</w:t>
      </w:r>
      <w:r w:rsidR="00AD5B30" w:rsidRPr="002D4433">
        <w:rPr>
          <w:color w:val="000000"/>
          <w:sz w:val="28"/>
          <w:szCs w:val="28"/>
        </w:rPr>
        <w:t>сти), компетентность менеджмента.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Кроме того, величина аудиторского риска зависит от:</w:t>
      </w:r>
    </w:p>
    <w:p w:rsidR="00AD5B30" w:rsidRPr="002D4433" w:rsidRDefault="00AD5B30" w:rsidP="001B7D9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степени, в которой пользователи полагаются на финансовую отчетность в процессе принятия решений;</w:t>
      </w:r>
    </w:p>
    <w:p w:rsidR="00AD5B30" w:rsidRPr="002D4433" w:rsidRDefault="00AD5B30" w:rsidP="001B7D9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распределения собственности (если держателями акций явля</w:t>
      </w:r>
      <w:r w:rsidRPr="002D4433">
        <w:rPr>
          <w:color w:val="000000"/>
          <w:sz w:val="28"/>
          <w:szCs w:val="28"/>
        </w:rPr>
        <w:softHyphen/>
        <w:t>ется ограниченное число собственников, у них есть альтернатив</w:t>
      </w:r>
      <w:r w:rsidRPr="002D4433">
        <w:rPr>
          <w:color w:val="000000"/>
          <w:sz w:val="28"/>
          <w:szCs w:val="28"/>
        </w:rPr>
        <w:softHyphen/>
        <w:t>ные пути получения информации);</w:t>
      </w:r>
    </w:p>
    <w:p w:rsidR="00AD5B30" w:rsidRPr="002D4433" w:rsidRDefault="00AD5B30" w:rsidP="001B7D9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финансового положения клиента (если оно неустойчиво, то велика вероятность того, что аудитору придется доказывать каче</w:t>
      </w:r>
      <w:r w:rsidRPr="002D4433">
        <w:rPr>
          <w:color w:val="000000"/>
          <w:sz w:val="28"/>
          <w:szCs w:val="28"/>
        </w:rPr>
        <w:softHyphen/>
        <w:t>ство проведенной им проверки).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Как уже говорилось, аудиторский риск является предприни</w:t>
      </w:r>
      <w:r w:rsidRPr="002D4433">
        <w:rPr>
          <w:color w:val="000000"/>
          <w:sz w:val="28"/>
          <w:szCs w:val="28"/>
        </w:rPr>
        <w:softHyphen/>
        <w:t>мательским риском аудиторской фирмы, поэтому его величина отражает положение фирмы на рынке аудиторских услуг и сте</w:t>
      </w:r>
      <w:r w:rsidRPr="002D4433">
        <w:rPr>
          <w:color w:val="000000"/>
          <w:sz w:val="28"/>
          <w:szCs w:val="28"/>
        </w:rPr>
        <w:softHyphen/>
        <w:t>пень конкурентности рынка, что также нужно учитывать.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После установления величины аудиторского риска аудитор оценивает факторы, от которых зависит чистый (конечный) риск. Прежде всего производится оценка специфики деятельно</w:t>
      </w:r>
      <w:r w:rsidRPr="002D4433">
        <w:rPr>
          <w:color w:val="000000"/>
          <w:sz w:val="28"/>
          <w:szCs w:val="28"/>
        </w:rPr>
        <w:softHyphen/>
        <w:t>сти предприятия. Например, скорость устаревания товарно-ма</w:t>
      </w:r>
      <w:r w:rsidRPr="002D4433">
        <w:rPr>
          <w:color w:val="000000"/>
          <w:sz w:val="28"/>
          <w:szCs w:val="28"/>
        </w:rPr>
        <w:softHyphen/>
        <w:t>териальных запасов у предприятия, производящего электронику, выше, чем у сталелитейных заводов; возможность востребования займа для небольшого предприятия меньше, че</w:t>
      </w:r>
      <w:r w:rsidR="001B7D97">
        <w:rPr>
          <w:color w:val="000000"/>
          <w:sz w:val="28"/>
          <w:szCs w:val="28"/>
        </w:rPr>
        <w:t>м для крупного банка, и т.д. в</w:t>
      </w:r>
      <w:r w:rsidRPr="002D4433">
        <w:rPr>
          <w:color w:val="000000"/>
          <w:sz w:val="28"/>
          <w:szCs w:val="28"/>
        </w:rPr>
        <w:t>ажным фактором является репутация руководства: аудиторы действуют достаточно рискованно, сотрудничая с не</w:t>
      </w:r>
      <w:r w:rsidRPr="002D4433">
        <w:rPr>
          <w:color w:val="000000"/>
          <w:sz w:val="28"/>
          <w:szCs w:val="28"/>
        </w:rPr>
        <w:softHyphen/>
        <w:t>честным менеджментом. Кроме того, аудитор должен понять мо</w:t>
      </w:r>
      <w:r w:rsidRPr="002D4433">
        <w:rPr>
          <w:color w:val="000000"/>
          <w:sz w:val="28"/>
          <w:szCs w:val="28"/>
        </w:rPr>
        <w:softHyphen/>
        <w:t>тивацию действий клиента в некоторых обстоятельствах: если ве</w:t>
      </w:r>
      <w:r w:rsidRPr="002D4433">
        <w:rPr>
          <w:color w:val="000000"/>
          <w:sz w:val="28"/>
          <w:szCs w:val="28"/>
        </w:rPr>
        <w:softHyphen/>
        <w:t>личина вознаграждения менеджера установлена как процент от прибыли или решение по выпуску облигаций содержит ограни</w:t>
      </w:r>
      <w:r w:rsidRPr="002D4433">
        <w:rPr>
          <w:color w:val="000000"/>
          <w:sz w:val="28"/>
          <w:szCs w:val="28"/>
        </w:rPr>
        <w:softHyphen/>
        <w:t>чения на величину соотношения текущих активов и обяза</w:t>
      </w:r>
      <w:r w:rsidRPr="002D4433">
        <w:rPr>
          <w:color w:val="000000"/>
          <w:sz w:val="28"/>
          <w:szCs w:val="28"/>
        </w:rPr>
        <w:softHyphen/>
        <w:t>тельств, то вероятность умышленных искажений соответству</w:t>
      </w:r>
      <w:r w:rsidRPr="002D4433">
        <w:rPr>
          <w:color w:val="000000"/>
          <w:sz w:val="28"/>
          <w:szCs w:val="28"/>
        </w:rPr>
        <w:softHyphen/>
        <w:t>ющей информации увеличивается.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Результаты предыдущих аудиторских проверок могут ука</w:t>
      </w:r>
      <w:r w:rsidRPr="002D4433">
        <w:rPr>
          <w:color w:val="000000"/>
          <w:sz w:val="28"/>
          <w:szCs w:val="28"/>
        </w:rPr>
        <w:softHyphen/>
        <w:t>зывать на потенциальные ошибки текущего периода. Обычно при отсутствии результатов предшествующих аудиторских проверок величина чистого риска устанавливается на высоком уровне.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Вероятность искажений отчетности высока также в случае операций между связанными сторонами и в случае, если опера</w:t>
      </w:r>
      <w:r w:rsidRPr="002D4433">
        <w:rPr>
          <w:color w:val="000000"/>
          <w:sz w:val="28"/>
          <w:szCs w:val="28"/>
        </w:rPr>
        <w:softHyphen/>
        <w:t>ции не характерны для компании.</w:t>
      </w:r>
    </w:p>
    <w:p w:rsidR="00AD5B30" w:rsidRPr="001B7D97" w:rsidRDefault="00AD5B30" w:rsidP="001B7D9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Отражение некоторых статей отчетности требует оценок (по сомнительным долгам), правильность которых зависит, в свою</w:t>
      </w:r>
      <w:r w:rsidR="001B7D97">
        <w:rPr>
          <w:color w:val="000000"/>
          <w:sz w:val="28"/>
          <w:szCs w:val="28"/>
        </w:rPr>
        <w:t xml:space="preserve"> </w:t>
      </w:r>
      <w:r w:rsidRPr="002D4433">
        <w:rPr>
          <w:color w:val="000000"/>
          <w:sz w:val="28"/>
          <w:szCs w:val="28"/>
        </w:rPr>
        <w:t>очередь, от подготовки персонала компании, поэтому часто для данных статей устанавливается большая величина чистого риска.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 ситуациях, когда достаточно легко использовать активы компании в личных целях (денежные средства, легкореализу</w:t>
      </w:r>
      <w:r w:rsidRPr="002D4433">
        <w:rPr>
          <w:color w:val="000000"/>
          <w:sz w:val="28"/>
          <w:szCs w:val="28"/>
        </w:rPr>
        <w:softHyphen/>
        <w:t>емые ценные бумаги), возрастает и величина чистого риска.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Величина чистого риска всегда прямо пропорциональна сум</w:t>
      </w:r>
      <w:r w:rsidRPr="002D4433">
        <w:rPr>
          <w:color w:val="000000"/>
          <w:sz w:val="28"/>
          <w:szCs w:val="28"/>
        </w:rPr>
        <w:softHyphen/>
        <w:t>ме, отраженной по данному счету, а также размеру выборки и за</w:t>
      </w:r>
      <w:r w:rsidRPr="002D4433">
        <w:rPr>
          <w:color w:val="000000"/>
          <w:sz w:val="28"/>
          <w:szCs w:val="28"/>
        </w:rPr>
        <w:softHyphen/>
        <w:t>висит от характера элементов выборки.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 любом случае оценка аудитора должна основываться на до</w:t>
      </w:r>
      <w:r w:rsidRPr="002D4433">
        <w:rPr>
          <w:color w:val="000000"/>
          <w:sz w:val="28"/>
          <w:szCs w:val="28"/>
        </w:rPr>
        <w:softHyphen/>
        <w:t>казательствах, которые он получил на первом этапе, и величина контрольного риска может быть уменьшена по мере накопления дополнительных данных. Если аудитор считает, что действитель</w:t>
      </w:r>
      <w:r w:rsidRPr="002D4433">
        <w:rPr>
          <w:color w:val="000000"/>
          <w:sz w:val="28"/>
          <w:szCs w:val="28"/>
        </w:rPr>
        <w:softHyphen/>
        <w:t>ная величина риска может быть ниже первоначальной оценки, то он принимает решение о дополнительной проверке конт</w:t>
      </w:r>
      <w:r w:rsidRPr="002D4433">
        <w:rPr>
          <w:color w:val="000000"/>
          <w:sz w:val="28"/>
          <w:szCs w:val="28"/>
        </w:rPr>
        <w:softHyphen/>
        <w:t>рольных процедур. В результате аудитор должен решить, какой уровень риска неэффективности СВК он будет использовать для дальнейшего планирования своих действий: максимально высо</w:t>
      </w:r>
      <w:r w:rsidRPr="002D4433">
        <w:rPr>
          <w:color w:val="000000"/>
          <w:sz w:val="28"/>
          <w:szCs w:val="28"/>
        </w:rPr>
        <w:softHyphen/>
        <w:t>кий, основанный на уже имеющихся данных, или более низкий, учитывая и сравнивая стоимость проверки СВК и проведения те</w:t>
      </w:r>
      <w:r w:rsidRPr="002D4433">
        <w:rPr>
          <w:color w:val="000000"/>
          <w:sz w:val="28"/>
          <w:szCs w:val="28"/>
        </w:rPr>
        <w:softHyphen/>
        <w:t>стирования операций и деталей баланса.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 отличие от аудиторского чистый риск и контрольный риск устанавливаются для каждой статьи в отдельности, так как фак</w:t>
      </w:r>
      <w:r w:rsidRPr="002D4433">
        <w:rPr>
          <w:color w:val="000000"/>
          <w:sz w:val="28"/>
          <w:szCs w:val="28"/>
        </w:rPr>
        <w:softHyphen/>
        <w:t>торы, их определяющие, варьируют от счета к счету; в связи с этим величина процедурного риска, а следовательно, и объем не</w:t>
      </w:r>
      <w:r w:rsidRPr="002D4433">
        <w:rPr>
          <w:color w:val="000000"/>
          <w:sz w:val="28"/>
          <w:szCs w:val="28"/>
        </w:rPr>
        <w:softHyphen/>
        <w:t>обходимых данных для составления мнения о правильности ста</w:t>
      </w:r>
      <w:r w:rsidRPr="002D4433">
        <w:rPr>
          <w:color w:val="000000"/>
          <w:sz w:val="28"/>
          <w:szCs w:val="28"/>
        </w:rPr>
        <w:softHyphen/>
        <w:t>тей также различны.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стремится, чтобы риск неправильного мнения был не</w:t>
      </w:r>
      <w:r w:rsidRPr="002D4433">
        <w:rPr>
          <w:color w:val="000000"/>
          <w:sz w:val="28"/>
          <w:szCs w:val="28"/>
        </w:rPr>
        <w:softHyphen/>
        <w:t>значителен, или, другими словами, к высокой степени уверенно</w:t>
      </w:r>
      <w:r w:rsidRPr="002D4433">
        <w:rPr>
          <w:color w:val="000000"/>
          <w:sz w:val="28"/>
          <w:szCs w:val="28"/>
        </w:rPr>
        <w:softHyphen/>
        <w:t>сти, что финансовые отчеты свободны от существенных ошибок.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Термин «общий (аудиторский) риск» используется для описания риска в случае, если аудитор вынесет неверное суждение (которое заключается или в том, что финансовые отчеты в целом составлены правильно, когда это противоречит действительности, или, наобо</w:t>
      </w:r>
      <w:r w:rsidRPr="002D4433">
        <w:rPr>
          <w:color w:val="000000"/>
          <w:sz w:val="28"/>
          <w:szCs w:val="28"/>
        </w:rPr>
        <w:softHyphen/>
        <w:t>рот, в том, что финансовые отчеты составлены неправильно, когда они верны). Практика свидетельствует о том, что аудиторы особен</w:t>
      </w:r>
      <w:r w:rsidRPr="002D4433">
        <w:rPr>
          <w:color w:val="000000"/>
          <w:sz w:val="28"/>
          <w:szCs w:val="28"/>
        </w:rPr>
        <w:softHyphen/>
        <w:t>но подвержены риску вынесения «чистого» суждения по значитель</w:t>
      </w:r>
      <w:r w:rsidRPr="002D4433">
        <w:rPr>
          <w:color w:val="000000"/>
          <w:sz w:val="28"/>
          <w:szCs w:val="28"/>
        </w:rPr>
        <w:softHyphen/>
        <w:t>но отступающим от истины финансовым отчетам. Составление условного или отрицательного заключения по правильно состав</w:t>
      </w:r>
      <w:r w:rsidRPr="002D4433">
        <w:rPr>
          <w:color w:val="000000"/>
          <w:sz w:val="28"/>
          <w:szCs w:val="28"/>
        </w:rPr>
        <w:softHyphen/>
        <w:t>ленным финансовым отчетам считается маловероятным, поскольку тревога клиента о неблагоприятных последствиях такого мнения обычно приводит к длительному изучению им данных, ситуации и своевременному выявлению ошибки еще до вынесения ау</w:t>
      </w:r>
      <w:r w:rsidR="002070D7">
        <w:rPr>
          <w:color w:val="000000"/>
          <w:sz w:val="28"/>
          <w:szCs w:val="28"/>
        </w:rPr>
        <w:t xml:space="preserve">дитором своего суждения. Тем не </w:t>
      </w:r>
      <w:r w:rsidRPr="002D4433">
        <w:rPr>
          <w:color w:val="000000"/>
          <w:sz w:val="28"/>
          <w:szCs w:val="28"/>
        </w:rPr>
        <w:t>менее</w:t>
      </w:r>
      <w:r w:rsidR="002070D7">
        <w:rPr>
          <w:color w:val="000000"/>
          <w:sz w:val="28"/>
          <w:szCs w:val="28"/>
        </w:rPr>
        <w:t>,</w:t>
      </w:r>
      <w:r w:rsidRPr="002D4433">
        <w:rPr>
          <w:color w:val="000000"/>
          <w:sz w:val="28"/>
          <w:szCs w:val="28"/>
        </w:rPr>
        <w:t xml:space="preserve"> оба аспекта общего аудиторского риска существенно затрагивают интересы аудиторов.</w:t>
      </w:r>
    </w:p>
    <w:p w:rsidR="00AD5B30" w:rsidRPr="002D4433" w:rsidRDefault="00AD5B30" w:rsidP="001B7D9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Общий аудиторский риск — это комбинация различных ви</w:t>
      </w:r>
      <w:r w:rsidRPr="002D4433">
        <w:rPr>
          <w:color w:val="000000"/>
          <w:sz w:val="28"/>
          <w:szCs w:val="28"/>
        </w:rPr>
        <w:softHyphen/>
        <w:t>дов риска по каждому суждению, относящемуся к каждому счету или группе счетов. Рассмотрение общего аудиторского риска в связи с финансовыми отчетами в целом обычно не практикуется. Чаще используется рассмотрение риска для конкретных сужде</w:t>
      </w:r>
      <w:r w:rsidRPr="002D4433">
        <w:rPr>
          <w:color w:val="000000"/>
          <w:sz w:val="28"/>
          <w:szCs w:val="28"/>
        </w:rPr>
        <w:softHyphen/>
        <w:t>ний, связанных с конкретными бухгалтерскими счетами, группа</w:t>
      </w:r>
      <w:r w:rsidRPr="002D4433">
        <w:rPr>
          <w:color w:val="000000"/>
          <w:sz w:val="28"/>
          <w:szCs w:val="28"/>
        </w:rPr>
        <w:softHyphen/>
        <w:t>ми счетов или имеющими к ним отношение классами операций, поскольку они, вероятно, будут иметь различные модели риска и аудиторские процедуры, применяемые к ним, будут иметь раз</w:t>
      </w:r>
      <w:r w:rsidRPr="002D4433">
        <w:rPr>
          <w:color w:val="000000"/>
          <w:sz w:val="28"/>
          <w:szCs w:val="28"/>
        </w:rPr>
        <w:softHyphen/>
        <w:t>личный уровень материальности.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Первоочередной задачей в организации аудиторской проверки является ограничение аудиторского риска в отдельных счетах или операциях таким образом, чтобы при завершении аудита суммар</w:t>
      </w:r>
      <w:r w:rsidRPr="002D4433">
        <w:rPr>
          <w:color w:val="000000"/>
          <w:sz w:val="28"/>
          <w:szCs w:val="28"/>
        </w:rPr>
        <w:softHyphen/>
        <w:t>ный аудиторский риск был сведен до достаточно низкого уровня или, наоборот, чтобы уровень уверенности аудитора в своих выво</w:t>
      </w:r>
      <w:r w:rsidRPr="002D4433">
        <w:rPr>
          <w:color w:val="000000"/>
          <w:sz w:val="28"/>
          <w:szCs w:val="28"/>
        </w:rPr>
        <w:softHyphen/>
        <w:t>дах был достаточно высок, чтобы позволить ему выразить мнение относительно финансовой отчетности в целом. Вторичная задача — достижение желаемой уверенности наиболее эффективным путем.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Аудиторский риск на уровне счета или класса операций имеет два главных составных элемента: 1) риск (состоящий из внутрен</w:t>
      </w:r>
      <w:r w:rsidRPr="002D4433">
        <w:rPr>
          <w:color w:val="000000"/>
          <w:sz w:val="28"/>
          <w:szCs w:val="28"/>
        </w:rPr>
        <w:softHyphen/>
        <w:t>него риска и контрольного риска) содержания в финансовых от</w:t>
      </w:r>
      <w:r w:rsidRPr="002D4433">
        <w:rPr>
          <w:color w:val="000000"/>
          <w:sz w:val="28"/>
          <w:szCs w:val="28"/>
        </w:rPr>
        <w:softHyphen/>
        <w:t>четах (по отдельности или в совокупности) неточных или непра</w:t>
      </w:r>
      <w:r w:rsidRPr="002D4433">
        <w:rPr>
          <w:color w:val="000000"/>
          <w:sz w:val="28"/>
          <w:szCs w:val="28"/>
        </w:rPr>
        <w:softHyphen/>
        <w:t>вильных сведений (как результат ошибок или злоупотреблений), являющихся существенно важными, и 2) риск необнаружения значительных неточностей в процессе детальных аудиторских проверок или аналитических процедур.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Неотъемлемый и контрольный риски отличаются от риска не</w:t>
      </w:r>
      <w:r w:rsidRPr="002D4433">
        <w:rPr>
          <w:color w:val="000000"/>
          <w:sz w:val="28"/>
          <w:szCs w:val="28"/>
        </w:rPr>
        <w:softHyphen/>
        <w:t>обнаружения тем, что аудитор может только оценить их, но не контролировать; оценка аудитором внутреннего и контрольного рисков способствует их лучшему пониманию, но не уменьшает и не изменяет их. Риск необнаружения аудитор может контроли</w:t>
      </w:r>
      <w:r w:rsidRPr="002D4433">
        <w:rPr>
          <w:color w:val="000000"/>
          <w:sz w:val="28"/>
          <w:szCs w:val="28"/>
        </w:rPr>
        <w:softHyphen/>
        <w:t>ровать, изменяя характер, время и масштабы отдельных прове</w:t>
      </w:r>
      <w:r w:rsidRPr="002D4433">
        <w:rPr>
          <w:color w:val="000000"/>
          <w:sz w:val="28"/>
          <w:szCs w:val="28"/>
        </w:rPr>
        <w:softHyphen/>
        <w:t>рок на существенность.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Для практического применения были разработаны четыре определения риска необнаружения:</w:t>
      </w:r>
    </w:p>
    <w:p w:rsidR="00AD5B30" w:rsidRPr="002D4433" w:rsidRDefault="00AD5B30" w:rsidP="001B7D97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минимальный риск — в случае, когда СВК клиента предвари</w:t>
      </w:r>
      <w:r w:rsidRPr="002D4433">
        <w:rPr>
          <w:color w:val="000000"/>
          <w:sz w:val="28"/>
          <w:szCs w:val="28"/>
        </w:rPr>
        <w:softHyphen/>
        <w:t>тельно была оценена аудиторской фирмой как эффективная и аудитор полагается на нее, делая акцент на проверке контроля, а не на детальных процедурах;</w:t>
      </w:r>
    </w:p>
    <w:p w:rsidR="00AD5B30" w:rsidRPr="002D4433" w:rsidRDefault="00AD5B30" w:rsidP="001B7D9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низкий риск — в случае, когда СВК клиента была оценена аудиторской фирмой как эффективная, но аудитор не полагается полностью на нее, планируя детальные процедуры, достаточные для обнаружения возможных значительных ошибок;</w:t>
      </w:r>
    </w:p>
    <w:p w:rsidR="00AD5B30" w:rsidRPr="002D4433" w:rsidRDefault="00AD5B30" w:rsidP="001B7D9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средний риск — в случае, когда СВК клиента была оценена аудитором как неэффективная и аудитор планирует детальные процедуры;</w:t>
      </w:r>
    </w:p>
    <w:p w:rsidR="00AD5B30" w:rsidRPr="002D4433" w:rsidRDefault="00AD5B30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высокий риск — в случае отсутствия СВК клиента планирует</w:t>
      </w:r>
      <w:r w:rsidRPr="002D4433">
        <w:rPr>
          <w:color w:val="000000"/>
          <w:sz w:val="28"/>
          <w:szCs w:val="28"/>
        </w:rPr>
        <w:softHyphen/>
        <w:t>ся практически сплошная проверка.</w:t>
      </w:r>
    </w:p>
    <w:p w:rsidR="00AD5B30" w:rsidRPr="001B7D97" w:rsidRDefault="00AD5B30" w:rsidP="001B7D9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Среди множества методов аудиторской проверки, о которых будет рассказано позже, три метода непосредственно связаны с применением категории риска необнаружения: аналитические процедуры, проверки элементов для 100-процентного изучения (каждый из элементов обычно с</w:t>
      </w:r>
      <w:r w:rsidR="001B7D97">
        <w:rPr>
          <w:color w:val="000000"/>
          <w:sz w:val="28"/>
          <w:szCs w:val="28"/>
        </w:rPr>
        <w:t>оставляет значительную часть об</w:t>
      </w:r>
      <w:r w:rsidRPr="002D4433">
        <w:rPr>
          <w:color w:val="000000"/>
          <w:sz w:val="28"/>
          <w:szCs w:val="28"/>
        </w:rPr>
        <w:t>щего баланса статьи или группы счетов), проверки статистиче</w:t>
      </w:r>
      <w:r w:rsidRPr="002D4433">
        <w:rPr>
          <w:color w:val="000000"/>
          <w:sz w:val="28"/>
          <w:szCs w:val="28"/>
        </w:rPr>
        <w:softHyphen/>
        <w:t>ских выборок.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Для снижения аудиторского риска следует руководствоваться правилом: чем больше аудитор проверяет элементов, предназна</w:t>
      </w:r>
      <w:r w:rsidRPr="002D4433">
        <w:rPr>
          <w:color w:val="000000"/>
          <w:sz w:val="28"/>
          <w:szCs w:val="28"/>
        </w:rPr>
        <w:softHyphen/>
        <w:t>ченных для полного изучения, и чем более убедительным являет</w:t>
      </w:r>
      <w:r w:rsidRPr="002D4433">
        <w:rPr>
          <w:color w:val="000000"/>
          <w:sz w:val="28"/>
          <w:szCs w:val="28"/>
        </w:rPr>
        <w:softHyphen/>
        <w:t>ся анализ, тем меньшим будет объем выборки.</w:t>
      </w:r>
    </w:p>
    <w:p w:rsidR="00AD5B30" w:rsidRPr="002D4433" w:rsidRDefault="00AD5B30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Аудитору необходимо обеспечить одинаковый уровень уверен</w:t>
      </w:r>
      <w:r w:rsidRPr="002D4433">
        <w:rPr>
          <w:color w:val="000000"/>
          <w:sz w:val="28"/>
          <w:szCs w:val="28"/>
        </w:rPr>
        <w:softHyphen/>
        <w:t>ности для того, чтобы в отношении бухгалтерской отчетности как крупных, так и малых экономических субъектов он смог выразить безоговорочно положительное мнение. Однако многие средства внутреннего контроля, которые могли бы быть применены в отно</w:t>
      </w:r>
      <w:r w:rsidRPr="002D4433">
        <w:rPr>
          <w:color w:val="000000"/>
          <w:sz w:val="28"/>
          <w:szCs w:val="28"/>
        </w:rPr>
        <w:softHyphen/>
        <w:t>шении крупных субъектов, нецелесообразно применять в малом бизнесе. Например, в малых экономических субъектах процедуры бухгалтерского учета могут выполняться малым числом лиц, кото</w:t>
      </w:r>
      <w:r w:rsidRPr="002D4433">
        <w:rPr>
          <w:color w:val="000000"/>
          <w:sz w:val="28"/>
          <w:szCs w:val="28"/>
        </w:rPr>
        <w:softHyphen/>
        <w:t>рые могут выполнять обязанности, связанные как с обработкой, так и хранением документации; таким образом, разделение обя</w:t>
      </w:r>
      <w:r w:rsidRPr="002D4433">
        <w:rPr>
          <w:color w:val="000000"/>
          <w:sz w:val="28"/>
          <w:szCs w:val="28"/>
        </w:rPr>
        <w:softHyphen/>
        <w:t>занностей может отсутствовать или быть весьма ограниченным.</w:t>
      </w:r>
    </w:p>
    <w:p w:rsidR="00AD5B30" w:rsidRDefault="00AD5B30" w:rsidP="001B7D9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В результате полученного понимания систем бухгалтерского учета и внутреннего контроля, а также тестов средств контроля аудитор может понять, какие недостатки существуют в этих систе</w:t>
      </w:r>
      <w:r w:rsidRPr="002D4433">
        <w:rPr>
          <w:color w:val="000000"/>
          <w:sz w:val="28"/>
          <w:szCs w:val="28"/>
        </w:rPr>
        <w:softHyphen/>
        <w:t>мах. Аудитор в разумные сроки должен уведомить руководство со</w:t>
      </w:r>
      <w:r w:rsidRPr="002D4433">
        <w:rPr>
          <w:color w:val="000000"/>
          <w:sz w:val="28"/>
          <w:szCs w:val="28"/>
        </w:rPr>
        <w:softHyphen/>
        <w:t>ответствующего уровня о выявленных им существенных недостат</w:t>
      </w:r>
      <w:r w:rsidRPr="002D4433">
        <w:rPr>
          <w:color w:val="000000"/>
          <w:sz w:val="28"/>
          <w:szCs w:val="28"/>
        </w:rPr>
        <w:softHyphen/>
        <w:t>ках структуры или функционирования систем бухгалтерского уче</w:t>
      </w:r>
      <w:r w:rsidRPr="002D4433">
        <w:rPr>
          <w:color w:val="000000"/>
          <w:sz w:val="28"/>
          <w:szCs w:val="28"/>
        </w:rPr>
        <w:softHyphen/>
        <w:t>та и внутреннего контроля. Обычно руководство информируют о существенных недостатках в письменном виде. Однако если ауди</w:t>
      </w:r>
      <w:r w:rsidRPr="002D4433">
        <w:rPr>
          <w:color w:val="000000"/>
          <w:sz w:val="28"/>
          <w:szCs w:val="28"/>
        </w:rPr>
        <w:softHyphen/>
        <w:t>тор считает, что информирование в устной форме является более целесообразным, такое сообщение информации следует отразить в рабочих документах аудитора. В сообщении важно отметить, что представлены только те недостатки, которые стали известны ауди</w:t>
      </w:r>
      <w:r w:rsidRPr="002D4433">
        <w:rPr>
          <w:color w:val="000000"/>
          <w:sz w:val="28"/>
          <w:szCs w:val="28"/>
        </w:rPr>
        <w:softHyphen/>
        <w:t>тору в ходе аудиторской проверки, а также что проверка не пред</w:t>
      </w:r>
      <w:r w:rsidRPr="002D4433">
        <w:rPr>
          <w:color w:val="000000"/>
          <w:sz w:val="28"/>
          <w:szCs w:val="28"/>
        </w:rPr>
        <w:softHyphen/>
        <w:t>назначена для определения полной эффективности систем бухгал</w:t>
      </w:r>
      <w:r w:rsidRPr="002D4433">
        <w:rPr>
          <w:color w:val="000000"/>
          <w:sz w:val="28"/>
          <w:szCs w:val="28"/>
        </w:rPr>
        <w:softHyphen/>
        <w:t>терского учета и внутреннего контроля управленческим целям.</w:t>
      </w:r>
    </w:p>
    <w:p w:rsidR="001B7D97" w:rsidRPr="002D4433" w:rsidRDefault="001B7D97" w:rsidP="001B7D97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D67051" w:rsidRPr="002D4433" w:rsidRDefault="00D67051" w:rsidP="001B7D97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Правило (стандарт) аудиторской деятельности «Существенность и аудиторский риск» дает следующее определение: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«Риск аудитора (аудиторский риск) означает вероятность того, что (бухгалтерская отчетность экономического субъекта может содержать 'не выявленные существенные ошибк</w:t>
      </w:r>
      <w:r w:rsidR="001B7D97">
        <w:rPr>
          <w:color w:val="000000"/>
          <w:sz w:val="28"/>
          <w:szCs w:val="28"/>
        </w:rPr>
        <w:t>и и (или) искажения после под</w:t>
      </w:r>
      <w:r w:rsidRPr="002D4433">
        <w:rPr>
          <w:color w:val="000000"/>
          <w:sz w:val="28"/>
          <w:szCs w:val="28"/>
        </w:rPr>
        <w:t>тверждения ее достоверности, или приз</w:t>
      </w:r>
      <w:r w:rsidR="00306084">
        <w:rPr>
          <w:color w:val="000000"/>
          <w:sz w:val="28"/>
          <w:szCs w:val="28"/>
        </w:rPr>
        <w:t>нать, что она содержит сущест</w:t>
      </w:r>
      <w:r w:rsidRPr="002D4433">
        <w:rPr>
          <w:color w:val="000000"/>
          <w:sz w:val="28"/>
          <w:szCs w:val="28"/>
        </w:rPr>
        <w:t>венные искажения, когда на самом деле таких искажений в бухгалтер</w:t>
      </w:r>
      <w:r w:rsidRPr="002D4433">
        <w:rPr>
          <w:color w:val="000000"/>
          <w:sz w:val="28"/>
          <w:szCs w:val="28"/>
        </w:rPr>
        <w:softHyphen/>
        <w:t>ской отчетности нет».</w:t>
      </w:r>
    </w:p>
    <w:p w:rsidR="00D67051" w:rsidRPr="002D4433" w:rsidRDefault="00D67051" w:rsidP="002D443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Аудиторский риск состоит из трех компонентов: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firstLine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•  внутрихозяйственный риск;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firstLine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•  риск средств контроля;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firstLine="390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•  риск необнаружения.</w:t>
      </w:r>
    </w:p>
    <w:p w:rsidR="00D67051" w:rsidRDefault="00D67051" w:rsidP="00306084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Риск наличия искажений в финансовых документах имеет два ас</w:t>
      </w:r>
      <w:r w:rsidRPr="002D4433">
        <w:rPr>
          <w:color w:val="000000"/>
          <w:sz w:val="28"/>
          <w:szCs w:val="28"/>
        </w:rPr>
        <w:softHyphen/>
        <w:t xml:space="preserve">пекта: внутренний риск и риск при контроле. </w:t>
      </w:r>
      <w:r w:rsidRPr="002D4433">
        <w:rPr>
          <w:i/>
          <w:iCs/>
          <w:color w:val="000000"/>
          <w:sz w:val="28"/>
          <w:szCs w:val="28"/>
        </w:rPr>
        <w:t xml:space="preserve">Внутренний риск </w:t>
      </w:r>
      <w:r w:rsidRPr="002D4433">
        <w:rPr>
          <w:color w:val="000000"/>
          <w:sz w:val="28"/>
          <w:szCs w:val="28"/>
        </w:rPr>
        <w:t>пред</w:t>
      </w:r>
      <w:r w:rsidRPr="002D4433">
        <w:rPr>
          <w:color w:val="000000"/>
          <w:sz w:val="28"/>
          <w:szCs w:val="28"/>
        </w:rPr>
        <w:softHyphen/>
        <w:t>ставляет собой склонность какого-л</w:t>
      </w:r>
      <w:r w:rsidR="00306084">
        <w:rPr>
          <w:color w:val="000000"/>
          <w:sz w:val="28"/>
          <w:szCs w:val="28"/>
        </w:rPr>
        <w:t>ибо бухгалтерского баланса или</w:t>
      </w:r>
      <w:r w:rsidRPr="002D4433">
        <w:rPr>
          <w:color w:val="000000"/>
          <w:sz w:val="28"/>
          <w:szCs w:val="28"/>
        </w:rPr>
        <w:t xml:space="preserve"> определенных деловых операций к искажениям без учета особенно</w:t>
      </w:r>
      <w:r w:rsidRPr="002D4433">
        <w:rPr>
          <w:color w:val="000000"/>
          <w:sz w:val="28"/>
          <w:szCs w:val="28"/>
        </w:rPr>
        <w:softHyphen/>
        <w:t>сти структуры контроля. Указанная склонность может возникать либо из-за условий, влияющих на пр</w:t>
      </w:r>
      <w:r w:rsidR="00306084">
        <w:rPr>
          <w:color w:val="000000"/>
          <w:sz w:val="28"/>
          <w:szCs w:val="28"/>
        </w:rPr>
        <w:t>едприятие в целом, либо из-за х</w:t>
      </w:r>
      <w:r w:rsidRPr="002D4433">
        <w:rPr>
          <w:color w:val="000000"/>
          <w:sz w:val="28"/>
          <w:szCs w:val="28"/>
        </w:rPr>
        <w:t xml:space="preserve">арактеристик конкретных деловых операций или счетов. </w:t>
      </w:r>
      <w:r w:rsidRPr="002D4433">
        <w:rPr>
          <w:i/>
          <w:iCs/>
          <w:color w:val="000000"/>
          <w:sz w:val="28"/>
          <w:szCs w:val="28"/>
        </w:rPr>
        <w:t xml:space="preserve">Риск при контроле </w:t>
      </w:r>
      <w:r w:rsidRPr="002D4433">
        <w:rPr>
          <w:color w:val="000000"/>
          <w:sz w:val="28"/>
          <w:szCs w:val="28"/>
        </w:rPr>
        <w:t xml:space="preserve">— риск того, что структура контроля не может предупредить </w:t>
      </w:r>
      <w:r w:rsidR="00306084">
        <w:rPr>
          <w:color w:val="000000"/>
          <w:sz w:val="28"/>
          <w:szCs w:val="28"/>
        </w:rPr>
        <w:t>в</w:t>
      </w:r>
      <w:r w:rsidRPr="002D4433">
        <w:rPr>
          <w:color w:val="000000"/>
          <w:sz w:val="28"/>
          <w:szCs w:val="28"/>
        </w:rPr>
        <w:t>озникновение или обнаружить искажение материалов на опреде</w:t>
      </w:r>
      <w:r w:rsidRPr="002D4433">
        <w:rPr>
          <w:color w:val="000000"/>
          <w:sz w:val="28"/>
          <w:szCs w:val="28"/>
        </w:rPr>
        <w:softHyphen/>
        <w:t>ленный временной промежуток. Аудитор оценивает внутренний |риск, его условия и характеристики для определения областей, в ко</w:t>
      </w:r>
      <w:r w:rsidRPr="002D4433">
        <w:rPr>
          <w:color w:val="000000"/>
          <w:sz w:val="28"/>
          <w:szCs w:val="28"/>
        </w:rPr>
        <w:softHyphen/>
        <w:t>торых риск возникновения материальной ошибки может быть высо</w:t>
      </w:r>
      <w:r w:rsidRPr="002D4433">
        <w:rPr>
          <w:color w:val="000000"/>
          <w:sz w:val="28"/>
          <w:szCs w:val="28"/>
        </w:rPr>
        <w:softHyphen/>
        <w:t>ким. При оценке риска контроля аудитор анализирует элементы сис</w:t>
      </w:r>
      <w:r w:rsidRPr="002D4433">
        <w:rPr>
          <w:color w:val="000000"/>
          <w:sz w:val="28"/>
          <w:szCs w:val="28"/>
        </w:rPr>
        <w:softHyphen/>
        <w:t>темы контроля на предприятии и при необходимости проверяет</w:t>
      </w:r>
    </w:p>
    <w:p w:rsidR="00306084" w:rsidRPr="002D4433" w:rsidRDefault="00306084" w:rsidP="00306084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D67051" w:rsidRPr="00306084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306084">
        <w:rPr>
          <w:b/>
          <w:bCs/>
          <w:color w:val="000000"/>
          <w:sz w:val="32"/>
          <w:szCs w:val="32"/>
        </w:rPr>
        <w:t>Аудиторский риск и его составные элементы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Федеральное правило (стандарт) № 8 «Оценка аудиторских рисков и внутренний контроль, осуществляемый аудируемым лицом» уста</w:t>
      </w:r>
      <w:r w:rsidRPr="002D4433">
        <w:rPr>
          <w:color w:val="000000"/>
          <w:sz w:val="28"/>
          <w:szCs w:val="28"/>
        </w:rPr>
        <w:softHyphen/>
        <w:t>навливает единые требования к пониманию аудиторского риска и его составных частей.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Под термином «аудиторский риск» понимается риск выражения аудитором ошибочного аудиторского мнения в случае, когда в финан</w:t>
      </w:r>
      <w:r w:rsidRPr="002D4433">
        <w:rPr>
          <w:color w:val="000000"/>
          <w:sz w:val="28"/>
          <w:szCs w:val="28"/>
        </w:rPr>
        <w:softHyphen/>
        <w:t>совой (бухгалтерской) отчетности содержатся существенные искаже</w:t>
      </w:r>
      <w:r w:rsidRPr="002D4433">
        <w:rPr>
          <w:color w:val="000000"/>
          <w:sz w:val="28"/>
          <w:szCs w:val="28"/>
        </w:rPr>
        <w:softHyphen/>
        <w:t>ния. Аудиторский риск включает три составные части: неотъемлемый риск, риск средств контроля и риск необнаружения.</w:t>
      </w:r>
    </w:p>
    <w:p w:rsidR="00D67051" w:rsidRPr="002D4433" w:rsidRDefault="00D67051" w:rsidP="00306084">
      <w:pPr>
        <w:shd w:val="clear" w:color="auto" w:fill="FFFFFF"/>
        <w:tabs>
          <w:tab w:val="left" w:pos="546"/>
          <w:tab w:val="left" w:pos="1248"/>
        </w:tabs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Термин «неотъемлемый риск» оз</w:t>
      </w:r>
      <w:r w:rsidR="00306084">
        <w:rPr>
          <w:color w:val="000000"/>
          <w:sz w:val="28"/>
          <w:szCs w:val="28"/>
        </w:rPr>
        <w:t>начает риск подверженности ос</w:t>
      </w:r>
      <w:r w:rsidRPr="002D4433">
        <w:rPr>
          <w:color w:val="000000"/>
          <w:sz w:val="28"/>
          <w:szCs w:val="28"/>
        </w:rPr>
        <w:t>татка средств на счетах бухгалтерского учета или группы однотипных операций искажениям, которые могут быть существенными (по от</w:t>
      </w:r>
      <w:r w:rsidRPr="002D4433">
        <w:rPr>
          <w:color w:val="000000"/>
          <w:sz w:val="28"/>
          <w:szCs w:val="28"/>
        </w:rPr>
        <w:softHyphen/>
        <w:t>дельности или в совокупности с искажениями остатков средств на дру</w:t>
      </w:r>
      <w:r w:rsidRPr="002D4433">
        <w:rPr>
          <w:color w:val="000000"/>
          <w:sz w:val="28"/>
          <w:szCs w:val="28"/>
        </w:rPr>
        <w:softHyphen/>
        <w:t>гих счетах бухгалтерского учета или групп однотипных операций), при допущении отсутствия необходимых средств внутреннего контроля.</w:t>
      </w:r>
    </w:p>
    <w:p w:rsidR="00D67051" w:rsidRPr="002D4433" w:rsidRDefault="00D67051" w:rsidP="00306084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2D4433">
        <w:rPr>
          <w:color w:val="000000"/>
          <w:sz w:val="28"/>
          <w:szCs w:val="28"/>
        </w:rPr>
        <w:t>Термин «риск средств контроля» означает риск того, что искаже</w:t>
      </w:r>
      <w:r w:rsidRPr="002D4433">
        <w:rPr>
          <w:color w:val="000000"/>
          <w:sz w:val="28"/>
          <w:szCs w:val="28"/>
        </w:rPr>
        <w:softHyphen/>
        <w:t>ние, которое может иметь место (в отношении остатка средств по сче</w:t>
      </w:r>
      <w:r w:rsidRPr="002D4433">
        <w:rPr>
          <w:color w:val="000000"/>
          <w:sz w:val="28"/>
          <w:szCs w:val="28"/>
        </w:rPr>
        <w:softHyphen/>
        <w:t>там бухгалтерского учета или группы однотипных операций) и быть су</w:t>
      </w:r>
      <w:r w:rsidRPr="002D4433">
        <w:rPr>
          <w:color w:val="000000"/>
          <w:sz w:val="28"/>
          <w:szCs w:val="28"/>
        </w:rPr>
        <w:softHyphen/>
        <w:t>щественным, не будет своевременно предотвращено или обнаружено и исправлено с помощью систем бухгалтерского учета и внутреннего контроля.</w:t>
      </w:r>
    </w:p>
    <w:p w:rsidR="00751AA2" w:rsidRDefault="00D67051" w:rsidP="00751AA2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Термин «риск необнаружения» означает риск того, что аудитор</w:t>
      </w:r>
      <w:r w:rsidRPr="002D4433">
        <w:rPr>
          <w:color w:val="000000"/>
          <w:sz w:val="28"/>
          <w:szCs w:val="28"/>
        </w:rPr>
        <w:softHyphen/>
        <w:t>ские процедуры по существу не позволяют обнаружить искажение ос</w:t>
      </w:r>
      <w:r w:rsidRPr="002D4433">
        <w:rPr>
          <w:color w:val="000000"/>
          <w:sz w:val="28"/>
          <w:szCs w:val="28"/>
        </w:rPr>
        <w:softHyphen/>
        <w:t>татков средств по счетам бухгалтерского учета или групп операций, ко</w:t>
      </w:r>
      <w:r w:rsidRPr="002D4433">
        <w:rPr>
          <w:color w:val="000000"/>
          <w:sz w:val="28"/>
          <w:szCs w:val="28"/>
        </w:rPr>
        <w:softHyphen/>
        <w:t>торое может быть существенным по отдельности или в совокупности с</w:t>
      </w:r>
      <w:r w:rsidR="00306084">
        <w:rPr>
          <w:color w:val="000000"/>
          <w:sz w:val="28"/>
          <w:szCs w:val="28"/>
        </w:rPr>
        <w:t xml:space="preserve"> </w:t>
      </w:r>
      <w:r w:rsidRPr="002D4433">
        <w:rPr>
          <w:color w:val="000000"/>
          <w:sz w:val="28"/>
          <w:szCs w:val="28"/>
        </w:rPr>
        <w:t>искажениями остатков средств по другим счетам бухгалтерского учета или группы операций.</w:t>
      </w:r>
    </w:p>
    <w:p w:rsidR="00A93BE7" w:rsidRDefault="005D64EA" w:rsidP="00751AA2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После того как будут определены все риски и установлен соответ</w:t>
      </w:r>
      <w:r w:rsidRPr="002D4433">
        <w:rPr>
          <w:color w:val="000000"/>
          <w:sz w:val="28"/>
          <w:szCs w:val="28"/>
        </w:rPr>
        <w:softHyphen/>
        <w:t>ствующий план аудита, компоненты плана по неотъемлемому риску и риску контроля не подлежат изменению на основании полученных ау</w:t>
      </w:r>
      <w:r w:rsidRPr="002D4433">
        <w:rPr>
          <w:color w:val="000000"/>
          <w:sz w:val="28"/>
          <w:szCs w:val="28"/>
        </w:rPr>
        <w:softHyphen/>
        <w:t>диторских свидетельств. Если аудиторские свидетельства покажут, что ошибки, превышающие допустимую сумму, отсутствуют, то установ</w:t>
      </w:r>
      <w:r w:rsidRPr="002D4433">
        <w:rPr>
          <w:color w:val="000000"/>
          <w:sz w:val="28"/>
          <w:szCs w:val="28"/>
        </w:rPr>
        <w:softHyphen/>
        <w:t>ленная для данного участка сумма принимается. Но если аудиторские свидетельства покажут наличие ошибок, превышающих допустимую сумму, то от модели следует отказаться и проделать достаточное число процедур, чтобы с высокой степенью достоверности идентифициро</w:t>
      </w:r>
      <w:r w:rsidRPr="002D4433">
        <w:rPr>
          <w:color w:val="000000"/>
          <w:sz w:val="28"/>
          <w:szCs w:val="28"/>
        </w:rPr>
        <w:softHyphen/>
        <w:t>вать и количественно определить существующие ошибки.</w:t>
      </w:r>
    </w:p>
    <w:p w:rsidR="007B3AD5" w:rsidRPr="00BF787F" w:rsidRDefault="00BF787F" w:rsidP="00BF787F">
      <w:pPr>
        <w:spacing w:line="360" w:lineRule="auto"/>
        <w:ind w:firstLine="546"/>
        <w:jc w:val="center"/>
        <w:rPr>
          <w:b/>
          <w:color w:val="000000"/>
          <w:sz w:val="32"/>
          <w:szCs w:val="32"/>
        </w:rPr>
      </w:pPr>
      <w:r w:rsidRPr="00BF787F">
        <w:rPr>
          <w:b/>
          <w:color w:val="000000"/>
          <w:sz w:val="32"/>
          <w:szCs w:val="32"/>
        </w:rPr>
        <w:t>Заключение</w:t>
      </w:r>
    </w:p>
    <w:p w:rsidR="00BF787F" w:rsidRDefault="00BF787F" w:rsidP="00BF787F">
      <w:pPr>
        <w:shd w:val="clear" w:color="auto" w:fill="FFFFFF"/>
        <w:autoSpaceDE w:val="0"/>
        <w:autoSpaceDN w:val="0"/>
        <w:adjustRightInd w:val="0"/>
        <w:spacing w:line="360" w:lineRule="auto"/>
        <w:ind w:firstLine="546"/>
        <w:jc w:val="both"/>
        <w:rPr>
          <w:color w:val="000000"/>
          <w:sz w:val="28"/>
          <w:szCs w:val="28"/>
        </w:rPr>
      </w:pPr>
      <w:r w:rsidRPr="002D4433">
        <w:rPr>
          <w:color w:val="000000"/>
          <w:sz w:val="28"/>
          <w:szCs w:val="28"/>
        </w:rPr>
        <w:t>Аудитор должен провести обследование клиента и оценить значение каждого из факторов, влияющих на у</w:t>
      </w:r>
      <w:r>
        <w:rPr>
          <w:color w:val="000000"/>
          <w:sz w:val="28"/>
          <w:szCs w:val="28"/>
        </w:rPr>
        <w:t>ровень риска. На основе обследо</w:t>
      </w:r>
      <w:r w:rsidRPr="002D4433">
        <w:rPr>
          <w:color w:val="000000"/>
          <w:sz w:val="28"/>
          <w:szCs w:val="28"/>
        </w:rPr>
        <w:t>вания и оценки факторов аудитор см</w:t>
      </w:r>
      <w:r>
        <w:rPr>
          <w:color w:val="000000"/>
          <w:sz w:val="28"/>
          <w:szCs w:val="28"/>
        </w:rPr>
        <w:t>ожет субъективно установить уро</w:t>
      </w:r>
      <w:r w:rsidRPr="002D4433">
        <w:rPr>
          <w:color w:val="000000"/>
          <w:sz w:val="28"/>
          <w:szCs w:val="28"/>
        </w:rPr>
        <w:t xml:space="preserve">вень риска, утверждая, что финансовая отчетность и после окончания аудита может содержать существенные ошибки. В процессе проверки аудитор получает дополнительную </w:t>
      </w:r>
      <w:r>
        <w:rPr>
          <w:color w:val="000000"/>
          <w:sz w:val="28"/>
          <w:szCs w:val="28"/>
        </w:rPr>
        <w:t>информацию о клиенте и может из</w:t>
      </w:r>
      <w:r w:rsidRPr="002D4433">
        <w:rPr>
          <w:color w:val="000000"/>
          <w:sz w:val="28"/>
          <w:szCs w:val="28"/>
        </w:rPr>
        <w:t>менять свою оценку приемлемого уровн</w:t>
      </w:r>
      <w:r>
        <w:rPr>
          <w:color w:val="000000"/>
          <w:sz w:val="28"/>
          <w:szCs w:val="28"/>
        </w:rPr>
        <w:t>я аудиторского риска. В тех слу</w:t>
      </w:r>
      <w:r w:rsidRPr="002D4433">
        <w:rPr>
          <w:color w:val="000000"/>
          <w:sz w:val="28"/>
          <w:szCs w:val="28"/>
        </w:rPr>
        <w:t>чаях, когда аудитор полагает, что вероятность банкротства клиента вы сока, ив связи с этим возрастает предпринимательский риск аудитора, необходимо снизить уровень приемлемого аудиторского риска.</w:t>
      </w:r>
    </w:p>
    <w:p w:rsidR="007B3AD5" w:rsidRDefault="007B3AD5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751AA2" w:rsidRDefault="00751AA2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BF787F" w:rsidRDefault="00BF787F" w:rsidP="00BF787F">
      <w:pPr>
        <w:spacing w:line="360" w:lineRule="auto"/>
        <w:ind w:firstLine="546"/>
        <w:jc w:val="center"/>
        <w:rPr>
          <w:color w:val="000000"/>
          <w:sz w:val="28"/>
          <w:szCs w:val="28"/>
        </w:rPr>
      </w:pPr>
    </w:p>
    <w:p w:rsidR="007B3AD5" w:rsidRPr="007B3AD5" w:rsidRDefault="007B3AD5" w:rsidP="007B3AD5">
      <w:pPr>
        <w:pStyle w:val="1"/>
        <w:rPr>
          <w:szCs w:val="28"/>
        </w:rPr>
      </w:pPr>
      <w:bookmarkStart w:id="0" w:name="_Toc199521189"/>
      <w:r w:rsidRPr="007B3AD5">
        <w:rPr>
          <w:szCs w:val="28"/>
        </w:rPr>
        <w:t>Задача</w:t>
      </w:r>
      <w:bookmarkEnd w:id="0"/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 xml:space="preserve">В результате аудиторской проверки основных средств выявлено, что организация использует в процессе производства полностью самортизированное оборудование (сепаратор), а также автомобиль ВАЗ-2101, которые списаны с баланса организации в прошлых годах. Первоначальная стоимость оборудования составляет 60 000 руб., автотранспортного средства - 30 000 руб. Какие рекомендации должен дать аудитор по исправлению данной ошибки? 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b/>
          <w:sz w:val="28"/>
          <w:szCs w:val="28"/>
        </w:rPr>
      </w:pPr>
      <w:r w:rsidRPr="007B3AD5">
        <w:rPr>
          <w:b/>
          <w:sz w:val="28"/>
          <w:szCs w:val="28"/>
        </w:rPr>
        <w:t xml:space="preserve">Решение: 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В соответствии с Положением по бухгалтерскому учету "Учет основных средств" ПБУ 6/01, утвержденного Приказом Минфина России от 30.03.2001 N 26н, стоимость объекта основных средств (ОС) подлежит списанию с бухгалтерского баланса в случаях, если объект ОС выбывает или постоянно не используется для производства продукции, выполнения работ и оказания услуг либо для управленческих нужд организации.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При выбытии объектов ОС в дебет счета 01 "Основные средства", субсчет 01-2  "Выбытие основных средств", переносится стоимость выбывающего объекта, а в  кредит - сумма накопленной амортизации (Инструкция по применению Плана  счетов бухгалтерского учета финансово-хозяйственной деятельности  организаций, утвержденная Приказом Минфина России от 31.10.2000 N 94н).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Таким образом, при списании с баланса полностью самортизированных основных  средств в прошлых годах организацией  были сделаны следующие проводки: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По оборудованию (сепаратор):</w:t>
      </w:r>
    </w:p>
    <w:p w:rsidR="007B3AD5" w:rsidRPr="007B3AD5" w:rsidRDefault="007B3AD5" w:rsidP="007B3AD5">
      <w:pPr>
        <w:spacing w:line="360" w:lineRule="auto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Д-т 01.</w:t>
      </w:r>
      <w:r w:rsidR="00F405DB">
        <w:rPr>
          <w:sz w:val="28"/>
          <w:szCs w:val="28"/>
        </w:rPr>
        <w:t xml:space="preserve">2"Выбытие основных средств" К-т 01.1 </w:t>
      </w:r>
      <w:r w:rsidRPr="007B3AD5">
        <w:rPr>
          <w:sz w:val="28"/>
          <w:szCs w:val="28"/>
        </w:rPr>
        <w:t>"Основные средства" 60 000 руб.</w:t>
      </w:r>
    </w:p>
    <w:p w:rsidR="007B3AD5" w:rsidRPr="007B3AD5" w:rsidRDefault="00F405DB" w:rsidP="007B3A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Д-т 02</w:t>
      </w:r>
      <w:r w:rsidR="007B3AD5" w:rsidRPr="007B3AD5">
        <w:rPr>
          <w:sz w:val="28"/>
          <w:szCs w:val="28"/>
        </w:rPr>
        <w:t>"Аморти</w:t>
      </w:r>
      <w:r>
        <w:rPr>
          <w:sz w:val="28"/>
          <w:szCs w:val="28"/>
        </w:rPr>
        <w:t>зация основных средств" К</w:t>
      </w:r>
      <w:r w:rsidR="007B3AD5" w:rsidRPr="007B3AD5">
        <w:rPr>
          <w:sz w:val="28"/>
          <w:szCs w:val="28"/>
        </w:rPr>
        <w:t>-т 01.2 "Выбытие основных средств"  60 000 руб.</w:t>
      </w:r>
    </w:p>
    <w:p w:rsidR="007B3AD5" w:rsidRPr="007B3AD5" w:rsidRDefault="007B3AD5" w:rsidP="00F405DB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Аналогично по автотранспортному средству:</w:t>
      </w:r>
    </w:p>
    <w:p w:rsidR="007B3AD5" w:rsidRPr="007B3AD5" w:rsidRDefault="007B3AD5" w:rsidP="007B3AD5">
      <w:pPr>
        <w:spacing w:line="360" w:lineRule="auto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Д-т 01.</w:t>
      </w:r>
      <w:r w:rsidR="00F405DB">
        <w:rPr>
          <w:sz w:val="28"/>
          <w:szCs w:val="28"/>
        </w:rPr>
        <w:t>2 "Выбытие основных средств"</w:t>
      </w:r>
      <w:r w:rsidRPr="007B3AD5">
        <w:rPr>
          <w:sz w:val="28"/>
          <w:szCs w:val="28"/>
        </w:rPr>
        <w:t>К-т 01.1 "Основные средства" 30 000 руб.</w:t>
      </w:r>
    </w:p>
    <w:p w:rsidR="007B3AD5" w:rsidRPr="007B3AD5" w:rsidRDefault="007B3AD5" w:rsidP="007B3AD5">
      <w:pPr>
        <w:spacing w:line="360" w:lineRule="auto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Д-т 02 "Амортизация основных средств"   к-т 01.2 "Выбытие основных средств"  30 000 руб.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Организация использует в производственном процессе и оборудование  (сепаратор), и автотранспортное средство, основные средства не  ликвидированы, следовательно, у организации не было оснований списывать с бухгалтерского баланса стоимость  этих объектов ОС.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Выявленная аудиторами ошибка должна быть исправлена  методом внесения  сторнировочных записей по вышеописанным счетам бухгалтерского учета.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 xml:space="preserve">Согласно Приказа Министерства Финансов РФ от 22 июля </w:t>
      </w:r>
      <w:smartTag w:uri="urn:schemas-microsoft-com:office:smarttags" w:element="metricconverter">
        <w:smartTagPr>
          <w:attr w:name="ProductID" w:val="2003 г"/>
        </w:smartTagPr>
        <w:r w:rsidRPr="007B3AD5">
          <w:rPr>
            <w:sz w:val="28"/>
            <w:szCs w:val="28"/>
          </w:rPr>
          <w:t>2003 г</w:t>
        </w:r>
      </w:smartTag>
      <w:r w:rsidRPr="007B3AD5">
        <w:rPr>
          <w:sz w:val="28"/>
          <w:szCs w:val="28"/>
        </w:rPr>
        <w:t xml:space="preserve">. N 67н  «О формах бухгалтерской отчетности организаций» (в ред. Приказа Минфина РФ от 31.12.2004 N 135н), в случаях выявления организацией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отчетный год (после утверждения в установленном порядке годовой бухгалтерской отчетности) не вносятся. </w:t>
      </w:r>
    </w:p>
    <w:p w:rsidR="007B3AD5" w:rsidRPr="007B3AD5" w:rsidRDefault="007B3AD5" w:rsidP="007B3AD5">
      <w:pPr>
        <w:spacing w:line="360" w:lineRule="auto"/>
        <w:ind w:firstLine="546"/>
        <w:jc w:val="both"/>
        <w:rPr>
          <w:sz w:val="28"/>
          <w:szCs w:val="28"/>
        </w:rPr>
      </w:pPr>
      <w:r w:rsidRPr="007B3AD5">
        <w:rPr>
          <w:sz w:val="28"/>
          <w:szCs w:val="28"/>
        </w:rPr>
        <w:t>Исправления в учете и отчетности отражаются в периоде обнаружения ошибок.</w:t>
      </w:r>
    </w:p>
    <w:p w:rsidR="00351336" w:rsidRDefault="00351336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351336" w:rsidRDefault="00351336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351336" w:rsidRDefault="00351336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351336" w:rsidRDefault="00351336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7B3AD5" w:rsidRDefault="007B3AD5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7B3AD5" w:rsidRDefault="007B3AD5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7B3AD5" w:rsidRDefault="007B3AD5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351336" w:rsidRDefault="00BF787F" w:rsidP="00BF787F">
      <w:pPr>
        <w:tabs>
          <w:tab w:val="left" w:pos="6045"/>
        </w:tabs>
        <w:spacing w:line="360" w:lineRule="auto"/>
        <w:ind w:firstLine="5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F787F" w:rsidRDefault="00BF787F" w:rsidP="00BF787F">
      <w:pPr>
        <w:tabs>
          <w:tab w:val="left" w:pos="6045"/>
        </w:tabs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tabs>
          <w:tab w:val="left" w:pos="6045"/>
        </w:tabs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tabs>
          <w:tab w:val="left" w:pos="6045"/>
        </w:tabs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BF787F" w:rsidRDefault="00BF787F" w:rsidP="00BF787F">
      <w:pPr>
        <w:tabs>
          <w:tab w:val="left" w:pos="6045"/>
        </w:tabs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351336" w:rsidRPr="002D4433" w:rsidRDefault="00351336" w:rsidP="00351336">
      <w:pPr>
        <w:spacing w:line="360" w:lineRule="auto"/>
        <w:ind w:firstLine="546"/>
        <w:jc w:val="both"/>
        <w:rPr>
          <w:color w:val="000000"/>
          <w:sz w:val="28"/>
          <w:szCs w:val="28"/>
        </w:rPr>
      </w:pPr>
    </w:p>
    <w:p w:rsidR="00E93580" w:rsidRPr="00351336" w:rsidRDefault="00E93580" w:rsidP="00E93580">
      <w:pPr>
        <w:jc w:val="center"/>
        <w:rPr>
          <w:b/>
          <w:color w:val="000000"/>
          <w:sz w:val="32"/>
          <w:szCs w:val="32"/>
        </w:rPr>
      </w:pPr>
      <w:r w:rsidRPr="00351336">
        <w:rPr>
          <w:b/>
          <w:color w:val="000000"/>
          <w:sz w:val="32"/>
          <w:szCs w:val="32"/>
        </w:rPr>
        <w:t>Литература</w:t>
      </w:r>
    </w:p>
    <w:p w:rsidR="00E93580" w:rsidRDefault="00E93580" w:rsidP="00E93580">
      <w:pPr>
        <w:jc w:val="center"/>
        <w:rPr>
          <w:color w:val="000000"/>
          <w:sz w:val="22"/>
          <w:szCs w:val="22"/>
        </w:rPr>
      </w:pPr>
    </w:p>
    <w:p w:rsidR="00E93580" w:rsidRDefault="00E93580" w:rsidP="007B3AD5">
      <w:pPr>
        <w:rPr>
          <w:color w:val="000000"/>
          <w:sz w:val="28"/>
          <w:szCs w:val="28"/>
        </w:rPr>
      </w:pPr>
      <w:r w:rsidRPr="00351336">
        <w:rPr>
          <w:color w:val="000000"/>
          <w:sz w:val="28"/>
          <w:szCs w:val="28"/>
        </w:rPr>
        <w:t>Аудит: учебник / под ред. В.И.Подольского. – 2-е изд., перераб. и доп. – М.: 2007г.</w:t>
      </w:r>
    </w:p>
    <w:p w:rsidR="007B3AD5" w:rsidRPr="00351336" w:rsidRDefault="007B3AD5" w:rsidP="007B3AD5">
      <w:pPr>
        <w:rPr>
          <w:color w:val="000000"/>
          <w:sz w:val="28"/>
          <w:szCs w:val="28"/>
        </w:rPr>
      </w:pPr>
    </w:p>
    <w:p w:rsidR="007809DF" w:rsidRDefault="00E93580" w:rsidP="007B3AD5">
      <w:pPr>
        <w:rPr>
          <w:color w:val="000000"/>
          <w:sz w:val="28"/>
          <w:szCs w:val="28"/>
        </w:rPr>
      </w:pPr>
      <w:r w:rsidRPr="00351336">
        <w:rPr>
          <w:color w:val="000000"/>
          <w:sz w:val="28"/>
          <w:szCs w:val="28"/>
        </w:rPr>
        <w:t xml:space="preserve">Аудит: учебник / Рогуленко Т.М. - </w:t>
      </w:r>
      <w:r w:rsidR="007809DF" w:rsidRPr="00351336">
        <w:rPr>
          <w:color w:val="000000"/>
          <w:sz w:val="28"/>
          <w:szCs w:val="28"/>
        </w:rPr>
        <w:t>и</w:t>
      </w:r>
      <w:r w:rsidRPr="00351336">
        <w:rPr>
          <w:color w:val="000000"/>
          <w:sz w:val="28"/>
          <w:szCs w:val="28"/>
        </w:rPr>
        <w:t>зд. с изм. – М.: Экономист, 2006г.</w:t>
      </w:r>
    </w:p>
    <w:p w:rsidR="007B3AD5" w:rsidRPr="00351336" w:rsidRDefault="007B3AD5" w:rsidP="007B3AD5">
      <w:pPr>
        <w:rPr>
          <w:color w:val="000000"/>
          <w:sz w:val="28"/>
          <w:szCs w:val="28"/>
        </w:rPr>
      </w:pPr>
    </w:p>
    <w:p w:rsidR="007B3AD5" w:rsidRPr="00F405DB" w:rsidRDefault="007809DF">
      <w:pPr>
        <w:rPr>
          <w:color w:val="000000"/>
          <w:sz w:val="28"/>
          <w:szCs w:val="28"/>
        </w:rPr>
      </w:pPr>
      <w:r w:rsidRPr="00351336">
        <w:rPr>
          <w:color w:val="000000"/>
          <w:sz w:val="28"/>
          <w:szCs w:val="28"/>
        </w:rPr>
        <w:t>Аудит: учебник. / Шеремет А.Д., Суйц В.П. - 5-е изд. перераб. и доп. – М.: 2006г.</w:t>
      </w:r>
      <w:bookmarkStart w:id="1" w:name="_GoBack"/>
      <w:bookmarkEnd w:id="1"/>
    </w:p>
    <w:sectPr w:rsidR="007B3AD5" w:rsidRPr="00F405DB" w:rsidSect="00320B43">
      <w:footerReference w:type="even" r:id="rId7"/>
      <w:footerReference w:type="default" r:id="rId8"/>
      <w:type w:val="continuous"/>
      <w:pgSz w:w="11909" w:h="16834" w:code="9"/>
      <w:pgMar w:top="851" w:right="567" w:bottom="851" w:left="1716" w:header="720" w:footer="720" w:gutter="0"/>
      <w:pgNumType w:start="1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F0" w:rsidRDefault="00A100F0">
      <w:r>
        <w:separator/>
      </w:r>
    </w:p>
  </w:endnote>
  <w:endnote w:type="continuationSeparator" w:id="0">
    <w:p w:rsidR="00A100F0" w:rsidRDefault="00A1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8B" w:rsidRDefault="00800C8B" w:rsidP="00320B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0C8B" w:rsidRDefault="00800C8B" w:rsidP="00320B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8B" w:rsidRDefault="00800C8B" w:rsidP="00320B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FFF">
      <w:rPr>
        <w:rStyle w:val="a4"/>
        <w:noProof/>
      </w:rPr>
      <w:t>2</w:t>
    </w:r>
    <w:r>
      <w:rPr>
        <w:rStyle w:val="a4"/>
      </w:rPr>
      <w:fldChar w:fldCharType="end"/>
    </w:r>
  </w:p>
  <w:p w:rsidR="00800C8B" w:rsidRDefault="00800C8B" w:rsidP="00320B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F0" w:rsidRDefault="00A100F0">
      <w:r>
        <w:separator/>
      </w:r>
    </w:p>
  </w:footnote>
  <w:footnote w:type="continuationSeparator" w:id="0">
    <w:p w:rsidR="00A100F0" w:rsidRDefault="00A1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56F9"/>
    <w:multiLevelType w:val="hybridMultilevel"/>
    <w:tmpl w:val="D024A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85677"/>
    <w:multiLevelType w:val="hybridMultilevel"/>
    <w:tmpl w:val="FE5E163E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">
    <w:nsid w:val="125F783D"/>
    <w:multiLevelType w:val="hybridMultilevel"/>
    <w:tmpl w:val="30E89C38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3">
    <w:nsid w:val="2EF538BA"/>
    <w:multiLevelType w:val="hybridMultilevel"/>
    <w:tmpl w:val="28F8F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711D8"/>
    <w:multiLevelType w:val="hybridMultilevel"/>
    <w:tmpl w:val="643A6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86001"/>
    <w:multiLevelType w:val="hybridMultilevel"/>
    <w:tmpl w:val="C708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11D15"/>
    <w:multiLevelType w:val="hybridMultilevel"/>
    <w:tmpl w:val="03784D6E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7">
    <w:nsid w:val="4D8777E1"/>
    <w:multiLevelType w:val="hybridMultilevel"/>
    <w:tmpl w:val="EF3C6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50637"/>
    <w:multiLevelType w:val="hybridMultilevel"/>
    <w:tmpl w:val="1FEE5966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9">
    <w:nsid w:val="53B57FBA"/>
    <w:multiLevelType w:val="hybridMultilevel"/>
    <w:tmpl w:val="BF861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F6BC0"/>
    <w:multiLevelType w:val="hybridMultilevel"/>
    <w:tmpl w:val="DDF828D6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1">
    <w:nsid w:val="7C9709AE"/>
    <w:multiLevelType w:val="hybridMultilevel"/>
    <w:tmpl w:val="6212D0BC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17B"/>
    <w:rsid w:val="00081C73"/>
    <w:rsid w:val="0011617B"/>
    <w:rsid w:val="00116468"/>
    <w:rsid w:val="001B7D97"/>
    <w:rsid w:val="002070D7"/>
    <w:rsid w:val="00216EB2"/>
    <w:rsid w:val="002B70A0"/>
    <w:rsid w:val="002D4433"/>
    <w:rsid w:val="00306084"/>
    <w:rsid w:val="00320B43"/>
    <w:rsid w:val="00351336"/>
    <w:rsid w:val="003B2BFE"/>
    <w:rsid w:val="003E5925"/>
    <w:rsid w:val="00573E8B"/>
    <w:rsid w:val="005D64EA"/>
    <w:rsid w:val="00746A09"/>
    <w:rsid w:val="00751AA2"/>
    <w:rsid w:val="007809DF"/>
    <w:rsid w:val="007B3AD5"/>
    <w:rsid w:val="00800C8B"/>
    <w:rsid w:val="00896161"/>
    <w:rsid w:val="00A100F0"/>
    <w:rsid w:val="00A20FFF"/>
    <w:rsid w:val="00A31F29"/>
    <w:rsid w:val="00A93BE7"/>
    <w:rsid w:val="00AC3A2C"/>
    <w:rsid w:val="00AD5B30"/>
    <w:rsid w:val="00B84F67"/>
    <w:rsid w:val="00BF787F"/>
    <w:rsid w:val="00C25FBD"/>
    <w:rsid w:val="00C42D00"/>
    <w:rsid w:val="00D67051"/>
    <w:rsid w:val="00E215A8"/>
    <w:rsid w:val="00E4110B"/>
    <w:rsid w:val="00E8579E"/>
    <w:rsid w:val="00E93580"/>
    <w:rsid w:val="00ED3AF6"/>
    <w:rsid w:val="00F405DB"/>
    <w:rsid w:val="00F74EBA"/>
    <w:rsid w:val="00FA4AAD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9C97-1B2F-432D-A831-C51B4629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B3AD5"/>
    <w:pPr>
      <w:keepNext/>
      <w:spacing w:before="240" w:after="240"/>
      <w:ind w:firstLine="709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0B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5326</Words>
  <Characters>30362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35617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Admin</dc:creator>
  <cp:keywords/>
  <dc:description/>
  <cp:lastModifiedBy>admin</cp:lastModifiedBy>
  <cp:revision>2</cp:revision>
  <cp:lastPrinted>2010-05-19T13:19:00Z</cp:lastPrinted>
  <dcterms:created xsi:type="dcterms:W3CDTF">2014-04-16T07:52:00Z</dcterms:created>
  <dcterms:modified xsi:type="dcterms:W3CDTF">2014-04-16T07:52:00Z</dcterms:modified>
</cp:coreProperties>
</file>