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78E" w:rsidRDefault="0044178E" w:rsidP="00126442">
      <w:pPr>
        <w:jc w:val="center"/>
        <w:rPr>
          <w:sz w:val="28"/>
          <w:szCs w:val="28"/>
        </w:rPr>
      </w:pPr>
    </w:p>
    <w:p w:rsidR="00126442" w:rsidRPr="004A15D7" w:rsidRDefault="00126442" w:rsidP="00126442">
      <w:pPr>
        <w:jc w:val="center"/>
        <w:rPr>
          <w:sz w:val="28"/>
          <w:szCs w:val="28"/>
        </w:rPr>
      </w:pPr>
      <w:r w:rsidRPr="004A15D7">
        <w:rPr>
          <w:sz w:val="28"/>
          <w:szCs w:val="28"/>
        </w:rPr>
        <w:t>Институт менеджмента и социальных технологий</w:t>
      </w:r>
    </w:p>
    <w:p w:rsidR="00126442" w:rsidRPr="004A15D7" w:rsidRDefault="00126442" w:rsidP="00126442">
      <w:pPr>
        <w:jc w:val="center"/>
        <w:rPr>
          <w:sz w:val="28"/>
          <w:szCs w:val="28"/>
        </w:rPr>
      </w:pPr>
    </w:p>
    <w:p w:rsidR="00126442" w:rsidRPr="004A15D7" w:rsidRDefault="00126442" w:rsidP="00126442">
      <w:pPr>
        <w:jc w:val="center"/>
        <w:rPr>
          <w:sz w:val="28"/>
          <w:szCs w:val="28"/>
        </w:rPr>
      </w:pPr>
      <w:r w:rsidRPr="004A15D7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>маркетинга</w:t>
      </w:r>
    </w:p>
    <w:p w:rsidR="00126442" w:rsidRPr="004A15D7" w:rsidRDefault="00126442" w:rsidP="00126442">
      <w:pPr>
        <w:jc w:val="center"/>
        <w:rPr>
          <w:sz w:val="28"/>
          <w:szCs w:val="28"/>
        </w:rPr>
      </w:pPr>
    </w:p>
    <w:p w:rsidR="00126442" w:rsidRPr="004A15D7" w:rsidRDefault="00126442" w:rsidP="00126442">
      <w:pPr>
        <w:jc w:val="center"/>
        <w:rPr>
          <w:sz w:val="28"/>
          <w:szCs w:val="28"/>
        </w:rPr>
      </w:pPr>
    </w:p>
    <w:p w:rsidR="00126442" w:rsidRPr="004A15D7" w:rsidRDefault="00126442" w:rsidP="00126442">
      <w:pPr>
        <w:jc w:val="center"/>
        <w:rPr>
          <w:sz w:val="28"/>
          <w:szCs w:val="28"/>
        </w:rPr>
      </w:pPr>
    </w:p>
    <w:p w:rsidR="00126442" w:rsidRPr="004A15D7" w:rsidRDefault="00126442" w:rsidP="00126442">
      <w:pPr>
        <w:jc w:val="center"/>
        <w:rPr>
          <w:sz w:val="28"/>
          <w:szCs w:val="28"/>
        </w:rPr>
      </w:pPr>
    </w:p>
    <w:p w:rsidR="00126442" w:rsidRPr="004A15D7" w:rsidRDefault="00126442" w:rsidP="00126442">
      <w:pPr>
        <w:jc w:val="center"/>
        <w:rPr>
          <w:sz w:val="28"/>
          <w:szCs w:val="28"/>
        </w:rPr>
      </w:pPr>
    </w:p>
    <w:p w:rsidR="00126442" w:rsidRPr="004A15D7" w:rsidRDefault="00126442" w:rsidP="00126442">
      <w:pPr>
        <w:jc w:val="center"/>
        <w:rPr>
          <w:sz w:val="28"/>
          <w:szCs w:val="28"/>
        </w:rPr>
      </w:pPr>
    </w:p>
    <w:p w:rsidR="00126442" w:rsidRPr="004A15D7" w:rsidRDefault="00126442" w:rsidP="00126442">
      <w:pPr>
        <w:jc w:val="center"/>
        <w:rPr>
          <w:sz w:val="28"/>
          <w:szCs w:val="28"/>
        </w:rPr>
      </w:pPr>
    </w:p>
    <w:p w:rsidR="00126442" w:rsidRPr="004A15D7" w:rsidRDefault="00126442" w:rsidP="00126442">
      <w:pPr>
        <w:jc w:val="center"/>
        <w:rPr>
          <w:sz w:val="28"/>
          <w:szCs w:val="28"/>
        </w:rPr>
      </w:pPr>
    </w:p>
    <w:p w:rsidR="00126442" w:rsidRPr="004A15D7" w:rsidRDefault="00126442" w:rsidP="001264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</w:t>
      </w:r>
      <w:r w:rsidRPr="004A15D7">
        <w:rPr>
          <w:b/>
          <w:sz w:val="28"/>
          <w:szCs w:val="28"/>
        </w:rPr>
        <w:t>РАБОТА</w:t>
      </w:r>
    </w:p>
    <w:p w:rsidR="00126442" w:rsidRPr="004A15D7" w:rsidRDefault="00126442" w:rsidP="00126442">
      <w:pPr>
        <w:jc w:val="center"/>
        <w:rPr>
          <w:sz w:val="28"/>
          <w:szCs w:val="28"/>
        </w:rPr>
      </w:pPr>
      <w:r w:rsidRPr="004A15D7">
        <w:rPr>
          <w:sz w:val="28"/>
          <w:szCs w:val="28"/>
        </w:rPr>
        <w:t>по курсу «Логистика»</w:t>
      </w:r>
    </w:p>
    <w:p w:rsidR="00126442" w:rsidRPr="004A15D7" w:rsidRDefault="00126442" w:rsidP="00126442">
      <w:pPr>
        <w:shd w:val="clear" w:color="auto" w:fill="FFFFFF"/>
        <w:jc w:val="center"/>
        <w:rPr>
          <w:color w:val="000000"/>
          <w:sz w:val="28"/>
          <w:szCs w:val="28"/>
        </w:rPr>
      </w:pPr>
      <w:r w:rsidRPr="004A15D7">
        <w:rPr>
          <w:color w:val="000000"/>
          <w:sz w:val="28"/>
          <w:szCs w:val="28"/>
        </w:rPr>
        <w:t>«</w:t>
      </w:r>
      <w:r w:rsidR="00143B4C">
        <w:rPr>
          <w:color w:val="000000"/>
          <w:sz w:val="28"/>
          <w:szCs w:val="28"/>
        </w:rPr>
        <w:t>Аутсорсинг в логистике</w:t>
      </w:r>
      <w:r w:rsidRPr="004A15D7">
        <w:rPr>
          <w:color w:val="000000"/>
          <w:sz w:val="28"/>
          <w:szCs w:val="28"/>
        </w:rPr>
        <w:t>»</w:t>
      </w:r>
    </w:p>
    <w:p w:rsidR="00126442" w:rsidRPr="004A15D7" w:rsidRDefault="00126442" w:rsidP="00126442">
      <w:pPr>
        <w:jc w:val="center"/>
        <w:rPr>
          <w:sz w:val="28"/>
          <w:szCs w:val="28"/>
        </w:rPr>
      </w:pPr>
      <w:r w:rsidRPr="004A15D7">
        <w:rPr>
          <w:color w:val="000000"/>
          <w:sz w:val="28"/>
          <w:szCs w:val="28"/>
        </w:rPr>
        <w:t xml:space="preserve">Вариант </w:t>
      </w:r>
      <w:r w:rsidR="009173D8">
        <w:rPr>
          <w:color w:val="000000"/>
          <w:sz w:val="28"/>
          <w:szCs w:val="28"/>
        </w:rPr>
        <w:t>5</w:t>
      </w: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126442" w:rsidRDefault="00126442" w:rsidP="00126442">
      <w:pPr>
        <w:jc w:val="both"/>
        <w:rPr>
          <w:sz w:val="28"/>
          <w:szCs w:val="28"/>
        </w:rPr>
      </w:pPr>
    </w:p>
    <w:p w:rsidR="00126442" w:rsidRDefault="00126442" w:rsidP="00126442">
      <w:pPr>
        <w:jc w:val="both"/>
        <w:rPr>
          <w:sz w:val="28"/>
          <w:szCs w:val="28"/>
        </w:rPr>
      </w:pP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126442" w:rsidRDefault="00126442" w:rsidP="00126442">
      <w:pPr>
        <w:jc w:val="both"/>
        <w:rPr>
          <w:sz w:val="28"/>
          <w:szCs w:val="28"/>
        </w:rPr>
      </w:pP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126442" w:rsidRPr="004A15D7" w:rsidRDefault="00126442" w:rsidP="00126442">
      <w:pPr>
        <w:jc w:val="both"/>
        <w:rPr>
          <w:sz w:val="28"/>
          <w:szCs w:val="28"/>
        </w:rPr>
      </w:pPr>
    </w:p>
    <w:p w:rsidR="00AC4E54" w:rsidRDefault="009173D8" w:rsidP="0012644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5B53E9" w:rsidRDefault="005B53E9" w:rsidP="00126442">
      <w:pPr>
        <w:jc w:val="center"/>
        <w:rPr>
          <w:sz w:val="28"/>
          <w:szCs w:val="28"/>
        </w:rPr>
      </w:pPr>
    </w:p>
    <w:p w:rsidR="00326A78" w:rsidRDefault="00326A78" w:rsidP="00326A78">
      <w:pPr>
        <w:pStyle w:val="10"/>
        <w:tabs>
          <w:tab w:val="right" w:leader="dot" w:pos="10195"/>
        </w:tabs>
        <w:spacing w:line="360" w:lineRule="auto"/>
        <w:rPr>
          <w:noProof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\h \z \u </w:instrText>
      </w:r>
      <w:r>
        <w:rPr>
          <w:sz w:val="28"/>
          <w:szCs w:val="28"/>
        </w:rPr>
        <w:fldChar w:fldCharType="separate"/>
      </w:r>
      <w:hyperlink w:anchor="_Toc192234758" w:history="1">
        <w:r w:rsidRPr="005129A4">
          <w:rPr>
            <w:rStyle w:val="aa"/>
            <w:noProof/>
          </w:rPr>
          <w:t>Часть 1 (Аутсорсинг в логистике)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_Toc192234758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26A78" w:rsidRDefault="0039189E" w:rsidP="00326A78">
      <w:pPr>
        <w:pStyle w:val="10"/>
        <w:tabs>
          <w:tab w:val="right" w:leader="dot" w:pos="10195"/>
        </w:tabs>
        <w:spacing w:line="360" w:lineRule="auto"/>
        <w:rPr>
          <w:noProof/>
        </w:rPr>
      </w:pPr>
      <w:hyperlink w:anchor="_Toc192234759" w:history="1">
        <w:r w:rsidR="00326A78" w:rsidRPr="005129A4">
          <w:rPr>
            <w:rStyle w:val="aa"/>
            <w:noProof/>
          </w:rPr>
          <w:t>ВВЕДЕНИЕ</w:t>
        </w:r>
        <w:r w:rsidR="00326A78">
          <w:rPr>
            <w:noProof/>
            <w:webHidden/>
          </w:rPr>
          <w:tab/>
        </w:r>
        <w:r w:rsidR="00326A78">
          <w:rPr>
            <w:noProof/>
            <w:webHidden/>
          </w:rPr>
          <w:fldChar w:fldCharType="begin"/>
        </w:r>
        <w:r w:rsidR="00326A78">
          <w:rPr>
            <w:noProof/>
            <w:webHidden/>
          </w:rPr>
          <w:instrText xml:space="preserve"> PAGEREF _Toc192234759 \h </w:instrText>
        </w:r>
        <w:r w:rsidR="00326A78">
          <w:rPr>
            <w:noProof/>
            <w:webHidden/>
          </w:rPr>
        </w:r>
        <w:r w:rsidR="00326A78">
          <w:rPr>
            <w:noProof/>
            <w:webHidden/>
          </w:rPr>
          <w:fldChar w:fldCharType="separate"/>
        </w:r>
        <w:r w:rsidR="00326A78">
          <w:rPr>
            <w:noProof/>
            <w:webHidden/>
          </w:rPr>
          <w:t>3</w:t>
        </w:r>
        <w:r w:rsidR="00326A78">
          <w:rPr>
            <w:noProof/>
            <w:webHidden/>
          </w:rPr>
          <w:fldChar w:fldCharType="end"/>
        </w:r>
      </w:hyperlink>
    </w:p>
    <w:p w:rsidR="00326A78" w:rsidRDefault="0039189E" w:rsidP="00326A78">
      <w:pPr>
        <w:pStyle w:val="10"/>
        <w:tabs>
          <w:tab w:val="right" w:leader="dot" w:pos="10195"/>
        </w:tabs>
        <w:spacing w:line="360" w:lineRule="auto"/>
        <w:rPr>
          <w:noProof/>
        </w:rPr>
      </w:pPr>
      <w:hyperlink w:anchor="_Toc192234760" w:history="1">
        <w:r w:rsidR="00326A78" w:rsidRPr="005129A4">
          <w:rPr>
            <w:rStyle w:val="aa"/>
            <w:noProof/>
          </w:rPr>
          <w:t>1. Принятие решения о передаче функций и процессов на аутсорсинг</w:t>
        </w:r>
        <w:r w:rsidR="00326A78">
          <w:rPr>
            <w:noProof/>
            <w:webHidden/>
          </w:rPr>
          <w:tab/>
        </w:r>
        <w:r w:rsidR="00326A78">
          <w:rPr>
            <w:noProof/>
            <w:webHidden/>
          </w:rPr>
          <w:fldChar w:fldCharType="begin"/>
        </w:r>
        <w:r w:rsidR="00326A78">
          <w:rPr>
            <w:noProof/>
            <w:webHidden/>
          </w:rPr>
          <w:instrText xml:space="preserve"> PAGEREF _Toc192234760 \h </w:instrText>
        </w:r>
        <w:r w:rsidR="00326A78">
          <w:rPr>
            <w:noProof/>
            <w:webHidden/>
          </w:rPr>
        </w:r>
        <w:r w:rsidR="00326A78">
          <w:rPr>
            <w:noProof/>
            <w:webHidden/>
          </w:rPr>
          <w:fldChar w:fldCharType="separate"/>
        </w:r>
        <w:r w:rsidR="00326A78">
          <w:rPr>
            <w:noProof/>
            <w:webHidden/>
          </w:rPr>
          <w:t>4</w:t>
        </w:r>
        <w:r w:rsidR="00326A78">
          <w:rPr>
            <w:noProof/>
            <w:webHidden/>
          </w:rPr>
          <w:fldChar w:fldCharType="end"/>
        </w:r>
      </w:hyperlink>
    </w:p>
    <w:p w:rsidR="00326A78" w:rsidRDefault="0039189E" w:rsidP="00326A78">
      <w:pPr>
        <w:pStyle w:val="10"/>
        <w:tabs>
          <w:tab w:val="right" w:leader="dot" w:pos="10195"/>
        </w:tabs>
        <w:spacing w:line="360" w:lineRule="auto"/>
        <w:rPr>
          <w:noProof/>
        </w:rPr>
      </w:pPr>
      <w:hyperlink w:anchor="_Toc192234761" w:history="1">
        <w:r w:rsidR="00326A78" w:rsidRPr="005129A4">
          <w:rPr>
            <w:rStyle w:val="aa"/>
            <w:noProof/>
          </w:rPr>
          <w:t>2. Особенности рынка аутсорсинга логистики в России</w:t>
        </w:r>
        <w:r w:rsidR="00326A78">
          <w:rPr>
            <w:noProof/>
            <w:webHidden/>
          </w:rPr>
          <w:tab/>
        </w:r>
        <w:r w:rsidR="00326A78">
          <w:rPr>
            <w:noProof/>
            <w:webHidden/>
          </w:rPr>
          <w:fldChar w:fldCharType="begin"/>
        </w:r>
        <w:r w:rsidR="00326A78">
          <w:rPr>
            <w:noProof/>
            <w:webHidden/>
          </w:rPr>
          <w:instrText xml:space="preserve"> PAGEREF _Toc192234761 \h </w:instrText>
        </w:r>
        <w:r w:rsidR="00326A78">
          <w:rPr>
            <w:noProof/>
            <w:webHidden/>
          </w:rPr>
        </w:r>
        <w:r w:rsidR="00326A78">
          <w:rPr>
            <w:noProof/>
            <w:webHidden/>
          </w:rPr>
          <w:fldChar w:fldCharType="separate"/>
        </w:r>
        <w:r w:rsidR="00326A78">
          <w:rPr>
            <w:noProof/>
            <w:webHidden/>
          </w:rPr>
          <w:t>6</w:t>
        </w:r>
        <w:r w:rsidR="00326A78">
          <w:rPr>
            <w:noProof/>
            <w:webHidden/>
          </w:rPr>
          <w:fldChar w:fldCharType="end"/>
        </w:r>
      </w:hyperlink>
    </w:p>
    <w:p w:rsidR="00326A78" w:rsidRDefault="0039189E" w:rsidP="00326A78">
      <w:pPr>
        <w:pStyle w:val="10"/>
        <w:tabs>
          <w:tab w:val="right" w:leader="dot" w:pos="10195"/>
        </w:tabs>
        <w:spacing w:line="360" w:lineRule="auto"/>
        <w:rPr>
          <w:noProof/>
        </w:rPr>
      </w:pPr>
      <w:hyperlink w:anchor="_Toc192234762" w:history="1">
        <w:r w:rsidR="00326A78" w:rsidRPr="005129A4">
          <w:rPr>
            <w:rStyle w:val="aa"/>
            <w:noProof/>
          </w:rPr>
          <w:t>3. Построение отношений между компаниями при передаче функций на аутсорсинг</w:t>
        </w:r>
        <w:r w:rsidR="00326A78">
          <w:rPr>
            <w:noProof/>
            <w:webHidden/>
          </w:rPr>
          <w:tab/>
        </w:r>
        <w:r w:rsidR="00326A78">
          <w:rPr>
            <w:noProof/>
            <w:webHidden/>
          </w:rPr>
          <w:fldChar w:fldCharType="begin"/>
        </w:r>
        <w:r w:rsidR="00326A78">
          <w:rPr>
            <w:noProof/>
            <w:webHidden/>
          </w:rPr>
          <w:instrText xml:space="preserve"> PAGEREF _Toc192234762 \h </w:instrText>
        </w:r>
        <w:r w:rsidR="00326A78">
          <w:rPr>
            <w:noProof/>
            <w:webHidden/>
          </w:rPr>
        </w:r>
        <w:r w:rsidR="00326A78">
          <w:rPr>
            <w:noProof/>
            <w:webHidden/>
          </w:rPr>
          <w:fldChar w:fldCharType="separate"/>
        </w:r>
        <w:r w:rsidR="00326A78">
          <w:rPr>
            <w:noProof/>
            <w:webHidden/>
          </w:rPr>
          <w:t>7</w:t>
        </w:r>
        <w:r w:rsidR="00326A78">
          <w:rPr>
            <w:noProof/>
            <w:webHidden/>
          </w:rPr>
          <w:fldChar w:fldCharType="end"/>
        </w:r>
      </w:hyperlink>
    </w:p>
    <w:p w:rsidR="00326A78" w:rsidRDefault="0039189E" w:rsidP="00326A78">
      <w:pPr>
        <w:pStyle w:val="10"/>
        <w:tabs>
          <w:tab w:val="right" w:leader="dot" w:pos="10195"/>
        </w:tabs>
        <w:spacing w:line="360" w:lineRule="auto"/>
        <w:rPr>
          <w:noProof/>
        </w:rPr>
      </w:pPr>
      <w:hyperlink w:anchor="_Toc192234763" w:history="1">
        <w:r w:rsidR="00326A78" w:rsidRPr="005129A4">
          <w:rPr>
            <w:rStyle w:val="aa"/>
            <w:noProof/>
          </w:rPr>
          <w:t>ЗАКЛЮЧЕНИЕ</w:t>
        </w:r>
        <w:r w:rsidR="00326A78">
          <w:rPr>
            <w:noProof/>
            <w:webHidden/>
          </w:rPr>
          <w:tab/>
        </w:r>
        <w:r w:rsidR="00326A78">
          <w:rPr>
            <w:noProof/>
            <w:webHidden/>
          </w:rPr>
          <w:fldChar w:fldCharType="begin"/>
        </w:r>
        <w:r w:rsidR="00326A78">
          <w:rPr>
            <w:noProof/>
            <w:webHidden/>
          </w:rPr>
          <w:instrText xml:space="preserve"> PAGEREF _Toc192234763 \h </w:instrText>
        </w:r>
        <w:r w:rsidR="00326A78">
          <w:rPr>
            <w:noProof/>
            <w:webHidden/>
          </w:rPr>
        </w:r>
        <w:r w:rsidR="00326A78">
          <w:rPr>
            <w:noProof/>
            <w:webHidden/>
          </w:rPr>
          <w:fldChar w:fldCharType="separate"/>
        </w:r>
        <w:r w:rsidR="00326A78">
          <w:rPr>
            <w:noProof/>
            <w:webHidden/>
          </w:rPr>
          <w:t>10</w:t>
        </w:r>
        <w:r w:rsidR="00326A78">
          <w:rPr>
            <w:noProof/>
            <w:webHidden/>
          </w:rPr>
          <w:fldChar w:fldCharType="end"/>
        </w:r>
      </w:hyperlink>
    </w:p>
    <w:p w:rsidR="00326A78" w:rsidRDefault="0039189E" w:rsidP="00326A78">
      <w:pPr>
        <w:pStyle w:val="10"/>
        <w:tabs>
          <w:tab w:val="right" w:leader="dot" w:pos="10195"/>
        </w:tabs>
        <w:spacing w:line="360" w:lineRule="auto"/>
        <w:rPr>
          <w:noProof/>
        </w:rPr>
      </w:pPr>
      <w:hyperlink w:anchor="_Toc192234764" w:history="1">
        <w:r w:rsidR="00326A78" w:rsidRPr="005129A4">
          <w:rPr>
            <w:rStyle w:val="aa"/>
            <w:noProof/>
          </w:rPr>
          <w:t>Список использованной литературы</w:t>
        </w:r>
        <w:r w:rsidR="00326A78">
          <w:rPr>
            <w:noProof/>
            <w:webHidden/>
          </w:rPr>
          <w:tab/>
        </w:r>
        <w:r w:rsidR="00326A78">
          <w:rPr>
            <w:noProof/>
            <w:webHidden/>
          </w:rPr>
          <w:fldChar w:fldCharType="begin"/>
        </w:r>
        <w:r w:rsidR="00326A78">
          <w:rPr>
            <w:noProof/>
            <w:webHidden/>
          </w:rPr>
          <w:instrText xml:space="preserve"> PAGEREF _Toc192234764 \h </w:instrText>
        </w:r>
        <w:r w:rsidR="00326A78">
          <w:rPr>
            <w:noProof/>
            <w:webHidden/>
          </w:rPr>
        </w:r>
        <w:r w:rsidR="00326A78">
          <w:rPr>
            <w:noProof/>
            <w:webHidden/>
          </w:rPr>
          <w:fldChar w:fldCharType="separate"/>
        </w:r>
        <w:r w:rsidR="00326A78">
          <w:rPr>
            <w:noProof/>
            <w:webHidden/>
          </w:rPr>
          <w:t>11</w:t>
        </w:r>
        <w:r w:rsidR="00326A78">
          <w:rPr>
            <w:noProof/>
            <w:webHidden/>
          </w:rPr>
          <w:fldChar w:fldCharType="end"/>
        </w:r>
      </w:hyperlink>
    </w:p>
    <w:p w:rsidR="00326A78" w:rsidRDefault="0039189E" w:rsidP="00326A78">
      <w:pPr>
        <w:pStyle w:val="10"/>
        <w:tabs>
          <w:tab w:val="right" w:leader="dot" w:pos="10195"/>
        </w:tabs>
        <w:spacing w:line="360" w:lineRule="auto"/>
        <w:rPr>
          <w:noProof/>
        </w:rPr>
      </w:pPr>
      <w:hyperlink w:anchor="_Toc192234765" w:history="1">
        <w:r w:rsidR="00326A78" w:rsidRPr="005129A4">
          <w:rPr>
            <w:rStyle w:val="aa"/>
            <w:noProof/>
          </w:rPr>
          <w:t>Часть 2</w:t>
        </w:r>
        <w:r w:rsidR="00326A78">
          <w:rPr>
            <w:noProof/>
            <w:webHidden/>
          </w:rPr>
          <w:tab/>
        </w:r>
        <w:r w:rsidR="00326A78">
          <w:rPr>
            <w:noProof/>
            <w:webHidden/>
          </w:rPr>
          <w:fldChar w:fldCharType="begin"/>
        </w:r>
        <w:r w:rsidR="00326A78">
          <w:rPr>
            <w:noProof/>
            <w:webHidden/>
          </w:rPr>
          <w:instrText xml:space="preserve"> PAGEREF _Toc192234765 \h </w:instrText>
        </w:r>
        <w:r w:rsidR="00326A78">
          <w:rPr>
            <w:noProof/>
            <w:webHidden/>
          </w:rPr>
        </w:r>
        <w:r w:rsidR="00326A78">
          <w:rPr>
            <w:noProof/>
            <w:webHidden/>
          </w:rPr>
          <w:fldChar w:fldCharType="separate"/>
        </w:r>
        <w:r w:rsidR="00326A78">
          <w:rPr>
            <w:noProof/>
            <w:webHidden/>
          </w:rPr>
          <w:t>12</w:t>
        </w:r>
        <w:r w:rsidR="00326A78">
          <w:rPr>
            <w:noProof/>
            <w:webHidden/>
          </w:rPr>
          <w:fldChar w:fldCharType="end"/>
        </w:r>
      </w:hyperlink>
    </w:p>
    <w:p w:rsidR="00326A78" w:rsidRDefault="0039189E" w:rsidP="00326A78">
      <w:pPr>
        <w:pStyle w:val="10"/>
        <w:tabs>
          <w:tab w:val="right" w:leader="dot" w:pos="10195"/>
        </w:tabs>
        <w:spacing w:line="360" w:lineRule="auto"/>
        <w:rPr>
          <w:noProof/>
        </w:rPr>
      </w:pPr>
      <w:hyperlink w:anchor="_Toc192234766" w:history="1">
        <w:r w:rsidR="00326A78" w:rsidRPr="005129A4">
          <w:rPr>
            <w:rStyle w:val="aa"/>
            <w:noProof/>
          </w:rPr>
          <w:t>Проектная часть</w:t>
        </w:r>
        <w:r w:rsidR="00326A78">
          <w:rPr>
            <w:noProof/>
            <w:webHidden/>
          </w:rPr>
          <w:tab/>
        </w:r>
        <w:r w:rsidR="00326A78">
          <w:rPr>
            <w:noProof/>
            <w:webHidden/>
          </w:rPr>
          <w:fldChar w:fldCharType="begin"/>
        </w:r>
        <w:r w:rsidR="00326A78">
          <w:rPr>
            <w:noProof/>
            <w:webHidden/>
          </w:rPr>
          <w:instrText xml:space="preserve"> PAGEREF _Toc192234766 \h </w:instrText>
        </w:r>
        <w:r w:rsidR="00326A78">
          <w:rPr>
            <w:noProof/>
            <w:webHidden/>
          </w:rPr>
        </w:r>
        <w:r w:rsidR="00326A78">
          <w:rPr>
            <w:noProof/>
            <w:webHidden/>
          </w:rPr>
          <w:fldChar w:fldCharType="separate"/>
        </w:r>
        <w:r w:rsidR="00326A78">
          <w:rPr>
            <w:noProof/>
            <w:webHidden/>
          </w:rPr>
          <w:t>12</w:t>
        </w:r>
        <w:r w:rsidR="00326A78">
          <w:rPr>
            <w:noProof/>
            <w:webHidden/>
          </w:rPr>
          <w:fldChar w:fldCharType="end"/>
        </w:r>
      </w:hyperlink>
    </w:p>
    <w:p w:rsidR="00326A78" w:rsidRDefault="0039189E" w:rsidP="00326A78">
      <w:pPr>
        <w:pStyle w:val="10"/>
        <w:tabs>
          <w:tab w:val="right" w:leader="dot" w:pos="10195"/>
        </w:tabs>
        <w:spacing w:line="360" w:lineRule="auto"/>
        <w:rPr>
          <w:noProof/>
        </w:rPr>
      </w:pPr>
      <w:hyperlink w:anchor="_Toc192234767" w:history="1">
        <w:r w:rsidR="00326A78" w:rsidRPr="005129A4">
          <w:rPr>
            <w:rStyle w:val="aa"/>
            <w:noProof/>
          </w:rPr>
          <w:t>Приложения</w:t>
        </w:r>
        <w:r w:rsidR="00326A78">
          <w:rPr>
            <w:noProof/>
            <w:webHidden/>
          </w:rPr>
          <w:tab/>
        </w:r>
        <w:r w:rsidR="00326A78">
          <w:rPr>
            <w:noProof/>
            <w:webHidden/>
          </w:rPr>
          <w:fldChar w:fldCharType="begin"/>
        </w:r>
        <w:r w:rsidR="00326A78">
          <w:rPr>
            <w:noProof/>
            <w:webHidden/>
          </w:rPr>
          <w:instrText xml:space="preserve"> PAGEREF _Toc192234767 \h </w:instrText>
        </w:r>
        <w:r w:rsidR="00326A78">
          <w:rPr>
            <w:noProof/>
            <w:webHidden/>
          </w:rPr>
        </w:r>
        <w:r w:rsidR="00326A78">
          <w:rPr>
            <w:noProof/>
            <w:webHidden/>
          </w:rPr>
          <w:fldChar w:fldCharType="separate"/>
        </w:r>
        <w:r w:rsidR="00326A78">
          <w:rPr>
            <w:noProof/>
            <w:webHidden/>
          </w:rPr>
          <w:t>33</w:t>
        </w:r>
        <w:r w:rsidR="00326A78">
          <w:rPr>
            <w:noProof/>
            <w:webHidden/>
          </w:rPr>
          <w:fldChar w:fldCharType="end"/>
        </w:r>
      </w:hyperlink>
    </w:p>
    <w:p w:rsidR="00326A78" w:rsidRDefault="00326A78" w:rsidP="00126442">
      <w:pP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326A78" w:rsidRDefault="00326A78" w:rsidP="00126442">
      <w:pPr>
        <w:jc w:val="center"/>
        <w:rPr>
          <w:sz w:val="28"/>
          <w:szCs w:val="28"/>
        </w:rPr>
      </w:pPr>
    </w:p>
    <w:p w:rsidR="00326A78" w:rsidRPr="00326A78" w:rsidRDefault="00AC4E54" w:rsidP="00326A78">
      <w:pPr>
        <w:pStyle w:val="1"/>
        <w:rPr>
          <w:rFonts w:ascii="Times New Roman" w:hAnsi="Times New Roman" w:cs="Times New Roman"/>
        </w:rPr>
      </w:pPr>
      <w:r>
        <w:br w:type="page"/>
      </w:r>
      <w:bookmarkStart w:id="0" w:name="_Toc192234758"/>
      <w:r w:rsidR="00326A78" w:rsidRPr="00326A78">
        <w:rPr>
          <w:rFonts w:ascii="Times New Roman" w:hAnsi="Times New Roman" w:cs="Times New Roman"/>
        </w:rPr>
        <w:t>Часть 1 (Аутсорсинг в логистике)</w:t>
      </w:r>
      <w:bookmarkEnd w:id="0"/>
    </w:p>
    <w:p w:rsidR="009173D8" w:rsidRPr="00634407" w:rsidRDefault="00AC4E54" w:rsidP="00634407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92234759"/>
      <w:r w:rsidRPr="00634407">
        <w:rPr>
          <w:rFonts w:ascii="Times New Roman" w:hAnsi="Times New Roman" w:cs="Times New Roman"/>
          <w:sz w:val="28"/>
          <w:szCs w:val="28"/>
        </w:rPr>
        <w:t>ВВЕДЕНИЕ</w:t>
      </w:r>
      <w:bookmarkEnd w:id="1"/>
    </w:p>
    <w:p w:rsidR="00AC4E54" w:rsidRDefault="00AC4E54" w:rsidP="00126442">
      <w:pPr>
        <w:jc w:val="center"/>
        <w:rPr>
          <w:b/>
          <w:sz w:val="28"/>
          <w:szCs w:val="28"/>
        </w:rPr>
      </w:pPr>
    </w:p>
    <w:p w:rsidR="00AC4E54" w:rsidRDefault="00AC4E54" w:rsidP="00AC4E54">
      <w:pPr>
        <w:ind w:firstLine="709"/>
        <w:jc w:val="both"/>
      </w:pPr>
      <w:r w:rsidRPr="00AC4E54">
        <w:t>Одной из основных проблем в логисти</w:t>
      </w:r>
      <w:r w:rsidRPr="00AC4E54">
        <w:softHyphen/>
        <w:t xml:space="preserve">ческой деятельности и в бизнесе в целом является принятие решения «делать или покупать» (Маке </w:t>
      </w:r>
      <w:r w:rsidRPr="00AC4E54">
        <w:rPr>
          <w:lang w:val="en-US"/>
        </w:rPr>
        <w:t>or</w:t>
      </w:r>
      <w:r w:rsidRPr="00AC4E54">
        <w:t xml:space="preserve"> В</w:t>
      </w:r>
      <w:r w:rsidR="004D569E">
        <w:rPr>
          <w:lang w:val="en-US"/>
        </w:rPr>
        <w:t>u</w:t>
      </w:r>
      <w:r w:rsidRPr="00AC4E54">
        <w:t>у - МОВ).</w:t>
      </w:r>
    </w:p>
    <w:p w:rsidR="002E0FE8" w:rsidRPr="00AC4E54" w:rsidRDefault="00832517" w:rsidP="00AC4E54">
      <w:pPr>
        <w:ind w:firstLine="709"/>
        <w:jc w:val="both"/>
      </w:pPr>
      <w:r>
        <w:t>Проблема</w:t>
      </w:r>
      <w:r w:rsidR="002E0FE8" w:rsidRPr="00F64B9F">
        <w:t xml:space="preserve"> «</w:t>
      </w:r>
      <w:r w:rsidR="002E0FE8">
        <w:t>делать</w:t>
      </w:r>
      <w:r w:rsidR="002E0FE8" w:rsidRPr="00F64B9F">
        <w:t xml:space="preserve"> или покупать» актуальна ввиду своей важности. Почти каждая организация постоянно сталкивается с этой </w:t>
      </w:r>
      <w:r>
        <w:t>проблемой</w:t>
      </w:r>
      <w:r w:rsidR="002E0FE8" w:rsidRPr="00F64B9F">
        <w:t>.</w:t>
      </w:r>
      <w:r w:rsidR="002E0FE8">
        <w:t xml:space="preserve"> Целью данного реферата является помощь при принятии решений в рамках этой проблемы и </w:t>
      </w:r>
      <w:r w:rsidR="00CB4026">
        <w:t>указать важные моменты</w:t>
      </w:r>
      <w:r w:rsidR="002E0FE8">
        <w:t xml:space="preserve"> при построении отношений между компаниями при аутсорсинге. </w:t>
      </w:r>
    </w:p>
    <w:p w:rsidR="00AC4E54" w:rsidRPr="00AC4E54" w:rsidRDefault="00AC4E54" w:rsidP="00AC4E54">
      <w:pPr>
        <w:ind w:firstLine="709"/>
        <w:jc w:val="both"/>
      </w:pPr>
      <w:r w:rsidRPr="00AC4E54">
        <w:t>Перенос функций управления и/или постоянное исполнение целой бизнес-функции внешним поставщиком услуг (решение «покупать») п</w:t>
      </w:r>
      <w:r w:rsidR="00C91920">
        <w:t>олучило название аутсорсинга</w:t>
      </w:r>
      <w:r w:rsidRPr="00AC4E54">
        <w:t>. Выполнение отдельной бизнес-функции собственными силами компании (решение «делать») принято называть инсорсингом. Инсорсинг - поня</w:t>
      </w:r>
      <w:r w:rsidRPr="00AC4E54">
        <w:softHyphen/>
        <w:t>тие, противоположное аутсорсингу, и определяется как делегирование функций или операций отдельному внутреннему подразделению, которое специализиру</w:t>
      </w:r>
      <w:r w:rsidRPr="00AC4E54">
        <w:softHyphen/>
        <w:t>ется на этой операции. Инсорсинг - это бизнес-решение, которое часто принима</w:t>
      </w:r>
      <w:r w:rsidRPr="00AC4E54">
        <w:softHyphen/>
        <w:t>ется в целях поддержания контроля над процессом создания важного продукта или ключевой компетенцией.</w:t>
      </w:r>
    </w:p>
    <w:p w:rsidR="00AC4E54" w:rsidRPr="00AC4E54" w:rsidRDefault="00AC4E54" w:rsidP="00AC4E54">
      <w:pPr>
        <w:ind w:firstLine="709"/>
        <w:jc w:val="both"/>
      </w:pPr>
      <w:r w:rsidRPr="00AC4E54">
        <w:t>Принятие решения о передаче функции на аутсорсинг или исполнении ее своими силами основывается на оценке экономи</w:t>
      </w:r>
      <w:r w:rsidRPr="00AC4E54">
        <w:softHyphen/>
        <w:t>ческого эффекта от каждого из решений, а также с учетом возможных стратегических преимуществ, получаемых компанией. Для оценки экономического эффекта может быть использован алгоритм оценки общих затрат (</w:t>
      </w:r>
      <w:r w:rsidRPr="00AC4E54">
        <w:rPr>
          <w:lang w:val="en-US"/>
        </w:rPr>
        <w:t>Total</w:t>
      </w:r>
      <w:r w:rsidRPr="00AC4E54">
        <w:t xml:space="preserve"> </w:t>
      </w:r>
      <w:r w:rsidRPr="00AC4E54">
        <w:rPr>
          <w:lang w:val="en-US"/>
        </w:rPr>
        <w:t>Cost</w:t>
      </w:r>
      <w:r w:rsidRPr="00AC4E54">
        <w:t xml:space="preserve"> </w:t>
      </w:r>
      <w:r w:rsidRPr="00AC4E54">
        <w:rPr>
          <w:lang w:val="en-US"/>
        </w:rPr>
        <w:t>Ownership</w:t>
      </w:r>
      <w:r w:rsidRPr="00AC4E54">
        <w:t xml:space="preserve"> -ТСО) [4]. </w:t>
      </w:r>
    </w:p>
    <w:p w:rsidR="00AC4E54" w:rsidRPr="00AC4E54" w:rsidRDefault="00AC4E54" w:rsidP="00AC4E54">
      <w:pPr>
        <w:ind w:firstLine="709"/>
        <w:jc w:val="both"/>
        <w:rPr>
          <w:b/>
        </w:rPr>
      </w:pPr>
      <w:r w:rsidRPr="00AC4E54">
        <w:t>Не менее важным основанием для при</w:t>
      </w:r>
      <w:r w:rsidRPr="00AC4E54">
        <w:softHyphen/>
        <w:t>нятия решения является оценка стратеги</w:t>
      </w:r>
      <w:r w:rsidRPr="00AC4E54">
        <w:softHyphen/>
        <w:t>ческих преимуществ, соотнесенных со стратегией компании, ее рыночной поли</w:t>
      </w:r>
      <w:r w:rsidRPr="00AC4E54">
        <w:softHyphen/>
        <w:t>тикой, специализацией и состоянием биз</w:t>
      </w:r>
      <w:r w:rsidRPr="00AC4E54">
        <w:softHyphen/>
        <w:t>нес-среды. В качестве примера таких преимуществ можно привести анализ причин «делать» или «покупать», приведенный в [2] (табл.1).</w:t>
      </w:r>
    </w:p>
    <w:p w:rsidR="00AC4E54" w:rsidRPr="00AC4E54" w:rsidRDefault="00AC4E54" w:rsidP="00AC4E54">
      <w:pPr>
        <w:ind w:firstLine="709"/>
        <w:jc w:val="right"/>
      </w:pPr>
      <w:r w:rsidRPr="00AC4E54">
        <w:t>Таблица 1</w:t>
      </w:r>
    </w:p>
    <w:p w:rsidR="00AC4E54" w:rsidRPr="00AC4E54" w:rsidRDefault="00AC4E54" w:rsidP="00AC4E54">
      <w:pPr>
        <w:ind w:firstLine="709"/>
        <w:jc w:val="center"/>
        <w:rPr>
          <w:b/>
        </w:rPr>
      </w:pPr>
      <w:r w:rsidRPr="00AC4E54">
        <w:rPr>
          <w:b/>
        </w:rPr>
        <w:t>Общие причины «делать» или «покупать» в логистике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210"/>
        <w:gridCol w:w="5211"/>
      </w:tblGrid>
      <w:tr w:rsidR="00AC4E54" w:rsidRPr="00AC4E54" w:rsidTr="00CE4846">
        <w:tc>
          <w:tcPr>
            <w:tcW w:w="5210" w:type="dxa"/>
          </w:tcPr>
          <w:p w:rsidR="00AC4E54" w:rsidRPr="00AC4E54" w:rsidRDefault="00AC4E54" w:rsidP="00CE4846">
            <w:pPr>
              <w:jc w:val="center"/>
              <w:rPr>
                <w:b/>
              </w:rPr>
            </w:pPr>
            <w:r w:rsidRPr="00AC4E54">
              <w:rPr>
                <w:b/>
              </w:rPr>
              <w:t>Причины «делать»</w:t>
            </w:r>
          </w:p>
        </w:tc>
        <w:tc>
          <w:tcPr>
            <w:tcW w:w="5211" w:type="dxa"/>
          </w:tcPr>
          <w:p w:rsidR="00AC4E54" w:rsidRPr="00AC4E54" w:rsidRDefault="00AC4E54" w:rsidP="00CE4846">
            <w:pPr>
              <w:jc w:val="center"/>
              <w:rPr>
                <w:b/>
              </w:rPr>
            </w:pPr>
            <w:r w:rsidRPr="00AC4E54">
              <w:rPr>
                <w:b/>
              </w:rPr>
              <w:t>Причины «покупать»</w:t>
            </w:r>
          </w:p>
        </w:tc>
      </w:tr>
      <w:tr w:rsidR="00AC4E54" w:rsidRPr="00AC4E54" w:rsidTr="00CE4846">
        <w:tc>
          <w:tcPr>
            <w:tcW w:w="5210" w:type="dxa"/>
          </w:tcPr>
          <w:p w:rsidR="00AC4E54" w:rsidRPr="00AC4E54" w:rsidRDefault="00AC4E54" w:rsidP="00CE4846">
            <w:r w:rsidRPr="00AC4E54">
              <w:t>снижение операционных затрат</w:t>
            </w:r>
          </w:p>
        </w:tc>
        <w:tc>
          <w:tcPr>
            <w:tcW w:w="5211" w:type="dxa"/>
          </w:tcPr>
          <w:p w:rsidR="00AC4E54" w:rsidRPr="00AC4E54" w:rsidRDefault="00AC4E54" w:rsidP="00CE4846">
            <w:r w:rsidRPr="00AC4E54">
              <w:t>освобождение управленческого персонала для сосредоточения на основ</w:t>
            </w:r>
            <w:r w:rsidRPr="00AC4E54">
              <w:softHyphen/>
              <w:t>ном бизнесе (ключевых компетенциях)</w:t>
            </w:r>
          </w:p>
        </w:tc>
      </w:tr>
      <w:tr w:rsidR="00AC4E54" w:rsidRPr="00AC4E54" w:rsidTr="00CE4846">
        <w:tc>
          <w:tcPr>
            <w:tcW w:w="5210" w:type="dxa"/>
          </w:tcPr>
          <w:p w:rsidR="00AC4E54" w:rsidRPr="00AC4E54" w:rsidRDefault="00AC4E54" w:rsidP="00CE4846">
            <w:r w:rsidRPr="00AC4E54">
              <w:t>неопределенность (высокие риски) поставщиков услуг</w:t>
            </w:r>
          </w:p>
        </w:tc>
        <w:tc>
          <w:tcPr>
            <w:tcW w:w="5211" w:type="dxa"/>
          </w:tcPr>
          <w:p w:rsidR="00AC4E54" w:rsidRPr="00AC4E54" w:rsidRDefault="00AC4E54" w:rsidP="00CE4846">
            <w:r w:rsidRPr="00AC4E54">
              <w:t>снижение затрат на основные фонды</w:t>
            </w:r>
          </w:p>
        </w:tc>
      </w:tr>
      <w:tr w:rsidR="00AC4E54" w:rsidRPr="00AC4E54" w:rsidTr="00CE4846">
        <w:tc>
          <w:tcPr>
            <w:tcW w:w="5210" w:type="dxa"/>
          </w:tcPr>
          <w:p w:rsidR="00AC4E54" w:rsidRPr="00AC4E54" w:rsidRDefault="00AC4E54" w:rsidP="00CE4846">
            <w:r w:rsidRPr="00AC4E54">
              <w:t>страхование (гарантии) адекватных поставок (по количеству и ассортименту)</w:t>
            </w:r>
          </w:p>
        </w:tc>
        <w:tc>
          <w:tcPr>
            <w:tcW w:w="5211" w:type="dxa"/>
          </w:tcPr>
          <w:p w:rsidR="00AC4E54" w:rsidRPr="00AC4E54" w:rsidRDefault="00AC4E54" w:rsidP="00CE4846">
            <w:r w:rsidRPr="00AC4E54">
              <w:t>сохранение обязательств перед поставщиками услуг</w:t>
            </w:r>
          </w:p>
        </w:tc>
      </w:tr>
      <w:tr w:rsidR="00AC4E54" w:rsidRPr="00AC4E54" w:rsidTr="00CE4846">
        <w:tc>
          <w:tcPr>
            <w:tcW w:w="5210" w:type="dxa"/>
          </w:tcPr>
          <w:p w:rsidR="00AC4E54" w:rsidRPr="00AC4E54" w:rsidRDefault="00AC4E54" w:rsidP="00CE4846">
            <w:r w:rsidRPr="00AC4E54">
              <w:t xml:space="preserve">использование избыточного персонала или логистических мощностей </w:t>
            </w:r>
          </w:p>
        </w:tc>
        <w:tc>
          <w:tcPr>
            <w:tcW w:w="5211" w:type="dxa"/>
          </w:tcPr>
          <w:p w:rsidR="00AC4E54" w:rsidRPr="00AC4E54" w:rsidRDefault="00AC4E54" w:rsidP="00CE4846">
            <w:r w:rsidRPr="00AC4E54">
              <w:t>приобретение новых технологических или управленческих возможностей</w:t>
            </w:r>
          </w:p>
        </w:tc>
      </w:tr>
      <w:tr w:rsidR="00AC4E54" w:rsidRPr="00AC4E54" w:rsidTr="00CE4846">
        <w:tc>
          <w:tcPr>
            <w:tcW w:w="5210" w:type="dxa"/>
          </w:tcPr>
          <w:p w:rsidR="00AC4E54" w:rsidRPr="00AC4E54" w:rsidRDefault="00AC4E54" w:rsidP="00CE4846">
            <w:r w:rsidRPr="00AC4E54">
              <w:t>поддержание желаемого уровня качества сервиса</w:t>
            </w:r>
          </w:p>
        </w:tc>
        <w:tc>
          <w:tcPr>
            <w:tcW w:w="5211" w:type="dxa"/>
          </w:tcPr>
          <w:p w:rsidR="00AC4E54" w:rsidRPr="00AC4E54" w:rsidRDefault="00AC4E54" w:rsidP="00CE4846">
            <w:r w:rsidRPr="00AC4E54">
              <w:t>отсутствие адекватных мощностей для выполнения операций</w:t>
            </w:r>
          </w:p>
        </w:tc>
      </w:tr>
      <w:tr w:rsidR="00AC4E54" w:rsidRPr="00AC4E54" w:rsidTr="00CE4846">
        <w:tc>
          <w:tcPr>
            <w:tcW w:w="5210" w:type="dxa"/>
          </w:tcPr>
          <w:p w:rsidR="00AC4E54" w:rsidRPr="00AC4E54" w:rsidRDefault="00AC4E54" w:rsidP="00CE4846">
            <w:r w:rsidRPr="00AC4E54">
              <w:t>поддержка ключевых компетенций</w:t>
            </w:r>
          </w:p>
        </w:tc>
        <w:tc>
          <w:tcPr>
            <w:tcW w:w="5211" w:type="dxa"/>
          </w:tcPr>
          <w:p w:rsidR="00AC4E54" w:rsidRPr="00AC4E54" w:rsidRDefault="00AC4E54" w:rsidP="00CE4846">
            <w:r w:rsidRPr="00AC4E54">
              <w:t>уменьшение затрат на управление запасами</w:t>
            </w:r>
          </w:p>
        </w:tc>
      </w:tr>
      <w:tr w:rsidR="00AC4E54" w:rsidRPr="00AC4E54" w:rsidTr="00CE4846">
        <w:trPr>
          <w:trHeight w:val="645"/>
        </w:trPr>
        <w:tc>
          <w:tcPr>
            <w:tcW w:w="5210" w:type="dxa"/>
          </w:tcPr>
          <w:p w:rsidR="00AC4E54" w:rsidRPr="00AC4E54" w:rsidRDefault="00AC4E54" w:rsidP="00CE4846">
            <w:r w:rsidRPr="00AC4E54">
              <w:t>защита прав собственности на уникальные проекты (технологии)</w:t>
            </w:r>
          </w:p>
        </w:tc>
        <w:tc>
          <w:tcPr>
            <w:tcW w:w="5211" w:type="dxa"/>
          </w:tcPr>
          <w:p w:rsidR="00AC4E54" w:rsidRPr="00AC4E54" w:rsidRDefault="00AC4E54" w:rsidP="00CE4846">
            <w:r w:rsidRPr="00AC4E54">
              <w:t>страхование за счет альтернативных источников услуг</w:t>
            </w:r>
          </w:p>
        </w:tc>
      </w:tr>
      <w:tr w:rsidR="00AC4E54" w:rsidRPr="00AC4E54" w:rsidTr="00CE4846">
        <w:trPr>
          <w:trHeight w:val="721"/>
        </w:trPr>
        <w:tc>
          <w:tcPr>
            <w:tcW w:w="5210" w:type="dxa"/>
          </w:tcPr>
          <w:p w:rsidR="00AC4E54" w:rsidRPr="00AC4E54" w:rsidRDefault="00AC4E54" w:rsidP="00CE4846">
            <w:r w:rsidRPr="00AC4E54">
              <w:t>увеличение или поддержание размера</w:t>
            </w:r>
          </w:p>
          <w:p w:rsidR="00AC4E54" w:rsidRPr="00AC4E54" w:rsidRDefault="00AC4E54" w:rsidP="00CE4846">
            <w:r w:rsidRPr="00AC4E54">
              <w:t>компании</w:t>
            </w:r>
          </w:p>
          <w:p w:rsidR="00AC4E54" w:rsidRPr="00AC4E54" w:rsidRDefault="00AC4E54" w:rsidP="00CE4846"/>
        </w:tc>
        <w:tc>
          <w:tcPr>
            <w:tcW w:w="5211" w:type="dxa"/>
          </w:tcPr>
          <w:p w:rsidR="00AC4E54" w:rsidRPr="00AC4E54" w:rsidRDefault="00AC4E54" w:rsidP="00CE4846">
            <w:r w:rsidRPr="00AC4E54">
              <w:t xml:space="preserve">неадекватные технологические или управленческие ресурсы </w:t>
            </w:r>
          </w:p>
        </w:tc>
      </w:tr>
      <w:tr w:rsidR="00AC4E54" w:rsidRPr="00AC4E54" w:rsidTr="00CE4846">
        <w:tc>
          <w:tcPr>
            <w:tcW w:w="5210" w:type="dxa"/>
          </w:tcPr>
          <w:p w:rsidR="00AC4E54" w:rsidRPr="00AC4E54" w:rsidRDefault="00AC4E54" w:rsidP="00CE4846">
            <w:r w:rsidRPr="00AC4E54">
              <w:t>предотвращение сговора поставщиков</w:t>
            </w:r>
          </w:p>
          <w:p w:rsidR="00AC4E54" w:rsidRPr="00AC4E54" w:rsidRDefault="00AC4E54" w:rsidP="00CE4846">
            <w:r w:rsidRPr="00AC4E54">
              <w:t>услуг</w:t>
            </w:r>
          </w:p>
        </w:tc>
        <w:tc>
          <w:tcPr>
            <w:tcW w:w="5211" w:type="dxa"/>
          </w:tcPr>
          <w:p w:rsidR="00AC4E54" w:rsidRPr="00AC4E54" w:rsidRDefault="00AC4E54" w:rsidP="00CE4846">
            <w:r w:rsidRPr="00AC4E54">
              <w:t xml:space="preserve"> сотрудничество с поставщиками услуг</w:t>
            </w:r>
          </w:p>
        </w:tc>
      </w:tr>
    </w:tbl>
    <w:p w:rsidR="00AC4E54" w:rsidRDefault="00AC4E54" w:rsidP="00AC4E54">
      <w:pPr>
        <w:ind w:firstLine="709"/>
        <w:jc w:val="both"/>
      </w:pPr>
    </w:p>
    <w:p w:rsidR="00AC4E54" w:rsidRPr="00634407" w:rsidRDefault="00AC4E54" w:rsidP="00634407">
      <w:pPr>
        <w:pStyle w:val="1"/>
        <w:jc w:val="center"/>
        <w:rPr>
          <w:rFonts w:ascii="Times New Roman" w:hAnsi="Times New Roman"/>
          <w:sz w:val="28"/>
        </w:rPr>
      </w:pPr>
      <w:r>
        <w:br w:type="page"/>
      </w:r>
      <w:bookmarkStart w:id="2" w:name="_Toc192234760"/>
      <w:r w:rsidRPr="00634407">
        <w:rPr>
          <w:rFonts w:ascii="Times New Roman" w:hAnsi="Times New Roman"/>
          <w:sz w:val="28"/>
        </w:rPr>
        <w:t>1. Принятие решения о передаче функций и процессов на аутсорсинг</w:t>
      </w:r>
      <w:bookmarkEnd w:id="2"/>
    </w:p>
    <w:p w:rsidR="00AC4E54" w:rsidRPr="00AC4E54" w:rsidRDefault="00AC4E54" w:rsidP="00AC4E54">
      <w:pPr>
        <w:ind w:firstLine="709"/>
        <w:jc w:val="both"/>
        <w:rPr>
          <w:b/>
          <w:sz w:val="28"/>
          <w:szCs w:val="28"/>
        </w:rPr>
      </w:pPr>
    </w:p>
    <w:p w:rsidR="00AC4E54" w:rsidRPr="00AC4E54" w:rsidRDefault="00AC4E54" w:rsidP="00AC4E54">
      <w:pPr>
        <w:ind w:firstLine="709"/>
        <w:jc w:val="both"/>
      </w:pPr>
      <w:r w:rsidRPr="00AC4E54">
        <w:t>При передаче бизнес-функции на аутсорсинг компания-клиент (далее - фокус</w:t>
      </w:r>
      <w:r w:rsidRPr="00AC4E54">
        <w:softHyphen/>
        <w:t>ная компания цепи поставок - ФК) и ком</w:t>
      </w:r>
      <w:r w:rsidRPr="00AC4E54">
        <w:softHyphen/>
        <w:t>пания-поставщик (далее  -  аутсорсер) заключают контрактное соглашение, кото</w:t>
      </w:r>
      <w:r w:rsidRPr="00AC4E54">
        <w:softHyphen/>
        <w:t>рое в том числе определяет состав услуг и условия их предоставления. По условиям соглашения ФК может передать аутсорсеру средства производства в виде персо</w:t>
      </w:r>
      <w:r w:rsidRPr="00AC4E54">
        <w:softHyphen/>
        <w:t xml:space="preserve">нала, активов или других ресурсов. Как правило, на аутсорсинг отдаются функции логистики, </w:t>
      </w:r>
      <w:r w:rsidRPr="00AC4E54">
        <w:rPr>
          <w:lang w:val="en-US"/>
        </w:rPr>
        <w:t>IT</w:t>
      </w:r>
      <w:r w:rsidRPr="00AC4E54">
        <w:t>, управления персоналом, управления недвижимостью, бухгалтер</w:t>
      </w:r>
      <w:r w:rsidRPr="00AC4E54">
        <w:softHyphen/>
        <w:t>ского учета. Многие компании отдают на аутсорсинг поддержку клиентов и функ</w:t>
      </w:r>
      <w:r w:rsidRPr="00AC4E54">
        <w:softHyphen/>
        <w:t xml:space="preserve">ции </w:t>
      </w:r>
      <w:r w:rsidRPr="00AC4E54">
        <w:rPr>
          <w:lang w:val="en-US"/>
        </w:rPr>
        <w:t>call</w:t>
      </w:r>
      <w:r w:rsidRPr="00AC4E54">
        <w:t>-центра, а также телемаркетинг, рыночные исследования, производство и разработки.</w:t>
      </w:r>
    </w:p>
    <w:p w:rsidR="00AC4E54" w:rsidRPr="00AC4E54" w:rsidRDefault="00AC4E54" w:rsidP="00AC4E54">
      <w:pPr>
        <w:ind w:firstLine="709"/>
        <w:jc w:val="both"/>
      </w:pPr>
      <w:r w:rsidRPr="00AC4E54">
        <w:t>Помимо причин принятия решения об аутсорсинге, описанных в табл. 1, можно отметит</w:t>
      </w:r>
      <w:r w:rsidR="007836E7">
        <w:t>ь и другие факторы [4</w:t>
      </w:r>
      <w:r w:rsidRPr="00AC4E54">
        <w:t>].</w:t>
      </w:r>
    </w:p>
    <w:p w:rsidR="00AC4E54" w:rsidRPr="00AC4E54" w:rsidRDefault="00AC4E54" w:rsidP="00AC4E54">
      <w:pPr>
        <w:ind w:firstLine="709"/>
        <w:jc w:val="both"/>
      </w:pPr>
      <w:r w:rsidRPr="00AC4E54">
        <w:t>Одним из ключевых стратегических факторов, которым определяется выбор «делать или покупать», является произво</w:t>
      </w:r>
      <w:r w:rsidRPr="00AC4E54">
        <w:softHyphen/>
        <w:t>дительность. Решение о привлечении внешнего поставщика услуг должно быть подкреплено оценкой его способности ока</w:t>
      </w:r>
      <w:r w:rsidRPr="00AC4E54">
        <w:softHyphen/>
        <w:t>зывать эти услуги на уровне лучших дости</w:t>
      </w:r>
      <w:r w:rsidRPr="00AC4E54">
        <w:softHyphen/>
        <w:t>жений в логистической практике. Необхо</w:t>
      </w:r>
      <w:r w:rsidRPr="00AC4E54">
        <w:softHyphen/>
        <w:t>димо определить, какие логистические функции компания может без ущерба для себя отдать на сторону. Для этого нужно проанализировать вклад каждой из них в ключевое и вспомогательные направления деятельности компании. Как правило, ком</w:t>
      </w:r>
      <w:r w:rsidRPr="00AC4E54">
        <w:softHyphen/>
        <w:t>пании неохотно идут на риск ослабления своей ключевой компетенции и не отдают в чужие руки функции, напрямую влияющие на такую компетенцию. Только определив для себя «опорные» функции, компания может уже рассматривать остальные, неключевые функции, в качестве реальных кандидатов на аутсорсинг [1].</w:t>
      </w:r>
    </w:p>
    <w:p w:rsidR="00AC4E54" w:rsidRPr="00AC4E54" w:rsidRDefault="00AC4E54" w:rsidP="00AC4E54">
      <w:pPr>
        <w:ind w:firstLine="709"/>
        <w:jc w:val="both"/>
      </w:pPr>
      <w:r w:rsidRPr="00AC4E54">
        <w:t>При анализе возможности снижения общих затрат компании на логистиче</w:t>
      </w:r>
      <w:r w:rsidRPr="00AC4E54">
        <w:softHyphen/>
        <w:t>скую функцию рассматриваются: сниже</w:t>
      </w:r>
      <w:r w:rsidRPr="00AC4E54">
        <w:softHyphen/>
        <w:t>ние операционных затрат, определение уровня обслуживания, пересмотр тари</w:t>
      </w:r>
      <w:r w:rsidRPr="00AC4E54">
        <w:softHyphen/>
        <w:t>фов, перезаключение договоров. Эффек</w:t>
      </w:r>
      <w:r w:rsidRPr="00AC4E54">
        <w:softHyphen/>
        <w:t>тивным инструментом является также реструктуризация затрат путем измене</w:t>
      </w:r>
      <w:r w:rsidRPr="00AC4E54">
        <w:softHyphen/>
        <w:t>ния баланса операционного рычага (отно</w:t>
      </w:r>
      <w:r w:rsidRPr="00AC4E54">
        <w:softHyphen/>
        <w:t>шения постоянных затрат к переменным). Такой подход позволяет компании перей</w:t>
      </w:r>
      <w:r w:rsidRPr="00AC4E54">
        <w:softHyphen/>
        <w:t>ти от постоянных затрат к переменным, при этом делая переменные затраты более предсказуемыми. При размещении функции в другой стране дополнительный экономический эффект достигается за счет разницы между размером оплаты труда в индустриал</w:t>
      </w:r>
      <w:r w:rsidR="007836E7">
        <w:t>ьных и развивающихся странах</w:t>
      </w:r>
      <w:r w:rsidRPr="00AC4E54">
        <w:t>.</w:t>
      </w:r>
    </w:p>
    <w:p w:rsidR="00AC4E54" w:rsidRPr="00AC4E54" w:rsidRDefault="00AC4E54" w:rsidP="00AC4E54">
      <w:pPr>
        <w:ind w:firstLine="709"/>
        <w:jc w:val="both"/>
      </w:pPr>
      <w:r w:rsidRPr="00AC4E54">
        <w:t>Компания может прибегнуть к аутсор</w:t>
      </w:r>
      <w:r w:rsidRPr="00AC4E54">
        <w:softHyphen/>
        <w:t>сингу, преследуя стратегическую цель повышения качества продукта или услуги, а также выхода на новый технологический уровень, который компания не могла бы достигнуть своими силами. В этом аспек</w:t>
      </w:r>
      <w:r w:rsidRPr="00AC4E54">
        <w:softHyphen/>
        <w:t>те сотрудничество с компанией аутсорсером обеспечивает:</w:t>
      </w:r>
    </w:p>
    <w:p w:rsidR="00AC4E54" w:rsidRPr="00AC4E54" w:rsidRDefault="00AC4E54" w:rsidP="00AC4E54">
      <w:pPr>
        <w:widowControl w:val="0"/>
        <w:numPr>
          <w:ilvl w:val="0"/>
          <w:numId w:val="4"/>
        </w:numPr>
        <w:tabs>
          <w:tab w:val="clear" w:pos="1429"/>
          <w:tab w:val="num" w:pos="342"/>
        </w:tabs>
        <w:autoSpaceDE w:val="0"/>
        <w:autoSpaceDN w:val="0"/>
        <w:adjustRightInd w:val="0"/>
        <w:ind w:left="627"/>
        <w:jc w:val="both"/>
      </w:pPr>
      <w:r w:rsidRPr="00AC4E54">
        <w:t>доступ к интеллектуальной собствен</w:t>
      </w:r>
      <w:r w:rsidRPr="00AC4E54">
        <w:softHyphen/>
        <w:t>ности аутсорсера, бол</w:t>
      </w:r>
      <w:r w:rsidR="007836E7">
        <w:t>ее обширному опыту и знаниям</w:t>
      </w:r>
      <w:r w:rsidRPr="00AC4E54">
        <w:t xml:space="preserve">; </w:t>
      </w:r>
    </w:p>
    <w:p w:rsidR="00AC4E54" w:rsidRPr="00AC4E54" w:rsidRDefault="00AC4E54" w:rsidP="00AC4E54">
      <w:pPr>
        <w:widowControl w:val="0"/>
        <w:numPr>
          <w:ilvl w:val="0"/>
          <w:numId w:val="4"/>
        </w:numPr>
        <w:tabs>
          <w:tab w:val="clear" w:pos="1429"/>
          <w:tab w:val="num" w:pos="342"/>
        </w:tabs>
        <w:autoSpaceDE w:val="0"/>
        <w:autoSpaceDN w:val="0"/>
        <w:adjustRightInd w:val="0"/>
        <w:ind w:left="627"/>
        <w:jc w:val="both"/>
      </w:pPr>
      <w:r w:rsidRPr="00AC4E54">
        <w:t>доступ к лучшей операционной ква</w:t>
      </w:r>
      <w:r w:rsidRPr="00AC4E54">
        <w:softHyphen/>
        <w:t>лификации и современным практикам, достижение которых собственными силами крайне трудоемко, либо требу</w:t>
      </w:r>
      <w:r w:rsidRPr="00AC4E54">
        <w:softHyphen/>
        <w:t>ет больших временных и/или финансо</w:t>
      </w:r>
      <w:r w:rsidRPr="00AC4E54">
        <w:softHyphen/>
        <w:t>вых затрат;</w:t>
      </w:r>
    </w:p>
    <w:p w:rsidR="00AC4E54" w:rsidRPr="00AC4E54" w:rsidRDefault="00AC4E54" w:rsidP="00AC4E54">
      <w:pPr>
        <w:widowControl w:val="0"/>
        <w:numPr>
          <w:ilvl w:val="0"/>
          <w:numId w:val="4"/>
        </w:numPr>
        <w:tabs>
          <w:tab w:val="clear" w:pos="1429"/>
          <w:tab w:val="num" w:pos="342"/>
        </w:tabs>
        <w:autoSpaceDE w:val="0"/>
        <w:autoSpaceDN w:val="0"/>
        <w:adjustRightInd w:val="0"/>
        <w:ind w:left="627"/>
        <w:jc w:val="both"/>
      </w:pPr>
      <w:r w:rsidRPr="00AC4E54">
        <w:t>доступ к большему кадровому резер</w:t>
      </w:r>
      <w:r w:rsidRPr="00AC4E54">
        <w:softHyphen/>
        <w:t>ву и устойчивому источнику навыков и опыта;</w:t>
      </w:r>
    </w:p>
    <w:p w:rsidR="00AC4E54" w:rsidRPr="00AC4E54" w:rsidRDefault="00AC4E54" w:rsidP="00AC4E54">
      <w:pPr>
        <w:widowControl w:val="0"/>
        <w:numPr>
          <w:ilvl w:val="0"/>
          <w:numId w:val="4"/>
        </w:numPr>
        <w:tabs>
          <w:tab w:val="clear" w:pos="1429"/>
          <w:tab w:val="num" w:pos="342"/>
        </w:tabs>
        <w:autoSpaceDE w:val="0"/>
        <w:autoSpaceDN w:val="0"/>
        <w:adjustRightInd w:val="0"/>
        <w:ind w:left="627"/>
        <w:jc w:val="both"/>
      </w:pPr>
      <w:r w:rsidRPr="00AC4E54">
        <w:t>более совершенный способ управле</w:t>
      </w:r>
      <w:r w:rsidRPr="00AC4E54">
        <w:softHyphen/>
        <w:t>ния производственными мощностями, при которых риск избыточных произ</w:t>
      </w:r>
      <w:r w:rsidRPr="00AC4E54">
        <w:softHyphen/>
        <w:t>водственных мощностей покрывается аутсорсером;</w:t>
      </w:r>
    </w:p>
    <w:p w:rsidR="00AC4E54" w:rsidRPr="00AC4E54" w:rsidRDefault="00AC4E54" w:rsidP="00AC4E54">
      <w:pPr>
        <w:widowControl w:val="0"/>
        <w:numPr>
          <w:ilvl w:val="0"/>
          <w:numId w:val="4"/>
        </w:numPr>
        <w:tabs>
          <w:tab w:val="clear" w:pos="1429"/>
          <w:tab w:val="num" w:pos="342"/>
        </w:tabs>
        <w:autoSpaceDE w:val="0"/>
        <w:autoSpaceDN w:val="0"/>
        <w:adjustRightInd w:val="0"/>
        <w:ind w:left="627"/>
        <w:jc w:val="both"/>
      </w:pPr>
      <w:r w:rsidRPr="00AC4E54">
        <w:t>возможность использования стан</w:t>
      </w:r>
      <w:r w:rsidRPr="00AC4E54">
        <w:softHyphen/>
        <w:t>д</w:t>
      </w:r>
      <w:r w:rsidR="007836E7">
        <w:t xml:space="preserve">артизованных бизнес-процессов, </w:t>
      </w:r>
      <w:r w:rsidR="007836E7">
        <w:rPr>
          <w:lang w:val="en-US"/>
        </w:rPr>
        <w:t>IT</w:t>
      </w:r>
      <w:r w:rsidRPr="00AC4E54">
        <w:t>-услуг и прикладных сервисов, позво</w:t>
      </w:r>
      <w:r w:rsidRPr="00AC4E54">
        <w:softHyphen/>
        <w:t>ляющих компании приобретать их по разумной стоимости; большое количе</w:t>
      </w:r>
      <w:r w:rsidRPr="00AC4E54">
        <w:softHyphen/>
        <w:t>ство компаний получает доступ к сер</w:t>
      </w:r>
      <w:r w:rsidRPr="00AC4E54">
        <w:softHyphen/>
        <w:t>висам, которые раньше были привилегией только крупных корпораций;</w:t>
      </w:r>
    </w:p>
    <w:p w:rsidR="00AC4E54" w:rsidRPr="00AC4E54" w:rsidRDefault="00AC4E54" w:rsidP="00AC4E54">
      <w:pPr>
        <w:widowControl w:val="0"/>
        <w:numPr>
          <w:ilvl w:val="0"/>
          <w:numId w:val="4"/>
        </w:numPr>
        <w:tabs>
          <w:tab w:val="clear" w:pos="1429"/>
          <w:tab w:val="num" w:pos="342"/>
        </w:tabs>
        <w:autoSpaceDE w:val="0"/>
        <w:autoSpaceDN w:val="0"/>
        <w:adjustRightInd w:val="0"/>
        <w:ind w:left="627"/>
        <w:jc w:val="both"/>
      </w:pPr>
      <w:r w:rsidRPr="00AC4E54">
        <w:t>возможность обеспечить гарантиро</w:t>
      </w:r>
      <w:r w:rsidRPr="00AC4E54">
        <w:softHyphen/>
        <w:t>ванный высокий уровень качества товара или услуги путем заключения с аутсорсером соглашения об уровне обслуживания (</w:t>
      </w:r>
      <w:r w:rsidRPr="00AC4E54">
        <w:rPr>
          <w:lang w:val="en-US"/>
        </w:rPr>
        <w:t>Service</w:t>
      </w:r>
      <w:r w:rsidRPr="00AC4E54">
        <w:t xml:space="preserve"> </w:t>
      </w:r>
      <w:r w:rsidRPr="00AC4E54">
        <w:rPr>
          <w:lang w:val="en-US"/>
        </w:rPr>
        <w:t>Level</w:t>
      </w:r>
      <w:r w:rsidRPr="00AC4E54">
        <w:t xml:space="preserve"> </w:t>
      </w:r>
      <w:r w:rsidRPr="00AC4E54">
        <w:rPr>
          <w:lang w:val="en-US"/>
        </w:rPr>
        <w:t>Agreement</w:t>
      </w:r>
      <w:r w:rsidRPr="00AC4E54">
        <w:t>);</w:t>
      </w:r>
    </w:p>
    <w:p w:rsidR="00AC4E54" w:rsidRPr="00AC4E54" w:rsidRDefault="00AC4E54" w:rsidP="00AC4E54">
      <w:pPr>
        <w:widowControl w:val="0"/>
        <w:numPr>
          <w:ilvl w:val="0"/>
          <w:numId w:val="4"/>
        </w:numPr>
        <w:tabs>
          <w:tab w:val="clear" w:pos="1429"/>
          <w:tab w:val="num" w:pos="342"/>
        </w:tabs>
        <w:autoSpaceDE w:val="0"/>
        <w:autoSpaceDN w:val="0"/>
        <w:adjustRightInd w:val="0"/>
        <w:ind w:left="627"/>
        <w:jc w:val="both"/>
      </w:pPr>
      <w:r w:rsidRPr="00AC4E54">
        <w:t>снижение времени выхода на рынок -</w:t>
      </w:r>
      <w:r w:rsidR="00AA12A2">
        <w:t xml:space="preserve"> </w:t>
      </w:r>
      <w:r w:rsidRPr="00AC4E54">
        <w:t>ускорение разработки или производ</w:t>
      </w:r>
      <w:r w:rsidRPr="00AC4E54">
        <w:softHyphen/>
        <w:t>ства продукта с использованием дополнительных мощностей и техноло</w:t>
      </w:r>
      <w:r w:rsidRPr="00AC4E54">
        <w:softHyphen/>
        <w:t>гических возможностей поставщика;</w:t>
      </w:r>
    </w:p>
    <w:p w:rsidR="00AC4E54" w:rsidRPr="00AC4E54" w:rsidRDefault="00AC4E54" w:rsidP="00AC4E54">
      <w:pPr>
        <w:widowControl w:val="0"/>
        <w:numPr>
          <w:ilvl w:val="0"/>
          <w:numId w:val="4"/>
        </w:numPr>
        <w:tabs>
          <w:tab w:val="clear" w:pos="1429"/>
          <w:tab w:val="num" w:pos="342"/>
        </w:tabs>
        <w:autoSpaceDE w:val="0"/>
        <w:autoSpaceDN w:val="0"/>
        <w:adjustRightInd w:val="0"/>
        <w:ind w:left="627"/>
        <w:jc w:val="both"/>
      </w:pPr>
      <w:r w:rsidRPr="00AC4E54">
        <w:t>круглосуточный сервис - продолжи</w:t>
      </w:r>
      <w:r w:rsidRPr="00AC4E54">
        <w:softHyphen/>
        <w:t>тельная во времени деятельность может производиться в нормальные дневные рабочие часы в различных часовых поясах. Подобное решение может быть реализовано и для компен</w:t>
      </w:r>
      <w:r w:rsidRPr="00AC4E54">
        <w:softHyphen/>
        <w:t>сации сезонности зима/лето в двух полушариях.</w:t>
      </w:r>
    </w:p>
    <w:p w:rsidR="00AC4E54" w:rsidRPr="00AC4E54" w:rsidRDefault="00AC4E54" w:rsidP="00AC4E54">
      <w:pPr>
        <w:ind w:firstLine="709"/>
        <w:jc w:val="both"/>
      </w:pPr>
      <w:r w:rsidRPr="00AC4E54">
        <w:t>Вместе с передаваемыми функциями аутсорсер принимает на себя и риски, связанные с выполнением данного вида деятельности. Таким образом, сотрудни</w:t>
      </w:r>
      <w:r w:rsidRPr="00AC4E54">
        <w:softHyphen/>
        <w:t>чество с аутсорсером, способным смяг</w:t>
      </w:r>
      <w:r w:rsidRPr="00AC4E54">
        <w:softHyphen/>
        <w:t>чить ущерб от операций, может быть одним и</w:t>
      </w:r>
      <w:r w:rsidR="007836E7">
        <w:t>з методов управления рисками</w:t>
      </w:r>
      <w:r w:rsidRPr="00AC4E54">
        <w:t>. Услуги предоставляются по юриди</w:t>
      </w:r>
      <w:r w:rsidRPr="00AC4E54">
        <w:softHyphen/>
        <w:t>чески обязывающему контракту с указани</w:t>
      </w:r>
      <w:r w:rsidRPr="00AC4E54">
        <w:softHyphen/>
        <w:t>ем финансовой ответственности сторон и порядка судебного возмещения убытков. В случае инсорсинга риски финансовой и юридической ответственности, вытекаю</w:t>
      </w:r>
      <w:r w:rsidRPr="00AC4E54">
        <w:softHyphen/>
        <w:t>щие из данного вида деятельности, о</w:t>
      </w:r>
      <w:r w:rsidR="007836E7">
        <w:t>ста</w:t>
      </w:r>
      <w:r w:rsidR="007836E7">
        <w:softHyphen/>
        <w:t>ются на фокусной компании [</w:t>
      </w:r>
      <w:r w:rsidRPr="00AC4E54">
        <w:t>5].</w:t>
      </w:r>
    </w:p>
    <w:p w:rsidR="00AC4E54" w:rsidRPr="00AC4E54" w:rsidRDefault="00AC4E54" w:rsidP="00AC4E54">
      <w:pPr>
        <w:ind w:firstLine="709"/>
        <w:jc w:val="both"/>
      </w:pPr>
      <w:r w:rsidRPr="00AC4E54">
        <w:t>Для успешной реализации аутсорсинга решение о его реализации должно быть принято и поддержано на уровне топ-ме</w:t>
      </w:r>
      <w:r w:rsidRPr="00AC4E54">
        <w:softHyphen/>
        <w:t>неджмента компании и быть согласовано с корпоративной стратегией. Если аутсор</w:t>
      </w:r>
      <w:r w:rsidRPr="00AC4E54">
        <w:softHyphen/>
        <w:t>синг является правильным выбором для компании и в ее распоряжении имеется компетентный поставщик услуг, то такой аутсорсер может стать катализатором значительных изменений в компании, стать ее «агентом развития». Компания может использовать аутсорсинг как сту</w:t>
      </w:r>
      <w:r w:rsidRPr="00AC4E54">
        <w:softHyphen/>
        <w:t>пень для перехода на новый уровень развития, которого компания не смогла бы достигнуть самостоятельно.</w:t>
      </w:r>
    </w:p>
    <w:p w:rsidR="00AC4E54" w:rsidRPr="00AC4E54" w:rsidRDefault="00AC4E54" w:rsidP="00AC4E54">
      <w:pPr>
        <w:ind w:firstLine="709"/>
        <w:jc w:val="both"/>
      </w:pPr>
      <w:r w:rsidRPr="00AC4E54">
        <w:t>По мнению некоторых авторов, аутсор</w:t>
      </w:r>
      <w:r w:rsidRPr="00AC4E54">
        <w:softHyphen/>
        <w:t>синг не является универсальным решени</w:t>
      </w:r>
      <w:r w:rsidRPr="00AC4E54">
        <w:softHyphen/>
        <w:t>ем для компаний, желающих передать на внешнее управление функцию, в которой менеджмент самой компании в недостаточной мере компетентен. Понимание различий потенциальных поставщиков услуг и нюансов, предоставляемых ими услуг, может в кор</w:t>
      </w:r>
      <w:r w:rsidR="007836E7">
        <w:t>не повлиять на успех бизнеса</w:t>
      </w:r>
      <w:r w:rsidRPr="00AC4E54">
        <w:t>.</w:t>
      </w:r>
    </w:p>
    <w:p w:rsidR="00AC4E54" w:rsidRPr="00AC4E54" w:rsidRDefault="00AC4E54" w:rsidP="00AC4E54">
      <w:pPr>
        <w:ind w:firstLine="709"/>
        <w:jc w:val="both"/>
      </w:pPr>
      <w:r w:rsidRPr="00AC4E54">
        <w:t>При оценке возможностей передачи некоторых функций компании на аутсор</w:t>
      </w:r>
      <w:r w:rsidRPr="00AC4E54">
        <w:softHyphen/>
        <w:t>синг всегда необходимо принимать во внимание и возможность реализации этой функции внутри компании, трезво оцени</w:t>
      </w:r>
      <w:r w:rsidRPr="00AC4E54">
        <w:softHyphen/>
        <w:t>вать, не является ли она ключевой компе</w:t>
      </w:r>
      <w:r w:rsidRPr="00AC4E54">
        <w:softHyphen/>
        <w:t>тенцией компании, будет ли получен стра</w:t>
      </w:r>
      <w:r w:rsidRPr="00AC4E54">
        <w:softHyphen/>
        <w:t>тегический экономический результат при передаче функции внешнему поставщику. Аутсорсинг сам по себе не является стра</w:t>
      </w:r>
      <w:r w:rsidRPr="00AC4E54">
        <w:softHyphen/>
        <w:t>тегией, это лишь один из инструментов ее реализации. При оценке решения в пользу аутсорсинга необходимо решить принци</w:t>
      </w:r>
      <w:r w:rsidRPr="00AC4E54">
        <w:softHyphen/>
        <w:t>пиальный вопрос - существуют ли компе</w:t>
      </w:r>
      <w:r w:rsidRPr="00AC4E54">
        <w:softHyphen/>
        <w:t>тентные поставщики услуг в отрасли или аутсорсинг лишь передаст пробл</w:t>
      </w:r>
      <w:r w:rsidR="007836E7">
        <w:t>ему от одной компании другой</w:t>
      </w:r>
      <w:r w:rsidRPr="00AC4E54">
        <w:t>.</w:t>
      </w:r>
    </w:p>
    <w:p w:rsidR="00AC4E54" w:rsidRPr="00AC4E54" w:rsidRDefault="00AC4E54" w:rsidP="00AC4E54">
      <w:pPr>
        <w:ind w:firstLine="709"/>
        <w:jc w:val="both"/>
      </w:pPr>
      <w:r w:rsidRPr="00AC4E54">
        <w:t>По результ</w:t>
      </w:r>
      <w:r w:rsidR="007836E7">
        <w:t xml:space="preserve">атам исследований, отраженным </w:t>
      </w:r>
      <w:r w:rsidRPr="00AC4E54">
        <w:t>в [1], механизм свобод</w:t>
      </w:r>
      <w:r w:rsidRPr="00AC4E54">
        <w:softHyphen/>
        <w:t>ного рынка уравновешивает внутренние и внешние источники ресурсов, оптимизи</w:t>
      </w:r>
      <w:r w:rsidRPr="00AC4E54">
        <w:softHyphen/>
        <w:t>руя   операционные   издержки.   Однако ослабление контроля ФК над передавае</w:t>
      </w:r>
      <w:r w:rsidRPr="00AC4E54">
        <w:softHyphen/>
        <w:t>мыми функциями на операционном уров</w:t>
      </w:r>
      <w:r w:rsidRPr="00AC4E54">
        <w:softHyphen/>
        <w:t>не и создание условий для потенциально недобросовестного поведения аутсорсеров в ущерб их клиентам может стать для фокусной компании одной из основных причин для принятия решения выполнять работы собственными силами. Примером недобросовестности аутсорсера может служить утаивание сведений о неудачных результатах своей деятельности   ради получения   новых   заказов.    Подобная дезинформация    чревата    серьезными неприятностями для компании и ее клиен</w:t>
      </w:r>
      <w:r w:rsidRPr="00AC4E54">
        <w:softHyphen/>
        <w:t>тов.</w:t>
      </w:r>
    </w:p>
    <w:p w:rsidR="00AC4E54" w:rsidRPr="00AC4E54" w:rsidRDefault="00AC4E54" w:rsidP="00AC4E54">
      <w:pPr>
        <w:ind w:firstLine="709"/>
        <w:jc w:val="both"/>
      </w:pPr>
      <w:r w:rsidRPr="00AC4E54">
        <w:t>Аутсорсинг может сопровождаться передачей части сотрудников под упра</w:t>
      </w:r>
      <w:r w:rsidRPr="00AC4E54">
        <w:softHyphen/>
        <w:t>вление аутсорсера. До передачи функций на аутсорсинг компания несет ответствен</w:t>
      </w:r>
      <w:r w:rsidRPr="00AC4E54">
        <w:softHyphen/>
        <w:t>ность за действия всего своего персона</w:t>
      </w:r>
      <w:r w:rsidRPr="00AC4E54">
        <w:softHyphen/>
        <w:t>ла. Если персонал передается аутсорсеру, эти люди могут даже не переезжать из-за своего рабочего стола, но их юридический статус меняется. Они больше не работают на компанию напрямую и не имеют перед ней прямой ответственности. Это влечет за собой ряд юридических сложностей и вопросов   служебного   соответствия и  безопасности, которые должны быть четко прописаны в контракте между клиентом и аутсорсером. Это одна из самых сложных областей в аутсорсинге и для ее изучения необходимо привлекать специа</w:t>
      </w:r>
      <w:r w:rsidRPr="00AC4E54">
        <w:softHyphen/>
        <w:t>лизированного консультанта.</w:t>
      </w:r>
    </w:p>
    <w:p w:rsidR="00AC4E54" w:rsidRPr="00AC4E54" w:rsidRDefault="00AC4E54" w:rsidP="00AC4E54">
      <w:pPr>
        <w:ind w:firstLine="709"/>
        <w:jc w:val="both"/>
      </w:pPr>
      <w:r w:rsidRPr="00AC4E54">
        <w:t>К особой проблеме безопасности относится мошенничество. Это деяние в любом случае является преступным, вне зависимости от того, исходит ли оно от собственного сотрудника компании, или от сотрудника компании-аутсорсера. Однако принято считать, что мошенниче</w:t>
      </w:r>
      <w:r w:rsidRPr="00AC4E54">
        <w:softHyphen/>
        <w:t xml:space="preserve">ство более характерно при использовании аутсорсинга. </w:t>
      </w:r>
    </w:p>
    <w:p w:rsidR="00AC4E54" w:rsidRPr="00AC4E54" w:rsidRDefault="00AC4E54" w:rsidP="00AC4E54">
      <w:pPr>
        <w:ind w:firstLine="709"/>
        <w:jc w:val="both"/>
      </w:pPr>
      <w:r w:rsidRPr="00AC4E54">
        <w:t>Еще одна проблема, относящаяся к экономической безопасности компании, связана с количеством альтернативных источников предложения. Если число ком</w:t>
      </w:r>
      <w:r w:rsidRPr="00AC4E54">
        <w:softHyphen/>
        <w:t>паний, способных оказывать нужные логи</w:t>
      </w:r>
      <w:r w:rsidRPr="00AC4E54">
        <w:softHyphen/>
        <w:t>стические услуги, невелико, то идеально свободный конкурентный рынок заменя</w:t>
      </w:r>
      <w:r w:rsidRPr="00AC4E54">
        <w:softHyphen/>
        <w:t>ется неким подобием монополии. Эта ситуация осложняется еще больше, если запрашиваемые логистические услуги требуют применения активов и ресурсов особого назначения (например, специа</w:t>
      </w:r>
      <w:r w:rsidRPr="00AC4E54">
        <w:softHyphen/>
        <w:t>лизированного транспорта, сооружений и специалистов). Такие средства, как пра</w:t>
      </w:r>
      <w:r w:rsidRPr="00AC4E54">
        <w:softHyphen/>
        <w:t>вило, создаются целенаправленно для удовлетворения индивидуальных сервис</w:t>
      </w:r>
      <w:r w:rsidRPr="00AC4E54">
        <w:softHyphen/>
        <w:t>ных потребностей. В случае прекращения спроса на эти услуги подобные активы специального назначения нелегко прис</w:t>
      </w:r>
      <w:r w:rsidRPr="00AC4E54">
        <w:softHyphen/>
        <w:t>пособить для обслуживания других потре</w:t>
      </w:r>
      <w:r w:rsidRPr="00AC4E54">
        <w:softHyphen/>
        <w:t>бителей [1].</w:t>
      </w:r>
    </w:p>
    <w:p w:rsidR="00AC4E54" w:rsidRPr="00AC4E54" w:rsidRDefault="00AC4E54" w:rsidP="00AC4E54">
      <w:pPr>
        <w:ind w:firstLine="709"/>
        <w:jc w:val="both"/>
      </w:pPr>
      <w:r w:rsidRPr="00AC4E54">
        <w:t>В сфере информационных технологий встречается понятие мультисорсинга, или выборочного аутсорсинга. В рамках этого подхода бизнес-функция разделяется на составляющие, часть из которых переда</w:t>
      </w:r>
      <w:r w:rsidRPr="00AC4E54">
        <w:softHyphen/>
        <w:t>ется на аутсорсинг, а другая часть выпол</w:t>
      </w:r>
      <w:r w:rsidRPr="00AC4E54">
        <w:softHyphen/>
        <w:t>няется собственными сотрудниками. Мультисорсинг является «каркасом», объединяющим аутсорсинг отдельных функций    бизнеса    компании-клиента, передаваемых различным компаниям-аутсорсерам. В случае организации муль</w:t>
      </w:r>
      <w:r w:rsidRPr="00AC4E54">
        <w:softHyphen/>
        <w:t>тисорсинга требуется создание модели управления, которая согласует стратегию бизнеса, ясно определяет ответствен</w:t>
      </w:r>
      <w:r w:rsidRPr="00AC4E54">
        <w:softHyphen/>
        <w:t>ность сторон и обеспечивает пол</w:t>
      </w:r>
      <w:r w:rsidR="007836E7">
        <w:t>ную интеграцию партнеров [5</w:t>
      </w:r>
      <w:r w:rsidRPr="00AC4E54">
        <w:t>].</w:t>
      </w:r>
    </w:p>
    <w:p w:rsidR="00AC4E54" w:rsidRPr="00AC4E54" w:rsidRDefault="00AC4E54" w:rsidP="00AC4E54">
      <w:pPr>
        <w:ind w:firstLine="709"/>
        <w:jc w:val="both"/>
      </w:pPr>
    </w:p>
    <w:p w:rsidR="00AC4E54" w:rsidRPr="00634407" w:rsidRDefault="00634407" w:rsidP="00634407">
      <w:pPr>
        <w:pStyle w:val="1"/>
        <w:jc w:val="center"/>
        <w:rPr>
          <w:rFonts w:ascii="Times New Roman" w:hAnsi="Times New Roman"/>
          <w:sz w:val="28"/>
        </w:rPr>
      </w:pPr>
      <w:bookmarkStart w:id="3" w:name="_Toc192234761"/>
      <w:r w:rsidRPr="00634407">
        <w:rPr>
          <w:rFonts w:ascii="Times New Roman" w:hAnsi="Times New Roman"/>
          <w:sz w:val="28"/>
        </w:rPr>
        <w:t xml:space="preserve">2. </w:t>
      </w:r>
      <w:r w:rsidR="00AC4E54" w:rsidRPr="00634407">
        <w:rPr>
          <w:rFonts w:ascii="Times New Roman" w:hAnsi="Times New Roman"/>
          <w:sz w:val="28"/>
        </w:rPr>
        <w:t>Особенности рынка аутсорсинга логистики в России</w:t>
      </w:r>
      <w:bookmarkEnd w:id="3"/>
    </w:p>
    <w:p w:rsidR="00AC4E54" w:rsidRPr="00AC4E54" w:rsidRDefault="00AC4E54" w:rsidP="00AC4E54">
      <w:pPr>
        <w:ind w:firstLine="709"/>
        <w:jc w:val="both"/>
      </w:pPr>
    </w:p>
    <w:p w:rsidR="00AC4E54" w:rsidRPr="00AC4E54" w:rsidRDefault="00AC4E54" w:rsidP="00AC4E54">
      <w:pPr>
        <w:ind w:firstLine="709"/>
        <w:jc w:val="both"/>
      </w:pPr>
      <w:r w:rsidRPr="00AC4E54">
        <w:t>В ряде случаев, развивая собственную логистику, компании получают значитель</w:t>
      </w:r>
      <w:r w:rsidRPr="00AC4E54">
        <w:softHyphen/>
        <w:t>ную экономию на издержках. Для этого компания должна располагать значитель</w:t>
      </w:r>
      <w:r w:rsidRPr="00AC4E54">
        <w:softHyphen/>
        <w:t>ным объемом свободных средств для инвестирования в непрофильную инфра</w:t>
      </w:r>
      <w:r w:rsidRPr="00AC4E54">
        <w:softHyphen/>
        <w:t>структуру. Кроме того, компании следует готовиться к значительному увеличению штата и связанным с этим проблемами, быть готовой эффективно управлять биз</w:t>
      </w:r>
      <w:r w:rsidRPr="00AC4E54">
        <w:softHyphen/>
        <w:t>нес-процессами в непрофильной для себя области.</w:t>
      </w:r>
    </w:p>
    <w:p w:rsidR="00AC4E54" w:rsidRPr="00AC4E54" w:rsidRDefault="00AC4E54" w:rsidP="00AC4E54">
      <w:pPr>
        <w:ind w:firstLine="709"/>
        <w:jc w:val="both"/>
      </w:pPr>
      <w:r w:rsidRPr="00AC4E54">
        <w:t>Преимущества этого пути в том, что компания накапливает бесценный опыт в новой области и получает дополнитель</w:t>
      </w:r>
      <w:r w:rsidRPr="00AC4E54">
        <w:softHyphen/>
        <w:t>ные факторы независимости от внешних поставщиков услуг. Наличие собственной логистической инфраструктуры также повышает капитализацию бизнеса. Соб</w:t>
      </w:r>
      <w:r w:rsidRPr="00AC4E54">
        <w:softHyphen/>
        <w:t>ственная логистика позволяет оказывать клиентам персонализированный сервис, в отличие от аутсорсинга, предоставляю</w:t>
      </w:r>
      <w:r w:rsidRPr="00AC4E54">
        <w:softHyphen/>
        <w:t>щего, как правило, качественный, но стан</w:t>
      </w:r>
      <w:r w:rsidRPr="00AC4E54">
        <w:softHyphen/>
        <w:t>дартизированный сервис.</w:t>
      </w:r>
    </w:p>
    <w:p w:rsidR="00AC4E54" w:rsidRPr="00AC4E54" w:rsidRDefault="00AC4E54" w:rsidP="00AC4E54">
      <w:pPr>
        <w:ind w:firstLine="709"/>
        <w:jc w:val="both"/>
      </w:pPr>
      <w:r w:rsidRPr="00AC4E54">
        <w:t>В других случаях компании, пользуясь услугами логистических провайдеров, значительно экономят на издержках, более рационально распределяют ресур</w:t>
      </w:r>
      <w:r w:rsidRPr="00AC4E54">
        <w:softHyphen/>
        <w:t>сы предприятия и предпочитают инвести</w:t>
      </w:r>
      <w:r w:rsidRPr="00AC4E54">
        <w:softHyphen/>
        <w:t>ровать средства в открытие новых торго</w:t>
      </w:r>
      <w:r w:rsidRPr="00AC4E54">
        <w:softHyphen/>
        <w:t>вых точек, выход на новые рынки, созда</w:t>
      </w:r>
      <w:r w:rsidRPr="00AC4E54">
        <w:softHyphen/>
        <w:t>ние либо развитие бренда, инновацион</w:t>
      </w:r>
      <w:r w:rsidRPr="00AC4E54">
        <w:softHyphen/>
        <w:t>ные разработки и многое другое, что при</w:t>
      </w:r>
      <w:r w:rsidRPr="00AC4E54">
        <w:softHyphen/>
        <w:t>несет новые доходы, расширение дол</w:t>
      </w:r>
      <w:r w:rsidR="007836E7">
        <w:t>и рынка и другие преимущества [6</w:t>
      </w:r>
      <w:r w:rsidRPr="00AC4E54">
        <w:t>].</w:t>
      </w:r>
    </w:p>
    <w:p w:rsidR="00AC4E54" w:rsidRPr="00AC4E54" w:rsidRDefault="00AC4E54" w:rsidP="00AC4E54">
      <w:pPr>
        <w:ind w:firstLine="709"/>
        <w:jc w:val="both"/>
      </w:pPr>
      <w:r w:rsidRPr="00AC4E54">
        <w:t>На падающих секторах рынка возмож</w:t>
      </w:r>
      <w:r w:rsidRPr="00AC4E54">
        <w:softHyphen/>
        <w:t>ность диверсификации бизнеса является одним из наиболее важных факторов для принятия решения о развитии собствен</w:t>
      </w:r>
      <w:r w:rsidRPr="00AC4E54">
        <w:softHyphen/>
        <w:t>ной логистической службы. Значительные инвестиции в торговые операции могут быть малоперспективными в связи с паде</w:t>
      </w:r>
      <w:r w:rsidRPr="00AC4E54">
        <w:softHyphen/>
        <w:t>нием рентабельности бизнеса в данном секторе. В условиях высоких кредитных ставок и стоимости капитала в целом необходимость  замораживания  значительных средств в закупки товара при дли</w:t>
      </w:r>
      <w:r w:rsidRPr="00AC4E54">
        <w:softHyphen/>
        <w:t>тельных сроках нахождения товара в пути и на складах приводит зачастую к отрица</w:t>
      </w:r>
      <w:r w:rsidRPr="00AC4E54">
        <w:softHyphen/>
        <w:t>тельной экономической эффективности чисто торговой операции (операционным убыткам).</w:t>
      </w:r>
    </w:p>
    <w:p w:rsidR="00AC4E54" w:rsidRPr="00AC4E54" w:rsidRDefault="00AC4E54" w:rsidP="00AC4E54">
      <w:pPr>
        <w:ind w:firstLine="709"/>
        <w:jc w:val="both"/>
      </w:pPr>
      <w:r w:rsidRPr="00AC4E54">
        <w:t>В России в последние годы логистиче</w:t>
      </w:r>
      <w:r w:rsidRPr="00AC4E54">
        <w:softHyphen/>
        <w:t>ский аутсорсинг сводился к выполнению отдельным   логистическим   операциям (хранение, транспортировка, дистрибу</w:t>
      </w:r>
      <w:r w:rsidRPr="00AC4E54">
        <w:softHyphen/>
        <w:t>ция). Полный аутсорсинг логистических функций, предполагающий долгосрочные (и зачастую эксклюзивные) права на ведение логистических опе</w:t>
      </w:r>
      <w:r w:rsidRPr="00AC4E54">
        <w:softHyphen/>
        <w:t>раций клиента, не был распространен в силу традиционного недоверия россий</w:t>
      </w:r>
      <w:r w:rsidRPr="00AC4E54">
        <w:softHyphen/>
        <w:t>ских компаний к вовлечению сторонних лиц в бизнес на долгосрочной основе. Если спрос на отдельные логистические услуги сформировался, то четкого пони</w:t>
      </w:r>
      <w:r w:rsidRPr="00AC4E54">
        <w:softHyphen/>
        <w:t>мания интегрированной логистики еще нет. Эта функция нова как для операторов, так и для потребителей. Тем не менее, наблюдается стремление к передаче на аутсорсинг большего количества функ</w:t>
      </w:r>
      <w:r w:rsidRPr="00AC4E54">
        <w:softHyphen/>
        <w:t>ций, и прежде всего в аутсорсинге заинте</w:t>
      </w:r>
      <w:r w:rsidRPr="00AC4E54">
        <w:softHyphen/>
      </w:r>
      <w:r w:rsidR="007836E7">
        <w:t>ресованы иностранные компании [6</w:t>
      </w:r>
      <w:r w:rsidRPr="00AC4E54">
        <w:t>]. При</w:t>
      </w:r>
      <w:r w:rsidRPr="00AC4E54">
        <w:softHyphen/>
        <w:t>веденные аргументы о сложности переда</w:t>
      </w:r>
      <w:r w:rsidRPr="00AC4E54">
        <w:softHyphen/>
        <w:t>чи логистических функций на аутсорсинг в полном объеме (интегрированная логи</w:t>
      </w:r>
      <w:r w:rsidRPr="00AC4E54">
        <w:softHyphen/>
        <w:t>стика) подтверждаются практикой многих компаний - по ряду причин они не смогли найти постоянного лояльного независи</w:t>
      </w:r>
      <w:r w:rsidRPr="00AC4E54">
        <w:softHyphen/>
        <w:t>мого партнера, способного в длительной перспективе составить взаимовыгодный стратегический альянс.</w:t>
      </w:r>
    </w:p>
    <w:p w:rsidR="00AC4E54" w:rsidRPr="00AC4E54" w:rsidRDefault="00AC4E54" w:rsidP="00AC4E54">
      <w:pPr>
        <w:ind w:firstLine="709"/>
        <w:jc w:val="both"/>
      </w:pPr>
      <w:r w:rsidRPr="00AC4E54">
        <w:t>Таким образом, при всех преимуще</w:t>
      </w:r>
      <w:r w:rsidRPr="00AC4E54">
        <w:softHyphen/>
        <w:t>ствах аутсорсинга логистики, практиче</w:t>
      </w:r>
      <w:r w:rsidRPr="00AC4E54">
        <w:softHyphen/>
        <w:t>ская ее реализация в России затруднена из-за отсутствия на рынке компаний, гото</w:t>
      </w:r>
      <w:r w:rsidRPr="00AC4E54">
        <w:softHyphen/>
        <w:t>вых к интеграции бизнес-процессов и способных разработать, внедрить и под</w:t>
      </w:r>
      <w:r w:rsidRPr="00AC4E54">
        <w:softHyphen/>
        <w:t>держивать это решение в долгосрочной перспективе.</w:t>
      </w:r>
    </w:p>
    <w:p w:rsidR="00AC4E54" w:rsidRPr="00AC4E54" w:rsidRDefault="00AC4E54" w:rsidP="00AC4E54">
      <w:pPr>
        <w:ind w:firstLine="709"/>
        <w:jc w:val="both"/>
      </w:pPr>
      <w:r w:rsidRPr="00AC4E54">
        <w:t>В работе [3] логистический аутсорсинг рассмотрен в более комплесной реализа</w:t>
      </w:r>
      <w:r w:rsidRPr="00AC4E54">
        <w:softHyphen/>
        <w:t xml:space="preserve">ции - в сочетании с услугами дистрибуции и делового посредничества в товарной сфере. По мнению авторов, рынок сегодня можно разделить на три составляющие, с точки зрения позиционирования: </w:t>
      </w:r>
    </w:p>
    <w:p w:rsidR="00AC4E54" w:rsidRPr="00AC4E54" w:rsidRDefault="00AC4E54" w:rsidP="00AC4E5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C4E54">
        <w:t xml:space="preserve"> дистрибьютор с логистикой; </w:t>
      </w:r>
    </w:p>
    <w:p w:rsidR="00AC4E54" w:rsidRPr="00AC4E54" w:rsidRDefault="00AC4E54" w:rsidP="00AC4E5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C4E54">
        <w:t xml:space="preserve">логист с дистрибуцией; </w:t>
      </w:r>
    </w:p>
    <w:p w:rsidR="00AC4E54" w:rsidRPr="00AC4E54" w:rsidRDefault="00AC4E54" w:rsidP="00AC4E5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AC4E54">
        <w:t>посредник-брокер (от дистрибуции до логистики).</w:t>
      </w:r>
    </w:p>
    <w:p w:rsidR="00AC4E54" w:rsidRPr="00AC4E54" w:rsidRDefault="00AC4E54" w:rsidP="00AC4E54">
      <w:pPr>
        <w:ind w:firstLine="709"/>
        <w:jc w:val="both"/>
      </w:pPr>
      <w:r w:rsidRPr="00AC4E54">
        <w:t>Авторы этой работы рассматривают также относительно новое понятие «биз</w:t>
      </w:r>
      <w:r w:rsidRPr="00AC4E54">
        <w:softHyphen/>
        <w:t>нес-логистический сервис» (полный ком</w:t>
      </w:r>
      <w:r w:rsidRPr="00AC4E54">
        <w:softHyphen/>
        <w:t>плекс услуг по продвижению и доставке товаров). По сути, это третий вариант в приведенном списке - сторонняя компа</w:t>
      </w:r>
      <w:r w:rsidRPr="00AC4E54">
        <w:softHyphen/>
        <w:t>ния-посредник. При кажущейся простоте сотрудничества с аутсорсером этого типа, предоставляющим полный комплекс услуг от одной компании, производитель зача</w:t>
      </w:r>
      <w:r w:rsidRPr="00AC4E54">
        <w:softHyphen/>
        <w:t>стую не готов переплачивать за удобство «все в одном». Работа с тем же дистри</w:t>
      </w:r>
      <w:r w:rsidRPr="00AC4E54">
        <w:softHyphen/>
        <w:t>бьютором, который дополнительно оказы</w:t>
      </w:r>
      <w:r w:rsidRPr="00AC4E54">
        <w:softHyphen/>
        <w:t>вает логистические услуги, может обой</w:t>
      </w:r>
      <w:r w:rsidRPr="00AC4E54">
        <w:softHyphen/>
        <w:t>тись производителю значительно деше</w:t>
      </w:r>
      <w:r w:rsidRPr="00AC4E54">
        <w:softHyphen/>
        <w:t>вле. Недостатком компаний, оказываю</w:t>
      </w:r>
      <w:r w:rsidRPr="00AC4E54">
        <w:softHyphen/>
        <w:t>щих «бизнес-логистический» сервис явля</w:t>
      </w:r>
      <w:r w:rsidRPr="00AC4E54">
        <w:softHyphen/>
        <w:t>ется также то, что в силу относительной новизны этой услуги на рынке, опыта у них мало и все используемые ими специали</w:t>
      </w:r>
      <w:r w:rsidRPr="00AC4E54">
        <w:softHyphen/>
        <w:t>сты будут привлеченными. Во-первых, это повышает стоимость их услуг, а во-вто</w:t>
      </w:r>
      <w:r w:rsidRPr="00AC4E54">
        <w:softHyphen/>
        <w:t>рых, отрицательно влияет на слаженность работы компаний [3].</w:t>
      </w:r>
    </w:p>
    <w:p w:rsidR="00AC4E54" w:rsidRPr="00AC4E54" w:rsidRDefault="00AC4E54" w:rsidP="00AC4E54">
      <w:pPr>
        <w:jc w:val="both"/>
      </w:pPr>
    </w:p>
    <w:p w:rsidR="00AC4E54" w:rsidRPr="00634407" w:rsidRDefault="00634407" w:rsidP="00634407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" w:name="_Toc192234762"/>
      <w:r w:rsidRPr="00634407">
        <w:rPr>
          <w:rFonts w:ascii="Times New Roman" w:hAnsi="Times New Roman"/>
          <w:sz w:val="28"/>
          <w:szCs w:val="28"/>
        </w:rPr>
        <w:t xml:space="preserve">3. </w:t>
      </w:r>
      <w:r w:rsidR="00AC4E54" w:rsidRPr="00634407">
        <w:rPr>
          <w:rFonts w:ascii="Times New Roman" w:hAnsi="Times New Roman" w:cs="Times New Roman"/>
          <w:sz w:val="28"/>
          <w:szCs w:val="28"/>
        </w:rPr>
        <w:t>Построение отношений между компаниями при передаче функций на аутсорсинг</w:t>
      </w:r>
      <w:bookmarkEnd w:id="4"/>
    </w:p>
    <w:p w:rsidR="00634407" w:rsidRPr="00634407" w:rsidRDefault="00634407" w:rsidP="00634407">
      <w:pPr>
        <w:jc w:val="center"/>
        <w:rPr>
          <w:b/>
          <w:sz w:val="28"/>
          <w:szCs w:val="28"/>
        </w:rPr>
      </w:pPr>
    </w:p>
    <w:p w:rsidR="00AC4E54" w:rsidRPr="00AC4E54" w:rsidRDefault="00AC4E54" w:rsidP="00AC4E54">
      <w:pPr>
        <w:ind w:firstLine="709"/>
        <w:jc w:val="both"/>
      </w:pPr>
      <w:r w:rsidRPr="00AC4E54">
        <w:t>При рассмотрении вопросов бизнес-интеграции в цепи поставок важно опре</w:t>
      </w:r>
      <w:r w:rsidRPr="00AC4E54">
        <w:softHyphen/>
        <w:t>делить степень взаимного проникновения структур управления и интеграции биз</w:t>
      </w:r>
      <w:r w:rsidRPr="00AC4E54">
        <w:softHyphen/>
        <w:t>нес-процессов между компаниями. Здесь необходимо отличать понятия стратегиче</w:t>
      </w:r>
      <w:r w:rsidRPr="00AC4E54">
        <w:softHyphen/>
        <w:t>ского и юридического партнерства.</w:t>
      </w:r>
    </w:p>
    <w:p w:rsidR="00AC4E54" w:rsidRPr="00AC4E54" w:rsidRDefault="00AC4E54" w:rsidP="00AC4E54">
      <w:pPr>
        <w:ind w:firstLine="709"/>
        <w:jc w:val="both"/>
      </w:pPr>
      <w:r w:rsidRPr="00AC4E54">
        <w:t>Стратегическое   партнерство   -   это формальный альянс между двумя коммер</w:t>
      </w:r>
      <w:r w:rsidRPr="00AC4E54">
        <w:softHyphen/>
        <w:t>ческими структурами, обычно формали</w:t>
      </w:r>
      <w:r w:rsidRPr="00AC4E54">
        <w:softHyphen/>
        <w:t>зованный одним или более деловыми кон</w:t>
      </w:r>
      <w:r w:rsidRPr="00AC4E54">
        <w:softHyphen/>
        <w:t>трактами, но недостаточный для форми</w:t>
      </w:r>
      <w:r w:rsidRPr="00AC4E54">
        <w:softHyphen/>
        <w:t>рования юридического партнерства, или агентских отношений,</w:t>
      </w:r>
      <w:r w:rsidR="007836E7">
        <w:t xml:space="preserve"> или корпоративных отношений</w:t>
      </w:r>
      <w:r w:rsidRPr="00AC4E54">
        <w:t>. Обычно две компании формируют стратегическое партнерство, когда каждая из них владеет одним или более бизнес-активами, кото</w:t>
      </w:r>
      <w:r w:rsidRPr="00AC4E54">
        <w:softHyphen/>
        <w:t>рые могут быть необходимы другой ком</w:t>
      </w:r>
      <w:r w:rsidRPr="00AC4E54">
        <w:softHyphen/>
        <w:t>пании, но она не собирается развивать их самостоятельно. Одна из компаний, обыч</w:t>
      </w:r>
      <w:r w:rsidRPr="00AC4E54">
        <w:softHyphen/>
        <w:t>но более крупная, осуществляющая раз</w:t>
      </w:r>
      <w:r w:rsidRPr="00AC4E54">
        <w:softHyphen/>
        <w:t>работку и производство какого-либо про</w:t>
      </w:r>
      <w:r w:rsidRPr="00AC4E54">
        <w:softHyphen/>
        <w:t>дукта, может заключить договор с неболь</w:t>
      </w:r>
      <w:r w:rsidRPr="00AC4E54">
        <w:softHyphen/>
        <w:t>шой компанией или частным изобретате</w:t>
      </w:r>
      <w:r w:rsidRPr="00AC4E54">
        <w:softHyphen/>
        <w:t>лем о создании нового специализирован</w:t>
      </w:r>
      <w:r w:rsidRPr="00AC4E54">
        <w:softHyphen/>
        <w:t>ного продукта. В большинстве случаев большая компания предоставляет капитал и необходимые ресурсы для разработки продукта,    маркетинговые,    производ</w:t>
      </w:r>
      <w:r w:rsidRPr="00AC4E54">
        <w:softHyphen/>
        <w:t>ственные и распределительные мощно</w:t>
      </w:r>
      <w:r w:rsidRPr="00AC4E54">
        <w:softHyphen/>
        <w:t xml:space="preserve">сти, а малая фирма специализируется на технологической или творческой функции. </w:t>
      </w:r>
    </w:p>
    <w:p w:rsidR="00AC4E54" w:rsidRPr="00AC4E54" w:rsidRDefault="00AC4E54" w:rsidP="00AC4E54">
      <w:pPr>
        <w:ind w:firstLine="709"/>
        <w:jc w:val="both"/>
      </w:pPr>
      <w:r w:rsidRPr="00AC4E54">
        <w:t>Другой распространенный тип страте</w:t>
      </w:r>
      <w:r w:rsidRPr="00AC4E54">
        <w:softHyphen/>
        <w:t>гического партнерства включает постав</w:t>
      </w:r>
      <w:r w:rsidRPr="00AC4E54">
        <w:softHyphen/>
        <w:t>щика (или производителя), создающего партнерство с дистрибьютором или опто</w:t>
      </w:r>
      <w:r w:rsidRPr="00AC4E54">
        <w:softHyphen/>
        <w:t>вой компанией. Помимо обычных связей между двумя компаниями в цепи поставок товара или услуги, две компании форми</w:t>
      </w:r>
      <w:r w:rsidRPr="00AC4E54">
        <w:softHyphen/>
        <w:t>руют более тесные отношения, в рамках которых они совместно участвуют в рекла</w:t>
      </w:r>
      <w:r w:rsidRPr="00AC4E54">
        <w:softHyphen/>
        <w:t>мных, маркетинговых, брендинговых кам</w:t>
      </w:r>
      <w:r w:rsidRPr="00AC4E54">
        <w:softHyphen/>
        <w:t>паниях, разработке товара и других биз</w:t>
      </w:r>
      <w:r w:rsidRPr="00AC4E54">
        <w:softHyphen/>
        <w:t>нес-функциях. Например, производители автомобилей могут заключать стратегиче</w:t>
      </w:r>
      <w:r w:rsidRPr="00AC4E54">
        <w:softHyphen/>
        <w:t>ское партнерство с поставщиками компо</w:t>
      </w:r>
      <w:r w:rsidRPr="00AC4E54">
        <w:softHyphen/>
        <w:t>нентов, или музыкальные дистрибьюторы - со звукозаписывающими компаниями.</w:t>
      </w:r>
    </w:p>
    <w:p w:rsidR="00AC4E54" w:rsidRPr="00AC4E54" w:rsidRDefault="00AC4E54" w:rsidP="00AC4E54">
      <w:pPr>
        <w:ind w:firstLine="709"/>
        <w:jc w:val="both"/>
      </w:pPr>
      <w:r w:rsidRPr="00AC4E54">
        <w:t>В стратегических партнерствах стано</w:t>
      </w:r>
      <w:r w:rsidRPr="00AC4E54">
        <w:softHyphen/>
        <w:t>вятся актуальными проблемы, касающиеся совместных разработок и изобретений, владения интеллектуальной собственно</w:t>
      </w:r>
      <w:r w:rsidRPr="00AC4E54">
        <w:softHyphen/>
        <w:t>стью, передачи технологий, эксклюзивных прав, конкуренции, кадровых изменений, прав на новые направления и деловые возможности, сформировавшиеся в рам</w:t>
      </w:r>
      <w:r w:rsidRPr="00AC4E54">
        <w:softHyphen/>
        <w:t>ках стратегического партнерства, и дру</w:t>
      </w:r>
      <w:r w:rsidRPr="00AC4E54">
        <w:softHyphen/>
        <w:t>гие спорные вопросы. В результате, отно</w:t>
      </w:r>
      <w:r w:rsidRPr="00AC4E54">
        <w:softHyphen/>
        <w:t>шения между компаниями усложняются и требуют всестор</w:t>
      </w:r>
      <w:r w:rsidR="007836E7">
        <w:t>оннего обсуждения сто</w:t>
      </w:r>
      <w:r w:rsidR="007836E7">
        <w:softHyphen/>
        <w:t>ронами</w:t>
      </w:r>
      <w:r w:rsidRPr="00AC4E54">
        <w:t>.</w:t>
      </w:r>
    </w:p>
    <w:p w:rsidR="00AC4E54" w:rsidRPr="00AC4E54" w:rsidRDefault="00AC4E54" w:rsidP="00AC4E54">
      <w:pPr>
        <w:ind w:firstLine="709"/>
        <w:jc w:val="both"/>
      </w:pPr>
      <w:r w:rsidRPr="00AC4E54">
        <w:t>Рассмотрим существующие процедуры принятия решения о передаче функций и процессов на аутсорсинг.</w:t>
      </w:r>
    </w:p>
    <w:p w:rsidR="00AC4E54" w:rsidRPr="00AC4E54" w:rsidRDefault="00AC4E54" w:rsidP="00AC4E54">
      <w:pPr>
        <w:ind w:firstLine="709"/>
        <w:jc w:val="both"/>
      </w:pPr>
      <w:r w:rsidRPr="00AC4E54">
        <w:t>Самым важным шагом при аутсорсинге логистических функций является</w:t>
      </w:r>
      <w:r w:rsidR="007836E7">
        <w:t xml:space="preserve"> опреде</w:t>
      </w:r>
      <w:r w:rsidR="007836E7">
        <w:softHyphen/>
        <w:t>ление целей компании</w:t>
      </w:r>
      <w:r w:rsidRPr="00AC4E54">
        <w:t>. Цели должны быть ориентированы на результат и иметь количественную оценку для определения степени   достижения.   При   разработке целей необходимо оставлять резерв для творческих решений - команда аутсорсера может изобрести новый процесс или технологию, которые в корне изменят предварительно заданную цель компании. Лучшим решением было бы отношение к аутсорсингу как к научной задаче. Несом</w:t>
      </w:r>
      <w:r w:rsidRPr="00AC4E54">
        <w:softHyphen/>
        <w:t>ненно, аутсорсинг может принести значи</w:t>
      </w:r>
      <w:r w:rsidRPr="00AC4E54">
        <w:softHyphen/>
        <w:t>тельные преимущества, при условии, что он внедряется в компании именно в том виде, в каком он ей требуется.</w:t>
      </w:r>
    </w:p>
    <w:p w:rsidR="00AC4E54" w:rsidRPr="00AC4E54" w:rsidRDefault="00AC4E54" w:rsidP="00AC4E54">
      <w:pPr>
        <w:ind w:firstLine="709"/>
        <w:jc w:val="both"/>
      </w:pPr>
      <w:r w:rsidRPr="00AC4E54">
        <w:t>Другой важный вопрос для изучения - готова ли компания к аутсорсингу. Про</w:t>
      </w:r>
      <w:r w:rsidRPr="00AC4E54">
        <w:softHyphen/>
        <w:t>стое следование моде на аутсорсинг - плохой мотив для  принятия  решения. Важно правильно оценить уровень затрат компании на самостоятельное выполне</w:t>
      </w:r>
      <w:r w:rsidRPr="00AC4E54">
        <w:softHyphen/>
        <w:t>ние операций. На этом этапе наиболее распространенной    ошибкой   является неполный учет затрат, например, на тех</w:t>
      </w:r>
      <w:r w:rsidRPr="00AC4E54">
        <w:softHyphen/>
        <w:t>ническое обслуживание и монтаж техно</w:t>
      </w:r>
      <w:r w:rsidRPr="00AC4E54">
        <w:softHyphen/>
        <w:t>логических линий,   контроль  качества, управление закупками, передачу ТМЦ вну</w:t>
      </w:r>
      <w:r w:rsidRPr="00AC4E54">
        <w:softHyphen/>
        <w:t>три компании по нулевым ценам. Эти неявные затраты часто не учитываются в себестоимости операций, что влечет за собой неверную оценку предложений аутсорсеров - компания считает их завышен</w:t>
      </w:r>
      <w:r w:rsidRPr="00AC4E54">
        <w:softHyphen/>
        <w:t>ными по сравнению с себестоимостью собственных операций.</w:t>
      </w:r>
    </w:p>
    <w:p w:rsidR="00AC4E54" w:rsidRPr="00AC4E54" w:rsidRDefault="00AC4E54" w:rsidP="00AC4E54">
      <w:pPr>
        <w:ind w:firstLine="709"/>
        <w:jc w:val="both"/>
      </w:pPr>
      <w:r w:rsidRPr="00AC4E54">
        <w:t>Для оценки стоимости услуг аутсорсеров запрашиваются коммерческие пред</w:t>
      </w:r>
      <w:r w:rsidRPr="00AC4E54">
        <w:softHyphen/>
        <w:t>ложения от всех участников. При этом решение принимается не только на осно</w:t>
      </w:r>
      <w:r w:rsidRPr="00AC4E54">
        <w:softHyphen/>
        <w:t>вании анализа экономической части предложения, но и оценивается способность аутсорсера реализовать проект, качество предоставляемых им услуг, деловая репу</w:t>
      </w:r>
      <w:r w:rsidRPr="00AC4E54">
        <w:softHyphen/>
        <w:t>тация и рекомендации профессионалов в рассматриваемой области. Анализ полу</w:t>
      </w:r>
      <w:r w:rsidRPr="00AC4E54">
        <w:softHyphen/>
        <w:t>ченных предложений позволяет сузить список кандидатов на аутсорсинг до 4-5 компаний. Компании, планирующей отдать функции на аутсорсинг, необходимо при</w:t>
      </w:r>
      <w:r w:rsidRPr="00AC4E54">
        <w:softHyphen/>
        <w:t>глашать представителей компаний-канди</w:t>
      </w:r>
      <w:r w:rsidRPr="00AC4E54">
        <w:softHyphen/>
        <w:t>датов для ознакомления с функциями и процессами, отдаваемыми на аутсорсинг, чтобы потенциальный аутсорсер имел воз</w:t>
      </w:r>
      <w:r w:rsidRPr="00AC4E54">
        <w:softHyphen/>
        <w:t>можность объективно оценить процесс и дать обратную связь о возможности вне</w:t>
      </w:r>
      <w:r w:rsidRPr="00AC4E54">
        <w:softHyphen/>
        <w:t>дрения передовых практик для оптимиза</w:t>
      </w:r>
      <w:r w:rsidRPr="00AC4E54">
        <w:softHyphen/>
        <w:t>ции процесса при аутсорсинге. Желатель</w:t>
      </w:r>
      <w:r w:rsidRPr="00AC4E54">
        <w:softHyphen/>
        <w:t>но, чтобы по результатам нахождения на территории клиента потенциальный поставщик услуг предоставил отчет о дея</w:t>
      </w:r>
      <w:r w:rsidRPr="00AC4E54">
        <w:softHyphen/>
        <w:t>тельности - некоторый аналог техническо</w:t>
      </w:r>
      <w:r w:rsidRPr="00AC4E54">
        <w:softHyphen/>
        <w:t>го задания. Написание такого отчета спе</w:t>
      </w:r>
      <w:r w:rsidRPr="00AC4E54">
        <w:softHyphen/>
        <w:t>циалистами поставщика займет лишь нес</w:t>
      </w:r>
      <w:r w:rsidRPr="00AC4E54">
        <w:softHyphen/>
        <w:t>колько часов, в то время когда сам клиент потратил бы на этот процесс месяцы, поскольку поставщики услуг являются экс</w:t>
      </w:r>
      <w:r w:rsidRPr="00AC4E54">
        <w:softHyphen/>
        <w:t>пертами в своей узкой области и для них составление подобного документа являет</w:t>
      </w:r>
      <w:r w:rsidRPr="00AC4E54">
        <w:softHyphen/>
        <w:t>ся одной из основных компетенций. Поз</w:t>
      </w:r>
      <w:r w:rsidRPr="00AC4E54">
        <w:softHyphen/>
        <w:t>днее этот отчет может быть откорректиро</w:t>
      </w:r>
      <w:r w:rsidRPr="00AC4E54">
        <w:softHyphen/>
        <w:t xml:space="preserve">ван клиентом с учетом поставленных им собственных целей. По подсчетам Неуегзе </w:t>
      </w:r>
      <w:r w:rsidRPr="00AC4E54">
        <w:rPr>
          <w:lang w:val="en-US"/>
        </w:rPr>
        <w:t>Logistics</w:t>
      </w:r>
      <w:r w:rsidRPr="00AC4E54">
        <w:t xml:space="preserve"> </w:t>
      </w:r>
      <w:r w:rsidRPr="00AC4E54">
        <w:rPr>
          <w:lang w:val="en-US"/>
        </w:rPr>
        <w:t>Association</w:t>
      </w:r>
      <w:r w:rsidRPr="00AC4E54">
        <w:t>, при составлении отчета о деятельности компании с помо</w:t>
      </w:r>
      <w:r w:rsidRPr="00AC4E54">
        <w:softHyphen/>
        <w:t>щью поставщика услуг, успешное внедре</w:t>
      </w:r>
      <w:r w:rsidRPr="00AC4E54">
        <w:softHyphen/>
        <w:t>ние аутсорсинга реализуется в значитель</w:t>
      </w:r>
      <w:r w:rsidRPr="00AC4E54">
        <w:softHyphen/>
        <w:t>но более короткий период (экономия вре</w:t>
      </w:r>
      <w:r w:rsidRPr="00AC4E54">
        <w:softHyphen/>
        <w:t>мени достигает от 6 до 18 месяцев), что позволяет сэкономить значительные вре</w:t>
      </w:r>
      <w:r w:rsidRPr="00AC4E54">
        <w:softHyphen/>
        <w:t>менные и финансовые ресурсы ка</w:t>
      </w:r>
      <w:r w:rsidR="000909E4">
        <w:t>к клиен</w:t>
      </w:r>
      <w:r w:rsidR="000909E4">
        <w:softHyphen/>
        <w:t>та, так и аутсорсера [5</w:t>
      </w:r>
      <w:r w:rsidRPr="00AC4E54">
        <w:t>].</w:t>
      </w:r>
    </w:p>
    <w:p w:rsidR="00AC4E54" w:rsidRPr="00AC4E54" w:rsidRDefault="00AC4E54" w:rsidP="00AC4E54">
      <w:pPr>
        <w:ind w:firstLine="709"/>
        <w:jc w:val="both"/>
      </w:pPr>
      <w:r w:rsidRPr="00AC4E54">
        <w:t>Последний этап - окончательный выбор единственного аутсорсера, пере</w:t>
      </w:r>
      <w:r w:rsidRPr="00AC4E54">
        <w:softHyphen/>
        <w:t>дача функций и процессов и начало вне</w:t>
      </w:r>
      <w:r w:rsidRPr="00AC4E54">
        <w:softHyphen/>
        <w:t>дрения. Внедрение контролируется кли</w:t>
      </w:r>
      <w:r w:rsidRPr="00AC4E54">
        <w:softHyphen/>
        <w:t>ентом и аутсорсером с помощью</w:t>
      </w:r>
      <w:r w:rsidR="007836E7">
        <w:rPr>
          <w:lang w:val="en-US"/>
        </w:rPr>
        <w:t>[5]</w:t>
      </w:r>
      <w:r w:rsidRPr="00AC4E54">
        <w:t>:</w:t>
      </w:r>
    </w:p>
    <w:p w:rsidR="00704D73" w:rsidRDefault="00AC4E54" w:rsidP="00AC4E5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70" w:hanging="285"/>
        <w:jc w:val="both"/>
      </w:pPr>
      <w:r w:rsidRPr="00AC4E54">
        <w:t xml:space="preserve">выбранных измеряемых параметров достижения поставленных целей; </w:t>
      </w:r>
    </w:p>
    <w:p w:rsidR="00AC4E54" w:rsidRPr="00AC4E54" w:rsidRDefault="00AC4E54" w:rsidP="00AC4E5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70" w:hanging="285"/>
        <w:jc w:val="both"/>
      </w:pPr>
      <w:r w:rsidRPr="00AC4E54">
        <w:t>аудита качества;</w:t>
      </w:r>
    </w:p>
    <w:p w:rsidR="00704D73" w:rsidRDefault="00AC4E54" w:rsidP="00AC4E54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70" w:hanging="285"/>
        <w:jc w:val="both"/>
      </w:pPr>
      <w:r w:rsidRPr="00AC4E54">
        <w:t xml:space="preserve">резервной структуры управления для действий во внештатных ситуациях. </w:t>
      </w:r>
    </w:p>
    <w:p w:rsidR="00704D73" w:rsidRDefault="00AC4E54" w:rsidP="00704D73">
      <w:pPr>
        <w:widowControl w:val="0"/>
        <w:autoSpaceDE w:val="0"/>
        <w:autoSpaceDN w:val="0"/>
        <w:adjustRightInd w:val="0"/>
        <w:ind w:firstLine="708"/>
        <w:jc w:val="both"/>
      </w:pPr>
      <w:r w:rsidRPr="00AC4E54">
        <w:t>Итак, наиболее важные моменты при передаче функции на аутсорсинг таковы:</w:t>
      </w:r>
    </w:p>
    <w:p w:rsidR="00AC4E54" w:rsidRPr="00704D73" w:rsidRDefault="00AC4E54" w:rsidP="00704D73">
      <w:pPr>
        <w:numPr>
          <w:ilvl w:val="0"/>
          <w:numId w:val="15"/>
        </w:numPr>
      </w:pPr>
      <w:r w:rsidRPr="00704D73">
        <w:t>отбор максимально большого коли</w:t>
      </w:r>
      <w:r w:rsidRPr="00704D73">
        <w:softHyphen/>
        <w:t>чества потенциальных аутсорсеров;</w:t>
      </w:r>
    </w:p>
    <w:p w:rsidR="00AC4E54" w:rsidRPr="00704D73" w:rsidRDefault="00AC4E54" w:rsidP="00704D73">
      <w:pPr>
        <w:numPr>
          <w:ilvl w:val="0"/>
          <w:numId w:val="15"/>
        </w:numPr>
      </w:pPr>
      <w:r w:rsidRPr="00704D73">
        <w:t>разработка или выбор метода коли</w:t>
      </w:r>
      <w:r w:rsidRPr="00704D73">
        <w:softHyphen/>
        <w:t>чественной оценки достижения поста</w:t>
      </w:r>
      <w:r w:rsidRPr="00704D73">
        <w:softHyphen/>
        <w:t>вленных задач;</w:t>
      </w:r>
    </w:p>
    <w:p w:rsidR="00AC4E54" w:rsidRPr="00704D73" w:rsidRDefault="00AC4E54" w:rsidP="00704D73">
      <w:pPr>
        <w:numPr>
          <w:ilvl w:val="0"/>
          <w:numId w:val="15"/>
        </w:numPr>
      </w:pPr>
      <w:r w:rsidRPr="00704D73">
        <w:t>корректная и объективная оценка собственных затрат на самостоятель</w:t>
      </w:r>
      <w:r w:rsidRPr="00704D73">
        <w:softHyphen/>
        <w:t xml:space="preserve">ное производство операций; </w:t>
      </w:r>
    </w:p>
    <w:p w:rsidR="00AC4E54" w:rsidRPr="00704D73" w:rsidRDefault="00AC4E54" w:rsidP="00704D73">
      <w:pPr>
        <w:numPr>
          <w:ilvl w:val="0"/>
          <w:numId w:val="15"/>
        </w:numPr>
      </w:pPr>
      <w:r w:rsidRPr="00704D73">
        <w:t>объективность - принятие решение об аутсорсинге и выборе аутсорсера должны быть основаны на фактах и цифрах, а не предположениях;</w:t>
      </w:r>
    </w:p>
    <w:p w:rsidR="00AC4E54" w:rsidRPr="00704D73" w:rsidRDefault="00AC4E54" w:rsidP="00704D73">
      <w:pPr>
        <w:numPr>
          <w:ilvl w:val="0"/>
          <w:numId w:val="15"/>
        </w:numPr>
      </w:pPr>
      <w:r w:rsidRPr="00704D73">
        <w:t>написание технического задания (отчета о деятельности) с привлечени</w:t>
      </w:r>
      <w:r w:rsidRPr="00704D73">
        <w:softHyphen/>
        <w:t>ем кандидатов в аутсорсеры - возмож</w:t>
      </w:r>
      <w:r w:rsidRPr="00704D73">
        <w:softHyphen/>
        <w:t>ность сэкономить несколько месяцев на внедрении;</w:t>
      </w:r>
    </w:p>
    <w:p w:rsidR="00AC4E54" w:rsidRPr="00704D73" w:rsidRDefault="00AC4E54" w:rsidP="00704D73">
      <w:pPr>
        <w:numPr>
          <w:ilvl w:val="0"/>
          <w:numId w:val="15"/>
        </w:numPr>
      </w:pPr>
      <w:r w:rsidRPr="00704D73">
        <w:t xml:space="preserve">стоимость услуг аутсорсера может быть выше оценки собственных затрат - в этом случае необходимо оценить корректность методики расчета затрат на собственные операции; </w:t>
      </w:r>
    </w:p>
    <w:p w:rsidR="00AC4E54" w:rsidRPr="00704D73" w:rsidRDefault="00AC4E54" w:rsidP="00704D73">
      <w:pPr>
        <w:numPr>
          <w:ilvl w:val="0"/>
          <w:numId w:val="15"/>
        </w:numPr>
      </w:pPr>
      <w:r w:rsidRPr="00704D73">
        <w:t xml:space="preserve">на этапе внедрения целесообразно привлечь компетентного консультанта со стороны для объективной оценки реализации аутсорсинга. </w:t>
      </w:r>
    </w:p>
    <w:p w:rsidR="00AC4E54" w:rsidRPr="00AC4E54" w:rsidRDefault="00AC4E54" w:rsidP="00AC4E54">
      <w:pPr>
        <w:ind w:firstLine="709"/>
        <w:jc w:val="both"/>
      </w:pPr>
      <w:r w:rsidRPr="00AC4E54">
        <w:t>При выборе партнера для аутсорсинга важно понимать структуру затрат аутсор</w:t>
      </w:r>
      <w:r w:rsidRPr="00AC4E54">
        <w:softHyphen/>
        <w:t>сера и оценить правдоподобность пред</w:t>
      </w:r>
      <w:r w:rsidRPr="00AC4E54">
        <w:softHyphen/>
        <w:t>лагаемых им тарифов - многие компании дают ценовые предложения только для того, чтобы расширить свою клиентскую базу.   Необходимо  опасаться  случаев, когда топ-менеджмент компании обязует</w:t>
      </w:r>
      <w:r w:rsidRPr="00AC4E54">
        <w:softHyphen/>
        <w:t>ся лично вести клиента ввиду его особой важности - такие факты говорят лишь о недостаточных   ресурсах   компании   и высокой вероятности неудачи в реализа</w:t>
      </w:r>
      <w:r w:rsidRPr="00AC4E54">
        <w:softHyphen/>
        <w:t>ции аутсорсинга.</w:t>
      </w:r>
    </w:p>
    <w:p w:rsidR="00AC4E54" w:rsidRPr="00AC4E54" w:rsidRDefault="00AC4E54" w:rsidP="00AC4E54">
      <w:pPr>
        <w:ind w:firstLine="709"/>
        <w:jc w:val="both"/>
      </w:pPr>
      <w:r w:rsidRPr="00AC4E54">
        <w:t>При запросе коммерческого предложе</w:t>
      </w:r>
      <w:r w:rsidRPr="00AC4E54">
        <w:softHyphen/>
        <w:t>ния от потенциального аутсорсера необходимо точно указать свои ожидания по уровню сервиса и объему предоста</w:t>
      </w:r>
      <w:r w:rsidRPr="00AC4E54">
        <w:softHyphen/>
        <w:t>вляемых услуг, чтобы избежать получения предложения, не соответствующего тре</w:t>
      </w:r>
      <w:r w:rsidRPr="00AC4E54">
        <w:softHyphen/>
        <w:t>бованиям компании.</w:t>
      </w:r>
    </w:p>
    <w:p w:rsidR="00AC4E54" w:rsidRPr="00AC4E54" w:rsidRDefault="00AC4E54" w:rsidP="00AC4E54">
      <w:pPr>
        <w:ind w:firstLine="709"/>
        <w:jc w:val="both"/>
      </w:pPr>
      <w:r w:rsidRPr="00AC4E54">
        <w:t>При подготовке контракта необходимо учесть все нюансы, связанные с различи</w:t>
      </w:r>
      <w:r w:rsidRPr="00AC4E54">
        <w:softHyphen/>
        <w:t>ем деловых культур компаний, так как многие вещи могут быть поняты с разных позиций и истолкованы в корне неверно, что сильно затруднит достижение поста</w:t>
      </w:r>
      <w:r w:rsidRPr="00AC4E54">
        <w:softHyphen/>
        <w:t>вленных целей. Кроме того, с момента подготовки контракта до начала его реа</w:t>
      </w:r>
      <w:r w:rsidRPr="00AC4E54">
        <w:softHyphen/>
        <w:t>лизации в жизни многие аспекты могут измениться. В частности, команда, рабо</w:t>
      </w:r>
      <w:r w:rsidRPr="00AC4E54">
        <w:softHyphen/>
        <w:t>тавшая над разработкой контракта, может уже не участвовать в реализации. Чем продолжительнее контракт, тем выше вероятность возникновения неудовлетво</w:t>
      </w:r>
      <w:r w:rsidRPr="00AC4E54">
        <w:softHyphen/>
        <w:t>ренности сторон. Компании часто недо</w:t>
      </w:r>
      <w:r w:rsidRPr="00AC4E54">
        <w:softHyphen/>
        <w:t>оценивают время и внимание, необходи</w:t>
      </w:r>
      <w:r w:rsidRPr="00AC4E54">
        <w:softHyphen/>
        <w:t>мое для поддержания отношений. Постав</w:t>
      </w:r>
      <w:r w:rsidRPr="00AC4E54">
        <w:softHyphen/>
        <w:t>щик услуг может работать в условиях неизвестных приоритетов; при этом прио</w:t>
      </w:r>
      <w:r w:rsidRPr="00AC4E54">
        <w:softHyphen/>
        <w:t>ритеты, обозначенные им самим, могут не совпадать с приоритетами клиента.</w:t>
      </w:r>
    </w:p>
    <w:p w:rsidR="00AC4E54" w:rsidRPr="00AC4E54" w:rsidRDefault="00AC4E54" w:rsidP="00AC4E54">
      <w:pPr>
        <w:ind w:firstLine="709"/>
        <w:jc w:val="both"/>
      </w:pPr>
      <w:r w:rsidRPr="00AC4E54">
        <w:t>Сторонам желательно выработать инструкции по операциям, которые облег</w:t>
      </w:r>
      <w:r w:rsidRPr="00AC4E54">
        <w:softHyphen/>
        <w:t>чат работу обеих сторон. В идеальном слу</w:t>
      </w:r>
      <w:r w:rsidRPr="00AC4E54">
        <w:softHyphen/>
        <w:t>чае, эти инструкции должны быть вырабо</w:t>
      </w:r>
      <w:r w:rsidRPr="00AC4E54">
        <w:softHyphen/>
        <w:t>таны совместно клиентом и аутсорсером и отражать все политики, процедуры и дру</w:t>
      </w:r>
      <w:r w:rsidRPr="00AC4E54">
        <w:softHyphen/>
        <w:t>гую необходимую информацию.</w:t>
      </w:r>
    </w:p>
    <w:p w:rsidR="00AC4E54" w:rsidRPr="00AC4E54" w:rsidRDefault="00AC4E54" w:rsidP="00AC4E54">
      <w:pPr>
        <w:ind w:firstLine="709"/>
        <w:jc w:val="both"/>
      </w:pPr>
      <w:r w:rsidRPr="00AC4E54">
        <w:t>Второй по значимости угрозой для успешного внедрения аутсорсинга явля</w:t>
      </w:r>
      <w:r w:rsidRPr="00AC4E54">
        <w:softHyphen/>
        <w:t>ется плохой уровень коммуникации. Поставщик услуг является важнейшим партнером для клиента, поэтому он всегда должен быть включен внутрь процесса, быть его частью. Эффективная стратегия коммуникации начинается с понимания того, что причины возможных конфликтов лежат в плоскости бизнеса, а не личных отношений. Когда конфликт проявляется, не следует действовать импульсивно -</w:t>
      </w:r>
      <w:r w:rsidR="00704D73">
        <w:t xml:space="preserve"> </w:t>
      </w:r>
      <w:r w:rsidRPr="00AC4E54">
        <w:t>другая сторона должна иметь возмож</w:t>
      </w:r>
      <w:r w:rsidRPr="00AC4E54">
        <w:softHyphen/>
        <w:t>ность ответить. Коммуникация также дол</w:t>
      </w:r>
      <w:r w:rsidRPr="00AC4E54">
        <w:softHyphen/>
        <w:t>жна быть активной не только в моменты возникновения проблем.</w:t>
      </w:r>
    </w:p>
    <w:p w:rsidR="00634407" w:rsidRDefault="00AC4E54" w:rsidP="00AC4E54">
      <w:pPr>
        <w:ind w:firstLine="709"/>
        <w:jc w:val="both"/>
      </w:pPr>
      <w:r w:rsidRPr="00AC4E54">
        <w:t>Способность логистического провай</w:t>
      </w:r>
      <w:r w:rsidRPr="00AC4E54">
        <w:softHyphen/>
        <w:t>дера поддерживать бизнес клиента в огромной степени зависит от собственной эффективности или неэффективности клиента: хорошие партнерские отношения взаимовыгодны, плохие – нет. В этом аспекте важнейшую роль играет объек</w:t>
      </w:r>
      <w:r w:rsidRPr="00AC4E54">
        <w:softHyphen/>
        <w:t>тивная самооценка, соблюдение этиче</w:t>
      </w:r>
      <w:r w:rsidRPr="00AC4E54">
        <w:softHyphen/>
        <w:t xml:space="preserve">ских норм в бизнесе, лояльность и четкое выполнение </w:t>
      </w:r>
      <w:r w:rsidR="000909E4">
        <w:t>сторонами своих обяза</w:t>
      </w:r>
      <w:r w:rsidR="000909E4">
        <w:softHyphen/>
        <w:t>тельств</w:t>
      </w:r>
      <w:r w:rsidRPr="00AC4E54">
        <w:t>.</w:t>
      </w:r>
    </w:p>
    <w:p w:rsidR="00AC4E54" w:rsidRPr="00634407" w:rsidRDefault="00634407" w:rsidP="00634407">
      <w:pPr>
        <w:pStyle w:val="1"/>
        <w:jc w:val="center"/>
        <w:rPr>
          <w:rFonts w:ascii="Times New Roman" w:hAnsi="Times New Roman"/>
          <w:sz w:val="28"/>
        </w:rPr>
      </w:pPr>
      <w:r>
        <w:br w:type="page"/>
      </w:r>
      <w:bookmarkStart w:id="5" w:name="_Toc192234763"/>
      <w:r w:rsidR="00AC4E54" w:rsidRPr="00634407">
        <w:rPr>
          <w:rFonts w:ascii="Times New Roman" w:hAnsi="Times New Roman"/>
          <w:sz w:val="28"/>
        </w:rPr>
        <w:t>ЗАКЛЮЧЕНИЕ</w:t>
      </w:r>
      <w:bookmarkEnd w:id="5"/>
    </w:p>
    <w:p w:rsidR="00634407" w:rsidRPr="00634407" w:rsidRDefault="00634407" w:rsidP="00634407">
      <w:pPr>
        <w:ind w:firstLine="709"/>
        <w:jc w:val="center"/>
        <w:rPr>
          <w:b/>
          <w:sz w:val="28"/>
          <w:szCs w:val="28"/>
        </w:rPr>
      </w:pPr>
    </w:p>
    <w:p w:rsidR="00F51F1D" w:rsidRDefault="00AC4E54" w:rsidP="00832517">
      <w:pPr>
        <w:ind w:firstLine="709"/>
        <w:jc w:val="both"/>
      </w:pPr>
      <w:r w:rsidRPr="00AC4E54">
        <w:t>В условиях современного делового мира аутсорсинг является оправданным решением при выполнении ряда условий. При планировании и реализации аутсор</w:t>
      </w:r>
      <w:r w:rsidRPr="00AC4E54">
        <w:softHyphen/>
        <w:t>синга желательно учесть наиболее рас</w:t>
      </w:r>
      <w:r w:rsidRPr="00AC4E54">
        <w:softHyphen/>
        <w:t>пространенные проблемы, рассмотрен</w:t>
      </w:r>
      <w:r w:rsidRPr="00AC4E54">
        <w:softHyphen/>
        <w:t xml:space="preserve">ные в </w:t>
      </w:r>
      <w:r w:rsidR="002E0FE8">
        <w:t>данном реферате</w:t>
      </w:r>
      <w:r w:rsidRPr="00AC4E54">
        <w:t>. При выборе ком</w:t>
      </w:r>
      <w:r w:rsidRPr="00AC4E54">
        <w:softHyphen/>
        <w:t>пании аутсорсера необходимо провести детальный анализ структуры собственных затрат компании и понимать структуру затрат потенциальной компании аутсор</w:t>
      </w:r>
      <w:r w:rsidRPr="00AC4E54">
        <w:softHyphen/>
        <w:t>сера. Должны быть определены и рассмо</w:t>
      </w:r>
      <w:r w:rsidRPr="00AC4E54">
        <w:softHyphen/>
        <w:t>трены характерные ошибки в оценке зат</w:t>
      </w:r>
      <w:r w:rsidRPr="00AC4E54">
        <w:softHyphen/>
        <w:t>рат. Для успешной передачи функций на аутсорсинг и эффективного сотрудниче</w:t>
      </w:r>
      <w:r w:rsidRPr="00AC4E54">
        <w:softHyphen/>
        <w:t>ства необходимо достичь высокого уровня доверия между компаниями и взаимной прозрачности операций</w:t>
      </w:r>
      <w:r w:rsidR="002E0FE8">
        <w:t xml:space="preserve">. </w:t>
      </w:r>
    </w:p>
    <w:p w:rsidR="00832517" w:rsidRDefault="00832517" w:rsidP="00832517">
      <w:pPr>
        <w:widowControl w:val="0"/>
        <w:autoSpaceDE w:val="0"/>
        <w:autoSpaceDN w:val="0"/>
        <w:adjustRightInd w:val="0"/>
        <w:ind w:firstLine="708"/>
        <w:jc w:val="both"/>
      </w:pPr>
      <w:r w:rsidRPr="00F64B9F">
        <w:t>Определенные виды деятельности можно полностью или частично выводить за пределы предприятия. Выявление функции как потенциального объекта для аутсорсинга, а затем разложение этой функции на компоненты позволяет менеджерам, принимающим решения, определять, какие виды деятельности являются стратегическими, или критическими, и их следует оставить внутри фирмы, а какие можно закупать извне подобно товарам широкого потребления.</w:t>
      </w:r>
    </w:p>
    <w:p w:rsidR="00832517" w:rsidRPr="00832517" w:rsidRDefault="00832517" w:rsidP="00832517">
      <w:pPr>
        <w:widowControl w:val="0"/>
        <w:autoSpaceDE w:val="0"/>
        <w:autoSpaceDN w:val="0"/>
        <w:adjustRightInd w:val="0"/>
        <w:ind w:firstLine="708"/>
        <w:jc w:val="both"/>
      </w:pPr>
      <w:r>
        <w:t>Н</w:t>
      </w:r>
      <w:r w:rsidRPr="00832517">
        <w:t>аиболее яркие тенденции рынка в виде, во-первых, растущей глобализации экономической активности, а во-вторых, выхода на российский рынок более мощных иностранных операторов, требуют от российских логистических компаний не только повышения качества услуг и гибкости, но и развития комплексной логистической услуги. Тем самым, обуславливается не только развитие отдельных логистических операторов в крупные логистические провайдеры, но и объединение операторов различного профиля в союзы как с другими логистическими операторами, так и с партнерами в различных сферах бизнеса. В конечном итоге это приведет к повышению качества логистических услуг в целом, развитию логистической инфраструктуры и переходу от комлексной логистики к логистике интегрированной, которая позволяет более эффективно реализовывать цели бизнеса.</w:t>
      </w:r>
    </w:p>
    <w:p w:rsidR="00AC4E54" w:rsidRDefault="00AC4E54" w:rsidP="00832517">
      <w:pPr>
        <w:ind w:firstLine="709"/>
        <w:jc w:val="both"/>
      </w:pPr>
      <w:r w:rsidRPr="00AC4E54">
        <w:t>Сложность  выбора  стратегического партнера для полного логистического аут</w:t>
      </w:r>
      <w:r w:rsidRPr="00AC4E54">
        <w:softHyphen/>
        <w:t>сорсинга является мировой тенденцией и обусловлена недостаточной готовностью компаний к интеграции, а для российского рынка - недостаточным развитием в стра</w:t>
      </w:r>
      <w:r w:rsidRPr="00AC4E54">
        <w:softHyphen/>
        <w:t>не логистического сервиса в целом.</w:t>
      </w:r>
    </w:p>
    <w:p w:rsidR="00832517" w:rsidRPr="00AC4E54" w:rsidRDefault="00832517" w:rsidP="00832517">
      <w:pPr>
        <w:ind w:firstLine="709"/>
        <w:jc w:val="both"/>
      </w:pPr>
    </w:p>
    <w:p w:rsidR="00AC4E54" w:rsidRPr="0037642D" w:rsidRDefault="00AC4E54" w:rsidP="00AC4E54">
      <w:pPr>
        <w:ind w:firstLine="709"/>
        <w:jc w:val="both"/>
      </w:pPr>
    </w:p>
    <w:p w:rsidR="00AC4E54" w:rsidRDefault="00CE4846" w:rsidP="00CE4846">
      <w:pPr>
        <w:pStyle w:val="1"/>
        <w:jc w:val="center"/>
        <w:rPr>
          <w:rFonts w:ascii="Times New Roman" w:hAnsi="Times New Roman"/>
          <w:sz w:val="28"/>
        </w:rPr>
      </w:pPr>
      <w:r>
        <w:br w:type="page"/>
      </w:r>
      <w:bookmarkStart w:id="6" w:name="_Toc192234764"/>
      <w:r w:rsidRPr="00CE4846">
        <w:rPr>
          <w:rFonts w:ascii="Times New Roman" w:hAnsi="Times New Roman"/>
          <w:sz w:val="28"/>
        </w:rPr>
        <w:t>Список использованной литературы</w:t>
      </w:r>
      <w:bookmarkEnd w:id="6"/>
    </w:p>
    <w:p w:rsidR="00EA4D2B" w:rsidRDefault="00EA4D2B" w:rsidP="00EA4D2B"/>
    <w:p w:rsidR="00EA4D2B" w:rsidRDefault="00EA4D2B" w:rsidP="00EA4D2B">
      <w:r>
        <w:t>1. Бауэрсокс Д., Клосс Д., Логистика: интегрированная цепь поставок. 2-е изд. – М.: ЗАО «Олимп-бизнес», 2006, - 640с.</w:t>
      </w:r>
    </w:p>
    <w:p w:rsidR="00EA4D2B" w:rsidRDefault="00EA4D2B" w:rsidP="00EA4D2B">
      <w:r>
        <w:t>2. Корпоративная логистика. 300 ответов на вопросы профессионалов. Под общей и научной редакцией д.э.н.</w:t>
      </w:r>
      <w:r w:rsidR="00307A12">
        <w:t>, проф. В.И. Сергеева. – М.:ИНФРА-М, 2004, - 976с.</w:t>
      </w:r>
    </w:p>
    <w:p w:rsidR="00307A12" w:rsidRDefault="00307A12" w:rsidP="00EA4D2B">
      <w:r>
        <w:t xml:space="preserve">3. Логисты против дистрибьюторов. Бизнес-логистический сервис: тенденции или миф?// </w:t>
      </w:r>
      <w:r>
        <w:rPr>
          <w:lang w:val="en-US"/>
        </w:rPr>
        <w:t>BTL</w:t>
      </w:r>
      <w:r w:rsidRPr="00307A12">
        <w:t>-</w:t>
      </w:r>
      <w:r>
        <w:rPr>
          <w:lang w:val="en-US"/>
        </w:rPr>
        <w:t>Magazine</w:t>
      </w:r>
      <w:r w:rsidRPr="00307A12">
        <w:t xml:space="preserve"> - </w:t>
      </w:r>
      <w:r>
        <w:t>№6. – 2006.</w:t>
      </w:r>
    </w:p>
    <w:p w:rsidR="00307A12" w:rsidRDefault="00307A12" w:rsidP="00EA4D2B">
      <w:r>
        <w:t>4. Сергеев В.И. Управление закупками в цепях поставок. Учебно-методические материалы.</w:t>
      </w:r>
      <w:r w:rsidR="000909E4">
        <w:t xml:space="preserve"> – М.: МЦЛ ГУ ВШЭ, 2007.</w:t>
      </w:r>
    </w:p>
    <w:p w:rsidR="000909E4" w:rsidRDefault="00704D73" w:rsidP="00EA4D2B">
      <w:r>
        <w:t>5</w:t>
      </w:r>
      <w:r w:rsidR="000909E4">
        <w:t>. Суворов Г.Г. Аутсорсинг в логистике.// Логистика и управление цепями поставок, №4(33) 2009. – 53-63с.</w:t>
      </w:r>
    </w:p>
    <w:p w:rsidR="000909E4" w:rsidRPr="00307A12" w:rsidRDefault="00704D73" w:rsidP="00EA4D2B">
      <w:pPr>
        <w:sectPr w:rsidR="000909E4" w:rsidRPr="00307A12" w:rsidSect="00AC4E54">
          <w:footerReference w:type="even" r:id="rId7"/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t>6</w:t>
      </w:r>
      <w:r w:rsidR="000909E4">
        <w:t xml:space="preserve">. Текущая ситуация на российском рынке логистического аутсорсинга. – Логинфо, - №9. – 2006. – с. 27-30. </w:t>
      </w:r>
    </w:p>
    <w:p w:rsidR="00326A78" w:rsidRPr="00326A78" w:rsidRDefault="00326A78" w:rsidP="00326A78">
      <w:pPr>
        <w:pStyle w:val="1"/>
        <w:rPr>
          <w:rFonts w:ascii="Times New Roman" w:hAnsi="Times New Roman"/>
        </w:rPr>
      </w:pPr>
      <w:bookmarkStart w:id="7" w:name="_Toc192234765"/>
      <w:r w:rsidRPr="00326A78">
        <w:rPr>
          <w:rFonts w:ascii="Times New Roman" w:hAnsi="Times New Roman"/>
        </w:rPr>
        <w:t>Часть 2</w:t>
      </w:r>
      <w:bookmarkEnd w:id="7"/>
    </w:p>
    <w:p w:rsidR="00126442" w:rsidRPr="00CE4846" w:rsidRDefault="009173D8" w:rsidP="00CE4846">
      <w:pPr>
        <w:pStyle w:val="1"/>
        <w:jc w:val="center"/>
        <w:rPr>
          <w:rFonts w:ascii="Times New Roman" w:hAnsi="Times New Roman"/>
          <w:sz w:val="28"/>
        </w:rPr>
      </w:pPr>
      <w:bookmarkStart w:id="8" w:name="_Toc192234766"/>
      <w:r w:rsidRPr="00CE4846">
        <w:rPr>
          <w:rFonts w:ascii="Times New Roman" w:hAnsi="Times New Roman"/>
          <w:sz w:val="28"/>
        </w:rPr>
        <w:t>Проектная часть</w:t>
      </w:r>
      <w:bookmarkEnd w:id="8"/>
    </w:p>
    <w:p w:rsidR="00D175DB" w:rsidRDefault="00D175DB" w:rsidP="00126442">
      <w:pPr>
        <w:jc w:val="center"/>
        <w:rPr>
          <w:b/>
          <w:sz w:val="28"/>
          <w:szCs w:val="28"/>
        </w:rPr>
      </w:pPr>
    </w:p>
    <w:p w:rsidR="00D175DB" w:rsidRPr="00D175DB" w:rsidRDefault="00D175DB" w:rsidP="00D175DB">
      <w:pPr>
        <w:pStyle w:val="a3"/>
        <w:ind w:firstLine="720"/>
      </w:pPr>
      <w:r w:rsidRPr="00D175DB">
        <w:t xml:space="preserve">Задание 1 </w:t>
      </w:r>
    </w:p>
    <w:p w:rsidR="00D175DB" w:rsidRPr="00AC4E54" w:rsidRDefault="00D175DB" w:rsidP="00D175DB">
      <w:pPr>
        <w:ind w:firstLine="708"/>
        <w:jc w:val="both"/>
      </w:pPr>
      <w:r w:rsidRPr="00AC4E54">
        <w:t>Определить годовую потребность в материальных ресурсах для изготовления изделий.</w:t>
      </w:r>
    </w:p>
    <w:p w:rsidR="00D175DB" w:rsidRPr="00AC4E54" w:rsidRDefault="00D175DB" w:rsidP="00D175DB">
      <w:pPr>
        <w:ind w:firstLine="708"/>
        <w:jc w:val="both"/>
      </w:pPr>
    </w:p>
    <w:p w:rsidR="00D175DB" w:rsidRPr="00AC4E54" w:rsidRDefault="00BC22FB" w:rsidP="00D175DB">
      <w:pPr>
        <w:ind w:firstLine="708"/>
        <w:jc w:val="right"/>
      </w:pPr>
      <w:r w:rsidRPr="00AC4E54">
        <w:t>Таблица 6</w:t>
      </w:r>
    </w:p>
    <w:p w:rsidR="00D175DB" w:rsidRPr="00AC4E54" w:rsidRDefault="00D175DB" w:rsidP="00D175DB">
      <w:pPr>
        <w:pStyle w:val="a3"/>
        <w:jc w:val="center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Годовая потребность материальных ресурсов для изготовления изделий</w:t>
      </w:r>
    </w:p>
    <w:p w:rsidR="00D175DB" w:rsidRDefault="00D175DB" w:rsidP="00D175DB">
      <w:pPr>
        <w:pStyle w:val="a3"/>
        <w:jc w:val="center"/>
        <w:rPr>
          <w:b w:val="0"/>
        </w:rPr>
      </w:pPr>
    </w:p>
    <w:tbl>
      <w:tblPr>
        <w:tblW w:w="12504" w:type="dxa"/>
        <w:jc w:val="center"/>
        <w:tblLook w:val="0000" w:firstRow="0" w:lastRow="0" w:firstColumn="0" w:lastColumn="0" w:noHBand="0" w:noVBand="0"/>
      </w:tblPr>
      <w:tblGrid>
        <w:gridCol w:w="3755"/>
        <w:gridCol w:w="2137"/>
        <w:gridCol w:w="1938"/>
        <w:gridCol w:w="2257"/>
        <w:gridCol w:w="2417"/>
      </w:tblGrid>
      <w:tr w:rsidR="00D175DB" w:rsidRPr="00D175DB">
        <w:trPr>
          <w:trHeight w:val="188"/>
          <w:jc w:val="center"/>
        </w:trPr>
        <w:tc>
          <w:tcPr>
            <w:tcW w:w="3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Перечень материалов и энергоносителей, необходимых для изготовления конкретных изделий</w:t>
            </w:r>
          </w:p>
        </w:tc>
        <w:tc>
          <w:tcPr>
            <w:tcW w:w="2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Выпуск изделий по плану</w:t>
            </w:r>
          </w:p>
        </w:tc>
        <w:tc>
          <w:tcPr>
            <w:tcW w:w="66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Потребность в материалах и энергоносителях</w:t>
            </w:r>
          </w:p>
        </w:tc>
      </w:tr>
      <w:tr w:rsidR="00D175DB" w:rsidRPr="00D175DB">
        <w:trPr>
          <w:trHeight w:val="84"/>
          <w:jc w:val="center"/>
        </w:trPr>
        <w:tc>
          <w:tcPr>
            <w:tcW w:w="3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75DB" w:rsidRPr="00D175DB" w:rsidRDefault="00D175DB"/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За год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Принятые ед. изм.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Удельная норма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Всего на годовую программу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5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  <w:b/>
                <w:bCs/>
              </w:rPr>
            </w:pPr>
            <w:r w:rsidRPr="00D175DB">
              <w:rPr>
                <w:rFonts w:ascii="Arial CYR" w:hAnsi="Arial CYR" w:cs="Arial CYR"/>
                <w:b/>
                <w:bCs/>
              </w:rPr>
              <w:t>Изделие Б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104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изд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1. Основные материалы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</w:pPr>
            <w:r w:rsidRPr="00D175DB">
              <w:t>1.1.Сталь низкоуглеродистая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28,2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2932,8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</w:pPr>
            <w:r w:rsidRPr="00D175DB">
              <w:t>1.2.Сталь нержавеющая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120,7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12552,8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</w:pPr>
            <w:r w:rsidRPr="00D175DB">
              <w:t>1.3.Сталь калиброванная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12,19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1267,76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</w:pPr>
            <w:r w:rsidRPr="00D175DB">
              <w:t>1.4.Гвозди проволочные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312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</w:pPr>
            <w:r w:rsidRPr="00D175DB">
              <w:t>1.5.Прокат алюминевый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52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r w:rsidRPr="00D175DB">
              <w:t xml:space="preserve">1.6.Комплектующие №3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шт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104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2.Вспомогательные материалы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</w:pPr>
            <w:r w:rsidRPr="00D175DB">
              <w:t>2.1.Провода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5,5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572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</w:pPr>
            <w:r w:rsidRPr="00D175DB">
              <w:t>2.2.Пленка полиэтиленовая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0,02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2,08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r w:rsidRPr="00D175DB">
              <w:t>2.3.Пиломатериал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м</w:t>
            </w:r>
            <w:r w:rsidRPr="00D175DB">
              <w:rPr>
                <w:vertAlign w:val="superscript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0,15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15,6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3. Энергоносители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</w:pPr>
            <w:r w:rsidRPr="00D175DB">
              <w:t>3.1.Электроэнергия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1137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118248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r w:rsidRPr="00D175DB">
              <w:t>3.2.Уголь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52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Изделие В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 w:rsidP="00704D73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87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изд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1. Основные материалы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1.1.Сталь низкоуглеродистая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100,5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8743,5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1.2.Сталь нержавеющая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150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13050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1.3.Трубы сварные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0,3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26,1</w:t>
            </w:r>
          </w:p>
        </w:tc>
      </w:tr>
      <w:tr w:rsidR="00D175DB" w:rsidRPr="00D175DB">
        <w:trPr>
          <w:trHeight w:val="98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r w:rsidRPr="00D175DB">
              <w:t>1.4.Трубы тонкостворные нержавеющие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1392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1.5.Гвозди проволочные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348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1.6.Комплектующие №3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шт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87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1.7.Прокат алюминевый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1044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2.Вспомогательные материалы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2.1.Лента стальная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0,06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5,22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2.2.Смолы полиамидные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1740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3. Энергоносители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3.1.Электроэнергия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1280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111360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r w:rsidRPr="00D175DB">
              <w:t>3.2.Мазут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8,7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Изделие 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 w:rsidP="00704D73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43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изд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1. Основные материалы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1.1.Сталь низкоуглеродистая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140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6020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1.2.Сталь нержавеющая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434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18662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1.3.Трубы тонкостенные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1,36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58,48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 xml:space="preserve">1.4.Гвозди проволочные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172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1.5.Прокат алюминевый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516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1.6.Прокат бронзовый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29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1247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1.7.Комплектующие №3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шт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43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2.Вспомогательные материалы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2.1.Ацетон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0,31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13,33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2.2.Канифоль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0,04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1,72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2.3.Лента поливинилхлоридовая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0,45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19,35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3.Энергоносители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 xml:space="preserve">3.1.Электроэнергия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2320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99760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3.2.Мазут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4,3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Изделие Ж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 w:rsidP="00704D73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120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изд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1. Основные материалы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1.1.Сталь нержавеющая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45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5400</w:t>
            </w:r>
          </w:p>
        </w:tc>
      </w:tr>
      <w:tr w:rsidR="00D175DB" w:rsidRPr="00D175DB">
        <w:trPr>
          <w:trHeight w:val="98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r w:rsidRPr="00D175DB">
              <w:t>1.2.Трубы тонкостенные нержавеющие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7,5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900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1.3.Гвозди проволочные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2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240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1.4.Прокат алюминевый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7,5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900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1.5.Прокат бронзовый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0,9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108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1.6.Комплектующие №3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шт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480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Вспомогательные материалы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 w:rsidP="00BC22FB">
            <w:r w:rsidRPr="00D175DB">
              <w:t>2.1.Поволока сальная нержавеющая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кг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1,70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204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2.2.Пиломатериал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м</w:t>
            </w:r>
            <w:r w:rsidRPr="00D175DB">
              <w:rPr>
                <w:vertAlign w:val="superscript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0,4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48</w:t>
            </w:r>
          </w:p>
        </w:tc>
      </w:tr>
      <w:tr w:rsidR="00D175DB" w:rsidRPr="00D175DB">
        <w:trPr>
          <w:trHeight w:val="6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  <w:rPr>
                <w:b/>
                <w:bCs/>
              </w:rPr>
            </w:pPr>
            <w:r w:rsidRPr="00D175DB">
              <w:rPr>
                <w:b/>
                <w:bCs/>
              </w:rPr>
              <w:t>3. Энергоносители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 </w:t>
            </w:r>
          </w:p>
        </w:tc>
      </w:tr>
      <w:tr w:rsidR="00D175DB" w:rsidRPr="00D175DB">
        <w:trPr>
          <w:trHeight w:val="42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3.1.Электроэнергия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кВТч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1170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140400</w:t>
            </w:r>
          </w:p>
        </w:tc>
      </w:tr>
      <w:tr w:rsidR="00D175DB" w:rsidRPr="00D175DB">
        <w:trPr>
          <w:trHeight w:val="9"/>
          <w:jc w:val="center"/>
        </w:trPr>
        <w:tc>
          <w:tcPr>
            <w:tcW w:w="3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both"/>
            </w:pPr>
            <w:r w:rsidRPr="00D175DB">
              <w:t>3.2.Газ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 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  <w:rPr>
                <w:rFonts w:ascii="Arial CYR" w:hAnsi="Arial CYR" w:cs="Arial CYR"/>
              </w:rPr>
            </w:pPr>
            <w:r w:rsidRPr="00D175DB">
              <w:rPr>
                <w:rFonts w:ascii="Arial CYR" w:hAnsi="Arial CYR" w:cs="Arial CYR"/>
              </w:rPr>
              <w:t>т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175DB" w:rsidRPr="00D175DB" w:rsidRDefault="00D175DB">
            <w:pPr>
              <w:jc w:val="center"/>
            </w:pPr>
            <w:r w:rsidRPr="00D175DB">
              <w:t>0,001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75DB" w:rsidRPr="00D175DB" w:rsidRDefault="00D175DB">
            <w:pPr>
              <w:jc w:val="center"/>
            </w:pPr>
            <w:r w:rsidRPr="00D175DB">
              <w:t>0,12</w:t>
            </w:r>
          </w:p>
        </w:tc>
      </w:tr>
    </w:tbl>
    <w:p w:rsidR="00D175DB" w:rsidRPr="00D175DB" w:rsidRDefault="00D175DB" w:rsidP="00D175DB">
      <w:pPr>
        <w:pStyle w:val="a3"/>
        <w:jc w:val="center"/>
        <w:rPr>
          <w:b w:val="0"/>
          <w:sz w:val="24"/>
          <w:szCs w:val="24"/>
        </w:rPr>
      </w:pPr>
    </w:p>
    <w:p w:rsidR="00BC22FB" w:rsidRPr="00AC4E54" w:rsidRDefault="00BC22FB" w:rsidP="00BC22FB">
      <w:pPr>
        <w:autoSpaceDE w:val="0"/>
        <w:autoSpaceDN w:val="0"/>
        <w:adjustRightInd w:val="0"/>
        <w:rPr>
          <w:rFonts w:eastAsia="TimesNewRoman"/>
          <w:u w:val="single"/>
        </w:rPr>
      </w:pPr>
      <w:r w:rsidRPr="00AC4E54">
        <w:rPr>
          <w:rFonts w:eastAsia="TimesNewRoman"/>
          <w:u w:val="single"/>
        </w:rPr>
        <w:t>Примечания:</w:t>
      </w:r>
    </w:p>
    <w:p w:rsidR="00BC22FB" w:rsidRPr="00AC4E54" w:rsidRDefault="00BC22FB" w:rsidP="00BC22FB">
      <w:pPr>
        <w:autoSpaceDE w:val="0"/>
        <w:autoSpaceDN w:val="0"/>
        <w:adjustRightInd w:val="0"/>
        <w:rPr>
          <w:rFonts w:eastAsia="TimesNewRoman"/>
        </w:rPr>
      </w:pPr>
      <w:r w:rsidRPr="00AC4E54">
        <w:rPr>
          <w:rFonts w:eastAsia="TimesNewRoman"/>
        </w:rPr>
        <w:t>1. Исходные данные необходимо взять из табл.1,2 приложения 1.</w:t>
      </w:r>
    </w:p>
    <w:p w:rsidR="00BC22FB" w:rsidRPr="00AC4E54" w:rsidRDefault="00BC22FB" w:rsidP="00BC22FB">
      <w:pPr>
        <w:autoSpaceDE w:val="0"/>
        <w:autoSpaceDN w:val="0"/>
        <w:adjustRightInd w:val="0"/>
        <w:rPr>
          <w:rFonts w:eastAsia="TimesNewRoman"/>
        </w:rPr>
      </w:pPr>
      <w:r w:rsidRPr="00AC4E54">
        <w:rPr>
          <w:rFonts w:eastAsia="TimesNewRoman"/>
        </w:rPr>
        <w:t>2. Потребность в стали низкоуглеродистой на годовой выпуск изделия «Б», кг:</w:t>
      </w:r>
    </w:p>
    <w:p w:rsidR="00BC22FB" w:rsidRPr="00AC4E54" w:rsidRDefault="00BC22FB" w:rsidP="00BC22FB">
      <w:pPr>
        <w:autoSpaceDE w:val="0"/>
        <w:autoSpaceDN w:val="0"/>
        <w:adjustRightInd w:val="0"/>
        <w:rPr>
          <w:rFonts w:eastAsia="TimesNewRoman"/>
        </w:rPr>
      </w:pPr>
      <w:r w:rsidRPr="00AC4E54">
        <w:rPr>
          <w:rFonts w:eastAsia="TimesNewRoman"/>
        </w:rPr>
        <w:t xml:space="preserve"> </w:t>
      </w:r>
      <w:r w:rsidR="009A0287" w:rsidRPr="00AC4E54">
        <w:rPr>
          <w:rFonts w:eastAsia="TimesNewRoman"/>
        </w:rPr>
        <w:t>104*28,2=2932,8</w:t>
      </w:r>
    </w:p>
    <w:p w:rsidR="00BC22FB" w:rsidRPr="00AC4E54" w:rsidRDefault="00BC22FB" w:rsidP="00BC22FB">
      <w:pPr>
        <w:autoSpaceDE w:val="0"/>
        <w:autoSpaceDN w:val="0"/>
        <w:adjustRightInd w:val="0"/>
        <w:rPr>
          <w:rFonts w:eastAsia="TimesNewRoman"/>
        </w:rPr>
      </w:pPr>
      <w:r w:rsidRPr="00AC4E54">
        <w:rPr>
          <w:rFonts w:eastAsia="TimesNewRoman"/>
        </w:rPr>
        <w:t>3. Остальные расчеты выполняются аналогично.</w:t>
      </w:r>
    </w:p>
    <w:p w:rsidR="009A0287" w:rsidRPr="009A0287" w:rsidRDefault="00BC22FB" w:rsidP="009A0287">
      <w:pPr>
        <w:pStyle w:val="a3"/>
        <w:ind w:firstLine="709"/>
      </w:pPr>
      <w:r>
        <w:br w:type="page"/>
      </w:r>
      <w:r w:rsidR="009A0287" w:rsidRPr="009A0287">
        <w:t>Задание 2</w:t>
      </w:r>
    </w:p>
    <w:p w:rsidR="00D175DB" w:rsidRPr="00AC4E54" w:rsidRDefault="009A0287" w:rsidP="009A0287">
      <w:pPr>
        <w:ind w:firstLine="708"/>
        <w:jc w:val="both"/>
        <w:rPr>
          <w:b/>
        </w:rPr>
      </w:pPr>
      <w:r w:rsidRPr="00AC4E54">
        <w:t>Рассчитать планово-заготовительную стоимость материалов и энергоносителей, необходимых для выпуска годового объема изделий</w:t>
      </w:r>
      <w:r w:rsidRPr="00AC4E54">
        <w:rPr>
          <w:b/>
        </w:rPr>
        <w:t>.</w:t>
      </w:r>
    </w:p>
    <w:p w:rsidR="009A0287" w:rsidRPr="00AC4E54" w:rsidRDefault="009A0287" w:rsidP="009A0287">
      <w:pPr>
        <w:pStyle w:val="a3"/>
        <w:jc w:val="right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Таблица 7</w:t>
      </w:r>
    </w:p>
    <w:p w:rsidR="009A0287" w:rsidRPr="00AC4E54" w:rsidRDefault="009A0287" w:rsidP="009A0287">
      <w:pPr>
        <w:pStyle w:val="a3"/>
        <w:jc w:val="center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Расчет планово-заготовительной стоимости сырья, полуфабрикатов, других основных материалов, а также вспомогательных материалов и энергоносителей, идущих на технологические нужды </w:t>
      </w:r>
    </w:p>
    <w:p w:rsidR="009A0287" w:rsidRDefault="009A0287" w:rsidP="009A0287">
      <w:pPr>
        <w:pStyle w:val="a3"/>
        <w:jc w:val="center"/>
        <w:rPr>
          <w:b w:val="0"/>
        </w:rPr>
      </w:pPr>
    </w:p>
    <w:tbl>
      <w:tblPr>
        <w:tblW w:w="14758" w:type="dxa"/>
        <w:jc w:val="center"/>
        <w:tblLayout w:type="fixed"/>
        <w:tblLook w:val="0000" w:firstRow="0" w:lastRow="0" w:firstColumn="0" w:lastColumn="0" w:noHBand="0" w:noVBand="0"/>
      </w:tblPr>
      <w:tblGrid>
        <w:gridCol w:w="3396"/>
        <w:gridCol w:w="1206"/>
        <w:gridCol w:w="1559"/>
        <w:gridCol w:w="903"/>
        <w:gridCol w:w="884"/>
        <w:gridCol w:w="1013"/>
        <w:gridCol w:w="1033"/>
        <w:gridCol w:w="1262"/>
        <w:gridCol w:w="1751"/>
        <w:gridCol w:w="1751"/>
      </w:tblGrid>
      <w:tr w:rsidR="009A0287">
        <w:trPr>
          <w:trHeight w:val="589"/>
          <w:jc w:val="center"/>
        </w:trPr>
        <w:tc>
          <w:tcPr>
            <w:tcW w:w="33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 xml:space="preserve">Перечень материалов и энергоносителей, необходимых для изготовления конкретных изделий </w:t>
            </w:r>
          </w:p>
        </w:tc>
        <w:tc>
          <w:tcPr>
            <w:tcW w:w="12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Принятая единица измерения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 xml:space="preserve">Потребность материальных ресурсов по плану на год </w:t>
            </w:r>
          </w:p>
        </w:tc>
        <w:tc>
          <w:tcPr>
            <w:tcW w:w="38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Расходы на принятую единицу измерения, не зависящие от предприятия, руб.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Расходы, зависящие от предприятия, на принятую единицу, руб.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Итого планово-заготовительная стоимость одной принятой единицы, руб.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Всего планово-заготовительная стоимость на годовую программу, руб.</w:t>
            </w:r>
          </w:p>
        </w:tc>
      </w:tr>
      <w:tr w:rsidR="009A0287">
        <w:trPr>
          <w:trHeight w:val="68"/>
          <w:jc w:val="center"/>
        </w:trPr>
        <w:tc>
          <w:tcPr>
            <w:tcW w:w="3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87" w:rsidRPr="009A0287" w:rsidRDefault="009A0287"/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87" w:rsidRPr="009A0287" w:rsidRDefault="009A0287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87" w:rsidRPr="009A0287" w:rsidRDefault="009A0287"/>
        </w:tc>
        <w:tc>
          <w:tcPr>
            <w:tcW w:w="38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87" w:rsidRPr="009A0287" w:rsidRDefault="009A0287"/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87" w:rsidRPr="009A0287" w:rsidRDefault="009A0287"/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(8+7)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(9х3)</w:t>
            </w:r>
          </w:p>
        </w:tc>
      </w:tr>
      <w:tr w:rsidR="009A0287">
        <w:trPr>
          <w:trHeight w:val="198"/>
          <w:jc w:val="center"/>
        </w:trPr>
        <w:tc>
          <w:tcPr>
            <w:tcW w:w="33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87" w:rsidRPr="009A0287" w:rsidRDefault="009A0287"/>
        </w:tc>
        <w:tc>
          <w:tcPr>
            <w:tcW w:w="12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87" w:rsidRPr="009A0287" w:rsidRDefault="009A0287"/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87" w:rsidRPr="009A0287" w:rsidRDefault="009A0287"/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 xml:space="preserve">Оптовая цена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Ж/ д тариф (50%)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Наценка базы (40 %)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 xml:space="preserve">Итого </w:t>
            </w: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287" w:rsidRPr="009A0287" w:rsidRDefault="009A0287"/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r w:rsidRPr="009A0287">
              <w:t> </w:t>
            </w:r>
          </w:p>
        </w:tc>
      </w:tr>
      <w:tr w:rsidR="009A0287">
        <w:trPr>
          <w:trHeight w:val="68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10</w:t>
            </w:r>
          </w:p>
        </w:tc>
      </w:tr>
      <w:tr w:rsidR="009A0287">
        <w:trPr>
          <w:trHeight w:val="71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Изделие Б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изд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127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1. Основные материалы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134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</w:pPr>
            <w:r w:rsidRPr="009A0287">
              <w:t>1.1.Сталь низкоуглеродистая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2932,8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0,80</w:t>
            </w:r>
          </w:p>
        </w:tc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0,4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0,32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1,52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0,0456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1,57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4591,59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</w:pPr>
            <w:r w:rsidRPr="009A0287">
              <w:t>1.2.Сталь нержавеющая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12552,8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7,00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0,399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171960,81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</w:pPr>
            <w:r w:rsidRPr="009A0287">
              <w:t>1.3.Сталь калиброванная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1267,76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2,00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0,114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4962,01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</w:pPr>
            <w:r w:rsidRPr="009A0287">
              <w:t>1.4.Гвозди проволочные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312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1,80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0,1026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1099,05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</w:pPr>
            <w:r w:rsidRPr="009A0287">
              <w:t>1.5.Прокат алюминевый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52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1,20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0,48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2,28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0,0684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2,35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122,12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 xml:space="preserve">1.6.Комплектующие №3 </w:t>
            </w:r>
          </w:p>
        </w:tc>
        <w:tc>
          <w:tcPr>
            <w:tcW w:w="1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0,35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0,00945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70,14</w:t>
            </w:r>
          </w:p>
        </w:tc>
      </w:tr>
      <w:tr w:rsidR="009A0287">
        <w:trPr>
          <w:trHeight w:val="127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2.Вспомогательные материалы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</w:pPr>
            <w:r w:rsidRPr="009A0287">
              <w:t>2.1.Провода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572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1119,40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</w:pPr>
            <w:r w:rsidRPr="009A0287">
              <w:t>2.2.Пленка полиэтиленовая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2,08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4,07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2.3.Пиломатериал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м</w:t>
            </w:r>
            <w:r w:rsidRPr="009A0287"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15,6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40,00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76,00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2,28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78,28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1221,17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3. Энергоносители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</w:pPr>
            <w:r w:rsidRPr="009A0287">
              <w:t>3.1.Электроэнергия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кВТч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118248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0,05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5912,40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3.2.Уголь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52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4,20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1,68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7,98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0,2394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8,22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427,41</w:t>
            </w:r>
          </w:p>
        </w:tc>
      </w:tr>
      <w:tr w:rsidR="009A0287">
        <w:trPr>
          <w:trHeight w:val="68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rPr>
                <w:b/>
                <w:bCs/>
              </w:rPr>
            </w:pPr>
            <w:r w:rsidRPr="009A0287">
              <w:rPr>
                <w:b/>
                <w:bCs/>
              </w:rPr>
              <w:t>Итого: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191490,17</w:t>
            </w:r>
          </w:p>
        </w:tc>
      </w:tr>
      <w:tr w:rsidR="009A0287">
        <w:trPr>
          <w:trHeight w:val="71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Изделие 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изд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127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1. Основные материалы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134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1.1.Сталь низкоуглеродистая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8743,5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0,80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0,0456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13688,82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1.2.Сталь нержавеющая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13050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7,00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0,399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178771,95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1.3.Трубы сварные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26,1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0,90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45,97</w:t>
            </w:r>
          </w:p>
        </w:tc>
      </w:tr>
      <w:tr w:rsidR="009A0287">
        <w:trPr>
          <w:trHeight w:val="134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 w:rsidP="009058AD">
            <w:r w:rsidRPr="009A0287">
              <w:t>1.4.Трубы тонкостворные нержавеющие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1392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9,00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17,10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0,513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17,61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24517,30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1.5.Гвозди проволочные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348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1,80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0,1026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1225,86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1.6.Комплектующие №3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87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0,35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0,00945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58,68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1.7.Прокат алюминевый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1044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12,00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24517,30</w:t>
            </w:r>
          </w:p>
        </w:tc>
      </w:tr>
      <w:tr w:rsidR="009A0287">
        <w:trPr>
          <w:trHeight w:val="127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2.Вспомогательные материалы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2.1.Лента стальная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5,22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0,80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0,0456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8,17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2.2.Смолы полиамидные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1740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2,50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4,75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0,1425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4,89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8512,95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3. Энергоносители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3.1.Электроэнергия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кВТч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111360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0,05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5568,00</w:t>
            </w:r>
          </w:p>
        </w:tc>
      </w:tr>
      <w:tr w:rsidR="009A0287">
        <w:trPr>
          <w:trHeight w:val="384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0287" w:rsidRPr="009A0287" w:rsidRDefault="009A0287" w:rsidP="009058AD">
            <w:r w:rsidRPr="009A0287">
              <w:t>3.2.Мазут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A0287" w:rsidRPr="009A0287" w:rsidRDefault="009A0287" w:rsidP="009A0287">
            <w:pPr>
              <w:jc w:val="center"/>
            </w:pPr>
            <w:r w:rsidRPr="009A0287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 w:rsidP="009A0287">
            <w:pPr>
              <w:jc w:val="center"/>
            </w:pPr>
            <w:r w:rsidRPr="009A0287">
              <w:t>8,7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A0287" w:rsidRPr="009A0287" w:rsidRDefault="009A0287" w:rsidP="009A0287">
            <w:pPr>
              <w:jc w:val="center"/>
            </w:pPr>
            <w:r w:rsidRPr="009A0287">
              <w:t>70,40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 w:rsidP="009A0287">
            <w:pPr>
              <w:jc w:val="center"/>
            </w:pPr>
            <w:r w:rsidRPr="009A0287">
              <w:t>35,2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28,16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133,76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4,0128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137,77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1198,62</w:t>
            </w:r>
          </w:p>
        </w:tc>
      </w:tr>
      <w:tr w:rsidR="009A0287">
        <w:trPr>
          <w:trHeight w:val="68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Итого: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258113,62</w:t>
            </w:r>
          </w:p>
        </w:tc>
      </w:tr>
      <w:tr w:rsidR="009A0287">
        <w:trPr>
          <w:trHeight w:val="71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Изделие 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изд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127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1. Основные материалы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134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1.1.Сталь низкоуглеродистая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6020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0,80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0,32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1,52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0,0456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9424,91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1.2.Сталь нержавеющая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18662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7,00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0,399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255650,74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1.3.Трубы тонкостенные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58,48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1,90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114,45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 xml:space="preserve">1.4.Гвозди проволочные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172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1,80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0,1026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605,89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1.5.Прокат алюминевый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516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12,00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12117,74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1.6.Прокат бронзовый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1247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13,00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6,5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5,2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24,70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0,741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25,44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31724,93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1.7.Комплектующие №3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43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0,35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0,00945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29,00</w:t>
            </w:r>
          </w:p>
        </w:tc>
      </w:tr>
      <w:tr w:rsidR="009A0287">
        <w:trPr>
          <w:trHeight w:val="127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2.</w:t>
            </w:r>
            <w:r>
              <w:rPr>
                <w:b/>
                <w:bCs/>
              </w:rPr>
              <w:t>В</w:t>
            </w:r>
            <w:r w:rsidRPr="009A0287">
              <w:rPr>
                <w:b/>
                <w:bCs/>
              </w:rPr>
              <w:t>спомогательные материалы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2.1.Ацетон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13,33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5,00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9,50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0,285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9,79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130,43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2.2.Канифоль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1,72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3,60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1,44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6,84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0,2052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7,05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12,12</w:t>
            </w:r>
          </w:p>
        </w:tc>
      </w:tr>
      <w:tr w:rsidR="009A0287">
        <w:trPr>
          <w:trHeight w:val="134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2.3.Лента поливинилхлоридовая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19,35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3,90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1,56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7,41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0,2223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7,63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147,69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3.Энергоносители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 xml:space="preserve">3.1.Электроэнергия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кВТч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99760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0,05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4988,00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3.2.Мазут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4,3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70,40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35,2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28,16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133,76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4,0128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137,77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592,42</w:t>
            </w:r>
          </w:p>
        </w:tc>
      </w:tr>
      <w:tr w:rsidR="009A0287">
        <w:trPr>
          <w:trHeight w:val="68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Итого: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315538,31</w:t>
            </w:r>
          </w:p>
        </w:tc>
      </w:tr>
      <w:tr w:rsidR="009A0287">
        <w:trPr>
          <w:trHeight w:val="71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Изделие Ж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изд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127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1. Основные материалы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1.1.Сталь нержавеющая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5400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7,00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13,30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0,399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13,70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73974,60</w:t>
            </w:r>
          </w:p>
        </w:tc>
      </w:tr>
      <w:tr w:rsidR="009A0287">
        <w:trPr>
          <w:trHeight w:val="134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 w:rsidP="009058AD">
            <w:r w:rsidRPr="009A0287">
              <w:t>1.2.Трубы тонкостенные нержавеющие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900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9,00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17,10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0,513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17,61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15851,70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1.3.Гвозди проволочные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240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1,80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0,72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3,42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0,1026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845,42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1.4.Прокат алюминевый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900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12,00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22,80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23,48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21135,60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1.5.Прокат бронзовый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108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13,00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6,5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5,2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24,70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0,741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25,44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2747,63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1.6.Комплектующие №3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шт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480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0,35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0,175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0,14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0,00945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0,67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323,74</w:t>
            </w:r>
          </w:p>
        </w:tc>
      </w:tr>
      <w:tr w:rsidR="009A0287">
        <w:trPr>
          <w:trHeight w:val="127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Вспомогательные материалы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134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 w:rsidP="009058AD">
            <w:r w:rsidRPr="009A0287">
              <w:t>2.1.Поволока сальная нержавеющая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кг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204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0,90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0,36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1,71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359,31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2.2.Пиломатериал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м</w:t>
            </w:r>
            <w:r w:rsidRPr="009A0287"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48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40,00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76,00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2,28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78,28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3757,44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3. Энергоносители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3.1.Электроэнергия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кВТч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140400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0,05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0,05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7020,00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3.2.Газ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center"/>
            </w:pPr>
            <w:r w:rsidRPr="009A0287">
              <w:t>0,12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center"/>
            </w:pPr>
            <w:r w:rsidRPr="009A0287">
              <w:t>100,00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40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190,00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5,7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195,70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</w:pPr>
            <w:r w:rsidRPr="009A0287">
              <w:t>23,48</w:t>
            </w:r>
          </w:p>
        </w:tc>
      </w:tr>
      <w:tr w:rsidR="009A0287">
        <w:trPr>
          <w:trHeight w:val="6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Итого: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right"/>
              <w:rPr>
                <w:b/>
                <w:bCs/>
              </w:rPr>
            </w:pPr>
            <w:r w:rsidRPr="009A0287">
              <w:rPr>
                <w:b/>
                <w:bCs/>
              </w:rPr>
              <w:t>126038,92</w:t>
            </w:r>
          </w:p>
        </w:tc>
      </w:tr>
      <w:tr w:rsidR="009A0287">
        <w:trPr>
          <w:trHeight w:val="85"/>
          <w:jc w:val="center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287" w:rsidRPr="009A0287" w:rsidRDefault="009A0287">
            <w:pPr>
              <w:jc w:val="both"/>
              <w:rPr>
                <w:b/>
                <w:bCs/>
              </w:rPr>
            </w:pPr>
            <w:r w:rsidRPr="009A0287">
              <w:rPr>
                <w:b/>
                <w:bCs/>
              </w:rPr>
              <w:t>Итого: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r w:rsidRPr="009A0287"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A0287" w:rsidRPr="009A0287" w:rsidRDefault="009A0287">
            <w:pPr>
              <w:jc w:val="right"/>
              <w:rPr>
                <w:b/>
                <w:bCs/>
              </w:rPr>
            </w:pPr>
            <w:r w:rsidRPr="009A0287">
              <w:rPr>
                <w:b/>
                <w:bCs/>
              </w:rPr>
              <w:t>891181,03</w:t>
            </w:r>
          </w:p>
        </w:tc>
      </w:tr>
    </w:tbl>
    <w:p w:rsidR="002434C8" w:rsidRDefault="002434C8" w:rsidP="002434C8">
      <w:pPr>
        <w:autoSpaceDE w:val="0"/>
        <w:autoSpaceDN w:val="0"/>
        <w:adjustRightInd w:val="0"/>
        <w:rPr>
          <w:rFonts w:eastAsia="TimesNewRoman"/>
        </w:rPr>
      </w:pPr>
    </w:p>
    <w:p w:rsidR="002434C8" w:rsidRPr="00AC4E54" w:rsidRDefault="002434C8" w:rsidP="002434C8">
      <w:pPr>
        <w:pStyle w:val="a3"/>
        <w:jc w:val="right"/>
        <w:rPr>
          <w:b w:val="0"/>
          <w:sz w:val="24"/>
          <w:szCs w:val="24"/>
        </w:rPr>
      </w:pPr>
      <w:r>
        <w:rPr>
          <w:rFonts w:eastAsia="TimesNewRoman"/>
        </w:rPr>
        <w:br w:type="page"/>
      </w:r>
      <w:r w:rsidRPr="00AC4E54">
        <w:rPr>
          <w:b w:val="0"/>
          <w:sz w:val="24"/>
          <w:szCs w:val="24"/>
        </w:rPr>
        <w:t>Таблица 8</w:t>
      </w:r>
    </w:p>
    <w:p w:rsidR="002434C8" w:rsidRPr="00AC4E54" w:rsidRDefault="002434C8" w:rsidP="002434C8">
      <w:pPr>
        <w:pStyle w:val="a3"/>
        <w:jc w:val="center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Расчет планово-заготовительной стоимости вспомогательных материалов нетехнологического назначения</w:t>
      </w:r>
    </w:p>
    <w:p w:rsidR="002434C8" w:rsidRDefault="002434C8" w:rsidP="002434C8">
      <w:pPr>
        <w:pStyle w:val="a3"/>
        <w:jc w:val="center"/>
        <w:rPr>
          <w:b w:val="0"/>
        </w:rPr>
      </w:pPr>
    </w:p>
    <w:tbl>
      <w:tblPr>
        <w:tblW w:w="12900" w:type="dxa"/>
        <w:jc w:val="center"/>
        <w:tblLook w:val="0000" w:firstRow="0" w:lastRow="0" w:firstColumn="0" w:lastColumn="0" w:noHBand="0" w:noVBand="0"/>
      </w:tblPr>
      <w:tblGrid>
        <w:gridCol w:w="2140"/>
        <w:gridCol w:w="1482"/>
        <w:gridCol w:w="1619"/>
        <w:gridCol w:w="1038"/>
        <w:gridCol w:w="849"/>
        <w:gridCol w:w="1047"/>
        <w:gridCol w:w="964"/>
        <w:gridCol w:w="1528"/>
        <w:gridCol w:w="1819"/>
        <w:gridCol w:w="1819"/>
      </w:tblGrid>
      <w:tr w:rsidR="002434C8">
        <w:trPr>
          <w:trHeight w:val="2085"/>
          <w:jc w:val="center"/>
        </w:trPr>
        <w:tc>
          <w:tcPr>
            <w:tcW w:w="1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материалов и направлений их использования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Принятая расчетная единица измерения</w:t>
            </w:r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потребность материальных ресурсов по плану</w:t>
            </w:r>
          </w:p>
        </w:tc>
        <w:tc>
          <w:tcPr>
            <w:tcW w:w="343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 на принятую единицу измерения, не зависящие от предприятия, руб.</w:t>
            </w:r>
          </w:p>
        </w:tc>
        <w:tc>
          <w:tcPr>
            <w:tcW w:w="13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Расходы, зависящие от предприятия, на одну расчетную единицу, руб.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 планово-заготовительная стоимость одной расчетной единицы, руб.</w:t>
            </w:r>
          </w:p>
        </w:tc>
        <w:tc>
          <w:tcPr>
            <w:tcW w:w="16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Всего планово-заготовительная стоимость на годовую программу, руб.</w:t>
            </w:r>
          </w:p>
        </w:tc>
      </w:tr>
      <w:tr w:rsidR="002434C8">
        <w:trPr>
          <w:trHeight w:val="915"/>
          <w:jc w:val="center"/>
        </w:trPr>
        <w:tc>
          <w:tcPr>
            <w:tcW w:w="1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C8" w:rsidRDefault="002434C8">
            <w:pPr>
              <w:rPr>
                <w:sz w:val="23"/>
                <w:szCs w:val="23"/>
              </w:rPr>
            </w:pPr>
          </w:p>
        </w:tc>
        <w:tc>
          <w:tcPr>
            <w:tcW w:w="1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C8" w:rsidRDefault="002434C8">
            <w:pPr>
              <w:rPr>
                <w:sz w:val="23"/>
                <w:szCs w:val="23"/>
              </w:rPr>
            </w:pP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C8" w:rsidRDefault="002434C8">
            <w:pPr>
              <w:rPr>
                <w:sz w:val="23"/>
                <w:szCs w:val="23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Оптовая цена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Ж/д тариф (50%)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Наценка базы (40%)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13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C8" w:rsidRDefault="002434C8">
            <w:pPr>
              <w:rPr>
                <w:sz w:val="23"/>
                <w:szCs w:val="23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C8" w:rsidRDefault="002434C8">
            <w:pPr>
              <w:rPr>
                <w:sz w:val="23"/>
                <w:szCs w:val="23"/>
              </w:rPr>
            </w:pPr>
          </w:p>
        </w:tc>
        <w:tc>
          <w:tcPr>
            <w:tcW w:w="16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C8" w:rsidRDefault="002434C8">
            <w:pPr>
              <w:rPr>
                <w:sz w:val="23"/>
                <w:szCs w:val="23"/>
              </w:rPr>
            </w:pPr>
          </w:p>
        </w:tc>
      </w:tr>
      <w:tr w:rsidR="002434C8">
        <w:trPr>
          <w:trHeight w:val="315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1.Эксплуатация оборудования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1.1.Солидол жировой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0,01995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0,68495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6849,5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1.2.Бензин-растворитель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1,1742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6340,68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 Обтирочный материал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0,00342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0,11742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2348,4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2.Ремонт оборудования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 Резина сырая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8,335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4,1675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15,8365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0,475095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16,311595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81557,975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2.2. Обтирочный материал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0,00342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0,11742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1174,2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2.3. Запчасти №1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8,5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0,459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32,759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16379,5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2.4. Запчасти №2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38,54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7708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2.5. Запчасти №3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шт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57,81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5781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 w:rsidP="002434C8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3.Ремонт и содержание оборудования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3.1.Картон битулированный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1,66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0,09462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3,24862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9745,86</w:t>
            </w:r>
          </w:p>
        </w:tc>
      </w:tr>
      <w:tr w:rsidR="002434C8">
        <w:trPr>
          <w:trHeight w:val="391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3.2.Пиломатериалы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78,28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1565,6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3.3.Ткани хлопчатобумажные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0,48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0,0684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2,3484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23,484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3.4.Гвозди проволочные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0,75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0,0855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2,9355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2348,4</w:t>
            </w:r>
          </w:p>
        </w:tc>
      </w:tr>
      <w:tr w:rsidR="002434C8">
        <w:trPr>
          <w:trHeight w:val="600"/>
          <w:jc w:val="center"/>
        </w:trPr>
        <w:tc>
          <w:tcPr>
            <w:tcW w:w="1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141822,6</w:t>
            </w:r>
          </w:p>
        </w:tc>
      </w:tr>
    </w:tbl>
    <w:p w:rsidR="002434C8" w:rsidRPr="00561C39" w:rsidRDefault="002434C8" w:rsidP="002434C8">
      <w:pPr>
        <w:autoSpaceDE w:val="0"/>
        <w:autoSpaceDN w:val="0"/>
        <w:adjustRightInd w:val="0"/>
        <w:rPr>
          <w:rFonts w:eastAsia="TimesNewRoman"/>
        </w:rPr>
      </w:pPr>
    </w:p>
    <w:p w:rsidR="002434C8" w:rsidRPr="00561C39" w:rsidRDefault="002434C8" w:rsidP="002434C8">
      <w:pPr>
        <w:autoSpaceDE w:val="0"/>
        <w:autoSpaceDN w:val="0"/>
        <w:adjustRightInd w:val="0"/>
        <w:rPr>
          <w:rFonts w:eastAsia="TimesNewRoman"/>
          <w:u w:val="single"/>
        </w:rPr>
      </w:pPr>
      <w:r>
        <w:rPr>
          <w:szCs w:val="28"/>
        </w:rPr>
        <w:tab/>
      </w:r>
      <w:r w:rsidRPr="00561C39">
        <w:rPr>
          <w:rFonts w:eastAsia="TimesNewRoman"/>
          <w:u w:val="single"/>
        </w:rPr>
        <w:t>Примечания:</w:t>
      </w:r>
    </w:p>
    <w:p w:rsidR="002434C8" w:rsidRPr="00561C39" w:rsidRDefault="002434C8" w:rsidP="002434C8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>1. Исходные данные необходимо взять из табл.2</w:t>
      </w:r>
      <w:r w:rsidR="00067674">
        <w:rPr>
          <w:rFonts w:eastAsia="TimesNewRoman"/>
        </w:rPr>
        <w:t>,3</w:t>
      </w:r>
      <w:r w:rsidR="00006158">
        <w:rPr>
          <w:rFonts w:eastAsia="TimesNewRoman"/>
        </w:rPr>
        <w:t xml:space="preserve"> Приложения 1</w:t>
      </w:r>
      <w:r w:rsidRPr="00561C39">
        <w:rPr>
          <w:rFonts w:eastAsia="TimesNewRoman"/>
        </w:rPr>
        <w:t xml:space="preserve"> и </w:t>
      </w:r>
      <w:r w:rsidR="00006158">
        <w:rPr>
          <w:rFonts w:eastAsia="TimesNewRoman"/>
        </w:rPr>
        <w:t>табл</w:t>
      </w:r>
      <w:r w:rsidRPr="00561C39">
        <w:rPr>
          <w:rFonts w:eastAsia="TimesNewRoman"/>
        </w:rPr>
        <w:t>.</w:t>
      </w:r>
      <w:r w:rsidR="00006158">
        <w:rPr>
          <w:rFonts w:eastAsia="TimesNewRoman"/>
        </w:rPr>
        <w:t xml:space="preserve"> 6. Пример расчета для низкоуглеродистой стали.</w:t>
      </w:r>
    </w:p>
    <w:p w:rsidR="002434C8" w:rsidRPr="00561C39" w:rsidRDefault="002434C8" w:rsidP="002434C8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>2. Железнодорожный тариф за доставку материала, руб.:</w:t>
      </w:r>
    </w:p>
    <w:p w:rsidR="002434C8" w:rsidRPr="00561C39" w:rsidRDefault="00067674" w:rsidP="002434C8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0,8*50%=0,4</w:t>
      </w:r>
    </w:p>
    <w:p w:rsidR="002434C8" w:rsidRPr="00561C39" w:rsidRDefault="002434C8" w:rsidP="002434C8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>3. Наценка базы (посредника), руб.:</w:t>
      </w:r>
    </w:p>
    <w:p w:rsidR="002434C8" w:rsidRPr="00561C39" w:rsidRDefault="00067674" w:rsidP="002434C8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0,8*40%=0,32</w:t>
      </w:r>
    </w:p>
    <w:p w:rsidR="002434C8" w:rsidRPr="00561C39" w:rsidRDefault="002434C8" w:rsidP="002434C8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>4. Расходы, зависящие от предприятия, руб.:</w:t>
      </w:r>
    </w:p>
    <w:p w:rsidR="002434C8" w:rsidRPr="00561C39" w:rsidRDefault="00067674" w:rsidP="002434C8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0,8*5,7%=0,046</w:t>
      </w:r>
    </w:p>
    <w:p w:rsidR="002434C8" w:rsidRPr="00561C39" w:rsidRDefault="002434C8" w:rsidP="002434C8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>Процент расходов, зависящих от предприятия, на материалы – 5,7 ,</w:t>
      </w:r>
    </w:p>
    <w:p w:rsidR="002434C8" w:rsidRPr="00561C39" w:rsidRDefault="002434C8" w:rsidP="002434C8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>на комплектующие изделия (запасные части) – 2,7.</w:t>
      </w:r>
    </w:p>
    <w:p w:rsidR="002434C8" w:rsidRPr="00561C39" w:rsidRDefault="002434C8" w:rsidP="002434C8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>По электроэнергии планово-заготовительная цена равна оптовой цене (тарифу).</w:t>
      </w:r>
    </w:p>
    <w:p w:rsidR="002434C8" w:rsidRPr="00561C39" w:rsidRDefault="002434C8" w:rsidP="002434C8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>5. Всего планово-заготовительная стоимость, руб.:</w:t>
      </w:r>
    </w:p>
    <w:p w:rsidR="002434C8" w:rsidRPr="00561C39" w:rsidRDefault="00067674" w:rsidP="002434C8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2932,8*1,57=4591,59</w:t>
      </w:r>
    </w:p>
    <w:p w:rsidR="002434C8" w:rsidRDefault="002434C8" w:rsidP="002434C8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>6. Итоговые величины по данной форме сводятся только по гр. 10.</w:t>
      </w:r>
    </w:p>
    <w:p w:rsidR="002434C8" w:rsidRDefault="002434C8" w:rsidP="002434C8">
      <w:pPr>
        <w:pStyle w:val="a3"/>
        <w:tabs>
          <w:tab w:val="left" w:pos="825"/>
        </w:tabs>
        <w:jc w:val="left"/>
        <w:rPr>
          <w:szCs w:val="28"/>
        </w:rPr>
      </w:pPr>
    </w:p>
    <w:p w:rsidR="002434C8" w:rsidRPr="00AC4E54" w:rsidRDefault="002434C8" w:rsidP="002434C8">
      <w:pPr>
        <w:pStyle w:val="a3"/>
        <w:jc w:val="right"/>
        <w:rPr>
          <w:b w:val="0"/>
          <w:sz w:val="24"/>
          <w:szCs w:val="24"/>
        </w:rPr>
      </w:pPr>
      <w:r w:rsidRPr="002434C8">
        <w:br w:type="page"/>
      </w:r>
      <w:r w:rsidRPr="00AC4E54">
        <w:rPr>
          <w:b w:val="0"/>
          <w:sz w:val="24"/>
          <w:szCs w:val="24"/>
        </w:rPr>
        <w:t>Таблица 9</w:t>
      </w:r>
    </w:p>
    <w:p w:rsidR="002434C8" w:rsidRPr="00AC4E54" w:rsidRDefault="002434C8" w:rsidP="002434C8">
      <w:pPr>
        <w:pStyle w:val="a3"/>
        <w:jc w:val="center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Расчет планово-заготовительной стоимости энергоносителей, идущих на нетехнологические нужды</w:t>
      </w:r>
    </w:p>
    <w:p w:rsidR="002434C8" w:rsidRDefault="002434C8" w:rsidP="002434C8">
      <w:pPr>
        <w:pStyle w:val="a3"/>
        <w:jc w:val="center"/>
        <w:rPr>
          <w:b w:val="0"/>
        </w:rPr>
      </w:pPr>
    </w:p>
    <w:tbl>
      <w:tblPr>
        <w:tblW w:w="9709" w:type="dxa"/>
        <w:jc w:val="center"/>
        <w:tblLook w:val="0000" w:firstRow="0" w:lastRow="0" w:firstColumn="0" w:lastColumn="0" w:noHBand="0" w:noVBand="0"/>
      </w:tblPr>
      <w:tblGrid>
        <w:gridCol w:w="2135"/>
        <w:gridCol w:w="1257"/>
        <w:gridCol w:w="1037"/>
        <w:gridCol w:w="1682"/>
        <w:gridCol w:w="1069"/>
        <w:gridCol w:w="906"/>
        <w:gridCol w:w="1305"/>
        <w:gridCol w:w="1924"/>
      </w:tblGrid>
      <w:tr w:rsidR="002434C8">
        <w:trPr>
          <w:trHeight w:val="1185"/>
          <w:jc w:val="center"/>
        </w:trPr>
        <w:tc>
          <w:tcPr>
            <w:tcW w:w="19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энергоносителей</w:t>
            </w:r>
          </w:p>
        </w:tc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Принятые расчетные единицы измерения</w:t>
            </w:r>
          </w:p>
        </w:tc>
        <w:tc>
          <w:tcPr>
            <w:tcW w:w="38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потребность в энергоносителях</w:t>
            </w:r>
          </w:p>
        </w:tc>
        <w:tc>
          <w:tcPr>
            <w:tcW w:w="11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Тариф за принятую единицу измерения, руб.</w:t>
            </w:r>
          </w:p>
        </w:tc>
        <w:tc>
          <w:tcPr>
            <w:tcW w:w="1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годовой потребности в энергоносителях, руб.</w:t>
            </w:r>
          </w:p>
        </w:tc>
      </w:tr>
      <w:tr w:rsidR="002434C8">
        <w:trPr>
          <w:trHeight w:val="1215"/>
          <w:jc w:val="center"/>
        </w:trPr>
        <w:tc>
          <w:tcPr>
            <w:tcW w:w="19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C8" w:rsidRDefault="002434C8">
            <w:pPr>
              <w:rPr>
                <w:sz w:val="23"/>
                <w:szCs w:val="23"/>
              </w:rPr>
            </w:pPr>
          </w:p>
        </w:tc>
        <w:tc>
          <w:tcPr>
            <w:tcW w:w="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C8" w:rsidRDefault="002434C8">
            <w:pPr>
              <w:rPr>
                <w:sz w:val="23"/>
                <w:szCs w:val="23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силовые нужды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хозяйственные нужды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бытовые нужды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 </w:t>
            </w:r>
          </w:p>
        </w:tc>
        <w:tc>
          <w:tcPr>
            <w:tcW w:w="11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C8" w:rsidRDefault="002434C8">
            <w:pPr>
              <w:rPr>
                <w:sz w:val="23"/>
                <w:szCs w:val="23"/>
              </w:rPr>
            </w:pPr>
          </w:p>
        </w:tc>
        <w:tc>
          <w:tcPr>
            <w:tcW w:w="1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34C8" w:rsidRDefault="002434C8">
            <w:pPr>
              <w:rPr>
                <w:sz w:val="23"/>
                <w:szCs w:val="23"/>
              </w:rPr>
            </w:pPr>
          </w:p>
        </w:tc>
      </w:tr>
      <w:tr w:rsidR="002434C8">
        <w:trPr>
          <w:trHeight w:val="315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2434C8">
        <w:trPr>
          <w:trHeight w:val="702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1.Ремонт оборудования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2434C8">
        <w:trPr>
          <w:trHeight w:val="499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1.1.электроэнергия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</w:pPr>
            <w:r>
              <w:t>кВт·ч/изд.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10000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30000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</w:tr>
      <w:tr w:rsidR="002434C8">
        <w:trPr>
          <w:trHeight w:val="499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 Вода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5000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1025</w:t>
            </w:r>
          </w:p>
        </w:tc>
      </w:tr>
      <w:tr w:rsidR="002434C8">
        <w:trPr>
          <w:trHeight w:val="499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1.3. Пар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</w:pPr>
            <w:r>
              <w:t>Гкал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7,67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23010</w:t>
            </w:r>
          </w:p>
        </w:tc>
      </w:tr>
      <w:tr w:rsidR="002434C8">
        <w:trPr>
          <w:trHeight w:val="499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1.4. Тепло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</w:pPr>
            <w:r>
              <w:t>Гкал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11,38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34140</w:t>
            </w:r>
          </w:p>
        </w:tc>
      </w:tr>
      <w:tr w:rsidR="002434C8">
        <w:trPr>
          <w:trHeight w:val="702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2.Эксплуатация оборудования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2434C8">
        <w:trPr>
          <w:trHeight w:val="702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2.1.Электроэнергия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r>
              <w:t>кВт·ч/изд.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</w:pPr>
            <w:r>
              <w:t>62000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3100</w:t>
            </w:r>
          </w:p>
        </w:tc>
      </w:tr>
      <w:tr w:rsidR="002434C8">
        <w:trPr>
          <w:trHeight w:val="885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3.Ремонт зданий, сооружений, инвентаря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2434C8">
        <w:trPr>
          <w:trHeight w:val="499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3.1.Электроэнергия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</w:pPr>
            <w:r>
              <w:t>кВт·ч/изд.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20000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30000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</w:t>
            </w:r>
          </w:p>
        </w:tc>
      </w:tr>
      <w:tr w:rsidR="002434C8">
        <w:trPr>
          <w:trHeight w:val="499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 Вода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</w:t>
            </w:r>
          </w:p>
        </w:tc>
      </w:tr>
      <w:tr w:rsidR="002434C8">
        <w:trPr>
          <w:trHeight w:val="499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 Пар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</w:pPr>
            <w:r>
              <w:t>Гкал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</w:pPr>
            <w: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7,67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7670</w:t>
            </w:r>
          </w:p>
        </w:tc>
      </w:tr>
      <w:tr w:rsidR="002434C8">
        <w:trPr>
          <w:trHeight w:val="1335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4.Содержание зданий, сооружений, инвентаря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</w:tr>
      <w:tr w:rsidR="002434C8">
        <w:trPr>
          <w:trHeight w:val="499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4.1.Электроэнергия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</w:pPr>
            <w:r>
              <w:t>кВт·ч/изд.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22500</w:t>
            </w:r>
          </w:p>
        </w:tc>
      </w:tr>
      <w:tr w:rsidR="002434C8">
        <w:trPr>
          <w:trHeight w:val="499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4.2. Тепло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</w:pPr>
            <w:r>
              <w:t>Гкал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11,38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52678,02</w:t>
            </w:r>
          </w:p>
        </w:tc>
      </w:tr>
      <w:tr w:rsidR="002434C8">
        <w:trPr>
          <w:trHeight w:val="499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4.3. Вода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434C8" w:rsidRDefault="002434C8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615</w:t>
            </w:r>
          </w:p>
        </w:tc>
      </w:tr>
      <w:tr w:rsidR="002434C8">
        <w:trPr>
          <w:trHeight w:val="315"/>
          <w:jc w:val="center"/>
        </w:trPr>
        <w:tc>
          <w:tcPr>
            <w:tcW w:w="1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434C8" w:rsidRDefault="002434C8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149443,02</w:t>
            </w:r>
          </w:p>
        </w:tc>
      </w:tr>
    </w:tbl>
    <w:p w:rsidR="00126442" w:rsidRDefault="00126442">
      <w:pPr>
        <w:rPr>
          <w:sz w:val="28"/>
          <w:szCs w:val="28"/>
        </w:rPr>
      </w:pPr>
    </w:p>
    <w:p w:rsidR="00067674" w:rsidRPr="00561C39" w:rsidRDefault="00067674" w:rsidP="00067674">
      <w:pPr>
        <w:autoSpaceDE w:val="0"/>
        <w:autoSpaceDN w:val="0"/>
        <w:adjustRightInd w:val="0"/>
        <w:rPr>
          <w:rFonts w:eastAsia="TimesNewRoman"/>
          <w:i/>
          <w:u w:val="single"/>
        </w:rPr>
      </w:pPr>
      <w:r w:rsidRPr="00561C39">
        <w:rPr>
          <w:rFonts w:eastAsia="TimesNewRoman"/>
          <w:i/>
          <w:u w:val="single"/>
        </w:rPr>
        <w:t>Примечания:</w:t>
      </w:r>
    </w:p>
    <w:p w:rsidR="00067674" w:rsidRPr="00561C39" w:rsidRDefault="00067674" w:rsidP="00067674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>1. Исходные д</w:t>
      </w:r>
      <w:r w:rsidR="003A627E">
        <w:rPr>
          <w:rFonts w:eastAsia="TimesNewRoman"/>
        </w:rPr>
        <w:t>анные необходимо взять из табл.4,5</w:t>
      </w:r>
      <w:r w:rsidRPr="00561C39">
        <w:rPr>
          <w:rFonts w:eastAsia="TimesNewRoman"/>
        </w:rPr>
        <w:t>.</w:t>
      </w:r>
    </w:p>
    <w:p w:rsidR="00067674" w:rsidRPr="00561C39" w:rsidRDefault="00067674" w:rsidP="00067674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 xml:space="preserve">3. Расчет потребности </w:t>
      </w:r>
      <w:r w:rsidR="003A627E">
        <w:rPr>
          <w:rFonts w:eastAsia="TimesNewRoman"/>
        </w:rPr>
        <w:t>электроэнергии на ремонт оборудования</w:t>
      </w:r>
      <w:r w:rsidRPr="00561C39">
        <w:rPr>
          <w:rFonts w:eastAsia="TimesNewRoman"/>
        </w:rPr>
        <w:t>:</w:t>
      </w:r>
    </w:p>
    <w:p w:rsidR="00067674" w:rsidRPr="00561C39" w:rsidRDefault="003A627E" w:rsidP="00067674">
      <w:pPr>
        <w:autoSpaceDE w:val="0"/>
        <w:autoSpaceDN w:val="0"/>
        <w:adjustRightInd w:val="0"/>
        <w:rPr>
          <w:rFonts w:eastAsia="TimesNewRoman"/>
        </w:rPr>
      </w:pPr>
      <w:r>
        <w:rPr>
          <w:rFonts w:eastAsia="TimesNewRoman"/>
        </w:rPr>
        <w:t>- Потребность за год в кг. – 40000</w:t>
      </w:r>
      <w:r w:rsidR="00067674" w:rsidRPr="00561C39">
        <w:rPr>
          <w:rFonts w:eastAsia="TimesNewRoman"/>
        </w:rPr>
        <w:t xml:space="preserve"> </w:t>
      </w:r>
    </w:p>
    <w:p w:rsidR="00067674" w:rsidRPr="00561C39" w:rsidRDefault="00067674" w:rsidP="00067674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 xml:space="preserve">- </w:t>
      </w:r>
      <w:r w:rsidR="003A627E">
        <w:rPr>
          <w:rFonts w:eastAsia="TimesNewRoman"/>
        </w:rPr>
        <w:t>Тариф за принятую единицу измерения</w:t>
      </w:r>
      <w:r>
        <w:rPr>
          <w:rFonts w:eastAsia="TimesNewRoman"/>
        </w:rPr>
        <w:t xml:space="preserve"> в руб.</w:t>
      </w:r>
      <w:r w:rsidR="003A627E">
        <w:rPr>
          <w:rFonts w:eastAsia="TimesNewRoman"/>
        </w:rPr>
        <w:t>– 0,05</w:t>
      </w:r>
    </w:p>
    <w:p w:rsidR="003A627E" w:rsidRDefault="00067674" w:rsidP="00067674">
      <w:pPr>
        <w:autoSpaceDE w:val="0"/>
        <w:autoSpaceDN w:val="0"/>
        <w:adjustRightInd w:val="0"/>
        <w:rPr>
          <w:rFonts w:eastAsia="TimesNewRoman"/>
        </w:rPr>
      </w:pPr>
      <w:r w:rsidRPr="00561C39">
        <w:rPr>
          <w:rFonts w:eastAsia="TimesNewRoman"/>
        </w:rPr>
        <w:t xml:space="preserve">- Стоимость годовой потребности в руб.: </w:t>
      </w:r>
      <w:r w:rsidR="003A627E">
        <w:rPr>
          <w:rFonts w:eastAsia="TimesNewRoman"/>
        </w:rPr>
        <w:t>40000*0,05=2000</w:t>
      </w:r>
    </w:p>
    <w:p w:rsidR="003A627E" w:rsidRDefault="003A627E" w:rsidP="00067674">
      <w:pPr>
        <w:autoSpaceDE w:val="0"/>
        <w:autoSpaceDN w:val="0"/>
        <w:adjustRightInd w:val="0"/>
        <w:rPr>
          <w:rFonts w:eastAsia="TimesNewRoman"/>
        </w:rPr>
        <w:sectPr w:rsidR="003A627E" w:rsidSect="00D175D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3A627E" w:rsidRPr="003A627E" w:rsidRDefault="003A627E" w:rsidP="003A627E">
      <w:pPr>
        <w:pStyle w:val="a3"/>
        <w:ind w:firstLine="709"/>
      </w:pPr>
      <w:r w:rsidRPr="003A627E">
        <w:t>Задание 3</w:t>
      </w:r>
    </w:p>
    <w:p w:rsidR="003A627E" w:rsidRPr="00AC4E54" w:rsidRDefault="003A627E" w:rsidP="003A627E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На основе годовой потребности в нержавеющей стали определить: размер заказа при оптимальном плане; общие затраты, связанные с поддержанием запаса и оформлением заказов в течение года; количество заказов, которое необходимо оформить за год. Годовая ставка начислений на поддержание запаса составляет 25% от закупочной стоимости стали. Стоимость оформления одного заказа– 250 ден. ед.</w:t>
      </w:r>
    </w:p>
    <w:p w:rsidR="002F3713" w:rsidRPr="00AC4E54" w:rsidRDefault="002F3713" w:rsidP="003A627E">
      <w:pPr>
        <w:pStyle w:val="a3"/>
        <w:ind w:firstLine="709"/>
        <w:rPr>
          <w:sz w:val="24"/>
          <w:szCs w:val="24"/>
        </w:rPr>
      </w:pPr>
      <w:r w:rsidRPr="00AC4E54">
        <w:rPr>
          <w:sz w:val="24"/>
          <w:szCs w:val="24"/>
        </w:rPr>
        <w:t>Решение:</w:t>
      </w:r>
    </w:p>
    <w:p w:rsidR="002F3713" w:rsidRPr="00AC4E54" w:rsidRDefault="002F3713" w:rsidP="002F3713">
      <w:pPr>
        <w:pStyle w:val="a3"/>
        <w:numPr>
          <w:ilvl w:val="0"/>
          <w:numId w:val="1"/>
        </w:numPr>
        <w:tabs>
          <w:tab w:val="clear" w:pos="2509"/>
        </w:tabs>
        <w:ind w:left="1440" w:hanging="720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Годовая потребность в нержавеющей стали </w:t>
      </w:r>
      <w:r w:rsidRPr="00AC4E54">
        <w:rPr>
          <w:b w:val="0"/>
          <w:sz w:val="24"/>
          <w:szCs w:val="24"/>
          <w:lang w:val="en-US"/>
        </w:rPr>
        <w:t>Z</w:t>
      </w:r>
      <w:r w:rsidRPr="00AC4E54">
        <w:rPr>
          <w:b w:val="0"/>
          <w:sz w:val="24"/>
          <w:szCs w:val="24"/>
        </w:rPr>
        <w:t>=12552,8+13050+18662+5400=49664,8 кг.</w:t>
      </w:r>
    </w:p>
    <w:p w:rsidR="00D72DD6" w:rsidRPr="00AC4E54" w:rsidRDefault="002F3713" w:rsidP="00D72DD6">
      <w:pPr>
        <w:pStyle w:val="a3"/>
        <w:numPr>
          <w:ilvl w:val="0"/>
          <w:numId w:val="1"/>
        </w:numPr>
        <w:tabs>
          <w:tab w:val="clear" w:pos="2509"/>
        </w:tabs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Размер заказа при оптимальном плане: </w:t>
      </w:r>
      <w:r w:rsidR="00D72DD6" w:rsidRPr="00AC4E54">
        <w:rPr>
          <w:sz w:val="24"/>
          <w:szCs w:val="24"/>
        </w:rPr>
        <w:t>Х</w:t>
      </w:r>
      <w:r w:rsidR="00D72DD6" w:rsidRPr="00AC4E54">
        <w:rPr>
          <w:sz w:val="24"/>
          <w:szCs w:val="24"/>
          <w:vertAlign w:val="subscript"/>
        </w:rPr>
        <w:t>0</w:t>
      </w:r>
      <w:r w:rsidR="00D72DD6" w:rsidRPr="00AC4E54">
        <w:rPr>
          <w:sz w:val="24"/>
          <w:szCs w:val="24"/>
        </w:rPr>
        <w:t xml:space="preserve">= </w:t>
      </w:r>
      <w:r w:rsidR="0085313B" w:rsidRPr="00AC4E54">
        <w:rPr>
          <w:position w:val="-32"/>
          <w:sz w:val="24"/>
          <w:szCs w:val="24"/>
        </w:rPr>
        <w:object w:dxaOrig="11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8.25pt" o:ole="" fillcolor="window">
            <v:imagedata r:id="rId9" o:title=""/>
          </v:shape>
          <o:OLEObject Type="Embed" ProgID="Equation.3" ShapeID="_x0000_i1025" DrawAspect="Content" ObjectID="_1469438088" r:id="rId10"/>
        </w:object>
      </w:r>
      <w:r w:rsidR="00D72DD6" w:rsidRPr="00AC4E54">
        <w:rPr>
          <w:sz w:val="24"/>
          <w:szCs w:val="24"/>
        </w:rPr>
        <w:t xml:space="preserve"> </w:t>
      </w:r>
    </w:p>
    <w:p w:rsidR="00D72DD6" w:rsidRPr="00AC4E54" w:rsidRDefault="00D72DD6" w:rsidP="00D72DD6">
      <w:pPr>
        <w:pStyle w:val="a3"/>
        <w:ind w:left="1416"/>
        <w:rPr>
          <w:b w:val="0"/>
          <w:sz w:val="24"/>
          <w:szCs w:val="24"/>
        </w:rPr>
      </w:pPr>
      <w:r w:rsidRPr="00AC4E54">
        <w:rPr>
          <w:sz w:val="24"/>
          <w:szCs w:val="24"/>
        </w:rPr>
        <w:t>Х</w:t>
      </w:r>
      <w:r w:rsidRPr="00AC4E54">
        <w:rPr>
          <w:sz w:val="24"/>
          <w:szCs w:val="24"/>
          <w:vertAlign w:val="subscript"/>
        </w:rPr>
        <w:t>0</w:t>
      </w:r>
      <w:r w:rsidRPr="00AC4E54">
        <w:rPr>
          <w:sz w:val="24"/>
          <w:szCs w:val="24"/>
        </w:rPr>
        <w:t>=</w:t>
      </w:r>
      <w:r w:rsidR="0085313B" w:rsidRPr="00AC4E54">
        <w:rPr>
          <w:position w:val="-30"/>
          <w:sz w:val="24"/>
          <w:szCs w:val="24"/>
        </w:rPr>
        <w:object w:dxaOrig="1900" w:dyaOrig="740">
          <v:shape id="_x0000_i1026" type="#_x0000_t75" style="width:95.25pt;height:36.75pt" o:ole="">
            <v:imagedata r:id="rId11" o:title=""/>
          </v:shape>
          <o:OLEObject Type="Embed" ProgID="Equation.3" ShapeID="_x0000_i1026" DrawAspect="Content" ObjectID="_1469438089" r:id="rId12"/>
        </w:object>
      </w:r>
      <w:r w:rsidRPr="00AC4E54">
        <w:rPr>
          <w:sz w:val="24"/>
          <w:szCs w:val="24"/>
          <w:lang w:val="en-US"/>
        </w:rPr>
        <w:tab/>
      </w:r>
      <w:r w:rsidRPr="00AC4E54">
        <w:rPr>
          <w:b w:val="0"/>
          <w:sz w:val="24"/>
          <w:szCs w:val="24"/>
        </w:rPr>
        <w:t>Х</w:t>
      </w:r>
      <w:r w:rsidRPr="00AC4E54">
        <w:rPr>
          <w:b w:val="0"/>
          <w:sz w:val="24"/>
          <w:szCs w:val="24"/>
          <w:vertAlign w:val="subscript"/>
        </w:rPr>
        <w:t>0</w:t>
      </w:r>
      <w:r w:rsidRPr="00AC4E54">
        <w:rPr>
          <w:b w:val="0"/>
          <w:sz w:val="24"/>
          <w:szCs w:val="24"/>
        </w:rPr>
        <w:t>=</w:t>
      </w:r>
      <w:r w:rsidRPr="00AC4E54">
        <w:rPr>
          <w:b w:val="0"/>
          <w:sz w:val="24"/>
          <w:szCs w:val="24"/>
          <w:lang w:val="en-US"/>
        </w:rPr>
        <w:t>2692,64</w:t>
      </w:r>
      <w:r w:rsidRPr="00AC4E54">
        <w:rPr>
          <w:b w:val="0"/>
          <w:sz w:val="24"/>
          <w:szCs w:val="24"/>
        </w:rPr>
        <w:t xml:space="preserve"> кг</w:t>
      </w:r>
    </w:p>
    <w:p w:rsidR="00D72DD6" w:rsidRPr="00AC4E54" w:rsidRDefault="00D72DD6" w:rsidP="00D72DD6">
      <w:pPr>
        <w:pStyle w:val="a3"/>
        <w:numPr>
          <w:ilvl w:val="0"/>
          <w:numId w:val="1"/>
        </w:numPr>
        <w:tabs>
          <w:tab w:val="clear" w:pos="2509"/>
        </w:tabs>
        <w:ind w:left="1418" w:hanging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общие затраты, связанные с поддержанием запаса и оформлением заказов в течение года: ОЗ=(СХ</w:t>
      </w:r>
      <w:r w:rsidRPr="00AC4E54">
        <w:rPr>
          <w:b w:val="0"/>
          <w:sz w:val="24"/>
          <w:szCs w:val="24"/>
          <w:vertAlign w:val="subscript"/>
        </w:rPr>
        <w:t>0</w:t>
      </w:r>
      <w:r w:rsidRPr="00AC4E54">
        <w:rPr>
          <w:b w:val="0"/>
          <w:sz w:val="24"/>
          <w:szCs w:val="24"/>
        </w:rPr>
        <w:t>/2) * Сп +(</w:t>
      </w:r>
      <w:r w:rsidRPr="00AC4E54">
        <w:rPr>
          <w:b w:val="0"/>
          <w:sz w:val="24"/>
          <w:szCs w:val="24"/>
          <w:lang w:val="en-US"/>
        </w:rPr>
        <w:t>Z</w:t>
      </w:r>
      <w:r w:rsidRPr="00AC4E54">
        <w:rPr>
          <w:b w:val="0"/>
          <w:sz w:val="24"/>
          <w:szCs w:val="24"/>
        </w:rPr>
        <w:t>/Х</w:t>
      </w:r>
      <w:r w:rsidRPr="00AC4E54">
        <w:rPr>
          <w:b w:val="0"/>
          <w:sz w:val="24"/>
          <w:szCs w:val="24"/>
          <w:vertAlign w:val="subscript"/>
        </w:rPr>
        <w:t>0</w:t>
      </w:r>
      <w:r w:rsidRPr="00AC4E54">
        <w:rPr>
          <w:b w:val="0"/>
          <w:sz w:val="24"/>
          <w:szCs w:val="24"/>
        </w:rPr>
        <w:t xml:space="preserve"> ) * С</w:t>
      </w:r>
      <w:r w:rsidRPr="00AC4E54">
        <w:rPr>
          <w:b w:val="0"/>
          <w:sz w:val="24"/>
          <w:szCs w:val="24"/>
          <w:lang w:val="en-US"/>
        </w:rPr>
        <w:t>r</w:t>
      </w:r>
      <w:r w:rsidRPr="00AC4E54">
        <w:rPr>
          <w:b w:val="0"/>
          <w:sz w:val="24"/>
          <w:szCs w:val="24"/>
        </w:rPr>
        <w:tab/>
      </w:r>
    </w:p>
    <w:p w:rsidR="00D72DD6" w:rsidRPr="00AC4E54" w:rsidRDefault="00C13323" w:rsidP="00D72DD6">
      <w:pPr>
        <w:pStyle w:val="a3"/>
        <w:ind w:left="1418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ОЗ=(13,7*2692,64/2)*0,25+(49664,8/2692,64)*250</w:t>
      </w:r>
      <w:r w:rsidRPr="00AC4E54">
        <w:rPr>
          <w:b w:val="0"/>
          <w:sz w:val="24"/>
          <w:szCs w:val="24"/>
        </w:rPr>
        <w:tab/>
        <w:t>ОЗ=9222,3 руб</w:t>
      </w:r>
    </w:p>
    <w:p w:rsidR="00C13323" w:rsidRPr="00AC4E54" w:rsidRDefault="00C13323" w:rsidP="00C13323">
      <w:pPr>
        <w:pStyle w:val="a3"/>
        <w:numPr>
          <w:ilvl w:val="0"/>
          <w:numId w:val="1"/>
        </w:numPr>
        <w:tabs>
          <w:tab w:val="clear" w:pos="2509"/>
        </w:tabs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количество заказов, которое необходимо оформить за год: </w:t>
      </w:r>
      <w:r w:rsidRPr="00AC4E54">
        <w:rPr>
          <w:b w:val="0"/>
          <w:sz w:val="24"/>
          <w:szCs w:val="24"/>
          <w:lang w:val="en-US"/>
        </w:rPr>
        <w:t>N</w:t>
      </w:r>
      <w:r w:rsidRPr="00AC4E54">
        <w:rPr>
          <w:b w:val="0"/>
          <w:sz w:val="24"/>
          <w:szCs w:val="24"/>
        </w:rPr>
        <w:t>=</w:t>
      </w:r>
      <w:r w:rsidRPr="00AC4E54">
        <w:rPr>
          <w:b w:val="0"/>
          <w:sz w:val="24"/>
          <w:szCs w:val="24"/>
          <w:lang w:val="en-US"/>
        </w:rPr>
        <w:t>Z</w:t>
      </w:r>
      <w:r w:rsidRPr="00AC4E54">
        <w:rPr>
          <w:b w:val="0"/>
          <w:sz w:val="24"/>
          <w:szCs w:val="24"/>
        </w:rPr>
        <w:t>/ Х</w:t>
      </w:r>
      <w:r w:rsidRPr="00AC4E54">
        <w:rPr>
          <w:b w:val="0"/>
          <w:sz w:val="24"/>
          <w:szCs w:val="24"/>
          <w:vertAlign w:val="subscript"/>
        </w:rPr>
        <w:t>0</w:t>
      </w:r>
    </w:p>
    <w:p w:rsidR="00443BF5" w:rsidRPr="00AC4E54" w:rsidRDefault="00C13323" w:rsidP="00C13323">
      <w:pPr>
        <w:pStyle w:val="a3"/>
        <w:ind w:left="1416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  <w:lang w:val="en-US"/>
        </w:rPr>
        <w:t>N=49664,8/2692,64</w:t>
      </w:r>
      <w:r w:rsidRPr="00AC4E54">
        <w:rPr>
          <w:b w:val="0"/>
          <w:sz w:val="24"/>
          <w:szCs w:val="24"/>
          <w:lang w:val="en-US"/>
        </w:rPr>
        <w:tab/>
      </w:r>
      <w:r w:rsidRPr="00AC4E54">
        <w:rPr>
          <w:b w:val="0"/>
          <w:sz w:val="24"/>
          <w:szCs w:val="24"/>
        </w:rPr>
        <w:t xml:space="preserve"> </w:t>
      </w:r>
      <w:r w:rsidRPr="00AC4E54">
        <w:rPr>
          <w:b w:val="0"/>
          <w:sz w:val="24"/>
          <w:szCs w:val="24"/>
          <w:lang w:val="en-US"/>
        </w:rPr>
        <w:t xml:space="preserve">N=19 </w:t>
      </w:r>
      <w:r w:rsidRPr="00AC4E54">
        <w:rPr>
          <w:b w:val="0"/>
          <w:sz w:val="24"/>
          <w:szCs w:val="24"/>
        </w:rPr>
        <w:t>заказов</w:t>
      </w:r>
    </w:p>
    <w:p w:rsidR="00443BF5" w:rsidRPr="00443BF5" w:rsidRDefault="00443BF5" w:rsidP="00443BF5">
      <w:pPr>
        <w:pStyle w:val="a3"/>
        <w:ind w:firstLine="709"/>
      </w:pPr>
      <w:r>
        <w:rPr>
          <w:b w:val="0"/>
        </w:rPr>
        <w:br w:type="page"/>
      </w:r>
      <w:r w:rsidRPr="00443BF5">
        <w:t>Задание 4</w:t>
      </w:r>
    </w:p>
    <w:p w:rsidR="00443BF5" w:rsidRPr="00AC4E54" w:rsidRDefault="00443BF5" w:rsidP="00443BF5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Поставщик низкоуглеродистой стали предложил предприятию скидку с цены одной тонны при условии увеличения размера закупаемой партии.</w:t>
      </w:r>
    </w:p>
    <w:p w:rsidR="00443BF5" w:rsidRPr="00AC4E54" w:rsidRDefault="00443BF5" w:rsidP="00443BF5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При увеличении размера партии по сравнению с оптимальным размером в 1,5 раза цена 1 тонны снижается на 15%, при увеличении партии в 2,25 раз – на 20%, при увеличении партии в 3,4 раза – на 24%, при увеличении партии в 5 раз – на 27%.</w:t>
      </w:r>
    </w:p>
    <w:p w:rsidR="00443BF5" w:rsidRPr="00AC4E54" w:rsidRDefault="00443BF5" w:rsidP="00443BF5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Дополнительная информация: страховые запасы составляют при размере закупаемой партии первого варианта (оптимального) – 30% от величины партии; второго – 10% от величины партии; третьего – 7% от величины партии; четвертого - 4% от величины партии; пятого - 2% от величины партии. Годовая ставка начислений на поддержание запаса составляет для всех размеров закупочной партии 25%. Стоимость оформления одного заказа 250р.</w:t>
      </w:r>
      <w:r w:rsidR="008D6700" w:rsidRPr="00AC4E54">
        <w:rPr>
          <w:b w:val="0"/>
          <w:sz w:val="24"/>
          <w:szCs w:val="24"/>
        </w:rPr>
        <w:t xml:space="preserve"> Все расчеты выполняются в соответствии с методикой определения экономического варианта величины закупочной партии при условиях скидки с оптовой цены.</w:t>
      </w:r>
    </w:p>
    <w:p w:rsidR="00443BF5" w:rsidRPr="00AC4E54" w:rsidRDefault="00443BF5" w:rsidP="00443BF5">
      <w:pPr>
        <w:pStyle w:val="a3"/>
        <w:ind w:firstLine="709"/>
        <w:rPr>
          <w:b w:val="0"/>
          <w:sz w:val="24"/>
          <w:szCs w:val="24"/>
        </w:rPr>
      </w:pPr>
    </w:p>
    <w:p w:rsidR="00443BF5" w:rsidRPr="00AC4E54" w:rsidRDefault="00443BF5" w:rsidP="00443BF5">
      <w:pPr>
        <w:pStyle w:val="a3"/>
        <w:ind w:firstLine="709"/>
        <w:jc w:val="right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Таблица 10</w:t>
      </w:r>
    </w:p>
    <w:p w:rsidR="00443BF5" w:rsidRPr="00AC4E54" w:rsidRDefault="00443BF5" w:rsidP="00443BF5">
      <w:pPr>
        <w:pStyle w:val="a3"/>
        <w:jc w:val="center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Определение экономичного размера заказа, когда цена единицы материала изменяется в зависимости от размера закупаемой партии</w:t>
      </w:r>
    </w:p>
    <w:p w:rsidR="00443BF5" w:rsidRDefault="00443BF5" w:rsidP="00443BF5">
      <w:pPr>
        <w:pStyle w:val="a3"/>
        <w:jc w:val="center"/>
        <w:rPr>
          <w:b w:val="0"/>
        </w:rPr>
      </w:pPr>
    </w:p>
    <w:tbl>
      <w:tblPr>
        <w:tblW w:w="9340" w:type="dxa"/>
        <w:jc w:val="center"/>
        <w:tblLook w:val="0000" w:firstRow="0" w:lastRow="0" w:firstColumn="0" w:lastColumn="0" w:noHBand="0" w:noVBand="0"/>
      </w:tblPr>
      <w:tblGrid>
        <w:gridCol w:w="1330"/>
        <w:gridCol w:w="1820"/>
        <w:gridCol w:w="1113"/>
        <w:gridCol w:w="1373"/>
        <w:gridCol w:w="866"/>
        <w:gridCol w:w="966"/>
        <w:gridCol w:w="966"/>
        <w:gridCol w:w="966"/>
      </w:tblGrid>
      <w:tr w:rsidR="00443BF5">
        <w:trPr>
          <w:trHeight w:val="270"/>
          <w:jc w:val="center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Обозначение строки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4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Варианты размера закупаемой партии</w:t>
            </w:r>
          </w:p>
        </w:tc>
      </w:tr>
      <w:tr w:rsidR="00443BF5">
        <w:trPr>
          <w:trHeight w:val="255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BF5" w:rsidRDefault="00443BF5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BF5" w:rsidRDefault="00443BF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BF5" w:rsidRDefault="00443BF5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43BF5">
        <w:trPr>
          <w:trHeight w:val="255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BF5" w:rsidRDefault="00443BF5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BF5" w:rsidRDefault="00443BF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BF5" w:rsidRDefault="00443BF5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43BF5">
        <w:trPr>
          <w:trHeight w:val="525"/>
          <w:jc w:val="center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BF5" w:rsidRDefault="00443BF5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BF5" w:rsidRDefault="00443BF5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43BF5" w:rsidRDefault="00443BF5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оптимальный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43BF5">
        <w:trPr>
          <w:trHeight w:val="27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443BF5">
        <w:trPr>
          <w:trHeight w:val="79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закупаемой партии (размер заказа)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4747,95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7121,93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10682,89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16143,03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23739,75</w:t>
            </w:r>
          </w:p>
        </w:tc>
      </w:tr>
      <w:tr w:rsidR="00443BF5">
        <w:trPr>
          <w:trHeight w:val="31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Оборотный запас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2373,98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3560,96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8071,52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11869,88</w:t>
            </w:r>
          </w:p>
        </w:tc>
      </w:tr>
      <w:tr w:rsidR="00443BF5">
        <w:trPr>
          <w:trHeight w:val="33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Страховой запас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1424,39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645,72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474,80</w:t>
            </w:r>
          </w:p>
        </w:tc>
      </w:tr>
      <w:tr w:rsidR="00443BF5">
        <w:trPr>
          <w:trHeight w:val="52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запаса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3798,36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4273,16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8717,24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12344,67</w:t>
            </w:r>
          </w:p>
        </w:tc>
      </w:tr>
      <w:tr w:rsidR="00443BF5">
        <w:trPr>
          <w:trHeight w:val="90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единицы материала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1,15</w:t>
            </w:r>
          </w:p>
        </w:tc>
      </w:tr>
      <w:tr w:rsidR="00443BF5">
        <w:trPr>
          <w:trHeight w:val="97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капиталовложения в запас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5963,43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5702,53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10401,41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14148,23</w:t>
            </w:r>
          </w:p>
        </w:tc>
      </w:tr>
      <w:tr w:rsidR="00443BF5">
        <w:trPr>
          <w:trHeight w:val="106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ставка начислений на поддержание запаса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</w:t>
            </w:r>
          </w:p>
        </w:tc>
      </w:tr>
      <w:tr w:rsidR="00443BF5">
        <w:trPr>
          <w:trHeight w:val="81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стоимость поддержания запаса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1490,86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2600,35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3537,06</w:t>
            </w:r>
          </w:p>
        </w:tc>
      </w:tr>
      <w:tr w:rsidR="00443BF5">
        <w:trPr>
          <w:trHeight w:val="114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потребность в данном виде материала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17696,3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17696,3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17696,3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17696,3</w:t>
            </w:r>
          </w:p>
        </w:tc>
      </w:tr>
      <w:tr w:rsidR="00443BF5">
        <w:trPr>
          <w:trHeight w:val="82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оформления одного заказа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443BF5">
        <w:trPr>
          <w:trHeight w:val="780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оформленных за год заказов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3BF5">
        <w:trPr>
          <w:trHeight w:val="103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стоимость оформления заказов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443BF5">
        <w:trPr>
          <w:trHeight w:val="1262"/>
          <w:jc w:val="center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Суммарные затраты в запас, включая средние капиталовложения (З+М+Е)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8454,28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Pr="00443BF5" w:rsidRDefault="00443BF5">
            <w:pPr>
              <w:jc w:val="both"/>
              <w:rPr>
                <w:b/>
                <w:sz w:val="20"/>
                <w:szCs w:val="20"/>
              </w:rPr>
            </w:pPr>
            <w:r w:rsidRPr="00443BF5">
              <w:rPr>
                <w:b/>
                <w:sz w:val="20"/>
                <w:szCs w:val="20"/>
              </w:rPr>
              <w:t>7878,16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13501,76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43BF5" w:rsidRDefault="00443B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17935,28</w:t>
            </w:r>
          </w:p>
        </w:tc>
      </w:tr>
    </w:tbl>
    <w:p w:rsidR="00443BF5" w:rsidRDefault="00443BF5" w:rsidP="00443BF5">
      <w:pPr>
        <w:pStyle w:val="a3"/>
        <w:ind w:firstLine="709"/>
        <w:rPr>
          <w:b w:val="0"/>
        </w:rPr>
      </w:pPr>
    </w:p>
    <w:p w:rsidR="009323D6" w:rsidRPr="00AC4E54" w:rsidRDefault="008D6700" w:rsidP="009323D6">
      <w:pPr>
        <w:pStyle w:val="a3"/>
        <w:rPr>
          <w:b w:val="0"/>
          <w:sz w:val="24"/>
          <w:szCs w:val="24"/>
        </w:rPr>
      </w:pPr>
      <w:r w:rsidRPr="00AC4E54">
        <w:rPr>
          <w:sz w:val="24"/>
          <w:szCs w:val="24"/>
        </w:rPr>
        <w:t>Вывод:</w:t>
      </w:r>
      <w:r w:rsidRPr="00AC4E54">
        <w:rPr>
          <w:b w:val="0"/>
          <w:sz w:val="24"/>
          <w:szCs w:val="24"/>
        </w:rPr>
        <w:t xml:space="preserve"> В таблице 10 рассмотрены пять вариантов размера закупаемой партии. Согласно суммарным затратам в запас, включая средние капиталовложен</w:t>
      </w:r>
      <w:r w:rsidR="009323D6" w:rsidRPr="00AC4E54">
        <w:rPr>
          <w:b w:val="0"/>
          <w:sz w:val="24"/>
          <w:szCs w:val="24"/>
        </w:rPr>
        <w:t xml:space="preserve">ия (строка Н), лучшим вариантом оказался второй вариант (увеличении размера партии по сравнению с оптимальным размером в 1,5 раза и снижении цены на 15%), следовательно, предприятие должно остановиться на данном варианте. </w:t>
      </w:r>
    </w:p>
    <w:p w:rsidR="005C2907" w:rsidRPr="005C2907" w:rsidRDefault="009323D6" w:rsidP="005C2907">
      <w:pPr>
        <w:pStyle w:val="a3"/>
        <w:ind w:firstLine="709"/>
      </w:pPr>
      <w:r>
        <w:rPr>
          <w:b w:val="0"/>
        </w:rPr>
        <w:br w:type="page"/>
      </w:r>
      <w:r w:rsidR="003918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4.55pt;margin-top:-34.9pt;width:28.8pt;height:28.8pt;z-index:251657728" o:allowincell="f" strokecolor="white">
            <v:textbox style="mso-next-textbox:#_x0000_s1026">
              <w:txbxContent>
                <w:p w:rsidR="00CE4846" w:rsidRPr="008E4ABD" w:rsidRDefault="00CE4846" w:rsidP="005C2907">
                  <w:pPr>
                    <w:jc w:val="center"/>
                  </w:pPr>
                </w:p>
              </w:txbxContent>
            </v:textbox>
          </v:shape>
        </w:pict>
      </w:r>
      <w:r w:rsidR="005C2907" w:rsidRPr="005C2907">
        <w:t>Задание 5</w:t>
      </w:r>
    </w:p>
    <w:p w:rsidR="005C2907" w:rsidRPr="00AC4E54" w:rsidRDefault="005C2907" w:rsidP="005C2907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На основе информации, полученной в задании 3, построить график непрерывной системы регулирования запаса для нержавеющей стали. Время ожидания поставки равно пяти дням. В году 52 рабочие недели. Страховой запас составляет 5% от величины заказа. График построить на очередной квартал.</w:t>
      </w:r>
    </w:p>
    <w:p w:rsidR="005C2907" w:rsidRPr="00AC4E54" w:rsidRDefault="005C2907" w:rsidP="005C2907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Определить:</w:t>
      </w:r>
    </w:p>
    <w:p w:rsidR="005C2907" w:rsidRPr="00AC4E54" w:rsidRDefault="005C2907" w:rsidP="005C2907">
      <w:pPr>
        <w:pStyle w:val="a3"/>
        <w:numPr>
          <w:ilvl w:val="0"/>
          <w:numId w:val="2"/>
        </w:numPr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нормативный остаток (точку возобновления заказа) нержавеющей стали.</w:t>
      </w:r>
    </w:p>
    <w:p w:rsidR="005C2907" w:rsidRPr="00AC4E54" w:rsidRDefault="005C2907" w:rsidP="005C2907">
      <w:pPr>
        <w:pStyle w:val="a3"/>
        <w:numPr>
          <w:ilvl w:val="0"/>
          <w:numId w:val="2"/>
        </w:numPr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Количество дней расхода одной закупочной партии.</w:t>
      </w:r>
    </w:p>
    <w:p w:rsidR="005C2907" w:rsidRPr="00AC4E54" w:rsidRDefault="005C2907" w:rsidP="005C2907">
      <w:pPr>
        <w:pStyle w:val="a3"/>
        <w:ind w:firstLine="708"/>
        <w:rPr>
          <w:sz w:val="24"/>
          <w:szCs w:val="24"/>
        </w:rPr>
      </w:pPr>
      <w:r w:rsidRPr="00AC4E54">
        <w:rPr>
          <w:sz w:val="24"/>
          <w:szCs w:val="24"/>
        </w:rPr>
        <w:t>Решение:</w:t>
      </w:r>
    </w:p>
    <w:p w:rsidR="005C2907" w:rsidRPr="00AC4E54" w:rsidRDefault="005C2907" w:rsidP="005C2907">
      <w:pPr>
        <w:pStyle w:val="a3"/>
        <w:numPr>
          <w:ilvl w:val="0"/>
          <w:numId w:val="3"/>
        </w:numPr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Страховой запас: </w:t>
      </w:r>
      <w:r w:rsidRPr="00AC4E54">
        <w:rPr>
          <w:b w:val="0"/>
          <w:position w:val="-10"/>
          <w:sz w:val="24"/>
          <w:szCs w:val="24"/>
        </w:rPr>
        <w:object w:dxaOrig="2320" w:dyaOrig="320">
          <v:shape id="_x0000_i1027" type="#_x0000_t75" style="width:116.25pt;height:15.75pt" o:ole="">
            <v:imagedata r:id="rId13" o:title=""/>
          </v:shape>
          <o:OLEObject Type="Embed" ProgID="Equation.3" ShapeID="_x0000_i1027" DrawAspect="Content" ObjectID="_1469438090" r:id="rId14"/>
        </w:object>
      </w:r>
      <w:r w:rsidRPr="00AC4E54">
        <w:rPr>
          <w:b w:val="0"/>
          <w:sz w:val="24"/>
          <w:szCs w:val="24"/>
        </w:rPr>
        <w:t>кг</w:t>
      </w:r>
    </w:p>
    <w:p w:rsidR="005C2907" w:rsidRPr="00AC4E54" w:rsidRDefault="005C2907" w:rsidP="005C2907">
      <w:pPr>
        <w:pStyle w:val="a3"/>
        <w:numPr>
          <w:ilvl w:val="0"/>
          <w:numId w:val="3"/>
        </w:numPr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Дневное потребление: </w:t>
      </w:r>
      <w:r w:rsidR="00196B36" w:rsidRPr="00AC4E54">
        <w:rPr>
          <w:b w:val="0"/>
          <w:position w:val="-10"/>
          <w:sz w:val="24"/>
          <w:szCs w:val="24"/>
        </w:rPr>
        <w:object w:dxaOrig="3140" w:dyaOrig="320">
          <v:shape id="_x0000_i1028" type="#_x0000_t75" style="width:156.75pt;height:15.75pt" o:ole="">
            <v:imagedata r:id="rId15" o:title=""/>
          </v:shape>
          <o:OLEObject Type="Embed" ProgID="Equation.3" ShapeID="_x0000_i1028" DrawAspect="Content" ObjectID="_1469438091" r:id="rId16"/>
        </w:object>
      </w:r>
      <w:r w:rsidRPr="00AC4E54">
        <w:rPr>
          <w:b w:val="0"/>
          <w:sz w:val="24"/>
          <w:szCs w:val="24"/>
        </w:rPr>
        <w:t>кг</w:t>
      </w:r>
    </w:p>
    <w:p w:rsidR="005C2907" w:rsidRPr="00AC4E54" w:rsidRDefault="00196B36" w:rsidP="005C2907">
      <w:pPr>
        <w:pStyle w:val="a3"/>
        <w:numPr>
          <w:ilvl w:val="0"/>
          <w:numId w:val="3"/>
        </w:numPr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Количество дней расхода одной закупочной партии: </w:t>
      </w:r>
      <w:r w:rsidRPr="00AC4E54">
        <w:rPr>
          <w:b w:val="0"/>
          <w:position w:val="-10"/>
          <w:sz w:val="24"/>
          <w:szCs w:val="24"/>
        </w:rPr>
        <w:object w:dxaOrig="2079" w:dyaOrig="320">
          <v:shape id="_x0000_i1029" type="#_x0000_t75" style="width:104.25pt;height:15.75pt" o:ole="">
            <v:imagedata r:id="rId17" o:title=""/>
          </v:shape>
          <o:OLEObject Type="Embed" ProgID="Equation.3" ShapeID="_x0000_i1029" DrawAspect="Content" ObjectID="_1469438092" r:id="rId18"/>
        </w:object>
      </w:r>
      <w:r w:rsidRPr="00AC4E54">
        <w:rPr>
          <w:b w:val="0"/>
          <w:sz w:val="24"/>
          <w:szCs w:val="24"/>
        </w:rPr>
        <w:t>дней</w:t>
      </w:r>
    </w:p>
    <w:p w:rsidR="00196B36" w:rsidRPr="00AC4E54" w:rsidRDefault="00196B36" w:rsidP="005C2907">
      <w:pPr>
        <w:pStyle w:val="a3"/>
        <w:numPr>
          <w:ilvl w:val="0"/>
          <w:numId w:val="3"/>
        </w:numPr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Нормативный остаток: </w:t>
      </w:r>
      <w:r w:rsidR="00BD3C94" w:rsidRPr="00AC4E54">
        <w:rPr>
          <w:b w:val="0"/>
          <w:position w:val="-10"/>
          <w:sz w:val="24"/>
          <w:szCs w:val="24"/>
        </w:rPr>
        <w:object w:dxaOrig="1860" w:dyaOrig="320">
          <v:shape id="_x0000_i1030" type="#_x0000_t75" style="width:93pt;height:15.75pt" o:ole="">
            <v:imagedata r:id="rId19" o:title=""/>
          </v:shape>
          <o:OLEObject Type="Embed" ProgID="Equation.3" ShapeID="_x0000_i1030" DrawAspect="Content" ObjectID="_1469438093" r:id="rId20"/>
        </w:object>
      </w:r>
      <w:r w:rsidR="00BD3C94" w:rsidRPr="00AC4E54">
        <w:rPr>
          <w:b w:val="0"/>
          <w:sz w:val="24"/>
          <w:szCs w:val="24"/>
        </w:rPr>
        <w:t>кг</w:t>
      </w:r>
    </w:p>
    <w:p w:rsidR="00BD3C94" w:rsidRPr="00AC4E54" w:rsidRDefault="004253E3" w:rsidP="00BD3C94">
      <w:pPr>
        <w:pStyle w:val="a3"/>
        <w:ind w:firstLine="360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5. </w:t>
      </w:r>
      <w:r w:rsidR="00BD3C94" w:rsidRPr="00AC4E54">
        <w:rPr>
          <w:b w:val="0"/>
          <w:sz w:val="24"/>
          <w:szCs w:val="24"/>
        </w:rPr>
        <w:t>График непрерывной системы регулирования запаса для нержавеющей стали приведен в Приложении 2.</w:t>
      </w:r>
    </w:p>
    <w:p w:rsidR="00BD3C94" w:rsidRPr="00BD3C94" w:rsidRDefault="00BD3C94" w:rsidP="00BD3C94">
      <w:pPr>
        <w:pStyle w:val="a3"/>
        <w:ind w:firstLine="709"/>
      </w:pPr>
      <w:r>
        <w:rPr>
          <w:b w:val="0"/>
        </w:rPr>
        <w:br w:type="page"/>
      </w:r>
      <w:r w:rsidRPr="00BD3C94">
        <w:t>Задание 6</w:t>
      </w:r>
    </w:p>
    <w:p w:rsidR="00BD3C94" w:rsidRPr="00AC4E54" w:rsidRDefault="00BD3C94" w:rsidP="00BD3C94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Потребность в проволочных гвоздях не является постоянной величиной. Максимальный размер запаса М составляет 270кг.</w:t>
      </w:r>
    </w:p>
    <w:p w:rsidR="00BD3C94" w:rsidRPr="00AC4E54" w:rsidRDefault="00BD3C94" w:rsidP="00BD3C94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Страховой запас составляет 6% от максимального размера М. Период проверки равен десяти рабочим дням. Режим работы – пятидневная неделя. Период оформления заказа равен пяти рабочим дням.</w:t>
      </w:r>
    </w:p>
    <w:p w:rsidR="00BD3C94" w:rsidRPr="00AC4E54" w:rsidRDefault="00BD3C94" w:rsidP="00BD3C94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После первой проверки уровень остатка запаса составил </w:t>
      </w:r>
      <w:smartTag w:uri="urn:schemas-microsoft-com:office:smarttags" w:element="metricconverter">
        <w:smartTagPr>
          <w:attr w:name="ProductID" w:val="40 кг"/>
        </w:smartTagPr>
        <w:r w:rsidRPr="00AC4E54">
          <w:rPr>
            <w:b w:val="0"/>
            <w:sz w:val="24"/>
            <w:szCs w:val="24"/>
          </w:rPr>
          <w:t>40 кг</w:t>
        </w:r>
      </w:smartTag>
      <w:r w:rsidRPr="00AC4E54">
        <w:rPr>
          <w:b w:val="0"/>
          <w:sz w:val="24"/>
          <w:szCs w:val="24"/>
        </w:rPr>
        <w:t xml:space="preserve">; после второй – </w:t>
      </w:r>
      <w:smartTag w:uri="urn:schemas-microsoft-com:office:smarttags" w:element="metricconverter">
        <w:smartTagPr>
          <w:attr w:name="ProductID" w:val="50 кг"/>
        </w:smartTagPr>
        <w:r w:rsidRPr="00AC4E54">
          <w:rPr>
            <w:b w:val="0"/>
            <w:sz w:val="24"/>
            <w:szCs w:val="24"/>
          </w:rPr>
          <w:t>50 кг</w:t>
        </w:r>
      </w:smartTag>
      <w:r w:rsidRPr="00AC4E54">
        <w:rPr>
          <w:b w:val="0"/>
          <w:sz w:val="24"/>
          <w:szCs w:val="24"/>
        </w:rPr>
        <w:t xml:space="preserve">; после третьей – </w:t>
      </w:r>
      <w:smartTag w:uri="urn:schemas-microsoft-com:office:smarttags" w:element="metricconverter">
        <w:smartTagPr>
          <w:attr w:name="ProductID" w:val="20 кг"/>
        </w:smartTagPr>
        <w:r w:rsidRPr="00AC4E54">
          <w:rPr>
            <w:b w:val="0"/>
            <w:sz w:val="24"/>
            <w:szCs w:val="24"/>
          </w:rPr>
          <w:t>20 кг</w:t>
        </w:r>
      </w:smartTag>
      <w:r w:rsidRPr="00AC4E54">
        <w:rPr>
          <w:b w:val="0"/>
          <w:sz w:val="24"/>
          <w:szCs w:val="24"/>
        </w:rPr>
        <w:t xml:space="preserve">; после четвертой – </w:t>
      </w:r>
      <w:smartTag w:uri="urn:schemas-microsoft-com:office:smarttags" w:element="metricconverter">
        <w:smartTagPr>
          <w:attr w:name="ProductID" w:val="15 кг"/>
        </w:smartTagPr>
        <w:r w:rsidRPr="00AC4E54">
          <w:rPr>
            <w:b w:val="0"/>
            <w:sz w:val="24"/>
            <w:szCs w:val="24"/>
          </w:rPr>
          <w:t>15 кг</w:t>
        </w:r>
      </w:smartTag>
      <w:r w:rsidRPr="00AC4E54">
        <w:rPr>
          <w:b w:val="0"/>
          <w:sz w:val="24"/>
          <w:szCs w:val="24"/>
        </w:rPr>
        <w:t xml:space="preserve">; после пятой – </w:t>
      </w:r>
      <w:smartTag w:uri="urn:schemas-microsoft-com:office:smarttags" w:element="metricconverter">
        <w:smartTagPr>
          <w:attr w:name="ProductID" w:val="60 кг"/>
        </w:smartTagPr>
        <w:r w:rsidRPr="00AC4E54">
          <w:rPr>
            <w:b w:val="0"/>
            <w:sz w:val="24"/>
            <w:szCs w:val="24"/>
          </w:rPr>
          <w:t>60 кг</w:t>
        </w:r>
      </w:smartTag>
      <w:r w:rsidRPr="00AC4E54">
        <w:rPr>
          <w:b w:val="0"/>
          <w:sz w:val="24"/>
          <w:szCs w:val="24"/>
        </w:rPr>
        <w:t xml:space="preserve">; после шестой – </w:t>
      </w:r>
      <w:smartTag w:uri="urn:schemas-microsoft-com:office:smarttags" w:element="metricconverter">
        <w:smartTagPr>
          <w:attr w:name="ProductID" w:val="30 кг"/>
        </w:smartTagPr>
        <w:r w:rsidRPr="00AC4E54">
          <w:rPr>
            <w:b w:val="0"/>
            <w:sz w:val="24"/>
            <w:szCs w:val="24"/>
          </w:rPr>
          <w:t>30 кг</w:t>
        </w:r>
      </w:smartTag>
      <w:r w:rsidRPr="00AC4E54">
        <w:rPr>
          <w:b w:val="0"/>
          <w:sz w:val="24"/>
          <w:szCs w:val="24"/>
        </w:rPr>
        <w:t>.</w:t>
      </w:r>
    </w:p>
    <w:p w:rsidR="00BD3C94" w:rsidRPr="00AC4E54" w:rsidRDefault="00BD3C94" w:rsidP="00BD3C94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После первой проверки до момента поставки потребность в проволочных гвоздях составила </w:t>
      </w:r>
      <w:smartTag w:uri="urn:schemas-microsoft-com:office:smarttags" w:element="metricconverter">
        <w:smartTagPr>
          <w:attr w:name="ProductID" w:val="25 кг"/>
        </w:smartTagPr>
        <w:r w:rsidRPr="00AC4E54">
          <w:rPr>
            <w:b w:val="0"/>
            <w:sz w:val="24"/>
            <w:szCs w:val="24"/>
          </w:rPr>
          <w:t>25 кг</w:t>
        </w:r>
      </w:smartTag>
      <w:r w:rsidRPr="00AC4E54">
        <w:rPr>
          <w:b w:val="0"/>
          <w:sz w:val="24"/>
          <w:szCs w:val="24"/>
        </w:rPr>
        <w:t xml:space="preserve">; после второй – </w:t>
      </w:r>
      <w:smartTag w:uri="urn:schemas-microsoft-com:office:smarttags" w:element="metricconverter">
        <w:smartTagPr>
          <w:attr w:name="ProductID" w:val="10 кг"/>
        </w:smartTagPr>
        <w:r w:rsidRPr="00AC4E54">
          <w:rPr>
            <w:b w:val="0"/>
            <w:sz w:val="24"/>
            <w:szCs w:val="24"/>
          </w:rPr>
          <w:t>10 кг</w:t>
        </w:r>
      </w:smartTag>
      <w:r w:rsidRPr="00AC4E54">
        <w:rPr>
          <w:b w:val="0"/>
          <w:sz w:val="24"/>
          <w:szCs w:val="24"/>
        </w:rPr>
        <w:t xml:space="preserve">; после третье – </w:t>
      </w:r>
      <w:smartTag w:uri="urn:schemas-microsoft-com:office:smarttags" w:element="metricconverter">
        <w:smartTagPr>
          <w:attr w:name="ProductID" w:val="40 кг"/>
        </w:smartTagPr>
        <w:r w:rsidRPr="00AC4E54">
          <w:rPr>
            <w:b w:val="0"/>
            <w:sz w:val="24"/>
            <w:szCs w:val="24"/>
          </w:rPr>
          <w:t>40 кг</w:t>
        </w:r>
      </w:smartTag>
      <w:r w:rsidRPr="00AC4E54">
        <w:rPr>
          <w:b w:val="0"/>
          <w:sz w:val="24"/>
          <w:szCs w:val="24"/>
        </w:rPr>
        <w:t xml:space="preserve">; после четвертой – </w:t>
      </w:r>
      <w:smartTag w:uri="urn:schemas-microsoft-com:office:smarttags" w:element="metricconverter">
        <w:smartTagPr>
          <w:attr w:name="ProductID" w:val="50 кг"/>
        </w:smartTagPr>
        <w:r w:rsidRPr="00AC4E54">
          <w:rPr>
            <w:b w:val="0"/>
            <w:sz w:val="24"/>
            <w:szCs w:val="24"/>
          </w:rPr>
          <w:t>50 кг</w:t>
        </w:r>
      </w:smartTag>
      <w:r w:rsidRPr="00AC4E54">
        <w:rPr>
          <w:b w:val="0"/>
          <w:sz w:val="24"/>
          <w:szCs w:val="24"/>
        </w:rPr>
        <w:t xml:space="preserve">; после пятой – </w:t>
      </w:r>
      <w:smartTag w:uri="urn:schemas-microsoft-com:office:smarttags" w:element="metricconverter">
        <w:smartTagPr>
          <w:attr w:name="ProductID" w:val="15 кг"/>
        </w:smartTagPr>
        <w:r w:rsidRPr="00AC4E54">
          <w:rPr>
            <w:b w:val="0"/>
            <w:sz w:val="24"/>
            <w:szCs w:val="24"/>
          </w:rPr>
          <w:t>15 кг</w:t>
        </w:r>
      </w:smartTag>
      <w:r w:rsidRPr="00AC4E54">
        <w:rPr>
          <w:b w:val="0"/>
          <w:sz w:val="24"/>
          <w:szCs w:val="24"/>
        </w:rPr>
        <w:t xml:space="preserve">; после шестой – </w:t>
      </w:r>
      <w:smartTag w:uri="urn:schemas-microsoft-com:office:smarttags" w:element="metricconverter">
        <w:smartTagPr>
          <w:attr w:name="ProductID" w:val="20 кг"/>
        </w:smartTagPr>
        <w:r w:rsidRPr="00AC4E54">
          <w:rPr>
            <w:b w:val="0"/>
            <w:sz w:val="24"/>
            <w:szCs w:val="24"/>
          </w:rPr>
          <w:t>20 кг</w:t>
        </w:r>
      </w:smartTag>
      <w:r w:rsidRPr="00AC4E54">
        <w:rPr>
          <w:b w:val="0"/>
          <w:sz w:val="24"/>
          <w:szCs w:val="24"/>
        </w:rPr>
        <w:t>.</w:t>
      </w:r>
    </w:p>
    <w:p w:rsidR="00BD3C94" w:rsidRPr="00AC4E54" w:rsidRDefault="00BD3C94" w:rsidP="00BD3C94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Необходимо определить размер заказа после каждой проверки, остатки на момент поставки и построить график данной системы запасов.</w:t>
      </w:r>
    </w:p>
    <w:p w:rsidR="00BD3C94" w:rsidRPr="00AC4E54" w:rsidRDefault="00BD3C94" w:rsidP="00BD3C94">
      <w:pPr>
        <w:pStyle w:val="a3"/>
        <w:ind w:firstLine="709"/>
        <w:rPr>
          <w:sz w:val="24"/>
          <w:szCs w:val="24"/>
        </w:rPr>
      </w:pPr>
      <w:r w:rsidRPr="00AC4E54">
        <w:rPr>
          <w:sz w:val="24"/>
          <w:szCs w:val="24"/>
        </w:rPr>
        <w:t>Решение:</w:t>
      </w:r>
    </w:p>
    <w:p w:rsidR="00BD3C94" w:rsidRPr="00AC4E54" w:rsidRDefault="004253E3" w:rsidP="00BD3C94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1. </w:t>
      </w:r>
      <w:r w:rsidR="00BD3C94" w:rsidRPr="00AC4E54">
        <w:rPr>
          <w:b w:val="0"/>
          <w:sz w:val="24"/>
          <w:szCs w:val="24"/>
        </w:rPr>
        <w:t xml:space="preserve">Страховой запас: </w:t>
      </w:r>
      <w:r w:rsidR="00BD3C94" w:rsidRPr="00AC4E54">
        <w:rPr>
          <w:b w:val="0"/>
          <w:position w:val="-10"/>
          <w:sz w:val="24"/>
          <w:szCs w:val="24"/>
        </w:rPr>
        <w:object w:dxaOrig="1680" w:dyaOrig="320">
          <v:shape id="_x0000_i1031" type="#_x0000_t75" style="width:84pt;height:15.75pt" o:ole="">
            <v:imagedata r:id="rId21" o:title=""/>
          </v:shape>
          <o:OLEObject Type="Embed" ProgID="Equation.3" ShapeID="_x0000_i1031" DrawAspect="Content" ObjectID="_1469438094" r:id="rId22"/>
        </w:object>
      </w:r>
      <w:r w:rsidR="00BD3C94" w:rsidRPr="00AC4E54">
        <w:rPr>
          <w:b w:val="0"/>
          <w:sz w:val="24"/>
          <w:szCs w:val="24"/>
        </w:rPr>
        <w:t xml:space="preserve"> кг</w:t>
      </w:r>
    </w:p>
    <w:p w:rsidR="00BD3C94" w:rsidRPr="00AC4E54" w:rsidRDefault="004253E3" w:rsidP="00BD3C94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2. Определяем остатки на момент поставки и размер заказа после каждой проверки:</w:t>
      </w:r>
    </w:p>
    <w:tbl>
      <w:tblPr>
        <w:tblW w:w="8314" w:type="dxa"/>
        <w:jc w:val="center"/>
        <w:tblLook w:val="0000" w:firstRow="0" w:lastRow="0" w:firstColumn="0" w:lastColumn="0" w:noHBand="0" w:noVBand="0"/>
      </w:tblPr>
      <w:tblGrid>
        <w:gridCol w:w="1397"/>
        <w:gridCol w:w="1263"/>
        <w:gridCol w:w="1830"/>
        <w:gridCol w:w="1362"/>
        <w:gridCol w:w="1352"/>
        <w:gridCol w:w="1110"/>
      </w:tblGrid>
      <w:tr w:rsidR="00BD3C94" w:rsidRPr="00AC4E54">
        <w:trPr>
          <w:trHeight w:val="1219"/>
          <w:jc w:val="center"/>
        </w:trPr>
        <w:tc>
          <w:tcPr>
            <w:tcW w:w="13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both"/>
            </w:pPr>
            <w:r w:rsidRPr="00AC4E54">
              <w:t xml:space="preserve">№ проверки </w:t>
            </w:r>
          </w:p>
        </w:tc>
        <w:tc>
          <w:tcPr>
            <w:tcW w:w="1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Остатки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Потребность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Остатки на момент поставки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Дефицит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Размер заказа</w:t>
            </w:r>
          </w:p>
        </w:tc>
      </w:tr>
      <w:tr w:rsidR="00BD3C94" w:rsidRPr="00AC4E54">
        <w:trPr>
          <w:trHeight w:val="276"/>
          <w:jc w:val="center"/>
        </w:trPr>
        <w:tc>
          <w:tcPr>
            <w:tcW w:w="13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3C94" w:rsidRPr="00AC4E54" w:rsidRDefault="00BD3C94"/>
        </w:tc>
        <w:tc>
          <w:tcPr>
            <w:tcW w:w="1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3C94" w:rsidRPr="00AC4E54" w:rsidRDefault="00BD3C94"/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3C94" w:rsidRPr="00AC4E54" w:rsidRDefault="00BD3C94"/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3C94" w:rsidRPr="00AC4E54" w:rsidRDefault="00BD3C94"/>
        </w:tc>
        <w:tc>
          <w:tcPr>
            <w:tcW w:w="13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3C94" w:rsidRPr="00AC4E54" w:rsidRDefault="00BD3C94"/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3C94" w:rsidRPr="00AC4E54" w:rsidRDefault="00BD3C94"/>
        </w:tc>
      </w:tr>
      <w:tr w:rsidR="00BD3C94" w:rsidRPr="00AC4E54">
        <w:trPr>
          <w:trHeight w:val="308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25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15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230</w:t>
            </w:r>
          </w:p>
        </w:tc>
      </w:tr>
      <w:tr w:rsidR="00BD3C94" w:rsidRPr="00AC4E54">
        <w:trPr>
          <w:trHeight w:val="308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220</w:t>
            </w:r>
          </w:p>
        </w:tc>
      </w:tr>
      <w:tr w:rsidR="00BD3C94" w:rsidRPr="00AC4E54">
        <w:trPr>
          <w:trHeight w:val="308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40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250</w:t>
            </w:r>
          </w:p>
        </w:tc>
      </w:tr>
      <w:tr w:rsidR="00BD3C94" w:rsidRPr="00AC4E54">
        <w:trPr>
          <w:trHeight w:val="308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50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35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255</w:t>
            </w:r>
          </w:p>
        </w:tc>
      </w:tr>
      <w:tr w:rsidR="00BD3C94" w:rsidRPr="00AC4E54">
        <w:trPr>
          <w:trHeight w:val="308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60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15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210</w:t>
            </w:r>
          </w:p>
        </w:tc>
      </w:tr>
      <w:tr w:rsidR="00BD3C94" w:rsidRPr="00AC4E54">
        <w:trPr>
          <w:trHeight w:val="308"/>
          <w:jc w:val="center"/>
        </w:trPr>
        <w:tc>
          <w:tcPr>
            <w:tcW w:w="1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</w:pPr>
            <w:r w:rsidRPr="00AC4E54">
              <w:t>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3C94" w:rsidRPr="00AC4E54" w:rsidRDefault="00BD3C94">
            <w:pPr>
              <w:jc w:val="center"/>
              <w:rPr>
                <w:b/>
                <w:bCs/>
              </w:rPr>
            </w:pPr>
            <w:r w:rsidRPr="00AC4E54">
              <w:rPr>
                <w:b/>
                <w:bCs/>
              </w:rPr>
              <w:t>240</w:t>
            </w:r>
          </w:p>
        </w:tc>
      </w:tr>
    </w:tbl>
    <w:p w:rsidR="00BD3C94" w:rsidRPr="00AC4E54" w:rsidRDefault="00BD3C94" w:rsidP="00BD3C94">
      <w:pPr>
        <w:pStyle w:val="a3"/>
        <w:rPr>
          <w:b w:val="0"/>
          <w:sz w:val="24"/>
          <w:szCs w:val="24"/>
        </w:rPr>
      </w:pPr>
    </w:p>
    <w:p w:rsidR="004253E3" w:rsidRPr="00AC4E54" w:rsidRDefault="004253E3" w:rsidP="004253E3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3. </w:t>
      </w:r>
      <w:r w:rsidR="00BD3C94" w:rsidRPr="00AC4E54">
        <w:rPr>
          <w:b w:val="0"/>
          <w:sz w:val="24"/>
          <w:szCs w:val="24"/>
        </w:rPr>
        <w:t>График периодичес</w:t>
      </w:r>
      <w:r w:rsidRPr="00AC4E54">
        <w:rPr>
          <w:b w:val="0"/>
          <w:sz w:val="24"/>
          <w:szCs w:val="24"/>
        </w:rPr>
        <w:t>кой системы запасов приведен в П</w:t>
      </w:r>
      <w:r w:rsidR="00BD3C94" w:rsidRPr="00AC4E54">
        <w:rPr>
          <w:b w:val="0"/>
          <w:sz w:val="24"/>
          <w:szCs w:val="24"/>
        </w:rPr>
        <w:t>риложении 2.</w:t>
      </w:r>
    </w:p>
    <w:p w:rsidR="004253E3" w:rsidRPr="004253E3" w:rsidRDefault="004253E3" w:rsidP="004253E3">
      <w:pPr>
        <w:pStyle w:val="a3"/>
        <w:ind w:firstLine="709"/>
      </w:pPr>
      <w:r w:rsidRPr="00AC4E54">
        <w:rPr>
          <w:b w:val="0"/>
          <w:sz w:val="24"/>
          <w:szCs w:val="24"/>
        </w:rPr>
        <w:br w:type="page"/>
      </w:r>
      <w:r w:rsidRPr="004253E3">
        <w:t>Задание 7</w:t>
      </w:r>
    </w:p>
    <w:p w:rsidR="004253E3" w:rsidRPr="00AC4E54" w:rsidRDefault="004253E3" w:rsidP="004253E3">
      <w:pPr>
        <w:pStyle w:val="a3"/>
        <w:ind w:firstLine="709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Построить цикловые графики изготовления и структуру потребности запасов по вариантам продуктов, используя ниже приведенные данные.</w:t>
      </w:r>
    </w:p>
    <w:p w:rsidR="004253E3" w:rsidRPr="00AC4E54" w:rsidRDefault="004253E3" w:rsidP="004253E3">
      <w:pPr>
        <w:ind w:left="360" w:hanging="360"/>
        <w:rPr>
          <w:b/>
        </w:rPr>
      </w:pPr>
      <w:r w:rsidRPr="00AC4E54">
        <w:rPr>
          <w:b/>
        </w:rPr>
        <w:t>Продукт Б</w:t>
      </w:r>
    </w:p>
    <w:p w:rsidR="004253E3" w:rsidRPr="00AC4E54" w:rsidRDefault="004253E3" w:rsidP="004253E3">
      <w:pPr>
        <w:ind w:left="360" w:hanging="360"/>
      </w:pPr>
      <w:r w:rsidRPr="00AC4E54">
        <w:t>Структура изделия: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2"/>
        <w:gridCol w:w="1120"/>
        <w:gridCol w:w="1273"/>
        <w:gridCol w:w="720"/>
        <w:gridCol w:w="720"/>
        <w:gridCol w:w="953"/>
        <w:gridCol w:w="2393"/>
      </w:tblGrid>
      <w:tr w:rsidR="004253E3" w:rsidRPr="00AC4E54">
        <w:tc>
          <w:tcPr>
            <w:tcW w:w="2392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t>Продукт</w:t>
            </w:r>
          </w:p>
        </w:tc>
        <w:tc>
          <w:tcPr>
            <w:tcW w:w="7179" w:type="dxa"/>
            <w:gridSpan w:val="6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t>Узлы</w:t>
            </w:r>
          </w:p>
        </w:tc>
      </w:tr>
      <w:tr w:rsidR="004253E3" w:rsidRPr="00AC4E54">
        <w:tc>
          <w:tcPr>
            <w:tcW w:w="2392" w:type="dxa"/>
            <w:vMerge w:val="restart"/>
          </w:tcPr>
          <w:p w:rsidR="004253E3" w:rsidRPr="00AC4E54" w:rsidRDefault="004253E3" w:rsidP="00AB5FE6">
            <w:pPr>
              <w:jc w:val="center"/>
            </w:pPr>
            <w:r w:rsidRPr="00AC4E54">
              <w:t>Б</w:t>
            </w:r>
          </w:p>
        </w:tc>
        <w:tc>
          <w:tcPr>
            <w:tcW w:w="2393" w:type="dxa"/>
            <w:gridSpan w:val="2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K*2</w:t>
            </w:r>
          </w:p>
        </w:tc>
        <w:tc>
          <w:tcPr>
            <w:tcW w:w="2393" w:type="dxa"/>
            <w:gridSpan w:val="3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N*4</w:t>
            </w:r>
          </w:p>
        </w:tc>
        <w:tc>
          <w:tcPr>
            <w:tcW w:w="2393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S*1</w:t>
            </w:r>
          </w:p>
        </w:tc>
      </w:tr>
      <w:tr w:rsidR="004253E3" w:rsidRPr="00AC4E54">
        <w:tc>
          <w:tcPr>
            <w:tcW w:w="2392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120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L*4</w:t>
            </w:r>
          </w:p>
        </w:tc>
        <w:tc>
          <w:tcPr>
            <w:tcW w:w="1273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M*1</w:t>
            </w:r>
          </w:p>
        </w:tc>
        <w:tc>
          <w:tcPr>
            <w:tcW w:w="1440" w:type="dxa"/>
            <w:gridSpan w:val="2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O*2</w:t>
            </w:r>
          </w:p>
        </w:tc>
        <w:tc>
          <w:tcPr>
            <w:tcW w:w="953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R*2</w:t>
            </w:r>
          </w:p>
        </w:tc>
        <w:tc>
          <w:tcPr>
            <w:tcW w:w="2393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</w:tr>
      <w:tr w:rsidR="004253E3" w:rsidRPr="00AC4E54">
        <w:tc>
          <w:tcPr>
            <w:tcW w:w="2392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120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273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P*3</w:t>
            </w:r>
          </w:p>
        </w:tc>
        <w:tc>
          <w:tcPr>
            <w:tcW w:w="720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Q*2</w:t>
            </w:r>
          </w:p>
        </w:tc>
        <w:tc>
          <w:tcPr>
            <w:tcW w:w="953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</w:tr>
    </w:tbl>
    <w:p w:rsidR="004253E3" w:rsidRPr="00AC4E54" w:rsidRDefault="004253E3" w:rsidP="004253E3">
      <w:pPr>
        <w:ind w:left="360"/>
      </w:pPr>
      <w:r w:rsidRPr="00AC4E54">
        <w:t>Время изготовления узлов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253E3" w:rsidRPr="00AC4E54">
        <w:tc>
          <w:tcPr>
            <w:tcW w:w="870" w:type="dxa"/>
          </w:tcPr>
          <w:p w:rsidR="004253E3" w:rsidRPr="00AC4E54" w:rsidRDefault="004253E3" w:rsidP="00AB5FE6">
            <w:r w:rsidRPr="00AC4E54">
              <w:t>Узел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t>Б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K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L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M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N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O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P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Q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R</w:t>
            </w:r>
          </w:p>
        </w:tc>
        <w:tc>
          <w:tcPr>
            <w:tcW w:w="871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S</w:t>
            </w:r>
          </w:p>
        </w:tc>
      </w:tr>
      <w:tr w:rsidR="004253E3" w:rsidRPr="00AC4E54"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t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3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3</w:t>
            </w:r>
          </w:p>
        </w:tc>
        <w:tc>
          <w:tcPr>
            <w:tcW w:w="871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4</w:t>
            </w:r>
          </w:p>
        </w:tc>
      </w:tr>
    </w:tbl>
    <w:p w:rsidR="004253E3" w:rsidRPr="00AC4E54" w:rsidRDefault="004253E3" w:rsidP="004253E3">
      <w:pPr>
        <w:ind w:left="360"/>
      </w:pPr>
    </w:p>
    <w:p w:rsidR="004253E3" w:rsidRPr="00AC4E54" w:rsidRDefault="004253E3" w:rsidP="004253E3">
      <w:pPr>
        <w:ind w:left="360" w:hanging="360"/>
        <w:rPr>
          <w:b/>
        </w:rPr>
      </w:pPr>
      <w:r w:rsidRPr="00AC4E54">
        <w:rPr>
          <w:b/>
        </w:rPr>
        <w:t>Продукт В</w:t>
      </w:r>
    </w:p>
    <w:p w:rsidR="004253E3" w:rsidRPr="00AC4E54" w:rsidRDefault="004253E3" w:rsidP="004253E3">
      <w:pPr>
        <w:ind w:left="360" w:hanging="360"/>
        <w:rPr>
          <w:lang w:val="en-US"/>
        </w:rPr>
      </w:pPr>
      <w:r w:rsidRPr="00AC4E54">
        <w:t>Структура изделия: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55"/>
        <w:gridCol w:w="1105"/>
        <w:gridCol w:w="699"/>
        <w:gridCol w:w="732"/>
        <w:gridCol w:w="2341"/>
        <w:gridCol w:w="1140"/>
        <w:gridCol w:w="1199"/>
      </w:tblGrid>
      <w:tr w:rsidR="004253E3" w:rsidRPr="00AC4E54">
        <w:tc>
          <w:tcPr>
            <w:tcW w:w="2355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t>Продукт</w:t>
            </w:r>
          </w:p>
        </w:tc>
        <w:tc>
          <w:tcPr>
            <w:tcW w:w="7216" w:type="dxa"/>
            <w:gridSpan w:val="6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t>Узлы</w:t>
            </w:r>
          </w:p>
        </w:tc>
      </w:tr>
      <w:tr w:rsidR="004253E3" w:rsidRPr="00AC4E54">
        <w:tc>
          <w:tcPr>
            <w:tcW w:w="2355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B</w:t>
            </w:r>
          </w:p>
        </w:tc>
        <w:tc>
          <w:tcPr>
            <w:tcW w:w="2536" w:type="dxa"/>
            <w:gridSpan w:val="3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R*2</w:t>
            </w:r>
          </w:p>
        </w:tc>
        <w:tc>
          <w:tcPr>
            <w:tcW w:w="2341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W*1</w:t>
            </w:r>
          </w:p>
        </w:tc>
        <w:tc>
          <w:tcPr>
            <w:tcW w:w="2339" w:type="dxa"/>
            <w:gridSpan w:val="2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X*4</w:t>
            </w:r>
          </w:p>
        </w:tc>
      </w:tr>
      <w:tr w:rsidR="004253E3" w:rsidRPr="00AC4E54">
        <w:tc>
          <w:tcPr>
            <w:tcW w:w="2355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105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S*1</w:t>
            </w:r>
          </w:p>
        </w:tc>
        <w:tc>
          <w:tcPr>
            <w:tcW w:w="1431" w:type="dxa"/>
            <w:gridSpan w:val="2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T*3</w:t>
            </w:r>
          </w:p>
        </w:tc>
        <w:tc>
          <w:tcPr>
            <w:tcW w:w="2341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140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Y*1</w:t>
            </w:r>
          </w:p>
        </w:tc>
        <w:tc>
          <w:tcPr>
            <w:tcW w:w="1199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Z*4</w:t>
            </w:r>
          </w:p>
        </w:tc>
      </w:tr>
      <w:tr w:rsidR="004253E3" w:rsidRPr="00AC4E54">
        <w:tc>
          <w:tcPr>
            <w:tcW w:w="2355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105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699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U*4</w:t>
            </w:r>
          </w:p>
        </w:tc>
        <w:tc>
          <w:tcPr>
            <w:tcW w:w="732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V*2</w:t>
            </w:r>
          </w:p>
        </w:tc>
        <w:tc>
          <w:tcPr>
            <w:tcW w:w="2341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140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199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</w:tr>
    </w:tbl>
    <w:p w:rsidR="004253E3" w:rsidRPr="00AC4E54" w:rsidRDefault="004253E3" w:rsidP="004253E3">
      <w:pPr>
        <w:ind w:left="360"/>
      </w:pPr>
      <w:r w:rsidRPr="00AC4E54">
        <w:t>Время изготовления узлов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253E3" w:rsidRPr="00AC4E54">
        <w:tc>
          <w:tcPr>
            <w:tcW w:w="870" w:type="dxa"/>
          </w:tcPr>
          <w:p w:rsidR="004253E3" w:rsidRPr="00AC4E54" w:rsidRDefault="004253E3" w:rsidP="00AB5FE6">
            <w:r w:rsidRPr="00AC4E54">
              <w:t>Узел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t>В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R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S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T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U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V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W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X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Y</w:t>
            </w:r>
          </w:p>
        </w:tc>
        <w:tc>
          <w:tcPr>
            <w:tcW w:w="871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Z</w:t>
            </w:r>
          </w:p>
        </w:tc>
      </w:tr>
      <w:tr w:rsidR="004253E3" w:rsidRPr="00AC4E54"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t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3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3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4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3</w:t>
            </w:r>
          </w:p>
        </w:tc>
        <w:tc>
          <w:tcPr>
            <w:tcW w:w="871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</w:tr>
    </w:tbl>
    <w:p w:rsidR="004253E3" w:rsidRPr="00AC4E54" w:rsidRDefault="004253E3" w:rsidP="004253E3">
      <w:pPr>
        <w:ind w:left="360" w:hanging="360"/>
        <w:rPr>
          <w:lang w:val="en-US"/>
        </w:rPr>
      </w:pPr>
    </w:p>
    <w:p w:rsidR="004253E3" w:rsidRPr="00AC4E54" w:rsidRDefault="004253E3" w:rsidP="004253E3">
      <w:pPr>
        <w:ind w:left="360" w:hanging="360"/>
        <w:rPr>
          <w:b/>
        </w:rPr>
      </w:pPr>
      <w:r w:rsidRPr="00AC4E54">
        <w:rPr>
          <w:b/>
        </w:rPr>
        <w:t>Продукт Г</w:t>
      </w:r>
    </w:p>
    <w:p w:rsidR="004253E3" w:rsidRPr="00AC4E54" w:rsidRDefault="004253E3" w:rsidP="004253E3">
      <w:pPr>
        <w:ind w:left="360" w:hanging="360"/>
      </w:pPr>
      <w:r w:rsidRPr="00AC4E54">
        <w:t>Структура изделия: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20"/>
        <w:gridCol w:w="1028"/>
        <w:gridCol w:w="720"/>
        <w:gridCol w:w="930"/>
        <w:gridCol w:w="1220"/>
        <w:gridCol w:w="1062"/>
        <w:gridCol w:w="2291"/>
      </w:tblGrid>
      <w:tr w:rsidR="004253E3" w:rsidRPr="00AC4E54">
        <w:tc>
          <w:tcPr>
            <w:tcW w:w="2320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t>Продукт</w:t>
            </w:r>
          </w:p>
        </w:tc>
        <w:tc>
          <w:tcPr>
            <w:tcW w:w="7251" w:type="dxa"/>
            <w:gridSpan w:val="6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t>Узлы</w:t>
            </w:r>
          </w:p>
        </w:tc>
      </w:tr>
      <w:tr w:rsidR="004253E3" w:rsidRPr="00AC4E54">
        <w:tc>
          <w:tcPr>
            <w:tcW w:w="2320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t>Г</w:t>
            </w:r>
          </w:p>
        </w:tc>
        <w:tc>
          <w:tcPr>
            <w:tcW w:w="2678" w:type="dxa"/>
            <w:gridSpan w:val="3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E*2</w:t>
            </w:r>
          </w:p>
        </w:tc>
        <w:tc>
          <w:tcPr>
            <w:tcW w:w="4573" w:type="dxa"/>
            <w:gridSpan w:val="3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I*2</w:t>
            </w:r>
          </w:p>
        </w:tc>
      </w:tr>
      <w:tr w:rsidR="004253E3" w:rsidRPr="00AC4E54">
        <w:tc>
          <w:tcPr>
            <w:tcW w:w="2320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028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F*1</w:t>
            </w:r>
          </w:p>
        </w:tc>
        <w:tc>
          <w:tcPr>
            <w:tcW w:w="720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G*3</w:t>
            </w:r>
          </w:p>
        </w:tc>
        <w:tc>
          <w:tcPr>
            <w:tcW w:w="930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H*4</w:t>
            </w:r>
          </w:p>
        </w:tc>
        <w:tc>
          <w:tcPr>
            <w:tcW w:w="2282" w:type="dxa"/>
            <w:gridSpan w:val="2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J*3</w:t>
            </w:r>
          </w:p>
        </w:tc>
        <w:tc>
          <w:tcPr>
            <w:tcW w:w="2291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M*3</w:t>
            </w:r>
          </w:p>
        </w:tc>
      </w:tr>
      <w:tr w:rsidR="004253E3" w:rsidRPr="00AC4E54">
        <w:tc>
          <w:tcPr>
            <w:tcW w:w="2320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028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930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22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K*1</w:t>
            </w:r>
          </w:p>
        </w:tc>
        <w:tc>
          <w:tcPr>
            <w:tcW w:w="1062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L*1</w:t>
            </w:r>
          </w:p>
        </w:tc>
        <w:tc>
          <w:tcPr>
            <w:tcW w:w="2291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</w:tr>
    </w:tbl>
    <w:p w:rsidR="004253E3" w:rsidRPr="00AC4E54" w:rsidRDefault="004253E3" w:rsidP="004253E3">
      <w:pPr>
        <w:ind w:left="360"/>
      </w:pPr>
      <w:r w:rsidRPr="00AC4E54">
        <w:t>Время изготовления узлов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253E3" w:rsidRPr="00AC4E54">
        <w:tc>
          <w:tcPr>
            <w:tcW w:w="870" w:type="dxa"/>
          </w:tcPr>
          <w:p w:rsidR="004253E3" w:rsidRPr="00AC4E54" w:rsidRDefault="004253E3" w:rsidP="00AB5FE6">
            <w:r w:rsidRPr="00AC4E54">
              <w:t>Узел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t>Г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E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F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G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H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I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J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K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L</w:t>
            </w:r>
          </w:p>
        </w:tc>
        <w:tc>
          <w:tcPr>
            <w:tcW w:w="871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M</w:t>
            </w:r>
          </w:p>
        </w:tc>
      </w:tr>
      <w:tr w:rsidR="004253E3" w:rsidRPr="00AC4E54"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T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3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4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  <w:tc>
          <w:tcPr>
            <w:tcW w:w="871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3</w:t>
            </w:r>
          </w:p>
        </w:tc>
      </w:tr>
    </w:tbl>
    <w:p w:rsidR="004253E3" w:rsidRPr="00AC4E54" w:rsidRDefault="004253E3" w:rsidP="004253E3">
      <w:pPr>
        <w:pStyle w:val="a3"/>
        <w:rPr>
          <w:b w:val="0"/>
          <w:sz w:val="24"/>
          <w:szCs w:val="24"/>
        </w:rPr>
      </w:pPr>
    </w:p>
    <w:p w:rsidR="004253E3" w:rsidRPr="00AC4E54" w:rsidRDefault="004253E3" w:rsidP="004253E3">
      <w:pPr>
        <w:ind w:left="360" w:hanging="360"/>
        <w:rPr>
          <w:b/>
        </w:rPr>
      </w:pPr>
      <w:r w:rsidRPr="00AC4E54">
        <w:rPr>
          <w:b/>
        </w:rPr>
        <w:t>Продукт Ж</w:t>
      </w:r>
    </w:p>
    <w:p w:rsidR="004253E3" w:rsidRPr="00AC4E54" w:rsidRDefault="004253E3" w:rsidP="004253E3">
      <w:pPr>
        <w:ind w:left="360" w:hanging="360"/>
        <w:rPr>
          <w:lang w:val="en-US"/>
        </w:rPr>
      </w:pPr>
      <w:r w:rsidRPr="00AC4E54">
        <w:t>Структура изделия: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2392"/>
        <w:gridCol w:w="956"/>
        <w:gridCol w:w="720"/>
        <w:gridCol w:w="717"/>
        <w:gridCol w:w="2393"/>
        <w:gridCol w:w="1200"/>
        <w:gridCol w:w="1193"/>
      </w:tblGrid>
      <w:tr w:rsidR="004253E3" w:rsidRPr="00AC4E54">
        <w:tc>
          <w:tcPr>
            <w:tcW w:w="2392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t>Продукт</w:t>
            </w:r>
          </w:p>
        </w:tc>
        <w:tc>
          <w:tcPr>
            <w:tcW w:w="7179" w:type="dxa"/>
            <w:gridSpan w:val="6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t>Узлы</w:t>
            </w:r>
          </w:p>
        </w:tc>
      </w:tr>
      <w:tr w:rsidR="004253E3" w:rsidRPr="00AC4E54">
        <w:tc>
          <w:tcPr>
            <w:tcW w:w="2392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t>Ж</w:t>
            </w:r>
          </w:p>
        </w:tc>
        <w:tc>
          <w:tcPr>
            <w:tcW w:w="2393" w:type="dxa"/>
            <w:gridSpan w:val="3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A*2</w:t>
            </w:r>
          </w:p>
        </w:tc>
        <w:tc>
          <w:tcPr>
            <w:tcW w:w="2393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F*4</w:t>
            </w:r>
          </w:p>
        </w:tc>
        <w:tc>
          <w:tcPr>
            <w:tcW w:w="2393" w:type="dxa"/>
            <w:gridSpan w:val="2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G*3</w:t>
            </w:r>
          </w:p>
        </w:tc>
      </w:tr>
      <w:tr w:rsidR="004253E3" w:rsidRPr="00AC4E54">
        <w:tc>
          <w:tcPr>
            <w:tcW w:w="2392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956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B*3</w:t>
            </w:r>
          </w:p>
        </w:tc>
        <w:tc>
          <w:tcPr>
            <w:tcW w:w="1437" w:type="dxa"/>
            <w:gridSpan w:val="2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C*2</w:t>
            </w:r>
          </w:p>
        </w:tc>
        <w:tc>
          <w:tcPr>
            <w:tcW w:w="2393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H*4</w:t>
            </w:r>
          </w:p>
        </w:tc>
        <w:tc>
          <w:tcPr>
            <w:tcW w:w="1193" w:type="dxa"/>
            <w:vMerge w:val="restart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I*2</w:t>
            </w:r>
          </w:p>
        </w:tc>
      </w:tr>
      <w:tr w:rsidR="004253E3" w:rsidRPr="00AC4E54">
        <w:tc>
          <w:tcPr>
            <w:tcW w:w="2392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956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D*1</w:t>
            </w:r>
          </w:p>
        </w:tc>
        <w:tc>
          <w:tcPr>
            <w:tcW w:w="717" w:type="dxa"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  <w:r w:rsidRPr="00AC4E54">
              <w:rPr>
                <w:lang w:val="en-US"/>
              </w:rPr>
              <w:t>E*4</w:t>
            </w:r>
          </w:p>
        </w:tc>
        <w:tc>
          <w:tcPr>
            <w:tcW w:w="2393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</w:tcPr>
          <w:p w:rsidR="004253E3" w:rsidRPr="00AC4E54" w:rsidRDefault="004253E3" w:rsidP="00AB5FE6">
            <w:pPr>
              <w:jc w:val="center"/>
              <w:rPr>
                <w:lang w:val="en-US"/>
              </w:rPr>
            </w:pPr>
          </w:p>
        </w:tc>
      </w:tr>
    </w:tbl>
    <w:p w:rsidR="004253E3" w:rsidRPr="00AC4E54" w:rsidRDefault="004253E3" w:rsidP="004253E3">
      <w:pPr>
        <w:ind w:left="360"/>
      </w:pPr>
      <w:r w:rsidRPr="00AC4E54">
        <w:t>Время изготовления узлов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253E3" w:rsidRPr="00AC4E54">
        <w:tc>
          <w:tcPr>
            <w:tcW w:w="870" w:type="dxa"/>
          </w:tcPr>
          <w:p w:rsidR="004253E3" w:rsidRPr="00AC4E54" w:rsidRDefault="004253E3" w:rsidP="00AB5FE6">
            <w:r w:rsidRPr="00AC4E54">
              <w:t>Узел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t>Ж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rPr>
                <w:lang w:val="en-US"/>
              </w:rPr>
              <w:t>A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rPr>
                <w:lang w:val="en-US"/>
              </w:rPr>
              <w:t>B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rPr>
                <w:lang w:val="en-US"/>
              </w:rPr>
              <w:t>C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rPr>
                <w:lang w:val="en-US"/>
              </w:rPr>
              <w:t>D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rPr>
                <w:lang w:val="en-US"/>
              </w:rPr>
              <w:t>E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rPr>
                <w:lang w:val="en-US"/>
              </w:rPr>
              <w:t>F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rPr>
                <w:lang w:val="en-US"/>
              </w:rPr>
              <w:t>G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rPr>
                <w:lang w:val="en-US"/>
              </w:rPr>
              <w:t>H</w:t>
            </w:r>
          </w:p>
        </w:tc>
        <w:tc>
          <w:tcPr>
            <w:tcW w:w="871" w:type="dxa"/>
          </w:tcPr>
          <w:p w:rsidR="004253E3" w:rsidRPr="00AC4E54" w:rsidRDefault="004253E3" w:rsidP="00AB5FE6">
            <w:r w:rsidRPr="00AC4E54">
              <w:rPr>
                <w:lang w:val="en-US"/>
              </w:rPr>
              <w:t>I</w:t>
            </w:r>
          </w:p>
        </w:tc>
      </w:tr>
      <w:tr w:rsidR="004253E3" w:rsidRPr="00AC4E54">
        <w:tc>
          <w:tcPr>
            <w:tcW w:w="870" w:type="dxa"/>
          </w:tcPr>
          <w:p w:rsidR="004253E3" w:rsidRPr="00AC4E54" w:rsidRDefault="004253E3" w:rsidP="00AB5FE6">
            <w:r w:rsidRPr="00AC4E54">
              <w:rPr>
                <w:lang w:val="en-US"/>
              </w:rPr>
              <w:t>t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t>1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4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3</w:t>
            </w:r>
          </w:p>
        </w:tc>
        <w:tc>
          <w:tcPr>
            <w:tcW w:w="870" w:type="dxa"/>
          </w:tcPr>
          <w:p w:rsidR="004253E3" w:rsidRPr="00AC4E54" w:rsidRDefault="004253E3" w:rsidP="00AB5FE6">
            <w:r w:rsidRPr="00AC4E54">
              <w:t>2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3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3</w:t>
            </w:r>
          </w:p>
        </w:tc>
        <w:tc>
          <w:tcPr>
            <w:tcW w:w="870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1</w:t>
            </w:r>
          </w:p>
        </w:tc>
        <w:tc>
          <w:tcPr>
            <w:tcW w:w="871" w:type="dxa"/>
          </w:tcPr>
          <w:p w:rsidR="004253E3" w:rsidRPr="00AC4E54" w:rsidRDefault="004253E3" w:rsidP="00AB5FE6">
            <w:pPr>
              <w:rPr>
                <w:lang w:val="en-US"/>
              </w:rPr>
            </w:pPr>
            <w:r w:rsidRPr="00AC4E54">
              <w:rPr>
                <w:lang w:val="en-US"/>
              </w:rPr>
              <w:t>2</w:t>
            </w:r>
          </w:p>
        </w:tc>
      </w:tr>
    </w:tbl>
    <w:p w:rsidR="004253E3" w:rsidRPr="00AC4E54" w:rsidRDefault="004253E3" w:rsidP="004253E3">
      <w:pPr>
        <w:pStyle w:val="a3"/>
        <w:rPr>
          <w:b w:val="0"/>
          <w:sz w:val="24"/>
          <w:szCs w:val="24"/>
        </w:rPr>
      </w:pPr>
    </w:p>
    <w:p w:rsidR="00067674" w:rsidRPr="00AC4E54" w:rsidRDefault="004253E3" w:rsidP="004253E3">
      <w:pPr>
        <w:pStyle w:val="a3"/>
        <w:rPr>
          <w:sz w:val="24"/>
          <w:szCs w:val="24"/>
        </w:rPr>
      </w:pPr>
      <w:r w:rsidRPr="00AC4E54">
        <w:rPr>
          <w:sz w:val="24"/>
          <w:szCs w:val="24"/>
        </w:rPr>
        <w:t>Решение:</w:t>
      </w:r>
    </w:p>
    <w:p w:rsidR="00AB5FE6" w:rsidRPr="00AC4E54" w:rsidRDefault="00F665D3" w:rsidP="004253E3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Спрос на изделие Б составляет 104 единиц.</w:t>
      </w:r>
    </w:p>
    <w:p w:rsidR="00F665D3" w:rsidRPr="00AC4E54" w:rsidRDefault="00F665D3" w:rsidP="004253E3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Имея развернутую структуру продукта можно определить количество единиц каждого наименования требующегося для изготовления изделия Б.</w:t>
      </w:r>
    </w:p>
    <w:p w:rsidR="00F665D3" w:rsidRPr="00AC4E54" w:rsidRDefault="00F665D3" w:rsidP="004253E3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  <w:lang w:val="en-US"/>
        </w:rPr>
        <w:t>K</w:t>
      </w:r>
      <w:r w:rsidRPr="00AC4E54">
        <w:rPr>
          <w:b w:val="0"/>
          <w:sz w:val="24"/>
          <w:szCs w:val="24"/>
        </w:rPr>
        <w:t>: 2*Б=208</w:t>
      </w:r>
      <w:r w:rsidR="00A7498A" w:rsidRPr="00AC4E54">
        <w:rPr>
          <w:b w:val="0"/>
          <w:sz w:val="24"/>
          <w:szCs w:val="24"/>
        </w:rPr>
        <w:t xml:space="preserve"> </w:t>
      </w:r>
      <w:r w:rsidRPr="00AC4E54">
        <w:rPr>
          <w:b w:val="0"/>
          <w:sz w:val="24"/>
          <w:szCs w:val="24"/>
        </w:rPr>
        <w:t>ед;</w:t>
      </w:r>
      <w:r w:rsidR="00A7498A" w:rsidRPr="00AC4E54">
        <w:rPr>
          <w:b w:val="0"/>
          <w:sz w:val="24"/>
          <w:szCs w:val="24"/>
        </w:rPr>
        <w:tab/>
      </w:r>
      <w:r w:rsidR="00A7498A" w:rsidRPr="00AC4E54">
        <w:rPr>
          <w:b w:val="0"/>
          <w:sz w:val="24"/>
          <w:szCs w:val="24"/>
          <w:lang w:val="en-US"/>
        </w:rPr>
        <w:t>L</w:t>
      </w:r>
      <w:r w:rsidR="00A7498A" w:rsidRPr="00AC4E54">
        <w:rPr>
          <w:b w:val="0"/>
          <w:sz w:val="24"/>
          <w:szCs w:val="24"/>
        </w:rPr>
        <w:t>: 4*</w:t>
      </w:r>
      <w:r w:rsidR="00A7498A" w:rsidRPr="00AC4E54">
        <w:rPr>
          <w:b w:val="0"/>
          <w:sz w:val="24"/>
          <w:szCs w:val="24"/>
          <w:lang w:val="en-US"/>
        </w:rPr>
        <w:t>K</w:t>
      </w:r>
      <w:r w:rsidR="00A7498A" w:rsidRPr="00AC4E54">
        <w:rPr>
          <w:b w:val="0"/>
          <w:sz w:val="24"/>
          <w:szCs w:val="24"/>
        </w:rPr>
        <w:t>=832 ед;</w:t>
      </w:r>
      <w:r w:rsidR="00A7498A" w:rsidRPr="00AC4E54">
        <w:rPr>
          <w:b w:val="0"/>
          <w:sz w:val="24"/>
          <w:szCs w:val="24"/>
        </w:rPr>
        <w:tab/>
      </w:r>
      <w:r w:rsidR="00A7498A" w:rsidRPr="00AC4E54">
        <w:rPr>
          <w:b w:val="0"/>
          <w:sz w:val="24"/>
          <w:szCs w:val="24"/>
          <w:lang w:val="en-US"/>
        </w:rPr>
        <w:t>M</w:t>
      </w:r>
      <w:r w:rsidR="00A7498A" w:rsidRPr="00AC4E54">
        <w:rPr>
          <w:b w:val="0"/>
          <w:sz w:val="24"/>
          <w:szCs w:val="24"/>
        </w:rPr>
        <w:t>: 1*</w:t>
      </w:r>
      <w:r w:rsidR="00A7498A" w:rsidRPr="00AC4E54">
        <w:rPr>
          <w:b w:val="0"/>
          <w:sz w:val="24"/>
          <w:szCs w:val="24"/>
          <w:lang w:val="en-US"/>
        </w:rPr>
        <w:t>K</w:t>
      </w:r>
      <w:r w:rsidR="00A7498A" w:rsidRPr="00AC4E54">
        <w:rPr>
          <w:b w:val="0"/>
          <w:sz w:val="24"/>
          <w:szCs w:val="24"/>
        </w:rPr>
        <w:t>=208 ед;</w:t>
      </w:r>
    </w:p>
    <w:p w:rsidR="00F665D3" w:rsidRPr="00AC4E54" w:rsidRDefault="00F665D3" w:rsidP="004253E3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  <w:lang w:val="en-US"/>
        </w:rPr>
        <w:t>N</w:t>
      </w:r>
      <w:r w:rsidRPr="00AC4E54">
        <w:rPr>
          <w:b w:val="0"/>
          <w:sz w:val="24"/>
          <w:szCs w:val="24"/>
        </w:rPr>
        <w:t>: 4*Б=</w:t>
      </w:r>
      <w:r w:rsidR="00A7498A" w:rsidRPr="00AC4E54">
        <w:rPr>
          <w:b w:val="0"/>
          <w:sz w:val="24"/>
          <w:szCs w:val="24"/>
        </w:rPr>
        <w:t>416 ед;</w:t>
      </w:r>
      <w:r w:rsidR="00A7498A" w:rsidRPr="00AC4E54">
        <w:rPr>
          <w:b w:val="0"/>
          <w:sz w:val="24"/>
          <w:szCs w:val="24"/>
        </w:rPr>
        <w:tab/>
      </w:r>
      <w:r w:rsidR="00A7498A" w:rsidRPr="00AC4E54">
        <w:rPr>
          <w:b w:val="0"/>
          <w:sz w:val="24"/>
          <w:szCs w:val="24"/>
          <w:lang w:val="en-US"/>
        </w:rPr>
        <w:t>R</w:t>
      </w:r>
      <w:r w:rsidR="00A7498A" w:rsidRPr="00AC4E54">
        <w:rPr>
          <w:b w:val="0"/>
          <w:sz w:val="24"/>
          <w:szCs w:val="24"/>
        </w:rPr>
        <w:t>: 2*</w:t>
      </w:r>
      <w:r w:rsidR="00A7498A" w:rsidRPr="00AC4E54">
        <w:rPr>
          <w:b w:val="0"/>
          <w:sz w:val="24"/>
          <w:szCs w:val="24"/>
          <w:lang w:val="en-US"/>
        </w:rPr>
        <w:t>N</w:t>
      </w:r>
      <w:r w:rsidR="00A7498A" w:rsidRPr="00AC4E54">
        <w:rPr>
          <w:b w:val="0"/>
          <w:sz w:val="24"/>
          <w:szCs w:val="24"/>
        </w:rPr>
        <w:t>=832 ед;</w:t>
      </w:r>
      <w:r w:rsidR="00A7498A" w:rsidRPr="00AC4E54">
        <w:rPr>
          <w:b w:val="0"/>
          <w:sz w:val="24"/>
          <w:szCs w:val="24"/>
        </w:rPr>
        <w:tab/>
        <w:t>О: 2*</w:t>
      </w:r>
      <w:r w:rsidR="00A7498A" w:rsidRPr="00AC4E54">
        <w:rPr>
          <w:b w:val="0"/>
          <w:sz w:val="24"/>
          <w:szCs w:val="24"/>
          <w:lang w:val="en-US"/>
        </w:rPr>
        <w:t>N</w:t>
      </w:r>
      <w:r w:rsidR="00A7498A" w:rsidRPr="00AC4E54">
        <w:rPr>
          <w:b w:val="0"/>
          <w:sz w:val="24"/>
          <w:szCs w:val="24"/>
        </w:rPr>
        <w:t>=832 ед;</w:t>
      </w:r>
      <w:r w:rsidR="00A7498A" w:rsidRPr="00AC4E54">
        <w:rPr>
          <w:b w:val="0"/>
          <w:sz w:val="24"/>
          <w:szCs w:val="24"/>
        </w:rPr>
        <w:tab/>
      </w:r>
      <w:r w:rsidR="00A7498A" w:rsidRPr="00AC4E54">
        <w:rPr>
          <w:b w:val="0"/>
          <w:sz w:val="24"/>
          <w:szCs w:val="24"/>
          <w:lang w:val="en-US"/>
        </w:rPr>
        <w:t>P</w:t>
      </w:r>
      <w:r w:rsidR="00A7498A" w:rsidRPr="00AC4E54">
        <w:rPr>
          <w:b w:val="0"/>
          <w:sz w:val="24"/>
          <w:szCs w:val="24"/>
        </w:rPr>
        <w:t>: 3*</w:t>
      </w:r>
      <w:r w:rsidR="00A7498A" w:rsidRPr="00AC4E54">
        <w:rPr>
          <w:b w:val="0"/>
          <w:sz w:val="24"/>
          <w:szCs w:val="24"/>
          <w:lang w:val="en-US"/>
        </w:rPr>
        <w:t>O</w:t>
      </w:r>
      <w:r w:rsidR="00A7498A" w:rsidRPr="00AC4E54">
        <w:rPr>
          <w:b w:val="0"/>
          <w:sz w:val="24"/>
          <w:szCs w:val="24"/>
        </w:rPr>
        <w:t>=2496 ед;</w:t>
      </w:r>
      <w:r w:rsidR="00A7498A" w:rsidRPr="00AC4E54">
        <w:rPr>
          <w:b w:val="0"/>
          <w:sz w:val="24"/>
          <w:szCs w:val="24"/>
        </w:rPr>
        <w:tab/>
      </w:r>
      <w:r w:rsidR="00A7498A" w:rsidRPr="00AC4E54">
        <w:rPr>
          <w:b w:val="0"/>
          <w:sz w:val="24"/>
          <w:szCs w:val="24"/>
          <w:lang w:val="en-US"/>
        </w:rPr>
        <w:t>Q</w:t>
      </w:r>
      <w:r w:rsidR="00A7498A" w:rsidRPr="00AC4E54">
        <w:rPr>
          <w:b w:val="0"/>
          <w:sz w:val="24"/>
          <w:szCs w:val="24"/>
        </w:rPr>
        <w:t>:2*</w:t>
      </w:r>
      <w:r w:rsidR="00A7498A" w:rsidRPr="00AC4E54">
        <w:rPr>
          <w:b w:val="0"/>
          <w:sz w:val="24"/>
          <w:szCs w:val="24"/>
          <w:lang w:val="en-US"/>
        </w:rPr>
        <w:t>O</w:t>
      </w:r>
      <w:r w:rsidR="00A7498A" w:rsidRPr="00AC4E54">
        <w:rPr>
          <w:b w:val="0"/>
          <w:sz w:val="24"/>
          <w:szCs w:val="24"/>
        </w:rPr>
        <w:t>=1664 ед;</w:t>
      </w:r>
    </w:p>
    <w:p w:rsidR="00F665D3" w:rsidRPr="00AC4E54" w:rsidRDefault="00A7498A" w:rsidP="004253E3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  <w:lang w:val="en-US"/>
        </w:rPr>
        <w:t>S</w:t>
      </w:r>
      <w:r w:rsidRPr="00AC4E54">
        <w:rPr>
          <w:b w:val="0"/>
          <w:sz w:val="24"/>
          <w:szCs w:val="24"/>
        </w:rPr>
        <w:t>: 1*Б=104 ед;</w:t>
      </w:r>
    </w:p>
    <w:p w:rsidR="00AB5FE6" w:rsidRPr="00AC4E54" w:rsidRDefault="00A7498A" w:rsidP="004253E3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 xml:space="preserve">Цикловой график изделия Б представлен на </w:t>
      </w:r>
      <w:r w:rsidR="00465209" w:rsidRPr="00AC4E54">
        <w:rPr>
          <w:b w:val="0"/>
          <w:sz w:val="24"/>
          <w:szCs w:val="24"/>
        </w:rPr>
        <w:t>рисунке 1.</w:t>
      </w:r>
    </w:p>
    <w:p w:rsidR="00465209" w:rsidRPr="00AC4E54" w:rsidRDefault="00465209" w:rsidP="004253E3">
      <w:pPr>
        <w:pStyle w:val="a3"/>
        <w:rPr>
          <w:b w:val="0"/>
          <w:sz w:val="24"/>
          <w:szCs w:val="24"/>
        </w:rPr>
      </w:pPr>
    </w:p>
    <w:tbl>
      <w:tblPr>
        <w:tblW w:w="9600" w:type="dxa"/>
        <w:jc w:val="center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Q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P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10</w:t>
            </w:r>
          </w:p>
        </w:tc>
      </w:tr>
    </w:tbl>
    <w:p w:rsidR="00AB5FE6" w:rsidRPr="00AC4E54" w:rsidRDefault="00465209" w:rsidP="00465209">
      <w:pPr>
        <w:pStyle w:val="a3"/>
        <w:jc w:val="center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Рис. 1</w:t>
      </w:r>
      <w:r w:rsidRPr="00AC4E54">
        <w:rPr>
          <w:sz w:val="24"/>
          <w:szCs w:val="24"/>
        </w:rPr>
        <w:t xml:space="preserve"> </w:t>
      </w:r>
      <w:r w:rsidRPr="00AC4E54">
        <w:rPr>
          <w:b w:val="0"/>
          <w:sz w:val="24"/>
          <w:szCs w:val="24"/>
        </w:rPr>
        <w:t>Цикловой график изделия Б</w:t>
      </w:r>
    </w:p>
    <w:p w:rsidR="00014762" w:rsidRPr="00AC4E54" w:rsidRDefault="00014762" w:rsidP="00465209">
      <w:pPr>
        <w:pStyle w:val="a3"/>
        <w:jc w:val="center"/>
        <w:rPr>
          <w:sz w:val="24"/>
          <w:szCs w:val="24"/>
        </w:rPr>
      </w:pPr>
    </w:p>
    <w:p w:rsidR="00067674" w:rsidRPr="00AC4E54" w:rsidRDefault="00465209" w:rsidP="00014762">
      <w:pPr>
        <w:ind w:firstLine="708"/>
      </w:pPr>
      <w:r w:rsidRPr="00AC4E54">
        <w:t>Используя информацию циклового графика и структуры потребности</w:t>
      </w:r>
      <w:r w:rsidR="00284099" w:rsidRPr="00AC4E54">
        <w:t>,</w:t>
      </w:r>
      <w:r w:rsidRPr="00AC4E54">
        <w:t xml:space="preserve"> составим план полной потребности материалов и расписание</w:t>
      </w:r>
      <w:r w:rsidR="00284099" w:rsidRPr="00AC4E54">
        <w:t xml:space="preserve"> производства 104 ед. изделия Б, приведенный в таблице 3.1.</w:t>
      </w:r>
    </w:p>
    <w:p w:rsidR="00284099" w:rsidRPr="00AC4E54" w:rsidRDefault="00284099" w:rsidP="00284099">
      <w:pPr>
        <w:ind w:firstLine="709"/>
        <w:jc w:val="right"/>
      </w:pPr>
      <w:r w:rsidRPr="00AC4E54">
        <w:t>Таблица 3.1</w:t>
      </w:r>
    </w:p>
    <w:p w:rsidR="00284099" w:rsidRPr="00AC4E54" w:rsidRDefault="00284099" w:rsidP="00284099">
      <w:pPr>
        <w:ind w:firstLine="709"/>
        <w:jc w:val="center"/>
      </w:pPr>
      <w:r w:rsidRPr="00AC4E54">
        <w:t>План полной потребности материалов и расписание</w:t>
      </w:r>
    </w:p>
    <w:p w:rsidR="00284099" w:rsidRPr="00AC4E54" w:rsidRDefault="00284099" w:rsidP="00284099">
      <w:pPr>
        <w:ind w:firstLine="709"/>
        <w:jc w:val="center"/>
      </w:pPr>
      <w:r w:rsidRPr="00AC4E54">
        <w:t>производства изделия Б</w:t>
      </w:r>
    </w:p>
    <w:tbl>
      <w:tblPr>
        <w:tblW w:w="8891" w:type="dxa"/>
        <w:jc w:val="center"/>
        <w:tblLook w:val="0000" w:firstRow="0" w:lastRow="0" w:firstColumn="0" w:lastColumn="0" w:noHBand="0" w:noVBand="0"/>
      </w:tblPr>
      <w:tblGrid>
        <w:gridCol w:w="1474"/>
        <w:gridCol w:w="1219"/>
        <w:gridCol w:w="750"/>
        <w:gridCol w:w="750"/>
        <w:gridCol w:w="750"/>
        <w:gridCol w:w="606"/>
        <w:gridCol w:w="617"/>
        <w:gridCol w:w="606"/>
        <w:gridCol w:w="606"/>
        <w:gridCol w:w="606"/>
        <w:gridCol w:w="574"/>
        <w:gridCol w:w="617"/>
      </w:tblGrid>
      <w:tr w:rsidR="00284099" w:rsidRPr="00AC4E54">
        <w:trPr>
          <w:trHeight w:val="253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Компонента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Операция</w:t>
            </w:r>
          </w:p>
        </w:tc>
        <w:tc>
          <w:tcPr>
            <w:tcW w:w="61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Даты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/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/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9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10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Б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Выпуск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104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Запуск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104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K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Выпуск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208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Запуск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208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N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Выпуск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416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Запуск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416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S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Выпуск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104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Запуск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104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L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Выпуск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832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Запуск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832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M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Выпуск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208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Запуск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208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O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Выпуск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832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Запуск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832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R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Выпуск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832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Запуск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832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P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Выпуск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2496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Запуск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2496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pPr>
              <w:jc w:val="center"/>
            </w:pPr>
            <w:r w:rsidRPr="00AC4E54">
              <w:t>Q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Выпуск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1664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284099" w:rsidRPr="00AC4E54">
        <w:trPr>
          <w:trHeight w:val="253"/>
          <w:jc w:val="center"/>
        </w:trPr>
        <w:tc>
          <w:tcPr>
            <w:tcW w:w="1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099" w:rsidRPr="00AC4E54" w:rsidRDefault="00284099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Pr="00AC4E54" w:rsidRDefault="00284099">
            <w:r w:rsidRPr="00AC4E54">
              <w:t>Запуск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1664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99" w:rsidRPr="00AC4E54" w:rsidRDefault="00284099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</w:tbl>
    <w:p w:rsidR="00E02769" w:rsidRPr="00AC4E54" w:rsidRDefault="00E02769" w:rsidP="00284099">
      <w:pPr>
        <w:ind w:firstLine="709"/>
        <w:jc w:val="center"/>
      </w:pPr>
    </w:p>
    <w:p w:rsidR="00284099" w:rsidRPr="00AC4E54" w:rsidRDefault="00E02769" w:rsidP="00E02769">
      <w:r w:rsidRPr="00AC4E54">
        <w:br w:type="page"/>
      </w:r>
      <w:r w:rsidR="00284099" w:rsidRPr="00AC4E54">
        <w:t>С</w:t>
      </w:r>
      <w:r w:rsidR="004C7352" w:rsidRPr="00AC4E54">
        <w:t>прос на изделие В</w:t>
      </w:r>
      <w:r w:rsidR="00284099" w:rsidRPr="00AC4E54">
        <w:t xml:space="preserve"> составляет </w:t>
      </w:r>
      <w:r w:rsidR="004C7352" w:rsidRPr="00AC4E54">
        <w:t>87</w:t>
      </w:r>
      <w:r w:rsidR="00284099" w:rsidRPr="00AC4E54">
        <w:t xml:space="preserve"> единиц.</w:t>
      </w:r>
    </w:p>
    <w:p w:rsidR="00284099" w:rsidRPr="00AC4E54" w:rsidRDefault="00284099" w:rsidP="00284099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Имея развернутую структуру продукта можно определить количество единиц каждого наименования требующ</w:t>
      </w:r>
      <w:r w:rsidR="001E6B3B" w:rsidRPr="00AC4E54">
        <w:rPr>
          <w:b w:val="0"/>
          <w:sz w:val="24"/>
          <w:szCs w:val="24"/>
        </w:rPr>
        <w:t>егося для изготовления изделия В</w:t>
      </w:r>
      <w:r w:rsidRPr="00AC4E54">
        <w:rPr>
          <w:b w:val="0"/>
          <w:sz w:val="24"/>
          <w:szCs w:val="24"/>
        </w:rPr>
        <w:t>.</w:t>
      </w:r>
    </w:p>
    <w:p w:rsidR="00284099" w:rsidRPr="00AC4E54" w:rsidRDefault="004C7352" w:rsidP="00284099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  <w:lang w:val="en-US"/>
        </w:rPr>
        <w:t>R</w:t>
      </w:r>
      <w:r w:rsidRPr="00AC4E54">
        <w:rPr>
          <w:b w:val="0"/>
          <w:sz w:val="24"/>
          <w:szCs w:val="24"/>
        </w:rPr>
        <w:t>: 2*В=174</w:t>
      </w:r>
      <w:r w:rsidR="00284099" w:rsidRPr="00AC4E54">
        <w:rPr>
          <w:b w:val="0"/>
          <w:sz w:val="24"/>
          <w:szCs w:val="24"/>
        </w:rPr>
        <w:t xml:space="preserve"> ед;</w:t>
      </w:r>
      <w:r w:rsidR="00284099" w:rsidRPr="00AC4E54">
        <w:rPr>
          <w:b w:val="0"/>
          <w:sz w:val="24"/>
          <w:szCs w:val="24"/>
        </w:rPr>
        <w:tab/>
      </w:r>
      <w:r w:rsidRPr="00AC4E54">
        <w:rPr>
          <w:b w:val="0"/>
          <w:sz w:val="24"/>
          <w:szCs w:val="24"/>
          <w:lang w:val="en-US"/>
        </w:rPr>
        <w:t>S</w:t>
      </w:r>
      <w:r w:rsidRPr="00AC4E54">
        <w:rPr>
          <w:b w:val="0"/>
          <w:sz w:val="24"/>
          <w:szCs w:val="24"/>
        </w:rPr>
        <w:t>: 1</w:t>
      </w:r>
      <w:r w:rsidR="00284099" w:rsidRPr="00AC4E54">
        <w:rPr>
          <w:b w:val="0"/>
          <w:sz w:val="24"/>
          <w:szCs w:val="24"/>
        </w:rPr>
        <w:t>*</w:t>
      </w:r>
      <w:r w:rsidRPr="00AC4E54">
        <w:rPr>
          <w:b w:val="0"/>
          <w:sz w:val="24"/>
          <w:szCs w:val="24"/>
          <w:lang w:val="en-US"/>
        </w:rPr>
        <w:t>R</w:t>
      </w:r>
      <w:r w:rsidRPr="00AC4E54">
        <w:rPr>
          <w:b w:val="0"/>
          <w:sz w:val="24"/>
          <w:szCs w:val="24"/>
        </w:rPr>
        <w:t>=174</w:t>
      </w:r>
      <w:r w:rsidR="00284099" w:rsidRPr="00AC4E54">
        <w:rPr>
          <w:b w:val="0"/>
          <w:sz w:val="24"/>
          <w:szCs w:val="24"/>
        </w:rPr>
        <w:t xml:space="preserve"> ед;</w:t>
      </w:r>
      <w:r w:rsidR="00284099" w:rsidRPr="00AC4E54">
        <w:rPr>
          <w:b w:val="0"/>
          <w:sz w:val="24"/>
          <w:szCs w:val="24"/>
        </w:rPr>
        <w:tab/>
      </w:r>
      <w:r w:rsidRPr="00AC4E54">
        <w:rPr>
          <w:b w:val="0"/>
          <w:sz w:val="24"/>
          <w:szCs w:val="24"/>
          <w:lang w:val="en-US"/>
        </w:rPr>
        <w:t>T</w:t>
      </w:r>
      <w:r w:rsidRPr="00AC4E54">
        <w:rPr>
          <w:b w:val="0"/>
          <w:sz w:val="24"/>
          <w:szCs w:val="24"/>
        </w:rPr>
        <w:t>: 3</w:t>
      </w:r>
      <w:r w:rsidR="00284099" w:rsidRPr="00AC4E54">
        <w:rPr>
          <w:b w:val="0"/>
          <w:sz w:val="24"/>
          <w:szCs w:val="24"/>
        </w:rPr>
        <w:t>*</w:t>
      </w:r>
      <w:r w:rsidRPr="00AC4E54">
        <w:rPr>
          <w:b w:val="0"/>
          <w:sz w:val="24"/>
          <w:szCs w:val="24"/>
          <w:lang w:val="en-US"/>
        </w:rPr>
        <w:t>R</w:t>
      </w:r>
      <w:r w:rsidRPr="00AC4E54">
        <w:rPr>
          <w:b w:val="0"/>
          <w:sz w:val="24"/>
          <w:szCs w:val="24"/>
        </w:rPr>
        <w:t>=522</w:t>
      </w:r>
      <w:r w:rsidR="00284099" w:rsidRPr="00AC4E54">
        <w:rPr>
          <w:b w:val="0"/>
          <w:sz w:val="24"/>
          <w:szCs w:val="24"/>
        </w:rPr>
        <w:t xml:space="preserve"> ед;</w:t>
      </w:r>
      <w:r w:rsidRPr="00AC4E54">
        <w:rPr>
          <w:b w:val="0"/>
          <w:sz w:val="24"/>
          <w:szCs w:val="24"/>
        </w:rPr>
        <w:tab/>
      </w:r>
      <w:r w:rsidRPr="00AC4E54">
        <w:rPr>
          <w:b w:val="0"/>
          <w:sz w:val="24"/>
          <w:szCs w:val="24"/>
          <w:lang w:val="en-US"/>
        </w:rPr>
        <w:t>U</w:t>
      </w:r>
      <w:r w:rsidRPr="00AC4E54">
        <w:rPr>
          <w:b w:val="0"/>
          <w:sz w:val="24"/>
          <w:szCs w:val="24"/>
        </w:rPr>
        <w:t>: 4*</w:t>
      </w:r>
      <w:r w:rsidRPr="00AC4E54">
        <w:rPr>
          <w:b w:val="0"/>
          <w:sz w:val="24"/>
          <w:szCs w:val="24"/>
          <w:lang w:val="en-US"/>
        </w:rPr>
        <w:t>T</w:t>
      </w:r>
      <w:r w:rsidRPr="00AC4E54">
        <w:rPr>
          <w:b w:val="0"/>
          <w:sz w:val="24"/>
          <w:szCs w:val="24"/>
        </w:rPr>
        <w:t>=2088 ед;</w:t>
      </w:r>
      <w:r w:rsidRPr="00AC4E54">
        <w:rPr>
          <w:b w:val="0"/>
          <w:sz w:val="24"/>
          <w:szCs w:val="24"/>
        </w:rPr>
        <w:tab/>
      </w:r>
      <w:r w:rsidRPr="00AC4E54">
        <w:rPr>
          <w:b w:val="0"/>
          <w:sz w:val="24"/>
          <w:szCs w:val="24"/>
          <w:lang w:val="en-US"/>
        </w:rPr>
        <w:t>V</w:t>
      </w:r>
      <w:r w:rsidRPr="00AC4E54">
        <w:rPr>
          <w:b w:val="0"/>
          <w:sz w:val="24"/>
          <w:szCs w:val="24"/>
        </w:rPr>
        <w:t>: 2*</w:t>
      </w:r>
      <w:r w:rsidRPr="00AC4E54">
        <w:rPr>
          <w:b w:val="0"/>
          <w:sz w:val="24"/>
          <w:szCs w:val="24"/>
          <w:lang w:val="en-US"/>
        </w:rPr>
        <w:t>T</w:t>
      </w:r>
      <w:r w:rsidRPr="00AC4E54">
        <w:rPr>
          <w:b w:val="0"/>
          <w:sz w:val="24"/>
          <w:szCs w:val="24"/>
        </w:rPr>
        <w:t xml:space="preserve">=1044 ед; </w:t>
      </w:r>
    </w:p>
    <w:p w:rsidR="004C7352" w:rsidRPr="00AC4E54" w:rsidRDefault="004C7352" w:rsidP="00284099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  <w:lang w:val="en-US"/>
        </w:rPr>
        <w:t>W</w:t>
      </w:r>
      <w:r w:rsidRPr="00AC4E54">
        <w:rPr>
          <w:b w:val="0"/>
          <w:sz w:val="24"/>
          <w:szCs w:val="24"/>
        </w:rPr>
        <w:t>: 1*В</w:t>
      </w:r>
      <w:r w:rsidR="00284099" w:rsidRPr="00AC4E54">
        <w:rPr>
          <w:b w:val="0"/>
          <w:sz w:val="24"/>
          <w:szCs w:val="24"/>
        </w:rPr>
        <w:t>=</w:t>
      </w:r>
      <w:r w:rsidRPr="00AC4E54">
        <w:rPr>
          <w:b w:val="0"/>
          <w:sz w:val="24"/>
          <w:szCs w:val="24"/>
        </w:rPr>
        <w:t>87</w:t>
      </w:r>
      <w:r w:rsidR="00284099" w:rsidRPr="00AC4E54">
        <w:rPr>
          <w:b w:val="0"/>
          <w:sz w:val="24"/>
          <w:szCs w:val="24"/>
        </w:rPr>
        <w:t xml:space="preserve"> ед;</w:t>
      </w:r>
      <w:r w:rsidR="00284099" w:rsidRPr="00AC4E54">
        <w:rPr>
          <w:b w:val="0"/>
          <w:sz w:val="24"/>
          <w:szCs w:val="24"/>
        </w:rPr>
        <w:tab/>
      </w:r>
    </w:p>
    <w:p w:rsidR="00284099" w:rsidRPr="00AC4E54" w:rsidRDefault="004C7352" w:rsidP="00284099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  <w:lang w:val="en-US"/>
        </w:rPr>
        <w:t>X</w:t>
      </w:r>
      <w:r w:rsidRPr="00AC4E54">
        <w:rPr>
          <w:b w:val="0"/>
          <w:sz w:val="24"/>
          <w:szCs w:val="24"/>
        </w:rPr>
        <w:t>: 4</w:t>
      </w:r>
      <w:r w:rsidR="00284099" w:rsidRPr="00AC4E54">
        <w:rPr>
          <w:b w:val="0"/>
          <w:sz w:val="24"/>
          <w:szCs w:val="24"/>
        </w:rPr>
        <w:t>*</w:t>
      </w:r>
      <w:r w:rsidRPr="00AC4E54">
        <w:rPr>
          <w:b w:val="0"/>
          <w:sz w:val="24"/>
          <w:szCs w:val="24"/>
        </w:rPr>
        <w:t>В=348</w:t>
      </w:r>
      <w:r w:rsidR="00284099" w:rsidRPr="00AC4E54">
        <w:rPr>
          <w:b w:val="0"/>
          <w:sz w:val="24"/>
          <w:szCs w:val="24"/>
        </w:rPr>
        <w:t xml:space="preserve"> ед;</w:t>
      </w:r>
      <w:r w:rsidRPr="00AC4E54">
        <w:rPr>
          <w:b w:val="0"/>
          <w:sz w:val="24"/>
          <w:szCs w:val="24"/>
        </w:rPr>
        <w:tab/>
      </w:r>
      <w:r w:rsidRPr="00AC4E54">
        <w:rPr>
          <w:b w:val="0"/>
          <w:sz w:val="24"/>
          <w:szCs w:val="24"/>
          <w:lang w:val="en-US"/>
        </w:rPr>
        <w:t>Y</w:t>
      </w:r>
      <w:r w:rsidRPr="00AC4E54">
        <w:rPr>
          <w:b w:val="0"/>
          <w:sz w:val="24"/>
          <w:szCs w:val="24"/>
        </w:rPr>
        <w:t>: 1*</w:t>
      </w:r>
      <w:r w:rsidRPr="00AC4E54">
        <w:rPr>
          <w:b w:val="0"/>
          <w:sz w:val="24"/>
          <w:szCs w:val="24"/>
          <w:lang w:val="en-US"/>
        </w:rPr>
        <w:t>X</w:t>
      </w:r>
      <w:r w:rsidRPr="00AC4E54">
        <w:rPr>
          <w:b w:val="0"/>
          <w:sz w:val="24"/>
          <w:szCs w:val="24"/>
        </w:rPr>
        <w:t>=348 ед;</w:t>
      </w:r>
      <w:r w:rsidRPr="00AC4E54">
        <w:rPr>
          <w:b w:val="0"/>
          <w:sz w:val="24"/>
          <w:szCs w:val="24"/>
        </w:rPr>
        <w:tab/>
        <w:t>О: 4*</w:t>
      </w:r>
      <w:r w:rsidRPr="00AC4E54">
        <w:rPr>
          <w:b w:val="0"/>
          <w:sz w:val="24"/>
          <w:szCs w:val="24"/>
          <w:lang w:val="en-US"/>
        </w:rPr>
        <w:t>X</w:t>
      </w:r>
      <w:r w:rsidRPr="00AC4E54">
        <w:rPr>
          <w:b w:val="0"/>
          <w:sz w:val="24"/>
          <w:szCs w:val="24"/>
        </w:rPr>
        <w:t>=1392 ед;</w:t>
      </w:r>
    </w:p>
    <w:p w:rsidR="00284099" w:rsidRPr="00AC4E54" w:rsidRDefault="00284099" w:rsidP="00014762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Цикловой график из</w:t>
      </w:r>
      <w:r w:rsidR="00014762" w:rsidRPr="00AC4E54">
        <w:rPr>
          <w:b w:val="0"/>
          <w:sz w:val="24"/>
          <w:szCs w:val="24"/>
        </w:rPr>
        <w:t>делия В</w:t>
      </w:r>
      <w:r w:rsidR="004C7352" w:rsidRPr="00AC4E54">
        <w:rPr>
          <w:b w:val="0"/>
          <w:sz w:val="24"/>
          <w:szCs w:val="24"/>
        </w:rPr>
        <w:t xml:space="preserve"> представлен на рисунке 2</w:t>
      </w:r>
      <w:r w:rsidRPr="00AC4E54">
        <w:rPr>
          <w:b w:val="0"/>
          <w:sz w:val="24"/>
          <w:szCs w:val="24"/>
        </w:rPr>
        <w:t>.</w:t>
      </w:r>
    </w:p>
    <w:tbl>
      <w:tblPr>
        <w:tblW w:w="8640" w:type="dxa"/>
        <w:jc w:val="center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В</w:t>
            </w:r>
          </w:p>
        </w:tc>
      </w:tr>
      <w:tr w:rsidR="004C7352" w:rsidRPr="00AC4E5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4C7352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352" w:rsidRPr="00AC4E54" w:rsidRDefault="004C735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9</w:t>
            </w:r>
          </w:p>
        </w:tc>
      </w:tr>
    </w:tbl>
    <w:p w:rsidR="00014762" w:rsidRPr="00AC4E54" w:rsidRDefault="004C7352" w:rsidP="00014762">
      <w:pPr>
        <w:jc w:val="center"/>
      </w:pPr>
      <w:r w:rsidRPr="00AC4E54">
        <w:t>Рис.</w:t>
      </w:r>
      <w:r w:rsidR="00014762" w:rsidRPr="00AC4E54">
        <w:t xml:space="preserve"> 2 Цикловой график изделия В</w:t>
      </w:r>
    </w:p>
    <w:p w:rsidR="00014762" w:rsidRPr="00AC4E54" w:rsidRDefault="00014762" w:rsidP="00014762">
      <w:pPr>
        <w:ind w:firstLine="709"/>
      </w:pPr>
      <w:r w:rsidRPr="00AC4E54">
        <w:t>Используя информацию циклового графика и структуры потребности, составим план полной потребности материалов и расписание пр</w:t>
      </w:r>
      <w:r w:rsidR="00323A2E" w:rsidRPr="00AC4E54">
        <w:t>оизводства 87 ед. изделия В</w:t>
      </w:r>
      <w:r w:rsidRPr="00AC4E54">
        <w:t>, приведенный в таблице 3.2.</w:t>
      </w:r>
    </w:p>
    <w:p w:rsidR="00014762" w:rsidRPr="00AC4E54" w:rsidRDefault="00014762" w:rsidP="00014762">
      <w:pPr>
        <w:ind w:firstLine="709"/>
        <w:jc w:val="right"/>
      </w:pPr>
      <w:r w:rsidRPr="00AC4E54">
        <w:t>Таблица 3.2</w:t>
      </w:r>
    </w:p>
    <w:p w:rsidR="00014762" w:rsidRPr="00AC4E54" w:rsidRDefault="00014762" w:rsidP="00014762">
      <w:pPr>
        <w:ind w:firstLine="709"/>
        <w:jc w:val="center"/>
      </w:pPr>
      <w:r w:rsidRPr="00AC4E54">
        <w:t>План полной потребности материалов и расписание</w:t>
      </w:r>
    </w:p>
    <w:p w:rsidR="00014762" w:rsidRPr="00AC4E54" w:rsidRDefault="00014762" w:rsidP="00014762">
      <w:pPr>
        <w:ind w:firstLine="709"/>
        <w:jc w:val="center"/>
      </w:pPr>
      <w:r w:rsidRPr="00AC4E54">
        <w:t>производства изделия В</w:t>
      </w:r>
    </w:p>
    <w:tbl>
      <w:tblPr>
        <w:tblW w:w="8520" w:type="dxa"/>
        <w:jc w:val="center"/>
        <w:tblLook w:val="0000" w:firstRow="0" w:lastRow="0" w:firstColumn="0" w:lastColumn="0" w:noHBand="0" w:noVBand="0"/>
      </w:tblPr>
      <w:tblGrid>
        <w:gridCol w:w="1490"/>
        <w:gridCol w:w="1219"/>
        <w:gridCol w:w="750"/>
        <w:gridCol w:w="750"/>
        <w:gridCol w:w="601"/>
        <w:gridCol w:w="750"/>
        <w:gridCol w:w="617"/>
        <w:gridCol w:w="705"/>
        <w:gridCol w:w="705"/>
        <w:gridCol w:w="601"/>
        <w:gridCol w:w="577"/>
      </w:tblGrid>
      <w:tr w:rsidR="00014762" w:rsidRPr="00AC4E54">
        <w:trPr>
          <w:trHeight w:val="235"/>
          <w:jc w:val="center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Компонента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Операция</w:t>
            </w:r>
          </w:p>
        </w:tc>
        <w:tc>
          <w:tcPr>
            <w:tcW w:w="579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Даты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/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/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9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Выпуск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87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Запуск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W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Выпуск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87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Запуск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87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X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Выпуск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348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Запуск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348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R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Выпуск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174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Запуск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174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Y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Выпуск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348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Запуск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348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Z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Выпуск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1392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Запуск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1392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S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Выпуск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174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Запуск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174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T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Выпуск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522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Запуск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522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V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Выпуск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1044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Запуск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1044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pPr>
              <w:jc w:val="center"/>
            </w:pPr>
            <w:r w:rsidRPr="00AC4E54">
              <w:t>U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Выпуск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2088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014762" w:rsidRPr="00AC4E54">
        <w:trPr>
          <w:trHeight w:val="205"/>
          <w:jc w:val="center"/>
        </w:trPr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62" w:rsidRPr="00AC4E54" w:rsidRDefault="00014762"/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762" w:rsidRPr="00AC4E54" w:rsidRDefault="00014762">
            <w:r w:rsidRPr="00AC4E54">
              <w:t>Запуск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2088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762" w:rsidRPr="00AC4E54" w:rsidRDefault="00014762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</w:tbl>
    <w:p w:rsidR="00250F77" w:rsidRPr="00AC4E54" w:rsidRDefault="00014762" w:rsidP="00250F77">
      <w:r w:rsidRPr="00AC4E54">
        <w:br w:type="page"/>
      </w:r>
      <w:r w:rsidR="00250F77" w:rsidRPr="00AC4E54">
        <w:t>Спрос на изделие Г</w:t>
      </w:r>
      <w:r w:rsidR="00323A2E" w:rsidRPr="00AC4E54">
        <w:t xml:space="preserve"> </w:t>
      </w:r>
      <w:r w:rsidR="00250F77" w:rsidRPr="00AC4E54">
        <w:t xml:space="preserve"> составляет </w:t>
      </w:r>
      <w:r w:rsidR="00323A2E" w:rsidRPr="00AC4E54">
        <w:t>43</w:t>
      </w:r>
      <w:r w:rsidR="00250F77" w:rsidRPr="00AC4E54">
        <w:t xml:space="preserve"> единиц.</w:t>
      </w:r>
    </w:p>
    <w:p w:rsidR="00250F77" w:rsidRPr="00AC4E54" w:rsidRDefault="00250F77" w:rsidP="00250F77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Имея развернутую структуру продукта можно определить количество единиц каждого наименования требующ</w:t>
      </w:r>
      <w:r w:rsidR="001E6B3B" w:rsidRPr="00AC4E54">
        <w:rPr>
          <w:b w:val="0"/>
          <w:sz w:val="24"/>
          <w:szCs w:val="24"/>
        </w:rPr>
        <w:t>егося для изготовления изделия Г</w:t>
      </w:r>
      <w:r w:rsidRPr="00AC4E54">
        <w:rPr>
          <w:b w:val="0"/>
          <w:sz w:val="24"/>
          <w:szCs w:val="24"/>
        </w:rPr>
        <w:t>.</w:t>
      </w:r>
    </w:p>
    <w:p w:rsidR="00250F77" w:rsidRPr="00AC4E54" w:rsidRDefault="00323A2E" w:rsidP="00250F77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  <w:lang w:val="en-US"/>
        </w:rPr>
        <w:t>E</w:t>
      </w:r>
      <w:r w:rsidRPr="00AC4E54">
        <w:rPr>
          <w:b w:val="0"/>
          <w:sz w:val="24"/>
          <w:szCs w:val="24"/>
        </w:rPr>
        <w:t>: 2*Г</w:t>
      </w:r>
      <w:r w:rsidR="00250F77" w:rsidRPr="00AC4E54">
        <w:rPr>
          <w:b w:val="0"/>
          <w:sz w:val="24"/>
          <w:szCs w:val="24"/>
        </w:rPr>
        <w:t>=</w:t>
      </w:r>
      <w:r w:rsidRPr="00AC4E54">
        <w:rPr>
          <w:b w:val="0"/>
          <w:sz w:val="24"/>
          <w:szCs w:val="24"/>
        </w:rPr>
        <w:t>86</w:t>
      </w:r>
      <w:r w:rsidR="00250F77" w:rsidRPr="00AC4E54">
        <w:rPr>
          <w:b w:val="0"/>
          <w:sz w:val="24"/>
          <w:szCs w:val="24"/>
        </w:rPr>
        <w:t xml:space="preserve"> ед;</w:t>
      </w:r>
      <w:r w:rsidR="00250F77" w:rsidRPr="00AC4E54">
        <w:rPr>
          <w:b w:val="0"/>
          <w:sz w:val="24"/>
          <w:szCs w:val="24"/>
        </w:rPr>
        <w:tab/>
      </w:r>
      <w:r w:rsidRPr="00AC4E54">
        <w:rPr>
          <w:b w:val="0"/>
          <w:sz w:val="24"/>
          <w:szCs w:val="24"/>
        </w:rPr>
        <w:tab/>
      </w:r>
      <w:r w:rsidRPr="00AC4E54">
        <w:rPr>
          <w:b w:val="0"/>
          <w:sz w:val="24"/>
          <w:szCs w:val="24"/>
          <w:lang w:val="en-US"/>
        </w:rPr>
        <w:t>F</w:t>
      </w:r>
      <w:r w:rsidR="00250F77" w:rsidRPr="00AC4E54">
        <w:rPr>
          <w:b w:val="0"/>
          <w:sz w:val="24"/>
          <w:szCs w:val="24"/>
        </w:rPr>
        <w:t>: 1*</w:t>
      </w:r>
      <w:r w:rsidRPr="00AC4E54">
        <w:rPr>
          <w:b w:val="0"/>
          <w:sz w:val="24"/>
          <w:szCs w:val="24"/>
          <w:lang w:val="en-US"/>
        </w:rPr>
        <w:t>E</w:t>
      </w:r>
      <w:r w:rsidR="00250F77" w:rsidRPr="00AC4E54">
        <w:rPr>
          <w:b w:val="0"/>
          <w:sz w:val="24"/>
          <w:szCs w:val="24"/>
        </w:rPr>
        <w:t>=</w:t>
      </w:r>
      <w:r w:rsidRPr="00AC4E54">
        <w:rPr>
          <w:b w:val="0"/>
          <w:sz w:val="24"/>
          <w:szCs w:val="24"/>
        </w:rPr>
        <w:t>86</w:t>
      </w:r>
      <w:r w:rsidR="00250F77" w:rsidRPr="00AC4E54">
        <w:rPr>
          <w:b w:val="0"/>
          <w:sz w:val="24"/>
          <w:szCs w:val="24"/>
        </w:rPr>
        <w:t xml:space="preserve"> ед;</w:t>
      </w:r>
      <w:r w:rsidR="00250F77" w:rsidRPr="00AC4E54">
        <w:rPr>
          <w:b w:val="0"/>
          <w:sz w:val="24"/>
          <w:szCs w:val="24"/>
        </w:rPr>
        <w:tab/>
      </w:r>
      <w:r w:rsidRPr="00AC4E54">
        <w:rPr>
          <w:b w:val="0"/>
          <w:sz w:val="24"/>
          <w:szCs w:val="24"/>
        </w:rPr>
        <w:tab/>
      </w:r>
      <w:r w:rsidRPr="00AC4E54">
        <w:rPr>
          <w:b w:val="0"/>
          <w:sz w:val="24"/>
          <w:szCs w:val="24"/>
          <w:lang w:val="en-US"/>
        </w:rPr>
        <w:t>G</w:t>
      </w:r>
      <w:r w:rsidR="00250F77" w:rsidRPr="00AC4E54">
        <w:rPr>
          <w:b w:val="0"/>
          <w:sz w:val="24"/>
          <w:szCs w:val="24"/>
        </w:rPr>
        <w:t>: 3*</w:t>
      </w:r>
      <w:r w:rsidRPr="00AC4E54">
        <w:rPr>
          <w:b w:val="0"/>
          <w:sz w:val="24"/>
          <w:szCs w:val="24"/>
          <w:lang w:val="en-US"/>
        </w:rPr>
        <w:t>E</w:t>
      </w:r>
      <w:r w:rsidR="00250F77" w:rsidRPr="00AC4E54">
        <w:rPr>
          <w:b w:val="0"/>
          <w:sz w:val="24"/>
          <w:szCs w:val="24"/>
        </w:rPr>
        <w:t>=</w:t>
      </w:r>
      <w:r w:rsidRPr="00AC4E54">
        <w:rPr>
          <w:b w:val="0"/>
          <w:sz w:val="24"/>
          <w:szCs w:val="24"/>
        </w:rPr>
        <w:t>258</w:t>
      </w:r>
      <w:r w:rsidR="00250F77" w:rsidRPr="00AC4E54">
        <w:rPr>
          <w:b w:val="0"/>
          <w:sz w:val="24"/>
          <w:szCs w:val="24"/>
        </w:rPr>
        <w:t xml:space="preserve"> ед;</w:t>
      </w:r>
      <w:r w:rsidR="00250F77" w:rsidRPr="00AC4E54">
        <w:rPr>
          <w:b w:val="0"/>
          <w:sz w:val="24"/>
          <w:szCs w:val="24"/>
        </w:rPr>
        <w:tab/>
      </w:r>
      <w:r w:rsidRPr="00AC4E54">
        <w:rPr>
          <w:b w:val="0"/>
          <w:sz w:val="24"/>
          <w:szCs w:val="24"/>
          <w:lang w:val="en-US"/>
        </w:rPr>
        <w:t>H</w:t>
      </w:r>
      <w:r w:rsidR="00250F77" w:rsidRPr="00AC4E54">
        <w:rPr>
          <w:b w:val="0"/>
          <w:sz w:val="24"/>
          <w:szCs w:val="24"/>
        </w:rPr>
        <w:t>: 4*</w:t>
      </w:r>
      <w:r w:rsidRPr="00AC4E54">
        <w:rPr>
          <w:b w:val="0"/>
          <w:sz w:val="24"/>
          <w:szCs w:val="24"/>
          <w:lang w:val="en-US"/>
        </w:rPr>
        <w:t>E</w:t>
      </w:r>
      <w:r w:rsidRPr="00AC4E54">
        <w:rPr>
          <w:b w:val="0"/>
          <w:sz w:val="24"/>
          <w:szCs w:val="24"/>
        </w:rPr>
        <w:t>=344</w:t>
      </w:r>
      <w:r w:rsidR="00250F77" w:rsidRPr="00AC4E54">
        <w:rPr>
          <w:b w:val="0"/>
          <w:sz w:val="24"/>
          <w:szCs w:val="24"/>
        </w:rPr>
        <w:t xml:space="preserve"> ед;</w:t>
      </w:r>
      <w:r w:rsidR="00250F77" w:rsidRPr="00AC4E54">
        <w:rPr>
          <w:b w:val="0"/>
          <w:sz w:val="24"/>
          <w:szCs w:val="24"/>
        </w:rPr>
        <w:tab/>
        <w:t xml:space="preserve"> </w:t>
      </w:r>
    </w:p>
    <w:p w:rsidR="00323A2E" w:rsidRPr="00AC4E54" w:rsidRDefault="00323A2E" w:rsidP="00323A2E">
      <w:pPr>
        <w:pStyle w:val="a3"/>
        <w:rPr>
          <w:b w:val="0"/>
          <w:sz w:val="24"/>
          <w:szCs w:val="24"/>
          <w:lang w:val="en-US"/>
        </w:rPr>
      </w:pPr>
      <w:r w:rsidRPr="00AC4E54">
        <w:rPr>
          <w:b w:val="0"/>
          <w:sz w:val="24"/>
          <w:szCs w:val="24"/>
          <w:lang w:val="en-US"/>
        </w:rPr>
        <w:t>I</w:t>
      </w:r>
      <w:r w:rsidR="00250F77" w:rsidRPr="00AC4E54">
        <w:rPr>
          <w:b w:val="0"/>
          <w:sz w:val="24"/>
          <w:szCs w:val="24"/>
          <w:lang w:val="en-US"/>
        </w:rPr>
        <w:t xml:space="preserve">: </w:t>
      </w:r>
      <w:r w:rsidRPr="00AC4E54">
        <w:rPr>
          <w:b w:val="0"/>
          <w:sz w:val="24"/>
          <w:szCs w:val="24"/>
          <w:lang w:val="en-US"/>
        </w:rPr>
        <w:t>2*</w:t>
      </w:r>
      <w:r w:rsidRPr="00AC4E54">
        <w:rPr>
          <w:b w:val="0"/>
          <w:sz w:val="24"/>
          <w:szCs w:val="24"/>
        </w:rPr>
        <w:t>Г</w:t>
      </w:r>
      <w:r w:rsidR="00250F77" w:rsidRPr="00AC4E54">
        <w:rPr>
          <w:b w:val="0"/>
          <w:sz w:val="24"/>
          <w:szCs w:val="24"/>
          <w:lang w:val="en-US"/>
        </w:rPr>
        <w:t>=8</w:t>
      </w:r>
      <w:r w:rsidRPr="00AC4E54">
        <w:rPr>
          <w:b w:val="0"/>
          <w:sz w:val="24"/>
          <w:szCs w:val="24"/>
          <w:lang w:val="en-US"/>
        </w:rPr>
        <w:t>6</w:t>
      </w:r>
      <w:r w:rsidR="00250F77" w:rsidRPr="00AC4E54">
        <w:rPr>
          <w:b w:val="0"/>
          <w:sz w:val="24"/>
          <w:szCs w:val="24"/>
          <w:lang w:val="en-US"/>
        </w:rPr>
        <w:t xml:space="preserve"> </w:t>
      </w:r>
      <w:r w:rsidR="00250F77" w:rsidRPr="00AC4E54">
        <w:rPr>
          <w:b w:val="0"/>
          <w:sz w:val="24"/>
          <w:szCs w:val="24"/>
        </w:rPr>
        <w:t>ед</w:t>
      </w:r>
      <w:r w:rsidR="00250F77" w:rsidRPr="00AC4E54">
        <w:rPr>
          <w:b w:val="0"/>
          <w:sz w:val="24"/>
          <w:szCs w:val="24"/>
          <w:lang w:val="en-US"/>
        </w:rPr>
        <w:t>;</w:t>
      </w:r>
      <w:r w:rsidRPr="00AC4E54">
        <w:rPr>
          <w:b w:val="0"/>
          <w:sz w:val="24"/>
          <w:szCs w:val="24"/>
          <w:lang w:val="en-US"/>
        </w:rPr>
        <w:tab/>
      </w:r>
      <w:r w:rsidR="00250F77" w:rsidRPr="00AC4E54">
        <w:rPr>
          <w:b w:val="0"/>
          <w:sz w:val="24"/>
          <w:szCs w:val="24"/>
          <w:lang w:val="en-US"/>
        </w:rPr>
        <w:tab/>
      </w:r>
      <w:r w:rsidRPr="00AC4E54">
        <w:rPr>
          <w:b w:val="0"/>
          <w:sz w:val="24"/>
          <w:szCs w:val="24"/>
          <w:lang w:val="en-US"/>
        </w:rPr>
        <w:t xml:space="preserve">M: 3*I=258 </w:t>
      </w:r>
      <w:r w:rsidRPr="00AC4E54">
        <w:rPr>
          <w:b w:val="0"/>
          <w:sz w:val="24"/>
          <w:szCs w:val="24"/>
        </w:rPr>
        <w:t>ед</w:t>
      </w:r>
      <w:r w:rsidRPr="00AC4E54">
        <w:rPr>
          <w:b w:val="0"/>
          <w:sz w:val="24"/>
          <w:szCs w:val="24"/>
          <w:lang w:val="en-US"/>
        </w:rPr>
        <w:t>;</w:t>
      </w:r>
      <w:r w:rsidRPr="00AC4E54">
        <w:rPr>
          <w:b w:val="0"/>
          <w:sz w:val="24"/>
          <w:szCs w:val="24"/>
          <w:lang w:val="en-US"/>
        </w:rPr>
        <w:tab/>
        <w:t xml:space="preserve">J: 3*I=258 </w:t>
      </w:r>
      <w:r w:rsidRPr="00AC4E54">
        <w:rPr>
          <w:b w:val="0"/>
          <w:sz w:val="24"/>
          <w:szCs w:val="24"/>
        </w:rPr>
        <w:t>ед</w:t>
      </w:r>
      <w:r w:rsidRPr="00AC4E54">
        <w:rPr>
          <w:b w:val="0"/>
          <w:sz w:val="24"/>
          <w:szCs w:val="24"/>
          <w:lang w:val="en-US"/>
        </w:rPr>
        <w:t>;</w:t>
      </w:r>
      <w:r w:rsidRPr="00AC4E54">
        <w:rPr>
          <w:b w:val="0"/>
          <w:sz w:val="24"/>
          <w:szCs w:val="24"/>
          <w:lang w:val="en-US"/>
        </w:rPr>
        <w:tab/>
      </w:r>
      <w:r w:rsidRPr="00AC4E54">
        <w:rPr>
          <w:b w:val="0"/>
          <w:sz w:val="24"/>
          <w:szCs w:val="24"/>
          <w:lang w:val="en-US"/>
        </w:rPr>
        <w:tab/>
        <w:t xml:space="preserve">K: 1*J=258 </w:t>
      </w:r>
      <w:r w:rsidRPr="00AC4E54">
        <w:rPr>
          <w:b w:val="0"/>
          <w:sz w:val="24"/>
          <w:szCs w:val="24"/>
        </w:rPr>
        <w:t>ед</w:t>
      </w:r>
      <w:r w:rsidRPr="00AC4E54">
        <w:rPr>
          <w:b w:val="0"/>
          <w:sz w:val="24"/>
          <w:szCs w:val="24"/>
          <w:lang w:val="en-US"/>
        </w:rPr>
        <w:t>;</w:t>
      </w:r>
      <w:r w:rsidR="001E6B3B" w:rsidRPr="00AC4E54">
        <w:rPr>
          <w:b w:val="0"/>
          <w:sz w:val="24"/>
          <w:szCs w:val="24"/>
          <w:lang w:val="en-US"/>
        </w:rPr>
        <w:t xml:space="preserve">     L: 1*J=258 </w:t>
      </w:r>
      <w:r w:rsidR="001E6B3B" w:rsidRPr="00AC4E54">
        <w:rPr>
          <w:b w:val="0"/>
          <w:sz w:val="24"/>
          <w:szCs w:val="24"/>
        </w:rPr>
        <w:t>ед</w:t>
      </w:r>
      <w:r w:rsidR="001E6B3B" w:rsidRPr="00AC4E54">
        <w:rPr>
          <w:b w:val="0"/>
          <w:sz w:val="24"/>
          <w:szCs w:val="24"/>
          <w:lang w:val="en-US"/>
        </w:rPr>
        <w:t>;</w:t>
      </w:r>
      <w:r w:rsidR="001E6B3B" w:rsidRPr="00AC4E54">
        <w:rPr>
          <w:b w:val="0"/>
          <w:sz w:val="24"/>
          <w:szCs w:val="24"/>
          <w:lang w:val="en-US"/>
        </w:rPr>
        <w:tab/>
      </w:r>
    </w:p>
    <w:p w:rsidR="00250F77" w:rsidRPr="00AC4E54" w:rsidRDefault="00250F77" w:rsidP="00250F77">
      <w:pPr>
        <w:pStyle w:val="a3"/>
        <w:rPr>
          <w:b w:val="0"/>
          <w:sz w:val="24"/>
          <w:szCs w:val="24"/>
          <w:lang w:val="en-US"/>
        </w:rPr>
      </w:pPr>
    </w:p>
    <w:p w:rsidR="00250F77" w:rsidRPr="00AC4E54" w:rsidRDefault="00250F77" w:rsidP="00250F77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ab/>
        <w:t>Цикловой график из</w:t>
      </w:r>
      <w:r w:rsidR="00323A2E" w:rsidRPr="00AC4E54">
        <w:rPr>
          <w:b w:val="0"/>
          <w:sz w:val="24"/>
          <w:szCs w:val="24"/>
        </w:rPr>
        <w:t>делия Г</w:t>
      </w:r>
      <w:r w:rsidRPr="00AC4E54">
        <w:rPr>
          <w:b w:val="0"/>
          <w:sz w:val="24"/>
          <w:szCs w:val="24"/>
        </w:rPr>
        <w:t xml:space="preserve"> представлен на рисунке 3.</w:t>
      </w:r>
    </w:p>
    <w:tbl>
      <w:tblPr>
        <w:tblW w:w="10560" w:type="dxa"/>
        <w:tblInd w:w="93" w:type="dxa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23A2E" w:rsidRPr="00AC4E54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7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11</w:t>
            </w:r>
          </w:p>
        </w:tc>
      </w:tr>
    </w:tbl>
    <w:p w:rsidR="00323A2E" w:rsidRPr="00AC4E54" w:rsidRDefault="00323A2E" w:rsidP="00323A2E">
      <w:pPr>
        <w:jc w:val="center"/>
      </w:pPr>
      <w:r w:rsidRPr="00AC4E54">
        <w:t>Рис. 3 Цикловой график изделия Г</w:t>
      </w:r>
    </w:p>
    <w:p w:rsidR="00323A2E" w:rsidRPr="00AC4E54" w:rsidRDefault="00323A2E" w:rsidP="00323A2E">
      <w:pPr>
        <w:ind w:firstLine="709"/>
      </w:pPr>
      <w:r w:rsidRPr="00AC4E54">
        <w:t>Используя информацию циклового графика и структуры потребности, составим план полной потребности материалов и расписание производства 43 ед. изделия Г, приведенный в таблице 3.3.</w:t>
      </w:r>
    </w:p>
    <w:p w:rsidR="00323A2E" w:rsidRPr="00AC4E54" w:rsidRDefault="00323A2E" w:rsidP="00323A2E">
      <w:pPr>
        <w:ind w:firstLine="709"/>
        <w:jc w:val="right"/>
      </w:pPr>
      <w:r w:rsidRPr="00AC4E54">
        <w:t>Таблица 3.3</w:t>
      </w:r>
    </w:p>
    <w:p w:rsidR="00323A2E" w:rsidRPr="00AC4E54" w:rsidRDefault="00323A2E" w:rsidP="00323A2E">
      <w:pPr>
        <w:ind w:firstLine="709"/>
        <w:jc w:val="center"/>
      </w:pPr>
      <w:r w:rsidRPr="00AC4E54">
        <w:t>План полной потребности материалов и расписание</w:t>
      </w:r>
    </w:p>
    <w:p w:rsidR="00323A2E" w:rsidRPr="00AC4E54" w:rsidRDefault="00323A2E" w:rsidP="00323A2E">
      <w:pPr>
        <w:ind w:firstLine="709"/>
        <w:jc w:val="center"/>
      </w:pPr>
      <w:r w:rsidRPr="00AC4E54">
        <w:t>производства изделия Г</w:t>
      </w:r>
    </w:p>
    <w:tbl>
      <w:tblPr>
        <w:tblW w:w="9733" w:type="dxa"/>
        <w:tblInd w:w="103" w:type="dxa"/>
        <w:tblLook w:val="0000" w:firstRow="0" w:lastRow="0" w:firstColumn="0" w:lastColumn="0" w:noHBand="0" w:noVBand="0"/>
      </w:tblPr>
      <w:tblGrid>
        <w:gridCol w:w="1472"/>
        <w:gridCol w:w="1219"/>
        <w:gridCol w:w="687"/>
        <w:gridCol w:w="687"/>
        <w:gridCol w:w="688"/>
        <w:gridCol w:w="690"/>
        <w:gridCol w:w="679"/>
        <w:gridCol w:w="690"/>
        <w:gridCol w:w="690"/>
        <w:gridCol w:w="690"/>
        <w:gridCol w:w="678"/>
        <w:gridCol w:w="483"/>
        <w:gridCol w:w="483"/>
      </w:tblGrid>
      <w:tr w:rsidR="00323A2E" w:rsidRPr="00AC4E54">
        <w:trPr>
          <w:trHeight w:val="209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Компонента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Операция</w:t>
            </w:r>
          </w:p>
        </w:tc>
        <w:tc>
          <w:tcPr>
            <w:tcW w:w="705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Даты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/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/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9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11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Г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Выпуск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43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/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Запуск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Выпуск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86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/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Запуск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I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Выпуск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86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/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Запуск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86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F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Выпуск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86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/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Запуск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86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G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Выпуск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258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/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Запуск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258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H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Выпуск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344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/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Запуск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344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M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Выпуск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258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/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Запуск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258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J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Выпуск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Запуск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L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Выпуск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/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Запуск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pPr>
              <w:jc w:val="center"/>
            </w:pPr>
            <w:r w:rsidRPr="00AC4E54">
              <w:t>K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Выпуск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258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323A2E" w:rsidRPr="00AC4E54">
        <w:trPr>
          <w:trHeight w:val="258"/>
        </w:trPr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A2E" w:rsidRPr="00AC4E54" w:rsidRDefault="00323A2E"/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A2E" w:rsidRPr="00AC4E54" w:rsidRDefault="00323A2E">
            <w:r w:rsidRPr="00AC4E54">
              <w:t>Запуск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3A2E" w:rsidRPr="00AC4E54" w:rsidRDefault="00323A2E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</w:tbl>
    <w:p w:rsidR="001E6B3B" w:rsidRPr="00AC4E54" w:rsidRDefault="00323A2E" w:rsidP="001E6B3B">
      <w:r w:rsidRPr="00AC4E54">
        <w:br w:type="page"/>
      </w:r>
      <w:r w:rsidR="001E6B3B" w:rsidRPr="00AC4E54">
        <w:t>Спрос на изделие Ж составляет 120 единиц.</w:t>
      </w:r>
    </w:p>
    <w:p w:rsidR="001E6B3B" w:rsidRPr="00AC4E54" w:rsidRDefault="001E6B3B" w:rsidP="001E6B3B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</w:rPr>
        <w:t>Имея развернутую структуру продукта можно определить количество единиц каждого наименования требующегося для изготовления изделия Ж.</w:t>
      </w:r>
    </w:p>
    <w:p w:rsidR="001E6B3B" w:rsidRPr="00AC4E54" w:rsidRDefault="001E6B3B" w:rsidP="001E6B3B">
      <w:pPr>
        <w:pStyle w:val="a3"/>
        <w:rPr>
          <w:b w:val="0"/>
          <w:sz w:val="24"/>
          <w:szCs w:val="24"/>
          <w:lang w:val="en-US"/>
        </w:rPr>
      </w:pPr>
      <w:r w:rsidRPr="00AC4E54">
        <w:rPr>
          <w:b w:val="0"/>
          <w:sz w:val="24"/>
          <w:szCs w:val="24"/>
          <w:lang w:val="en-US"/>
        </w:rPr>
        <w:t>A: 2*</w:t>
      </w:r>
      <w:r w:rsidRPr="00AC4E54">
        <w:rPr>
          <w:b w:val="0"/>
          <w:sz w:val="24"/>
          <w:szCs w:val="24"/>
        </w:rPr>
        <w:t>Ж</w:t>
      </w:r>
      <w:r w:rsidRPr="00AC4E54">
        <w:rPr>
          <w:b w:val="0"/>
          <w:sz w:val="24"/>
          <w:szCs w:val="24"/>
          <w:lang w:val="en-US"/>
        </w:rPr>
        <w:t xml:space="preserve">=240 </w:t>
      </w:r>
      <w:r w:rsidRPr="00AC4E54">
        <w:rPr>
          <w:b w:val="0"/>
          <w:sz w:val="24"/>
          <w:szCs w:val="24"/>
        </w:rPr>
        <w:t>ед</w:t>
      </w:r>
      <w:r w:rsidRPr="00AC4E54">
        <w:rPr>
          <w:b w:val="0"/>
          <w:sz w:val="24"/>
          <w:szCs w:val="24"/>
          <w:lang w:val="en-US"/>
        </w:rPr>
        <w:t>;</w:t>
      </w:r>
      <w:r w:rsidRPr="00AC4E54">
        <w:rPr>
          <w:b w:val="0"/>
          <w:sz w:val="24"/>
          <w:szCs w:val="24"/>
          <w:lang w:val="en-US"/>
        </w:rPr>
        <w:tab/>
        <w:t xml:space="preserve">B: 3*A=720 </w:t>
      </w:r>
      <w:r w:rsidRPr="00AC4E54">
        <w:rPr>
          <w:b w:val="0"/>
          <w:sz w:val="24"/>
          <w:szCs w:val="24"/>
        </w:rPr>
        <w:t>ед</w:t>
      </w:r>
      <w:r w:rsidRPr="00AC4E54">
        <w:rPr>
          <w:b w:val="0"/>
          <w:sz w:val="24"/>
          <w:szCs w:val="24"/>
          <w:lang w:val="en-US"/>
        </w:rPr>
        <w:t>;</w:t>
      </w:r>
      <w:r w:rsidRPr="00AC4E54">
        <w:rPr>
          <w:b w:val="0"/>
          <w:sz w:val="24"/>
          <w:szCs w:val="24"/>
          <w:lang w:val="en-US"/>
        </w:rPr>
        <w:tab/>
        <w:t xml:space="preserve">C: 2*A=480 </w:t>
      </w:r>
      <w:r w:rsidRPr="00AC4E54">
        <w:rPr>
          <w:b w:val="0"/>
          <w:sz w:val="24"/>
          <w:szCs w:val="24"/>
        </w:rPr>
        <w:t>ед</w:t>
      </w:r>
      <w:r w:rsidRPr="00AC4E54">
        <w:rPr>
          <w:b w:val="0"/>
          <w:sz w:val="24"/>
          <w:szCs w:val="24"/>
          <w:lang w:val="en-US"/>
        </w:rPr>
        <w:t>;</w:t>
      </w:r>
      <w:r w:rsidRPr="00AC4E54">
        <w:rPr>
          <w:b w:val="0"/>
          <w:sz w:val="24"/>
          <w:szCs w:val="24"/>
          <w:lang w:val="en-US"/>
        </w:rPr>
        <w:tab/>
        <w:t xml:space="preserve">D: 1*C=480 </w:t>
      </w:r>
      <w:r w:rsidRPr="00AC4E54">
        <w:rPr>
          <w:b w:val="0"/>
          <w:sz w:val="24"/>
          <w:szCs w:val="24"/>
        </w:rPr>
        <w:t>ед</w:t>
      </w:r>
      <w:r w:rsidRPr="00AC4E54">
        <w:rPr>
          <w:b w:val="0"/>
          <w:sz w:val="24"/>
          <w:szCs w:val="24"/>
          <w:lang w:val="en-US"/>
        </w:rPr>
        <w:t>;</w:t>
      </w:r>
      <w:r w:rsidRPr="00AC4E54">
        <w:rPr>
          <w:b w:val="0"/>
          <w:sz w:val="24"/>
          <w:szCs w:val="24"/>
          <w:lang w:val="en-US"/>
        </w:rPr>
        <w:tab/>
        <w:t xml:space="preserve">E: 4*C=1920 </w:t>
      </w:r>
      <w:r w:rsidRPr="00AC4E54">
        <w:rPr>
          <w:b w:val="0"/>
          <w:sz w:val="24"/>
          <w:szCs w:val="24"/>
        </w:rPr>
        <w:t>ед</w:t>
      </w:r>
      <w:r w:rsidRPr="00AC4E54">
        <w:rPr>
          <w:b w:val="0"/>
          <w:sz w:val="24"/>
          <w:szCs w:val="24"/>
          <w:lang w:val="en-US"/>
        </w:rPr>
        <w:t xml:space="preserve">; </w:t>
      </w:r>
    </w:p>
    <w:p w:rsidR="001E6B3B" w:rsidRPr="00AC4E54" w:rsidRDefault="001E6B3B" w:rsidP="001E6B3B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  <w:lang w:val="en-US"/>
        </w:rPr>
        <w:t>F</w:t>
      </w:r>
      <w:r w:rsidRPr="00AC4E54">
        <w:rPr>
          <w:b w:val="0"/>
          <w:sz w:val="24"/>
          <w:szCs w:val="24"/>
        </w:rPr>
        <w:t>: 4*Ж=480 ед;</w:t>
      </w:r>
      <w:r w:rsidRPr="00AC4E54">
        <w:rPr>
          <w:b w:val="0"/>
          <w:sz w:val="24"/>
          <w:szCs w:val="24"/>
        </w:rPr>
        <w:tab/>
      </w:r>
    </w:p>
    <w:p w:rsidR="001E6B3B" w:rsidRPr="00AC4E54" w:rsidRDefault="001E6B3B" w:rsidP="001E6B3B">
      <w:pPr>
        <w:pStyle w:val="a3"/>
        <w:rPr>
          <w:b w:val="0"/>
          <w:sz w:val="24"/>
          <w:szCs w:val="24"/>
          <w:lang w:val="en-US"/>
        </w:rPr>
      </w:pPr>
      <w:r w:rsidRPr="00AC4E54">
        <w:rPr>
          <w:b w:val="0"/>
          <w:sz w:val="24"/>
          <w:szCs w:val="24"/>
          <w:lang w:val="en-US"/>
        </w:rPr>
        <w:t>G: 3*</w:t>
      </w:r>
      <w:r w:rsidRPr="00AC4E54">
        <w:rPr>
          <w:b w:val="0"/>
          <w:sz w:val="24"/>
          <w:szCs w:val="24"/>
        </w:rPr>
        <w:t>Ж</w:t>
      </w:r>
      <w:r w:rsidRPr="00AC4E54">
        <w:rPr>
          <w:b w:val="0"/>
          <w:sz w:val="24"/>
          <w:szCs w:val="24"/>
          <w:lang w:val="en-US"/>
        </w:rPr>
        <w:t xml:space="preserve">=360 </w:t>
      </w:r>
      <w:r w:rsidRPr="00AC4E54">
        <w:rPr>
          <w:b w:val="0"/>
          <w:sz w:val="24"/>
          <w:szCs w:val="24"/>
        </w:rPr>
        <w:t>ед</w:t>
      </w:r>
      <w:r w:rsidRPr="00AC4E54">
        <w:rPr>
          <w:b w:val="0"/>
          <w:sz w:val="24"/>
          <w:szCs w:val="24"/>
          <w:lang w:val="en-US"/>
        </w:rPr>
        <w:t>;</w:t>
      </w:r>
      <w:r w:rsidRPr="00AC4E54">
        <w:rPr>
          <w:b w:val="0"/>
          <w:sz w:val="24"/>
          <w:szCs w:val="24"/>
          <w:lang w:val="en-US"/>
        </w:rPr>
        <w:tab/>
        <w:t xml:space="preserve">H: </w:t>
      </w:r>
      <w:r w:rsidR="009F39D3" w:rsidRPr="00AC4E54">
        <w:rPr>
          <w:b w:val="0"/>
          <w:sz w:val="24"/>
          <w:szCs w:val="24"/>
          <w:lang w:val="en-US"/>
        </w:rPr>
        <w:t>4</w:t>
      </w:r>
      <w:r w:rsidRPr="00AC4E54">
        <w:rPr>
          <w:b w:val="0"/>
          <w:sz w:val="24"/>
          <w:szCs w:val="24"/>
          <w:lang w:val="en-US"/>
        </w:rPr>
        <w:t>*</w:t>
      </w:r>
      <w:r w:rsidR="009F39D3" w:rsidRPr="00AC4E54">
        <w:rPr>
          <w:b w:val="0"/>
          <w:sz w:val="24"/>
          <w:szCs w:val="24"/>
          <w:lang w:val="en-US"/>
        </w:rPr>
        <w:t>G</w:t>
      </w:r>
      <w:r w:rsidRPr="00AC4E54">
        <w:rPr>
          <w:b w:val="0"/>
          <w:sz w:val="24"/>
          <w:szCs w:val="24"/>
          <w:lang w:val="en-US"/>
        </w:rPr>
        <w:t>=</w:t>
      </w:r>
      <w:r w:rsidR="009F39D3" w:rsidRPr="00AC4E54">
        <w:rPr>
          <w:b w:val="0"/>
          <w:sz w:val="24"/>
          <w:szCs w:val="24"/>
          <w:lang w:val="en-US"/>
        </w:rPr>
        <w:t>1440</w:t>
      </w:r>
      <w:r w:rsidRPr="00AC4E54">
        <w:rPr>
          <w:b w:val="0"/>
          <w:sz w:val="24"/>
          <w:szCs w:val="24"/>
          <w:lang w:val="en-US"/>
        </w:rPr>
        <w:t xml:space="preserve"> </w:t>
      </w:r>
      <w:r w:rsidRPr="00AC4E54">
        <w:rPr>
          <w:b w:val="0"/>
          <w:sz w:val="24"/>
          <w:szCs w:val="24"/>
        </w:rPr>
        <w:t>ед</w:t>
      </w:r>
      <w:r w:rsidRPr="00AC4E54">
        <w:rPr>
          <w:b w:val="0"/>
          <w:sz w:val="24"/>
          <w:szCs w:val="24"/>
          <w:lang w:val="en-US"/>
        </w:rPr>
        <w:t>;</w:t>
      </w:r>
      <w:r w:rsidRPr="00AC4E54">
        <w:rPr>
          <w:b w:val="0"/>
          <w:sz w:val="24"/>
          <w:szCs w:val="24"/>
          <w:lang w:val="en-US"/>
        </w:rPr>
        <w:tab/>
      </w:r>
      <w:r w:rsidR="009F39D3" w:rsidRPr="00AC4E54">
        <w:rPr>
          <w:b w:val="0"/>
          <w:sz w:val="24"/>
          <w:szCs w:val="24"/>
          <w:lang w:val="en-US"/>
        </w:rPr>
        <w:t>I</w:t>
      </w:r>
      <w:r w:rsidRPr="00AC4E54">
        <w:rPr>
          <w:b w:val="0"/>
          <w:sz w:val="24"/>
          <w:szCs w:val="24"/>
          <w:lang w:val="en-US"/>
        </w:rPr>
        <w:t xml:space="preserve">: </w:t>
      </w:r>
      <w:r w:rsidR="009F39D3" w:rsidRPr="00AC4E54">
        <w:rPr>
          <w:b w:val="0"/>
          <w:sz w:val="24"/>
          <w:szCs w:val="24"/>
          <w:lang w:val="en-US"/>
        </w:rPr>
        <w:t>2</w:t>
      </w:r>
      <w:r w:rsidRPr="00AC4E54">
        <w:rPr>
          <w:b w:val="0"/>
          <w:sz w:val="24"/>
          <w:szCs w:val="24"/>
          <w:lang w:val="en-US"/>
        </w:rPr>
        <w:t>*</w:t>
      </w:r>
      <w:r w:rsidR="009F39D3" w:rsidRPr="00AC4E54">
        <w:rPr>
          <w:b w:val="0"/>
          <w:sz w:val="24"/>
          <w:szCs w:val="24"/>
          <w:lang w:val="en-US"/>
        </w:rPr>
        <w:t>G</w:t>
      </w:r>
      <w:r w:rsidRPr="00AC4E54">
        <w:rPr>
          <w:b w:val="0"/>
          <w:sz w:val="24"/>
          <w:szCs w:val="24"/>
          <w:lang w:val="en-US"/>
        </w:rPr>
        <w:t>=</w:t>
      </w:r>
      <w:r w:rsidR="009F39D3" w:rsidRPr="00AC4E54">
        <w:rPr>
          <w:b w:val="0"/>
          <w:sz w:val="24"/>
          <w:szCs w:val="24"/>
          <w:lang w:val="en-US"/>
        </w:rPr>
        <w:t>720</w:t>
      </w:r>
      <w:r w:rsidRPr="00AC4E54">
        <w:rPr>
          <w:b w:val="0"/>
          <w:sz w:val="24"/>
          <w:szCs w:val="24"/>
          <w:lang w:val="en-US"/>
        </w:rPr>
        <w:t xml:space="preserve"> </w:t>
      </w:r>
      <w:r w:rsidRPr="00AC4E54">
        <w:rPr>
          <w:b w:val="0"/>
          <w:sz w:val="24"/>
          <w:szCs w:val="24"/>
        </w:rPr>
        <w:t>ед</w:t>
      </w:r>
      <w:r w:rsidRPr="00AC4E54">
        <w:rPr>
          <w:b w:val="0"/>
          <w:sz w:val="24"/>
          <w:szCs w:val="24"/>
          <w:lang w:val="en-US"/>
        </w:rPr>
        <w:t>;</w:t>
      </w:r>
    </w:p>
    <w:p w:rsidR="001E6B3B" w:rsidRPr="00AC4E54" w:rsidRDefault="001E6B3B" w:rsidP="001E6B3B">
      <w:pPr>
        <w:pStyle w:val="a3"/>
        <w:rPr>
          <w:b w:val="0"/>
          <w:sz w:val="24"/>
          <w:szCs w:val="24"/>
        </w:rPr>
      </w:pPr>
      <w:r w:rsidRPr="00AC4E54">
        <w:rPr>
          <w:b w:val="0"/>
          <w:sz w:val="24"/>
          <w:szCs w:val="24"/>
          <w:lang w:val="en-US"/>
        </w:rPr>
        <w:tab/>
      </w:r>
      <w:r w:rsidRPr="00AC4E54">
        <w:rPr>
          <w:b w:val="0"/>
          <w:sz w:val="24"/>
          <w:szCs w:val="24"/>
        </w:rPr>
        <w:t>Цикловой график изделия Ж представлен на рисунке 4.</w:t>
      </w:r>
    </w:p>
    <w:tbl>
      <w:tblPr>
        <w:tblW w:w="10560" w:type="dxa"/>
        <w:jc w:val="center"/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E6B3B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Ж</w:t>
            </w:r>
          </w:p>
        </w:tc>
      </w:tr>
      <w:tr w:rsidR="001E6B3B" w:rsidRPr="00AC4E5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11</w:t>
            </w:r>
          </w:p>
        </w:tc>
      </w:tr>
    </w:tbl>
    <w:p w:rsidR="001E6B3B" w:rsidRPr="00AC4E54" w:rsidRDefault="001E6B3B" w:rsidP="001E6B3B">
      <w:pPr>
        <w:jc w:val="center"/>
      </w:pPr>
      <w:r w:rsidRPr="00AC4E54">
        <w:t>Рис. 4 Цикловой график изделия Ж</w:t>
      </w:r>
    </w:p>
    <w:p w:rsidR="001E6B3B" w:rsidRPr="00AC4E54" w:rsidRDefault="001E6B3B" w:rsidP="001E6B3B">
      <w:pPr>
        <w:ind w:firstLine="709"/>
      </w:pPr>
      <w:r w:rsidRPr="00AC4E54">
        <w:t>Используя информацию циклового графика и структуры потребности, составим план полной потребности материалов и расписание производства 120 ед. изделия Ж, приведенный в таблице 3.4.</w:t>
      </w:r>
    </w:p>
    <w:p w:rsidR="001E6B3B" w:rsidRPr="00AC4E54" w:rsidRDefault="001E6B3B" w:rsidP="001E6B3B">
      <w:pPr>
        <w:ind w:firstLine="709"/>
        <w:jc w:val="right"/>
      </w:pPr>
      <w:r w:rsidRPr="00AC4E54">
        <w:t>Таблица 3.4</w:t>
      </w:r>
    </w:p>
    <w:p w:rsidR="001E6B3B" w:rsidRPr="00AC4E54" w:rsidRDefault="001E6B3B" w:rsidP="001E6B3B">
      <w:pPr>
        <w:ind w:firstLine="709"/>
        <w:jc w:val="center"/>
      </w:pPr>
      <w:r w:rsidRPr="00AC4E54">
        <w:t>План полной потребности материалов и расписание</w:t>
      </w:r>
    </w:p>
    <w:p w:rsidR="001E6B3B" w:rsidRPr="00AC4E54" w:rsidRDefault="001E6B3B" w:rsidP="001E6B3B">
      <w:pPr>
        <w:ind w:firstLine="709"/>
        <w:jc w:val="center"/>
      </w:pPr>
      <w:r w:rsidRPr="00AC4E54">
        <w:t>производства изделия Ж</w:t>
      </w:r>
    </w:p>
    <w:tbl>
      <w:tblPr>
        <w:tblW w:w="9741" w:type="dxa"/>
        <w:tblInd w:w="103" w:type="dxa"/>
        <w:tblLook w:val="0000" w:firstRow="0" w:lastRow="0" w:firstColumn="0" w:lastColumn="0" w:noHBand="0" w:noVBand="0"/>
      </w:tblPr>
      <w:tblGrid>
        <w:gridCol w:w="1472"/>
        <w:gridCol w:w="1219"/>
        <w:gridCol w:w="750"/>
        <w:gridCol w:w="657"/>
        <w:gridCol w:w="660"/>
        <w:gridCol w:w="750"/>
        <w:gridCol w:w="660"/>
        <w:gridCol w:w="696"/>
        <w:gridCol w:w="696"/>
        <w:gridCol w:w="634"/>
        <w:gridCol w:w="657"/>
        <w:gridCol w:w="617"/>
        <w:gridCol w:w="617"/>
      </w:tblGrid>
      <w:tr w:rsidR="001E6B3B" w:rsidRPr="00AC4E54">
        <w:trPr>
          <w:trHeight w:val="209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Компонента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Операция</w:t>
            </w:r>
          </w:p>
        </w:tc>
        <w:tc>
          <w:tcPr>
            <w:tcW w:w="7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Даты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/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/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11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Ж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Выпуск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120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Запуск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F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Выпуск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Запуск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G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Выпуск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360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Запуск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360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Выпуск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240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Запуск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240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I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Выпуск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720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Запуск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720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H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Выпуск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1440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Запуск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1440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Выпуск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720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Запуск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720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center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Выпуск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480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Запуск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D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Выпуск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Запуск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480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pPr>
              <w:jc w:val="center"/>
            </w:pPr>
            <w:r w:rsidRPr="00AC4E54">
              <w:t>E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Выпуск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  <w:tr w:rsidR="001E6B3B" w:rsidRPr="00AC4E54">
        <w:trPr>
          <w:trHeight w:val="258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3B" w:rsidRPr="00AC4E54" w:rsidRDefault="001E6B3B"/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B3B" w:rsidRPr="00AC4E54" w:rsidRDefault="001E6B3B">
            <w:r w:rsidRPr="00AC4E54">
              <w:t>Запуск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jc w:val="right"/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1920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6B3B" w:rsidRPr="00AC4E54" w:rsidRDefault="001E6B3B">
            <w:pPr>
              <w:rPr>
                <w:rFonts w:ascii="Arial CYR" w:hAnsi="Arial CYR" w:cs="Arial CYR"/>
              </w:rPr>
            </w:pPr>
            <w:r w:rsidRPr="00AC4E54">
              <w:rPr>
                <w:rFonts w:ascii="Arial CYR" w:hAnsi="Arial CYR" w:cs="Arial CYR"/>
              </w:rPr>
              <w:t> </w:t>
            </w:r>
          </w:p>
        </w:tc>
      </w:tr>
    </w:tbl>
    <w:p w:rsidR="00AC6216" w:rsidRPr="00AC6216" w:rsidRDefault="001E6B3B" w:rsidP="00AC6216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6216" w:rsidRPr="00AC6216">
        <w:rPr>
          <w:b/>
          <w:sz w:val="28"/>
          <w:szCs w:val="28"/>
        </w:rPr>
        <w:t>Задание 8</w:t>
      </w:r>
    </w:p>
    <w:p w:rsidR="00AC6216" w:rsidRPr="00AC6216" w:rsidRDefault="00AC6216" w:rsidP="00AC6216">
      <w:pPr>
        <w:ind w:firstLine="360"/>
        <w:rPr>
          <w:b/>
          <w:sz w:val="28"/>
          <w:szCs w:val="28"/>
        </w:rPr>
      </w:pPr>
      <w:r w:rsidRPr="00AC6216">
        <w:rPr>
          <w:b/>
          <w:sz w:val="28"/>
          <w:szCs w:val="28"/>
        </w:rPr>
        <w:t>Транспортная задача</w:t>
      </w:r>
    </w:p>
    <w:p w:rsidR="00AC6216" w:rsidRPr="00AC4E54" w:rsidRDefault="00AC6216" w:rsidP="007D43AB">
      <w:pPr>
        <w:ind w:firstLine="709"/>
        <w:jc w:val="both"/>
      </w:pPr>
      <w:r w:rsidRPr="00AC4E54">
        <w:t>Минимизировать стоимость перевозки при распределении товара внутри города. Данные о наличии товара на складах, спрос потребителей и затратах на перевозку единицы груза от отдельного склада к отдельному потребителю приведены ниже в таблице.</w:t>
      </w:r>
    </w:p>
    <w:p w:rsidR="00AC6216" w:rsidRPr="00AC4E54" w:rsidRDefault="00AC6216" w:rsidP="007D43AB">
      <w:pPr>
        <w:ind w:firstLine="709"/>
        <w:jc w:val="both"/>
      </w:pPr>
    </w:p>
    <w:tbl>
      <w:tblPr>
        <w:tblW w:w="9200" w:type="dxa"/>
        <w:jc w:val="center"/>
        <w:tblLook w:val="0000" w:firstRow="0" w:lastRow="0" w:firstColumn="0" w:lastColumn="0" w:noHBand="0" w:noVBand="0"/>
      </w:tblPr>
      <w:tblGrid>
        <w:gridCol w:w="1356"/>
        <w:gridCol w:w="1544"/>
        <w:gridCol w:w="1440"/>
        <w:gridCol w:w="1620"/>
        <w:gridCol w:w="1620"/>
        <w:gridCol w:w="1620"/>
      </w:tblGrid>
      <w:tr w:rsidR="00AC6216" w:rsidRPr="00AC4E54" w:rsidTr="00AC6216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Склады</w:t>
            </w:r>
          </w:p>
        </w:tc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Количество товара Ж на складах</w:t>
            </w:r>
          </w:p>
        </w:tc>
        <w:tc>
          <w:tcPr>
            <w:tcW w:w="6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Потребители и их спрос</w:t>
            </w:r>
          </w:p>
        </w:tc>
      </w:tr>
      <w:tr w:rsidR="00AC6216" w:rsidRPr="00AC4E54" w:rsidTr="00AC6216">
        <w:trPr>
          <w:trHeight w:val="255"/>
          <w:jc w:val="center"/>
        </w:trPr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216" w:rsidRPr="00AC4E54" w:rsidRDefault="00AC6216" w:rsidP="007D43AB">
            <w:pPr>
              <w:jc w:val="both"/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216" w:rsidRPr="00AC4E54" w:rsidRDefault="00AC6216" w:rsidP="007D43AB">
            <w:pPr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4</w:t>
            </w:r>
          </w:p>
        </w:tc>
      </w:tr>
      <w:tr w:rsidR="00AC6216" w:rsidRPr="00AC4E54" w:rsidTr="00AC6216">
        <w:trPr>
          <w:trHeight w:val="277"/>
          <w:jc w:val="center"/>
        </w:trPr>
        <w:tc>
          <w:tcPr>
            <w:tcW w:w="13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216" w:rsidRPr="00AC4E54" w:rsidRDefault="00AC6216" w:rsidP="007D43AB">
            <w:pPr>
              <w:jc w:val="both"/>
            </w:pPr>
          </w:p>
        </w:tc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216" w:rsidRPr="00AC4E54" w:rsidRDefault="00AC6216" w:rsidP="007D43AB">
            <w:pPr>
              <w:jc w:val="both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40</w:t>
            </w:r>
          </w:p>
        </w:tc>
      </w:tr>
      <w:tr w:rsidR="00AC6216" w:rsidRPr="00AC4E54" w:rsidTr="00AC6216">
        <w:trPr>
          <w:trHeight w:val="499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5</w:t>
            </w:r>
          </w:p>
          <w:p w:rsidR="00AC6216" w:rsidRPr="00AC4E54" w:rsidRDefault="00AC6216" w:rsidP="007D43AB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1</w:t>
            </w:r>
          </w:p>
          <w:p w:rsidR="00AC6216" w:rsidRPr="00AC4E54" w:rsidRDefault="00AC6216" w:rsidP="007D43AB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4</w:t>
            </w:r>
          </w:p>
          <w:p w:rsidR="00AC6216" w:rsidRPr="00AC4E54" w:rsidRDefault="00AC6216" w:rsidP="007D43AB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2</w:t>
            </w:r>
          </w:p>
          <w:p w:rsidR="00AC6216" w:rsidRPr="00AC4E54" w:rsidRDefault="00AC6216" w:rsidP="007D43AB">
            <w:pPr>
              <w:jc w:val="both"/>
            </w:pPr>
          </w:p>
        </w:tc>
      </w:tr>
      <w:tr w:rsidR="00AC6216" w:rsidRPr="00AC4E54" w:rsidTr="00AC6216">
        <w:trPr>
          <w:trHeight w:val="499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2</w:t>
            </w:r>
          </w:p>
          <w:p w:rsidR="00AC6216" w:rsidRPr="00AC4E54" w:rsidRDefault="00AC6216" w:rsidP="007D43AB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3</w:t>
            </w:r>
          </w:p>
          <w:p w:rsidR="00AC6216" w:rsidRPr="00AC4E54" w:rsidRDefault="00AC6216" w:rsidP="007D43AB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3</w:t>
            </w:r>
          </w:p>
          <w:p w:rsidR="00AC6216" w:rsidRPr="00AC4E54" w:rsidRDefault="00AC6216" w:rsidP="007D43AB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4</w:t>
            </w:r>
          </w:p>
          <w:p w:rsidR="00AC6216" w:rsidRPr="00AC4E54" w:rsidRDefault="00AC6216" w:rsidP="007D43AB">
            <w:pPr>
              <w:jc w:val="both"/>
            </w:pPr>
          </w:p>
        </w:tc>
      </w:tr>
      <w:tr w:rsidR="00AC6216" w:rsidRPr="00AC4E54" w:rsidTr="00AC6216">
        <w:trPr>
          <w:trHeight w:val="499"/>
          <w:jc w:val="center"/>
        </w:trPr>
        <w:tc>
          <w:tcPr>
            <w:tcW w:w="13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4</w:t>
            </w:r>
          </w:p>
          <w:p w:rsidR="00AC6216" w:rsidRPr="00AC4E54" w:rsidRDefault="00AC6216" w:rsidP="007D43AB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2</w:t>
            </w:r>
          </w:p>
          <w:p w:rsidR="00AC6216" w:rsidRPr="00AC4E54" w:rsidRDefault="00AC6216" w:rsidP="007D43AB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3</w:t>
            </w:r>
          </w:p>
          <w:p w:rsidR="00AC6216" w:rsidRPr="00AC4E54" w:rsidRDefault="00AC6216" w:rsidP="007D43AB">
            <w:pPr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C6216" w:rsidRPr="00AC4E54" w:rsidRDefault="00AC6216" w:rsidP="007D43AB">
            <w:pPr>
              <w:jc w:val="both"/>
            </w:pPr>
            <w:r w:rsidRPr="00AC4E54">
              <w:t> 6</w:t>
            </w:r>
          </w:p>
          <w:p w:rsidR="00AC6216" w:rsidRPr="00AC4E54" w:rsidRDefault="00AC6216" w:rsidP="007D43AB">
            <w:pPr>
              <w:jc w:val="both"/>
            </w:pPr>
          </w:p>
        </w:tc>
      </w:tr>
    </w:tbl>
    <w:p w:rsidR="00AC6216" w:rsidRPr="00AC4E54" w:rsidRDefault="00AC6216" w:rsidP="007D43AB">
      <w:pPr>
        <w:ind w:firstLine="709"/>
        <w:jc w:val="both"/>
      </w:pPr>
    </w:p>
    <w:p w:rsidR="001E6B3B" w:rsidRPr="00AC4E54" w:rsidRDefault="00AC6216" w:rsidP="007D43AB">
      <w:pPr>
        <w:tabs>
          <w:tab w:val="left" w:pos="1065"/>
        </w:tabs>
        <w:jc w:val="both"/>
        <w:rPr>
          <w:b/>
        </w:rPr>
      </w:pPr>
      <w:r w:rsidRPr="00AC4E54">
        <w:rPr>
          <w:b/>
        </w:rPr>
        <w:tab/>
        <w:t>Решение:</w:t>
      </w:r>
    </w:p>
    <w:p w:rsidR="00623A75" w:rsidRPr="00AC4E54" w:rsidRDefault="00623A75" w:rsidP="007D43AB">
      <w:pPr>
        <w:tabs>
          <w:tab w:val="left" w:pos="1065"/>
        </w:tabs>
        <w:jc w:val="both"/>
      </w:pPr>
      <w:r w:rsidRPr="00AC4E54">
        <w:t>Преобразуем исходную таблицу</w:t>
      </w:r>
      <w:r w:rsidR="007D43AB" w:rsidRPr="00AC4E54">
        <w:t xml:space="preserve"> и решаем методом минимального элемента</w:t>
      </w:r>
      <w:r w:rsidRPr="00AC4E54">
        <w:t>:</w:t>
      </w:r>
    </w:p>
    <w:p w:rsidR="00623A75" w:rsidRPr="00AC4E54" w:rsidRDefault="00623A75" w:rsidP="007D43AB">
      <w:pPr>
        <w:tabs>
          <w:tab w:val="left" w:pos="1065"/>
        </w:tabs>
        <w:jc w:val="both"/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976"/>
        <w:gridCol w:w="521"/>
        <w:gridCol w:w="760"/>
        <w:gridCol w:w="737"/>
        <w:gridCol w:w="761"/>
        <w:gridCol w:w="738"/>
        <w:gridCol w:w="762"/>
        <w:gridCol w:w="738"/>
      </w:tblGrid>
      <w:tr w:rsidR="00623A75" w:rsidRPr="00AC4E54" w:rsidTr="00150E6C">
        <w:trPr>
          <w:cantSplit/>
        </w:trPr>
        <w:tc>
          <w:tcPr>
            <w:tcW w:w="828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Склады</w:t>
            </w:r>
          </w:p>
        </w:tc>
        <w:tc>
          <w:tcPr>
            <w:tcW w:w="1260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Количество товара Ж на складах</w:t>
            </w:r>
          </w:p>
        </w:tc>
        <w:tc>
          <w:tcPr>
            <w:tcW w:w="5993" w:type="dxa"/>
            <w:gridSpan w:val="8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Потребители и их спрос</w:t>
            </w:r>
          </w:p>
        </w:tc>
      </w:tr>
      <w:tr w:rsidR="00623A75" w:rsidRPr="00AC4E54" w:rsidTr="00150E6C">
        <w:trPr>
          <w:cantSplit/>
        </w:trPr>
        <w:tc>
          <w:tcPr>
            <w:tcW w:w="828" w:type="dxa"/>
            <w:vMerge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99" w:type="dxa"/>
            <w:gridSpan w:val="2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00" w:type="dxa"/>
            <w:gridSpan w:val="2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4</w:t>
            </w:r>
          </w:p>
        </w:tc>
      </w:tr>
      <w:tr w:rsidR="00623A75" w:rsidRPr="00AC4E54" w:rsidTr="00150E6C">
        <w:trPr>
          <w:cantSplit/>
        </w:trPr>
        <w:tc>
          <w:tcPr>
            <w:tcW w:w="828" w:type="dxa"/>
            <w:vMerge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1499" w:type="dxa"/>
            <w:gridSpan w:val="2"/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1500" w:type="dxa"/>
            <w:gridSpan w:val="2"/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4</w:t>
            </w:r>
            <w:r w:rsidR="00623A75" w:rsidRPr="00AC4E54">
              <w:rPr>
                <w:b w:val="0"/>
                <w:sz w:val="24"/>
                <w:szCs w:val="24"/>
              </w:rPr>
              <w:t>0</w:t>
            </w:r>
          </w:p>
        </w:tc>
      </w:tr>
      <w:tr w:rsidR="00623A75" w:rsidRPr="00AC4E54" w:rsidTr="00150E6C">
        <w:trPr>
          <w:cantSplit/>
        </w:trPr>
        <w:tc>
          <w:tcPr>
            <w:tcW w:w="828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976" w:type="dxa"/>
            <w:vMerge w:val="restart"/>
            <w:tcBorders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13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62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2</w:t>
            </w:r>
          </w:p>
        </w:tc>
      </w:tr>
      <w:tr w:rsidR="00623A75" w:rsidRPr="00AC4E54" w:rsidTr="00150E6C">
        <w:trPr>
          <w:cantSplit/>
        </w:trPr>
        <w:tc>
          <w:tcPr>
            <w:tcW w:w="828" w:type="dxa"/>
            <w:vMerge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3A75" w:rsidRPr="00AC4E54" w:rsidTr="00150E6C">
        <w:trPr>
          <w:cantSplit/>
        </w:trPr>
        <w:tc>
          <w:tcPr>
            <w:tcW w:w="828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4</w:t>
            </w:r>
            <w:r w:rsidR="00623A75" w:rsidRPr="00AC4E5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76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21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60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61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23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62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4</w:t>
            </w:r>
          </w:p>
        </w:tc>
      </w:tr>
      <w:tr w:rsidR="00623A75" w:rsidRPr="00AC4E54" w:rsidTr="00150E6C">
        <w:trPr>
          <w:cantSplit/>
        </w:trPr>
        <w:tc>
          <w:tcPr>
            <w:tcW w:w="828" w:type="dxa"/>
            <w:vMerge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623A75" w:rsidRPr="00AC4E54" w:rsidTr="00150E6C">
        <w:trPr>
          <w:cantSplit/>
        </w:trPr>
        <w:tc>
          <w:tcPr>
            <w:tcW w:w="828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vMerge w:val="restart"/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2</w:t>
            </w:r>
            <w:r w:rsidR="00623A75" w:rsidRPr="00AC4E54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976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31</w:t>
            </w:r>
          </w:p>
        </w:tc>
        <w:tc>
          <w:tcPr>
            <w:tcW w:w="521" w:type="dxa"/>
            <w:tcBorders>
              <w:top w:val="single" w:sz="4" w:space="0" w:color="auto"/>
              <w:bottom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60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61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62" w:type="dxa"/>
            <w:vMerge w:val="restart"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Х</w:t>
            </w:r>
            <w:r w:rsidRPr="00AC4E54">
              <w:rPr>
                <w:b w:val="0"/>
                <w:sz w:val="24"/>
                <w:szCs w:val="24"/>
                <w:vertAlign w:val="subscript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623A75" w:rsidRPr="00AC4E54" w:rsidRDefault="00CF76F8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AC4E54">
              <w:rPr>
                <w:b w:val="0"/>
                <w:sz w:val="24"/>
                <w:szCs w:val="24"/>
              </w:rPr>
              <w:t>6</w:t>
            </w:r>
          </w:p>
        </w:tc>
      </w:tr>
      <w:tr w:rsidR="00623A75" w:rsidRPr="00AC4E54" w:rsidTr="00150E6C">
        <w:trPr>
          <w:cantSplit/>
        </w:trPr>
        <w:tc>
          <w:tcPr>
            <w:tcW w:w="828" w:type="dxa"/>
            <w:vMerge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61" w:type="dxa"/>
            <w:vMerge/>
            <w:tcBorders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nil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A75" w:rsidRPr="00AC4E54" w:rsidRDefault="00623A75" w:rsidP="007D43AB">
            <w:pPr>
              <w:pStyle w:val="a6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623A75" w:rsidRPr="00AC4E54" w:rsidRDefault="00623A75" w:rsidP="007D43AB">
      <w:pPr>
        <w:tabs>
          <w:tab w:val="left" w:pos="1065"/>
        </w:tabs>
        <w:jc w:val="both"/>
        <w:rPr>
          <w:b/>
        </w:rPr>
      </w:pP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  <w:r w:rsidRPr="00AC4E54">
        <w:rPr>
          <w:szCs w:val="24"/>
        </w:rPr>
        <w:t xml:space="preserve">1. </w:t>
      </w:r>
      <w:r w:rsidRPr="00AC4E54">
        <w:rPr>
          <w:szCs w:val="24"/>
          <w:lang w:val="en-US"/>
        </w:rPr>
        <w:t>X</w:t>
      </w:r>
      <w:r w:rsidRPr="00AC4E54">
        <w:rPr>
          <w:szCs w:val="24"/>
          <w:vertAlign w:val="subscript"/>
        </w:rPr>
        <w:t xml:space="preserve">12 </w:t>
      </w:r>
      <w:r w:rsidRPr="00AC4E54">
        <w:rPr>
          <w:szCs w:val="24"/>
        </w:rPr>
        <w:t xml:space="preserve">= </w:t>
      </w:r>
      <w:r w:rsidRPr="00AC4E54">
        <w:rPr>
          <w:szCs w:val="24"/>
          <w:lang w:val="en-US"/>
        </w:rPr>
        <w:t>min</w:t>
      </w:r>
      <w:r w:rsidRPr="00AC4E54">
        <w:rPr>
          <w:szCs w:val="24"/>
        </w:rPr>
        <w:t xml:space="preserve"> (60;42) = 42 изд.</w:t>
      </w:r>
      <w:r w:rsidRPr="00AC4E54">
        <w:rPr>
          <w:szCs w:val="24"/>
        </w:rPr>
        <w:tab/>
      </w:r>
      <w:r w:rsidRPr="00AC4E54">
        <w:rPr>
          <w:szCs w:val="24"/>
        </w:rPr>
        <w:tab/>
      </w:r>
      <w:r w:rsidRPr="00AC4E54">
        <w:rPr>
          <w:szCs w:val="24"/>
        </w:rPr>
        <w:tab/>
      </w:r>
      <w:r w:rsidRPr="00AC4E54">
        <w:rPr>
          <w:szCs w:val="24"/>
          <w:lang w:val="en-US"/>
        </w:rPr>
        <w:t>F</w:t>
      </w:r>
      <w:r w:rsidRPr="00AC4E54">
        <w:rPr>
          <w:szCs w:val="24"/>
          <w:vertAlign w:val="subscript"/>
        </w:rPr>
        <w:t>12</w:t>
      </w:r>
      <w:r w:rsidRPr="00AC4E54">
        <w:rPr>
          <w:szCs w:val="24"/>
        </w:rPr>
        <w:t xml:space="preserve"> = 42 * 1 = 42 ден. ед.</w:t>
      </w: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  <w:r w:rsidRPr="00AC4E54">
        <w:rPr>
          <w:szCs w:val="24"/>
        </w:rPr>
        <w:t xml:space="preserve">2. </w:t>
      </w:r>
      <w:r w:rsidRPr="00AC4E54">
        <w:rPr>
          <w:szCs w:val="24"/>
          <w:lang w:val="en-US"/>
        </w:rPr>
        <w:t>X</w:t>
      </w:r>
      <w:r w:rsidRPr="00AC4E54">
        <w:rPr>
          <w:szCs w:val="24"/>
          <w:vertAlign w:val="subscript"/>
        </w:rPr>
        <w:t xml:space="preserve">21 </w:t>
      </w:r>
      <w:r w:rsidRPr="00AC4E54">
        <w:rPr>
          <w:szCs w:val="24"/>
        </w:rPr>
        <w:t xml:space="preserve">= </w:t>
      </w:r>
      <w:r w:rsidRPr="00AC4E54">
        <w:rPr>
          <w:szCs w:val="24"/>
          <w:lang w:val="en-US"/>
        </w:rPr>
        <w:t>min</w:t>
      </w:r>
      <w:r w:rsidRPr="00AC4E54">
        <w:rPr>
          <w:szCs w:val="24"/>
        </w:rPr>
        <w:t xml:space="preserve"> (40;17) = 17 </w:t>
      </w:r>
      <w:r w:rsidR="007D43AB" w:rsidRPr="00AC4E54">
        <w:rPr>
          <w:szCs w:val="24"/>
        </w:rPr>
        <w:t>изд</w:t>
      </w:r>
      <w:r w:rsidRPr="00AC4E54">
        <w:rPr>
          <w:szCs w:val="24"/>
        </w:rPr>
        <w:t>.</w:t>
      </w: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  <w:r w:rsidRPr="00AC4E54">
        <w:rPr>
          <w:szCs w:val="24"/>
        </w:rPr>
        <w:t xml:space="preserve">    </w:t>
      </w:r>
      <w:r w:rsidRPr="00AC4E54">
        <w:rPr>
          <w:szCs w:val="24"/>
          <w:lang w:val="en-US"/>
        </w:rPr>
        <w:t>X</w:t>
      </w:r>
      <w:r w:rsidRPr="00AC4E54">
        <w:rPr>
          <w:szCs w:val="24"/>
          <w:vertAlign w:val="subscript"/>
        </w:rPr>
        <w:t>14</w:t>
      </w:r>
      <w:r w:rsidRPr="00AC4E54">
        <w:rPr>
          <w:szCs w:val="24"/>
        </w:rPr>
        <w:t xml:space="preserve"> = </w:t>
      </w:r>
      <w:r w:rsidRPr="00AC4E54">
        <w:rPr>
          <w:szCs w:val="24"/>
          <w:lang w:val="en-US"/>
        </w:rPr>
        <w:t>min</w:t>
      </w:r>
      <w:r w:rsidRPr="00AC4E54">
        <w:rPr>
          <w:szCs w:val="24"/>
        </w:rPr>
        <w:t xml:space="preserve"> (18;40) = 18 </w:t>
      </w:r>
      <w:r w:rsidR="007D43AB" w:rsidRPr="00AC4E54">
        <w:rPr>
          <w:szCs w:val="24"/>
        </w:rPr>
        <w:t>изд</w:t>
      </w:r>
      <w:r w:rsidRPr="00AC4E54">
        <w:rPr>
          <w:szCs w:val="24"/>
        </w:rPr>
        <w:t>.</w:t>
      </w:r>
      <w:r w:rsidRPr="00AC4E54">
        <w:rPr>
          <w:szCs w:val="24"/>
        </w:rPr>
        <w:tab/>
      </w:r>
      <w:r w:rsidRPr="00AC4E54">
        <w:rPr>
          <w:szCs w:val="24"/>
        </w:rPr>
        <w:tab/>
      </w:r>
      <w:r w:rsidRPr="00AC4E54">
        <w:rPr>
          <w:szCs w:val="24"/>
        </w:rPr>
        <w:tab/>
      </w:r>
      <w:r w:rsidRPr="00AC4E54">
        <w:rPr>
          <w:szCs w:val="24"/>
          <w:lang w:val="en-US"/>
        </w:rPr>
        <w:t>F</w:t>
      </w:r>
      <w:r w:rsidRPr="00AC4E54">
        <w:rPr>
          <w:szCs w:val="24"/>
          <w:vertAlign w:val="subscript"/>
        </w:rPr>
        <w:t>14</w:t>
      </w:r>
      <w:r w:rsidRPr="00AC4E54">
        <w:rPr>
          <w:szCs w:val="24"/>
        </w:rPr>
        <w:t xml:space="preserve"> =18 * 2 = 36 ден. ед.</w:t>
      </w: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  <w:r w:rsidRPr="00AC4E54">
        <w:rPr>
          <w:szCs w:val="24"/>
        </w:rPr>
        <w:t xml:space="preserve">3. </w:t>
      </w:r>
      <w:r w:rsidRPr="00AC4E54">
        <w:rPr>
          <w:szCs w:val="24"/>
          <w:lang w:val="en-US"/>
        </w:rPr>
        <w:t>X</w:t>
      </w:r>
      <w:r w:rsidRPr="00AC4E54">
        <w:rPr>
          <w:szCs w:val="24"/>
          <w:vertAlign w:val="subscript"/>
        </w:rPr>
        <w:t xml:space="preserve">21 </w:t>
      </w:r>
      <w:r w:rsidRPr="00AC4E54">
        <w:rPr>
          <w:szCs w:val="24"/>
        </w:rPr>
        <w:t xml:space="preserve">= </w:t>
      </w:r>
      <w:r w:rsidRPr="00AC4E54">
        <w:rPr>
          <w:szCs w:val="24"/>
          <w:lang w:val="en-US"/>
        </w:rPr>
        <w:t>min</w:t>
      </w:r>
      <w:r w:rsidRPr="00AC4E54">
        <w:rPr>
          <w:szCs w:val="24"/>
        </w:rPr>
        <w:t xml:space="preserve"> (40;17) = 17 </w:t>
      </w:r>
      <w:r w:rsidR="007D43AB" w:rsidRPr="00AC4E54">
        <w:rPr>
          <w:szCs w:val="24"/>
        </w:rPr>
        <w:t>изд</w:t>
      </w:r>
      <w:r w:rsidRPr="00AC4E54">
        <w:rPr>
          <w:szCs w:val="24"/>
        </w:rPr>
        <w:t>.</w:t>
      </w:r>
      <w:r w:rsidRPr="00AC4E54">
        <w:rPr>
          <w:szCs w:val="24"/>
        </w:rPr>
        <w:tab/>
      </w:r>
      <w:r w:rsidRPr="00AC4E54">
        <w:rPr>
          <w:szCs w:val="24"/>
        </w:rPr>
        <w:tab/>
      </w:r>
      <w:r w:rsidRPr="00AC4E54">
        <w:rPr>
          <w:szCs w:val="24"/>
        </w:rPr>
        <w:tab/>
      </w:r>
      <w:r w:rsidRPr="00AC4E54">
        <w:rPr>
          <w:szCs w:val="24"/>
          <w:lang w:val="en-US"/>
        </w:rPr>
        <w:t>F</w:t>
      </w:r>
      <w:r w:rsidRPr="00AC4E54">
        <w:rPr>
          <w:szCs w:val="24"/>
          <w:vertAlign w:val="subscript"/>
        </w:rPr>
        <w:t>21</w:t>
      </w:r>
      <w:r w:rsidRPr="00AC4E54">
        <w:rPr>
          <w:szCs w:val="24"/>
        </w:rPr>
        <w:t xml:space="preserve"> = 17 * 2 = 34 ден. ед.</w:t>
      </w: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  <w:r w:rsidRPr="00AC4E54">
        <w:rPr>
          <w:szCs w:val="24"/>
        </w:rPr>
        <w:t xml:space="preserve">4. </w:t>
      </w:r>
      <w:r w:rsidRPr="00AC4E54">
        <w:rPr>
          <w:szCs w:val="24"/>
          <w:lang w:val="en-US"/>
        </w:rPr>
        <w:t>X</w:t>
      </w:r>
      <w:r w:rsidRPr="00AC4E54">
        <w:rPr>
          <w:szCs w:val="24"/>
          <w:vertAlign w:val="subscript"/>
        </w:rPr>
        <w:t xml:space="preserve">33 </w:t>
      </w:r>
      <w:r w:rsidRPr="00AC4E54">
        <w:rPr>
          <w:szCs w:val="24"/>
        </w:rPr>
        <w:t xml:space="preserve">= </w:t>
      </w:r>
      <w:r w:rsidRPr="00AC4E54">
        <w:rPr>
          <w:szCs w:val="24"/>
          <w:lang w:val="en-US"/>
        </w:rPr>
        <w:t>min</w:t>
      </w:r>
      <w:r w:rsidRPr="00AC4E54">
        <w:rPr>
          <w:szCs w:val="24"/>
        </w:rPr>
        <w:t xml:space="preserve"> (20; 21) = 20 </w:t>
      </w:r>
      <w:r w:rsidR="007D43AB" w:rsidRPr="00AC4E54">
        <w:rPr>
          <w:szCs w:val="24"/>
        </w:rPr>
        <w:t>изд</w:t>
      </w:r>
      <w:r w:rsidRPr="00AC4E54">
        <w:rPr>
          <w:szCs w:val="24"/>
        </w:rPr>
        <w:t>.</w:t>
      </w: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  <w:r w:rsidRPr="00AC4E54">
        <w:rPr>
          <w:szCs w:val="24"/>
        </w:rPr>
        <w:t xml:space="preserve">    </w:t>
      </w:r>
      <w:r w:rsidRPr="00AC4E54">
        <w:rPr>
          <w:szCs w:val="24"/>
          <w:lang w:val="en-US"/>
        </w:rPr>
        <w:t>X</w:t>
      </w:r>
      <w:r w:rsidRPr="00AC4E54">
        <w:rPr>
          <w:szCs w:val="24"/>
          <w:vertAlign w:val="subscript"/>
        </w:rPr>
        <w:t xml:space="preserve">23 </w:t>
      </w:r>
      <w:r w:rsidRPr="00AC4E54">
        <w:rPr>
          <w:szCs w:val="24"/>
        </w:rPr>
        <w:t xml:space="preserve">= </w:t>
      </w:r>
      <w:r w:rsidRPr="00AC4E54">
        <w:rPr>
          <w:szCs w:val="24"/>
          <w:lang w:val="en-US"/>
        </w:rPr>
        <w:t>min</w:t>
      </w:r>
      <w:r w:rsidRPr="00AC4E54">
        <w:rPr>
          <w:szCs w:val="24"/>
        </w:rPr>
        <w:t xml:space="preserve"> (2</w:t>
      </w:r>
      <w:r w:rsidR="00150E6C" w:rsidRPr="00AC4E54">
        <w:rPr>
          <w:szCs w:val="24"/>
        </w:rPr>
        <w:t>3</w:t>
      </w:r>
      <w:r w:rsidRPr="00AC4E54">
        <w:rPr>
          <w:szCs w:val="24"/>
        </w:rPr>
        <w:t>; 21) = 2</w:t>
      </w:r>
      <w:r w:rsidR="00150E6C" w:rsidRPr="00AC4E54">
        <w:rPr>
          <w:szCs w:val="24"/>
        </w:rPr>
        <w:t>1</w:t>
      </w:r>
      <w:r w:rsidRPr="00AC4E54">
        <w:rPr>
          <w:szCs w:val="24"/>
        </w:rPr>
        <w:t xml:space="preserve"> </w:t>
      </w:r>
      <w:r w:rsidR="007D43AB" w:rsidRPr="00AC4E54">
        <w:rPr>
          <w:szCs w:val="24"/>
        </w:rPr>
        <w:t>изд</w:t>
      </w:r>
      <w:r w:rsidRPr="00AC4E54">
        <w:rPr>
          <w:szCs w:val="24"/>
        </w:rPr>
        <w:t>.</w:t>
      </w:r>
      <w:r w:rsidRPr="00AC4E54">
        <w:rPr>
          <w:szCs w:val="24"/>
        </w:rPr>
        <w:tab/>
      </w:r>
      <w:r w:rsidRPr="00AC4E54">
        <w:rPr>
          <w:szCs w:val="24"/>
        </w:rPr>
        <w:tab/>
      </w:r>
      <w:r w:rsidR="00150E6C" w:rsidRPr="00AC4E54">
        <w:rPr>
          <w:szCs w:val="24"/>
        </w:rPr>
        <w:tab/>
      </w:r>
      <w:r w:rsidRPr="00AC4E54">
        <w:rPr>
          <w:szCs w:val="24"/>
          <w:lang w:val="en-US"/>
        </w:rPr>
        <w:t>F</w:t>
      </w:r>
      <w:r w:rsidRPr="00AC4E54">
        <w:rPr>
          <w:szCs w:val="24"/>
          <w:vertAlign w:val="subscript"/>
        </w:rPr>
        <w:t>2</w:t>
      </w:r>
      <w:r w:rsidR="00150E6C" w:rsidRPr="00AC4E54">
        <w:rPr>
          <w:szCs w:val="24"/>
          <w:vertAlign w:val="subscript"/>
        </w:rPr>
        <w:t>3</w:t>
      </w:r>
      <w:r w:rsidRPr="00AC4E54">
        <w:rPr>
          <w:szCs w:val="24"/>
        </w:rPr>
        <w:t xml:space="preserve"> = </w:t>
      </w:r>
      <w:r w:rsidR="00150E6C" w:rsidRPr="00AC4E54">
        <w:rPr>
          <w:szCs w:val="24"/>
        </w:rPr>
        <w:t>21 * 3 = 63</w:t>
      </w:r>
      <w:r w:rsidRPr="00AC4E54">
        <w:rPr>
          <w:szCs w:val="24"/>
        </w:rPr>
        <w:t xml:space="preserve"> ден. ед.</w:t>
      </w: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  <w:r w:rsidRPr="00AC4E54">
        <w:rPr>
          <w:szCs w:val="24"/>
        </w:rPr>
        <w:t xml:space="preserve">5. </w:t>
      </w:r>
      <w:r w:rsidRPr="00AC4E54">
        <w:rPr>
          <w:szCs w:val="24"/>
          <w:lang w:val="en-US"/>
        </w:rPr>
        <w:t>X</w:t>
      </w:r>
      <w:r w:rsidR="00150E6C" w:rsidRPr="00AC4E54">
        <w:rPr>
          <w:szCs w:val="24"/>
          <w:vertAlign w:val="subscript"/>
        </w:rPr>
        <w:t>2</w:t>
      </w:r>
      <w:r w:rsidRPr="00AC4E54">
        <w:rPr>
          <w:szCs w:val="24"/>
          <w:vertAlign w:val="subscript"/>
        </w:rPr>
        <w:t xml:space="preserve">4 </w:t>
      </w:r>
      <w:r w:rsidRPr="00AC4E54">
        <w:rPr>
          <w:szCs w:val="24"/>
        </w:rPr>
        <w:t xml:space="preserve">= </w:t>
      </w:r>
      <w:r w:rsidRPr="00AC4E54">
        <w:rPr>
          <w:szCs w:val="24"/>
          <w:lang w:val="en-US"/>
        </w:rPr>
        <w:t>min</w:t>
      </w:r>
      <w:r w:rsidR="00150E6C" w:rsidRPr="00AC4E54">
        <w:rPr>
          <w:szCs w:val="24"/>
        </w:rPr>
        <w:t xml:space="preserve"> (2; 22) = 2</w:t>
      </w:r>
      <w:r w:rsidRPr="00AC4E54">
        <w:rPr>
          <w:szCs w:val="24"/>
        </w:rPr>
        <w:t xml:space="preserve"> </w:t>
      </w:r>
      <w:r w:rsidR="007D43AB" w:rsidRPr="00AC4E54">
        <w:rPr>
          <w:szCs w:val="24"/>
        </w:rPr>
        <w:t>изд</w:t>
      </w:r>
      <w:r w:rsidRPr="00AC4E54">
        <w:rPr>
          <w:szCs w:val="24"/>
        </w:rPr>
        <w:t>.</w:t>
      </w:r>
      <w:r w:rsidRPr="00AC4E54">
        <w:rPr>
          <w:szCs w:val="24"/>
        </w:rPr>
        <w:tab/>
      </w:r>
      <w:r w:rsidRPr="00AC4E54">
        <w:rPr>
          <w:szCs w:val="24"/>
        </w:rPr>
        <w:tab/>
      </w:r>
      <w:r w:rsidRPr="00AC4E54">
        <w:rPr>
          <w:szCs w:val="24"/>
        </w:rPr>
        <w:tab/>
      </w:r>
      <w:r w:rsidRPr="00AC4E54">
        <w:rPr>
          <w:szCs w:val="24"/>
          <w:lang w:val="en-US"/>
        </w:rPr>
        <w:t>F</w:t>
      </w:r>
      <w:r w:rsidRPr="00AC4E54">
        <w:rPr>
          <w:szCs w:val="24"/>
          <w:vertAlign w:val="subscript"/>
        </w:rPr>
        <w:t>34</w:t>
      </w:r>
      <w:r w:rsidR="00150E6C" w:rsidRPr="00AC4E54">
        <w:rPr>
          <w:szCs w:val="24"/>
        </w:rPr>
        <w:t xml:space="preserve"> = 2 * 4 = 8</w:t>
      </w:r>
      <w:r w:rsidRPr="00AC4E54">
        <w:rPr>
          <w:szCs w:val="24"/>
        </w:rPr>
        <w:t xml:space="preserve"> ден. ед.</w:t>
      </w: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  <w:r w:rsidRPr="00AC4E54">
        <w:rPr>
          <w:szCs w:val="24"/>
        </w:rPr>
        <w:t xml:space="preserve">3. </w:t>
      </w:r>
      <w:r w:rsidRPr="00AC4E54">
        <w:rPr>
          <w:szCs w:val="24"/>
          <w:lang w:val="en-US"/>
        </w:rPr>
        <w:t>X</w:t>
      </w:r>
      <w:r w:rsidR="00150E6C" w:rsidRPr="00AC4E54">
        <w:rPr>
          <w:szCs w:val="24"/>
          <w:vertAlign w:val="subscript"/>
        </w:rPr>
        <w:t>34</w:t>
      </w:r>
      <w:r w:rsidRPr="00AC4E54">
        <w:rPr>
          <w:szCs w:val="24"/>
          <w:vertAlign w:val="subscript"/>
        </w:rPr>
        <w:t xml:space="preserve"> </w:t>
      </w:r>
      <w:r w:rsidRPr="00AC4E54">
        <w:rPr>
          <w:szCs w:val="24"/>
        </w:rPr>
        <w:t xml:space="preserve">= </w:t>
      </w:r>
      <w:r w:rsidRPr="00AC4E54">
        <w:rPr>
          <w:szCs w:val="24"/>
          <w:lang w:val="en-US"/>
        </w:rPr>
        <w:t>min</w:t>
      </w:r>
      <w:r w:rsidR="00150E6C" w:rsidRPr="00AC4E54">
        <w:rPr>
          <w:szCs w:val="24"/>
        </w:rPr>
        <w:t xml:space="preserve"> (20;20) = 20</w:t>
      </w:r>
      <w:r w:rsidRPr="00AC4E54">
        <w:rPr>
          <w:szCs w:val="24"/>
        </w:rPr>
        <w:t xml:space="preserve"> </w:t>
      </w:r>
      <w:r w:rsidR="007D43AB" w:rsidRPr="00AC4E54">
        <w:rPr>
          <w:szCs w:val="24"/>
        </w:rPr>
        <w:t>изд</w:t>
      </w:r>
      <w:r w:rsidRPr="00AC4E54">
        <w:rPr>
          <w:szCs w:val="24"/>
        </w:rPr>
        <w:t>.</w:t>
      </w:r>
      <w:r w:rsidRPr="00AC4E54">
        <w:rPr>
          <w:szCs w:val="24"/>
        </w:rPr>
        <w:tab/>
      </w:r>
      <w:r w:rsidRPr="00AC4E54">
        <w:rPr>
          <w:szCs w:val="24"/>
        </w:rPr>
        <w:tab/>
      </w:r>
      <w:r w:rsidRPr="00AC4E54">
        <w:rPr>
          <w:szCs w:val="24"/>
        </w:rPr>
        <w:tab/>
      </w:r>
      <w:r w:rsidRPr="00AC4E54">
        <w:rPr>
          <w:szCs w:val="24"/>
          <w:lang w:val="en-US"/>
        </w:rPr>
        <w:t>F</w:t>
      </w:r>
      <w:r w:rsidRPr="00AC4E54">
        <w:rPr>
          <w:szCs w:val="24"/>
          <w:vertAlign w:val="subscript"/>
        </w:rPr>
        <w:t>3</w:t>
      </w:r>
      <w:r w:rsidR="00150E6C" w:rsidRPr="00AC4E54">
        <w:rPr>
          <w:szCs w:val="24"/>
          <w:vertAlign w:val="subscript"/>
        </w:rPr>
        <w:t>4</w:t>
      </w:r>
      <w:r w:rsidR="00150E6C" w:rsidRPr="00AC4E54">
        <w:rPr>
          <w:szCs w:val="24"/>
        </w:rPr>
        <w:t xml:space="preserve"> = 2</w:t>
      </w:r>
      <w:r w:rsidRPr="00AC4E54">
        <w:rPr>
          <w:szCs w:val="24"/>
        </w:rPr>
        <w:t xml:space="preserve">0 * </w:t>
      </w:r>
      <w:r w:rsidR="00150E6C" w:rsidRPr="00AC4E54">
        <w:rPr>
          <w:szCs w:val="24"/>
        </w:rPr>
        <w:t>6 = 12</w:t>
      </w:r>
      <w:r w:rsidRPr="00AC4E54">
        <w:rPr>
          <w:szCs w:val="24"/>
        </w:rPr>
        <w:t>0 ден. ед.</w:t>
      </w:r>
    </w:p>
    <w:p w:rsidR="00CF76F8" w:rsidRPr="00AC4E54" w:rsidRDefault="00CF76F8" w:rsidP="007D43AB">
      <w:pPr>
        <w:pStyle w:val="doroshok"/>
        <w:spacing w:line="240" w:lineRule="auto"/>
        <w:ind w:firstLine="709"/>
        <w:rPr>
          <w:szCs w:val="24"/>
        </w:rPr>
      </w:pPr>
    </w:p>
    <w:p w:rsidR="00CE4846" w:rsidRDefault="00CF76F8" w:rsidP="007D43AB">
      <w:pPr>
        <w:pStyle w:val="doroshok"/>
        <w:spacing w:line="240" w:lineRule="auto"/>
        <w:ind w:firstLine="709"/>
        <w:rPr>
          <w:szCs w:val="24"/>
        </w:rPr>
      </w:pPr>
      <w:r w:rsidRPr="00AC4E54">
        <w:rPr>
          <w:szCs w:val="24"/>
          <w:lang w:val="en-US"/>
        </w:rPr>
        <w:t>ΣF</w:t>
      </w:r>
      <w:r w:rsidRPr="00AC4E54">
        <w:rPr>
          <w:szCs w:val="24"/>
        </w:rPr>
        <w:t xml:space="preserve"> = </w:t>
      </w:r>
      <w:r w:rsidRPr="00AC4E54">
        <w:rPr>
          <w:szCs w:val="24"/>
          <w:lang w:val="en-US"/>
        </w:rPr>
        <w:t>F</w:t>
      </w:r>
      <w:r w:rsidRPr="00AC4E54">
        <w:rPr>
          <w:szCs w:val="24"/>
          <w:vertAlign w:val="subscript"/>
        </w:rPr>
        <w:t>1</w:t>
      </w:r>
      <w:r w:rsidR="00150E6C" w:rsidRPr="00AC4E54">
        <w:rPr>
          <w:szCs w:val="24"/>
          <w:vertAlign w:val="subscript"/>
        </w:rPr>
        <w:t>2</w:t>
      </w:r>
      <w:r w:rsidRPr="00AC4E54">
        <w:rPr>
          <w:szCs w:val="24"/>
        </w:rPr>
        <w:t xml:space="preserve"> + </w:t>
      </w:r>
      <w:r w:rsidRPr="00AC4E54">
        <w:rPr>
          <w:szCs w:val="24"/>
          <w:lang w:val="en-US"/>
        </w:rPr>
        <w:t>F</w:t>
      </w:r>
      <w:r w:rsidR="00150E6C" w:rsidRPr="00AC4E54">
        <w:rPr>
          <w:szCs w:val="24"/>
          <w:vertAlign w:val="subscript"/>
        </w:rPr>
        <w:t>1</w:t>
      </w:r>
      <w:r w:rsidRPr="00AC4E54">
        <w:rPr>
          <w:szCs w:val="24"/>
          <w:vertAlign w:val="subscript"/>
        </w:rPr>
        <w:t>4</w:t>
      </w:r>
      <w:r w:rsidRPr="00AC4E54">
        <w:rPr>
          <w:szCs w:val="24"/>
        </w:rPr>
        <w:t xml:space="preserve"> + </w:t>
      </w:r>
      <w:r w:rsidRPr="00AC4E54">
        <w:rPr>
          <w:szCs w:val="24"/>
          <w:lang w:val="en-US"/>
        </w:rPr>
        <w:t>F</w:t>
      </w:r>
      <w:r w:rsidRPr="00AC4E54">
        <w:rPr>
          <w:szCs w:val="24"/>
          <w:vertAlign w:val="subscript"/>
        </w:rPr>
        <w:t>2</w:t>
      </w:r>
      <w:r w:rsidR="00150E6C" w:rsidRPr="00AC4E54">
        <w:rPr>
          <w:szCs w:val="24"/>
          <w:vertAlign w:val="subscript"/>
        </w:rPr>
        <w:t>1</w:t>
      </w:r>
      <w:r w:rsidRPr="00AC4E54">
        <w:rPr>
          <w:szCs w:val="24"/>
        </w:rPr>
        <w:t xml:space="preserve"> + </w:t>
      </w:r>
      <w:r w:rsidRPr="00AC4E54">
        <w:rPr>
          <w:szCs w:val="24"/>
          <w:lang w:val="en-US"/>
        </w:rPr>
        <w:t>F</w:t>
      </w:r>
      <w:r w:rsidRPr="00AC4E54">
        <w:rPr>
          <w:szCs w:val="24"/>
          <w:vertAlign w:val="subscript"/>
        </w:rPr>
        <w:t>2</w:t>
      </w:r>
      <w:r w:rsidR="00150E6C" w:rsidRPr="00AC4E54">
        <w:rPr>
          <w:szCs w:val="24"/>
          <w:vertAlign w:val="subscript"/>
        </w:rPr>
        <w:t>3</w:t>
      </w:r>
      <w:r w:rsidRPr="00AC4E54">
        <w:rPr>
          <w:szCs w:val="24"/>
        </w:rPr>
        <w:t xml:space="preserve"> + </w:t>
      </w:r>
      <w:r w:rsidRPr="00AC4E54">
        <w:rPr>
          <w:szCs w:val="24"/>
          <w:lang w:val="en-US"/>
        </w:rPr>
        <w:t>F</w:t>
      </w:r>
      <w:r w:rsidR="00150E6C" w:rsidRPr="00AC4E54">
        <w:rPr>
          <w:szCs w:val="24"/>
          <w:vertAlign w:val="subscript"/>
        </w:rPr>
        <w:t>2</w:t>
      </w:r>
      <w:r w:rsidRPr="00AC4E54">
        <w:rPr>
          <w:szCs w:val="24"/>
          <w:vertAlign w:val="subscript"/>
        </w:rPr>
        <w:t>4</w:t>
      </w:r>
      <w:r w:rsidRPr="00AC4E54">
        <w:rPr>
          <w:szCs w:val="24"/>
        </w:rPr>
        <w:t xml:space="preserve"> + </w:t>
      </w:r>
      <w:r w:rsidRPr="00AC4E54">
        <w:rPr>
          <w:szCs w:val="24"/>
          <w:lang w:val="en-US"/>
        </w:rPr>
        <w:t>F</w:t>
      </w:r>
      <w:r w:rsidRPr="00AC4E54">
        <w:rPr>
          <w:szCs w:val="24"/>
          <w:vertAlign w:val="subscript"/>
        </w:rPr>
        <w:t>3</w:t>
      </w:r>
      <w:r w:rsidR="00150E6C" w:rsidRPr="00AC4E54">
        <w:rPr>
          <w:szCs w:val="24"/>
          <w:vertAlign w:val="subscript"/>
        </w:rPr>
        <w:t>4</w:t>
      </w:r>
      <w:r w:rsidR="00150E6C" w:rsidRPr="00AC4E54">
        <w:rPr>
          <w:szCs w:val="24"/>
        </w:rPr>
        <w:t xml:space="preserve"> = 42 + 36 + 34 + 63 + 8 + 120 = 303</w:t>
      </w:r>
      <w:r w:rsidRPr="00AC4E54">
        <w:rPr>
          <w:szCs w:val="24"/>
        </w:rPr>
        <w:t xml:space="preserve"> ден. ед.</w:t>
      </w:r>
    </w:p>
    <w:p w:rsidR="00CE4846" w:rsidRPr="00326A78" w:rsidRDefault="00CE4846" w:rsidP="00326A78">
      <w:pPr>
        <w:pStyle w:val="1"/>
        <w:jc w:val="center"/>
        <w:rPr>
          <w:rFonts w:ascii="Times New Roman" w:hAnsi="Times New Roman"/>
          <w:sz w:val="28"/>
        </w:rPr>
      </w:pPr>
      <w:r>
        <w:br w:type="page"/>
      </w:r>
      <w:bookmarkStart w:id="9" w:name="_Toc192234767"/>
      <w:r w:rsidRPr="00326A78">
        <w:rPr>
          <w:rFonts w:ascii="Times New Roman" w:hAnsi="Times New Roman"/>
          <w:sz w:val="28"/>
        </w:rPr>
        <w:t>Приложения</w:t>
      </w:r>
      <w:bookmarkEnd w:id="9"/>
    </w:p>
    <w:p w:rsidR="00CE4846" w:rsidRDefault="00CE4846" w:rsidP="00CE4846">
      <w:pPr>
        <w:pStyle w:val="a6"/>
        <w:rPr>
          <w:b w:val="0"/>
          <w:caps/>
        </w:rPr>
      </w:pPr>
    </w:p>
    <w:p w:rsidR="00CE4846" w:rsidRPr="00CE4846" w:rsidRDefault="00CE4846" w:rsidP="00CE4846">
      <w:pPr>
        <w:pStyle w:val="a6"/>
        <w:jc w:val="both"/>
        <w:rPr>
          <w:b w:val="0"/>
          <w:sz w:val="24"/>
          <w:szCs w:val="24"/>
        </w:rPr>
      </w:pPr>
      <w:r w:rsidRPr="00D52A42">
        <w:rPr>
          <w:sz w:val="24"/>
          <w:szCs w:val="24"/>
        </w:rPr>
        <w:t>Приложение 1</w:t>
      </w:r>
      <w:r w:rsidRPr="00CE4846">
        <w:rPr>
          <w:b w:val="0"/>
          <w:sz w:val="24"/>
          <w:szCs w:val="24"/>
        </w:rPr>
        <w:t>. Исходная информация для выполнения курсового проекта</w:t>
      </w:r>
    </w:p>
    <w:p w:rsidR="00CE4846" w:rsidRPr="00CE4846" w:rsidRDefault="00CE4846" w:rsidP="00CE4846">
      <w:pPr>
        <w:pStyle w:val="a3"/>
        <w:rPr>
          <w:sz w:val="24"/>
          <w:szCs w:val="24"/>
        </w:rPr>
      </w:pPr>
    </w:p>
    <w:p w:rsidR="00CE4846" w:rsidRPr="00CE4846" w:rsidRDefault="00CE4846" w:rsidP="00CE4846">
      <w:pPr>
        <w:pStyle w:val="a3"/>
        <w:jc w:val="right"/>
        <w:rPr>
          <w:b w:val="0"/>
          <w:sz w:val="24"/>
          <w:szCs w:val="24"/>
        </w:rPr>
      </w:pPr>
      <w:r w:rsidRPr="00CE4846">
        <w:rPr>
          <w:b w:val="0"/>
          <w:sz w:val="24"/>
          <w:szCs w:val="24"/>
        </w:rPr>
        <w:t>Таблица 1</w:t>
      </w:r>
    </w:p>
    <w:p w:rsidR="00CE4846" w:rsidRPr="00CE4846" w:rsidRDefault="00CE4846" w:rsidP="00CE4846">
      <w:pPr>
        <w:pStyle w:val="a8"/>
        <w:jc w:val="center"/>
        <w:rPr>
          <w:sz w:val="24"/>
          <w:szCs w:val="24"/>
        </w:rPr>
      </w:pPr>
      <w:r w:rsidRPr="00CE4846">
        <w:rPr>
          <w:sz w:val="24"/>
          <w:szCs w:val="24"/>
        </w:rPr>
        <w:t>Исходная информация о планируемой на год выпускаемой продукции</w:t>
      </w:r>
    </w:p>
    <w:p w:rsidR="00CE4846" w:rsidRPr="00CE4846" w:rsidRDefault="00CE4846" w:rsidP="00CE4846">
      <w:pPr>
        <w:pStyle w:val="a8"/>
        <w:jc w:val="center"/>
        <w:rPr>
          <w:sz w:val="24"/>
          <w:szCs w:val="24"/>
        </w:rPr>
      </w:pPr>
      <w:r w:rsidRPr="00CE4846">
        <w:rPr>
          <w:sz w:val="24"/>
          <w:szCs w:val="24"/>
        </w:rPr>
        <w:t>(по вариантам)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1"/>
        <w:gridCol w:w="3306"/>
        <w:gridCol w:w="3402"/>
      </w:tblGrid>
      <w:tr w:rsidR="00CE4846" w:rsidTr="00CE4846">
        <w:trPr>
          <w:cantSplit/>
        </w:trPr>
        <w:tc>
          <w:tcPr>
            <w:tcW w:w="2931" w:type="dxa"/>
            <w:vMerge w:val="restart"/>
          </w:tcPr>
          <w:p w:rsidR="00CE4846" w:rsidRDefault="00CE4846" w:rsidP="00CE4846">
            <w:pPr>
              <w:jc w:val="center"/>
            </w:pPr>
            <w:r>
              <w:t>Наименование изделий по вариантам</w:t>
            </w:r>
          </w:p>
        </w:tc>
        <w:tc>
          <w:tcPr>
            <w:tcW w:w="6708" w:type="dxa"/>
            <w:gridSpan w:val="2"/>
          </w:tcPr>
          <w:p w:rsidR="00CE4846" w:rsidRDefault="00CE4846" w:rsidP="00CE4846">
            <w:pPr>
              <w:jc w:val="center"/>
            </w:pPr>
            <w:r>
              <w:t>Выпускаемая продукция</w:t>
            </w:r>
          </w:p>
          <w:p w:rsidR="00CE4846" w:rsidRDefault="00CE4846" w:rsidP="00CE4846">
            <w:pPr>
              <w:jc w:val="center"/>
            </w:pPr>
          </w:p>
        </w:tc>
      </w:tr>
      <w:tr w:rsidR="00CE4846" w:rsidTr="00CE4846">
        <w:trPr>
          <w:cantSplit/>
        </w:trPr>
        <w:tc>
          <w:tcPr>
            <w:tcW w:w="2931" w:type="dxa"/>
            <w:vMerge/>
          </w:tcPr>
          <w:p w:rsidR="00CE4846" w:rsidRDefault="00CE4846" w:rsidP="00CE4846">
            <w:pPr>
              <w:jc w:val="center"/>
            </w:pP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Единицы измерения</w:t>
            </w:r>
          </w:p>
        </w:tc>
        <w:tc>
          <w:tcPr>
            <w:tcW w:w="3402" w:type="dxa"/>
          </w:tcPr>
          <w:p w:rsidR="00CE4846" w:rsidRPr="00E95676" w:rsidRDefault="00CE4846" w:rsidP="00CE4846">
            <w:pPr>
              <w:pStyle w:val="5"/>
              <w:spacing w:before="0" w:after="0"/>
              <w:jc w:val="center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План на 2010</w:t>
            </w:r>
            <w:r w:rsidRPr="00E95676">
              <w:rPr>
                <w:b w:val="0"/>
                <w:i w:val="0"/>
              </w:rPr>
              <w:t xml:space="preserve"> год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1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3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Вариант 1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А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52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Б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101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В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83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Г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44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Вариант 2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А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53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Б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103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В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82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Д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92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Вариант 3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А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54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Б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99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В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84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Ж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95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Вариант 4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Б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100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В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88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Г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42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Д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115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Вариант 5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Б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104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В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87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Г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43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Ж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120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Вариант 6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А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51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В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85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Г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46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Д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98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Вариант 7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А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50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В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86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Г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47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Ж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89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Вариант 8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А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55</w:t>
            </w:r>
          </w:p>
        </w:tc>
      </w:tr>
      <w:tr w:rsidR="00CE4846" w:rsidTr="00CE4846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4846" w:rsidRDefault="00CE4846" w:rsidP="00CE4846">
            <w:pPr>
              <w:jc w:val="right"/>
            </w:pPr>
          </w:p>
          <w:p w:rsidR="00CE4846" w:rsidRPr="00CE4846" w:rsidRDefault="00CE4846" w:rsidP="00CE4846">
            <w:pPr>
              <w:jc w:val="right"/>
            </w:pPr>
            <w:r w:rsidRPr="00CE4846">
              <w:t>Продолжение табл. 1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Б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102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Г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48</w:t>
            </w:r>
          </w:p>
        </w:tc>
      </w:tr>
      <w:tr w:rsidR="00CE4846" w:rsidTr="00CE4846">
        <w:tc>
          <w:tcPr>
            <w:tcW w:w="2931" w:type="dxa"/>
            <w:tcBorders>
              <w:bottom w:val="single" w:sz="4" w:space="0" w:color="auto"/>
            </w:tcBorders>
          </w:tcPr>
          <w:p w:rsidR="00CE4846" w:rsidRDefault="00CE4846" w:rsidP="00CE4846">
            <w:pPr>
              <w:jc w:val="center"/>
            </w:pPr>
            <w:r>
              <w:t>Д</w:t>
            </w:r>
          </w:p>
        </w:tc>
        <w:tc>
          <w:tcPr>
            <w:tcW w:w="3306" w:type="dxa"/>
            <w:tcBorders>
              <w:bottom w:val="single" w:sz="4" w:space="0" w:color="auto"/>
            </w:tcBorders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E4846" w:rsidRDefault="00CE4846" w:rsidP="00CE4846">
            <w:pPr>
              <w:jc w:val="center"/>
            </w:pPr>
            <w:r>
              <w:t>109</w:t>
            </w:r>
          </w:p>
        </w:tc>
      </w:tr>
      <w:tr w:rsidR="00CE4846" w:rsidTr="00CE4846">
        <w:tc>
          <w:tcPr>
            <w:tcW w:w="2931" w:type="dxa"/>
            <w:tcBorders>
              <w:top w:val="single" w:sz="4" w:space="0" w:color="auto"/>
            </w:tcBorders>
          </w:tcPr>
          <w:p w:rsidR="00CE4846" w:rsidRDefault="00CE4846" w:rsidP="00CE4846">
            <w:pPr>
              <w:jc w:val="center"/>
            </w:pPr>
          </w:p>
        </w:tc>
        <w:tc>
          <w:tcPr>
            <w:tcW w:w="3306" w:type="dxa"/>
            <w:tcBorders>
              <w:top w:val="single" w:sz="4" w:space="0" w:color="auto"/>
            </w:tcBorders>
          </w:tcPr>
          <w:p w:rsidR="00CE4846" w:rsidRDefault="00CE4846" w:rsidP="00CE4846">
            <w:pPr>
              <w:jc w:val="center"/>
            </w:pPr>
            <w:r>
              <w:t>Вариант 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E4846" w:rsidRDefault="00CE4846" w:rsidP="00CE4846">
            <w:pPr>
              <w:jc w:val="center"/>
            </w:pP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А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49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Б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105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Г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45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Ж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78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Вариант 10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А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56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Б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98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Д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97</w:t>
            </w:r>
          </w:p>
        </w:tc>
      </w:tr>
      <w:tr w:rsidR="00CE4846" w:rsidTr="00CE4846">
        <w:tc>
          <w:tcPr>
            <w:tcW w:w="2931" w:type="dxa"/>
          </w:tcPr>
          <w:p w:rsidR="00CE4846" w:rsidRDefault="00CE4846" w:rsidP="00CE4846">
            <w:pPr>
              <w:jc w:val="center"/>
            </w:pPr>
            <w:r>
              <w:t>Ж</w:t>
            </w:r>
          </w:p>
        </w:tc>
        <w:tc>
          <w:tcPr>
            <w:tcW w:w="3306" w:type="dxa"/>
          </w:tcPr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3402" w:type="dxa"/>
          </w:tcPr>
          <w:p w:rsidR="00CE4846" w:rsidRDefault="00CE4846" w:rsidP="00CE4846">
            <w:pPr>
              <w:jc w:val="center"/>
            </w:pPr>
            <w:r>
              <w:t>99</w:t>
            </w:r>
          </w:p>
        </w:tc>
      </w:tr>
    </w:tbl>
    <w:p w:rsidR="00CE4846" w:rsidRDefault="00CE4846" w:rsidP="00CE4846">
      <w:pPr>
        <w:jc w:val="center"/>
      </w:pPr>
    </w:p>
    <w:p w:rsidR="00CE4846" w:rsidRDefault="00CE4846" w:rsidP="00CE4846">
      <w:pPr>
        <w:jc w:val="center"/>
      </w:pPr>
    </w:p>
    <w:p w:rsidR="00CE4846" w:rsidRPr="00CE4846" w:rsidRDefault="00CE4846" w:rsidP="00CE4846">
      <w:pPr>
        <w:pStyle w:val="3"/>
        <w:rPr>
          <w:sz w:val="24"/>
          <w:szCs w:val="24"/>
        </w:rPr>
      </w:pPr>
      <w:r w:rsidRPr="00CE4846">
        <w:rPr>
          <w:sz w:val="24"/>
          <w:szCs w:val="24"/>
        </w:rPr>
        <w:t>Оптовая действующая цена изделия, руб.</w:t>
      </w:r>
    </w:p>
    <w:p w:rsidR="00CE4846" w:rsidRDefault="00CE4846" w:rsidP="00CE4846">
      <w:pPr>
        <w:jc w:val="center"/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127"/>
      </w:tblGrid>
      <w:tr w:rsidR="00CE4846" w:rsidTr="00CE4846">
        <w:tc>
          <w:tcPr>
            <w:tcW w:w="1559" w:type="dxa"/>
          </w:tcPr>
          <w:p w:rsidR="00CE4846" w:rsidRPr="00E95676" w:rsidRDefault="00CE4846" w:rsidP="00CE4846">
            <w:pPr>
              <w:pStyle w:val="5"/>
              <w:spacing w:before="0" w:after="0"/>
              <w:jc w:val="center"/>
              <w:rPr>
                <w:b w:val="0"/>
                <w:i w:val="0"/>
              </w:rPr>
            </w:pPr>
            <w:r w:rsidRPr="00E95676">
              <w:rPr>
                <w:b w:val="0"/>
                <w:i w:val="0"/>
              </w:rPr>
              <w:t>А</w:t>
            </w:r>
          </w:p>
        </w:tc>
        <w:tc>
          <w:tcPr>
            <w:tcW w:w="2127" w:type="dxa"/>
          </w:tcPr>
          <w:p w:rsidR="00CE4846" w:rsidRDefault="00CE4846" w:rsidP="00CE4846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’300</w:t>
            </w:r>
          </w:p>
        </w:tc>
      </w:tr>
      <w:tr w:rsidR="00CE4846" w:rsidTr="00CE4846">
        <w:tc>
          <w:tcPr>
            <w:tcW w:w="1559" w:type="dxa"/>
          </w:tcPr>
          <w:p w:rsidR="00CE4846" w:rsidRDefault="00CE4846" w:rsidP="00CE4846">
            <w:pPr>
              <w:jc w:val="center"/>
            </w:pPr>
            <w:r>
              <w:t>Б</w:t>
            </w:r>
          </w:p>
        </w:tc>
        <w:tc>
          <w:tcPr>
            <w:tcW w:w="2127" w:type="dxa"/>
          </w:tcPr>
          <w:p w:rsidR="00CE4846" w:rsidRDefault="00CE4846" w:rsidP="00CE4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7’291</w:t>
            </w:r>
          </w:p>
        </w:tc>
      </w:tr>
      <w:tr w:rsidR="00CE4846" w:rsidTr="00CE4846">
        <w:tc>
          <w:tcPr>
            <w:tcW w:w="1559" w:type="dxa"/>
          </w:tcPr>
          <w:p w:rsidR="00CE4846" w:rsidRDefault="00CE4846" w:rsidP="00CE4846">
            <w:pPr>
              <w:jc w:val="center"/>
            </w:pPr>
            <w:r>
              <w:t>В</w:t>
            </w:r>
          </w:p>
        </w:tc>
        <w:tc>
          <w:tcPr>
            <w:tcW w:w="2127" w:type="dxa"/>
          </w:tcPr>
          <w:p w:rsidR="00CE4846" w:rsidRDefault="00CE4846" w:rsidP="00CE4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8’900</w:t>
            </w:r>
          </w:p>
        </w:tc>
      </w:tr>
      <w:tr w:rsidR="00CE4846" w:rsidTr="00CE4846">
        <w:tc>
          <w:tcPr>
            <w:tcW w:w="1559" w:type="dxa"/>
          </w:tcPr>
          <w:p w:rsidR="00CE4846" w:rsidRDefault="00CE4846" w:rsidP="00CE4846">
            <w:pPr>
              <w:jc w:val="center"/>
            </w:pPr>
            <w:r>
              <w:t>Г</w:t>
            </w:r>
          </w:p>
        </w:tc>
        <w:tc>
          <w:tcPr>
            <w:tcW w:w="2127" w:type="dxa"/>
          </w:tcPr>
          <w:p w:rsidR="00CE4846" w:rsidRDefault="00CE4846" w:rsidP="00CE4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18’500</w:t>
            </w:r>
          </w:p>
        </w:tc>
      </w:tr>
      <w:tr w:rsidR="00CE4846" w:rsidTr="00CE4846">
        <w:tc>
          <w:tcPr>
            <w:tcW w:w="1559" w:type="dxa"/>
          </w:tcPr>
          <w:p w:rsidR="00CE4846" w:rsidRDefault="00CE4846" w:rsidP="00CE4846">
            <w:pPr>
              <w:jc w:val="center"/>
            </w:pPr>
            <w:r>
              <w:t>Д</w:t>
            </w:r>
          </w:p>
        </w:tc>
        <w:tc>
          <w:tcPr>
            <w:tcW w:w="2127" w:type="dxa"/>
          </w:tcPr>
          <w:p w:rsidR="00CE4846" w:rsidRDefault="00CE4846" w:rsidP="00CE4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4’630</w:t>
            </w:r>
          </w:p>
        </w:tc>
      </w:tr>
      <w:tr w:rsidR="00CE4846" w:rsidTr="00CE4846">
        <w:trPr>
          <w:trHeight w:val="255"/>
        </w:trPr>
        <w:tc>
          <w:tcPr>
            <w:tcW w:w="1559" w:type="dxa"/>
          </w:tcPr>
          <w:p w:rsidR="00CE4846" w:rsidRDefault="00CE4846" w:rsidP="00CE4846">
            <w:pPr>
              <w:jc w:val="center"/>
            </w:pPr>
            <w:r>
              <w:t>Ж</w:t>
            </w:r>
          </w:p>
        </w:tc>
        <w:tc>
          <w:tcPr>
            <w:tcW w:w="2127" w:type="dxa"/>
          </w:tcPr>
          <w:p w:rsidR="00CE4846" w:rsidRDefault="00CE4846" w:rsidP="00CE48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4’465</w:t>
            </w:r>
          </w:p>
        </w:tc>
      </w:tr>
    </w:tbl>
    <w:p w:rsidR="00CE4846" w:rsidRDefault="00CE4846" w:rsidP="00CE4846">
      <w:pPr>
        <w:jc w:val="center"/>
        <w:rPr>
          <w:lang w:val="en-US"/>
        </w:rPr>
      </w:pPr>
    </w:p>
    <w:p w:rsidR="00CE4846" w:rsidRPr="00CE4846" w:rsidRDefault="00CE4846" w:rsidP="00CE4846">
      <w:pPr>
        <w:jc w:val="right"/>
      </w:pPr>
      <w:r>
        <w:rPr>
          <w:lang w:val="en-US"/>
        </w:rPr>
        <w:br w:type="page"/>
      </w:r>
      <w:r w:rsidRPr="00CE4846">
        <w:t>Таблица 2</w:t>
      </w:r>
    </w:p>
    <w:p w:rsidR="00CE4846" w:rsidRPr="00326A78" w:rsidRDefault="00CE4846" w:rsidP="00326A78">
      <w:pPr>
        <w:jc w:val="center"/>
      </w:pPr>
      <w:r w:rsidRPr="00326A78">
        <w:t>Исходные данные для расчета потребности и планово-заготовительной стоимости сырья, полуфабрикатов и других основных материалов, а также вспомогательных материалов и энергоносителей технологического назначения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701"/>
        <w:gridCol w:w="1701"/>
        <w:gridCol w:w="1560"/>
      </w:tblGrid>
      <w:tr w:rsidR="00CE4846" w:rsidTr="00CE4846">
        <w:tc>
          <w:tcPr>
            <w:tcW w:w="4644" w:type="dxa"/>
          </w:tcPr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Перечень материалов и энергоносителей, необходимых для изготовления конкретных изделий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Принятые расчетные единицы измерения</w:t>
            </w:r>
          </w:p>
        </w:tc>
        <w:tc>
          <w:tcPr>
            <w:tcW w:w="1701" w:type="dxa"/>
          </w:tcPr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Удельная норма на одно изделие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Оптовая цена, руб.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</w:t>
            </w:r>
          </w:p>
        </w:tc>
      </w:tr>
      <w:tr w:rsidR="00CE4846" w:rsidTr="00CE4846">
        <w:trPr>
          <w:cantSplit/>
        </w:trPr>
        <w:tc>
          <w:tcPr>
            <w:tcW w:w="9606" w:type="dxa"/>
            <w:gridSpan w:val="4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Изделие А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7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Основные материалы</w:t>
            </w:r>
          </w:p>
          <w:p w:rsidR="00CE4846" w:rsidRDefault="00CE4846" w:rsidP="00CE4846">
            <w:pPr>
              <w:ind w:left="360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1.1.Сталь нержавеющая</w:t>
            </w:r>
          </w:p>
          <w:p w:rsidR="00CE4846" w:rsidRDefault="00CE4846" w:rsidP="00CE4846">
            <w:pPr>
              <w:ind w:left="360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1.2.Сталь низкоуглеродистая</w:t>
            </w:r>
          </w:p>
          <w:p w:rsidR="00CE4846" w:rsidRDefault="00CE4846" w:rsidP="00CE4846">
            <w:pPr>
              <w:ind w:left="360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 xml:space="preserve">1.3.Трубы тонкостенные нержавеющие </w:t>
            </w:r>
          </w:p>
          <w:p w:rsidR="00CE4846" w:rsidRDefault="00CE4846" w:rsidP="00CE4846">
            <w:pPr>
              <w:ind w:left="360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1.4.Комплектующие№1</w:t>
            </w:r>
          </w:p>
          <w:p w:rsidR="00CE4846" w:rsidRDefault="00CE4846" w:rsidP="00CE4846">
            <w:pPr>
              <w:ind w:left="360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1.5.Комплектующие№2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 xml:space="preserve">шт./изд. 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шт./изд.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62,4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97,7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80,0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7,000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0,800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9,000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1,780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0,400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7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Вспомогательные материалы</w:t>
            </w:r>
          </w:p>
          <w:p w:rsidR="00CE4846" w:rsidRDefault="00CE4846" w:rsidP="00CE4846">
            <w:pPr>
              <w:ind w:firstLine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2.1.Подпергамент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2.2.Проволока стальная нержавеющая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 xml:space="preserve">кг/изд. 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115,2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0,400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1,200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0,900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7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Энергоносители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3.1.Электроэнергия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кВт·ч/изд.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305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0,050</w:t>
            </w:r>
          </w:p>
        </w:tc>
      </w:tr>
      <w:tr w:rsidR="00CE4846" w:rsidTr="00CE4846">
        <w:trPr>
          <w:cantSplit/>
        </w:trPr>
        <w:tc>
          <w:tcPr>
            <w:tcW w:w="9606" w:type="dxa"/>
            <w:gridSpan w:val="4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Изделие Б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8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Основные материалы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1.1.Сталь низкоуглеродистая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1.2.Сталь нержавеющая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1.3.Сталь калиброванная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1.4.Гвозди проволочные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1.5.Прокат алюминевый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 xml:space="preserve">1.6.Комплектующие №3 </w:t>
            </w:r>
          </w:p>
        </w:tc>
        <w:tc>
          <w:tcPr>
            <w:tcW w:w="1701" w:type="dxa"/>
          </w:tcPr>
          <w:p w:rsidR="00CE4846" w:rsidRPr="00EA6AD3" w:rsidRDefault="00CE4846" w:rsidP="00CE4846">
            <w:pPr>
              <w:jc w:val="center"/>
              <w:rPr>
                <w:sz w:val="23"/>
              </w:rPr>
            </w:pP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шт./изд.</w:t>
            </w:r>
          </w:p>
        </w:tc>
        <w:tc>
          <w:tcPr>
            <w:tcW w:w="1701" w:type="dxa"/>
          </w:tcPr>
          <w:p w:rsidR="00CE4846" w:rsidRPr="00EA6AD3" w:rsidRDefault="00CE4846" w:rsidP="00CE4846">
            <w:pPr>
              <w:jc w:val="center"/>
              <w:rPr>
                <w:sz w:val="23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28,2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120,7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12,19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3,0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0,5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0,800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7,000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1,800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1,2000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0,350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8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Вспомогательные материалы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2.1.Провода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2.2.Пленка полиэтиленовая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2.3.Пиломатериал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м</w:t>
            </w:r>
            <w:r>
              <w:rPr>
                <w:sz w:val="23"/>
                <w:vertAlign w:val="superscript"/>
                <w:lang w:val="en-US"/>
              </w:rPr>
              <w:t>3</w:t>
            </w:r>
            <w:r>
              <w:rPr>
                <w:sz w:val="23"/>
                <w:lang w:val="en-US"/>
              </w:rPr>
              <w:t>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5,5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0,02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0,15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40,000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8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Энергоносители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3.1.Электроэнергия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3.2.Уголь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кВт·ч/изд.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т/изд.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1137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0,5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0,050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4,200</w:t>
            </w:r>
          </w:p>
        </w:tc>
      </w:tr>
      <w:tr w:rsidR="00CE4846" w:rsidTr="00CE4846">
        <w:trPr>
          <w:cantSplit/>
        </w:trPr>
        <w:tc>
          <w:tcPr>
            <w:tcW w:w="9606" w:type="dxa"/>
            <w:gridSpan w:val="4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Изделие В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9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Основные материалы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1.1.Сталь низкоуглеродистая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1.2.Сталь нержавеющая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1.3.Трубы сварные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1.4.Трубы тонкостворные нержавеющие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1.5.Гвозди проволочные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1.6.Комплектующие №3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1.7.Прокат алюминевый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Pr="00CE4846" w:rsidRDefault="00CE4846" w:rsidP="00CE4846">
            <w:pPr>
              <w:jc w:val="center"/>
              <w:rPr>
                <w:sz w:val="23"/>
              </w:rPr>
            </w:pPr>
            <w:r w:rsidRPr="00CE4846">
              <w:rPr>
                <w:sz w:val="23"/>
              </w:rPr>
              <w:t>кг/изд.</w:t>
            </w:r>
          </w:p>
          <w:p w:rsidR="00CE4846" w:rsidRPr="00CE4846" w:rsidRDefault="00CE4846" w:rsidP="00CE4846">
            <w:pPr>
              <w:jc w:val="center"/>
              <w:rPr>
                <w:sz w:val="23"/>
              </w:rPr>
            </w:pPr>
            <w:r w:rsidRPr="00CE4846">
              <w:rPr>
                <w:sz w:val="23"/>
              </w:rPr>
              <w:t>кг/изд.</w:t>
            </w:r>
          </w:p>
          <w:p w:rsidR="00CE4846" w:rsidRPr="00CE4846" w:rsidRDefault="00CE4846" w:rsidP="00CE4846">
            <w:pPr>
              <w:jc w:val="center"/>
              <w:rPr>
                <w:sz w:val="23"/>
              </w:rPr>
            </w:pPr>
            <w:r w:rsidRPr="00CE4846">
              <w:rPr>
                <w:sz w:val="23"/>
              </w:rPr>
              <w:t>кг/изд.</w:t>
            </w:r>
          </w:p>
          <w:p w:rsidR="00CE4846" w:rsidRPr="00CE4846" w:rsidRDefault="00CE4846" w:rsidP="00CE4846">
            <w:pPr>
              <w:jc w:val="center"/>
              <w:rPr>
                <w:sz w:val="23"/>
              </w:rPr>
            </w:pPr>
            <w:r w:rsidRPr="00CE4846">
              <w:rPr>
                <w:sz w:val="23"/>
              </w:rPr>
              <w:t>кг/изд.</w:t>
            </w:r>
          </w:p>
          <w:p w:rsidR="00CE4846" w:rsidRPr="00CE4846" w:rsidRDefault="00CE4846" w:rsidP="00CE4846">
            <w:pPr>
              <w:jc w:val="center"/>
              <w:rPr>
                <w:sz w:val="23"/>
              </w:rPr>
            </w:pPr>
            <w:r w:rsidRPr="00CE4846">
              <w:rPr>
                <w:sz w:val="23"/>
              </w:rPr>
              <w:t>шт./изд.</w:t>
            </w:r>
          </w:p>
          <w:p w:rsidR="00CE4846" w:rsidRPr="00CE4846" w:rsidRDefault="00CE4846" w:rsidP="00CE4846">
            <w:pPr>
              <w:jc w:val="center"/>
              <w:rPr>
                <w:sz w:val="23"/>
              </w:rPr>
            </w:pPr>
            <w:r w:rsidRPr="00CE4846">
              <w:rPr>
                <w:sz w:val="23"/>
              </w:rPr>
              <w:t>кг/изд.</w:t>
            </w:r>
          </w:p>
        </w:tc>
        <w:tc>
          <w:tcPr>
            <w:tcW w:w="1701" w:type="dxa"/>
          </w:tcPr>
          <w:p w:rsidR="00CE4846" w:rsidRPr="00CE4846" w:rsidRDefault="00CE4846" w:rsidP="00CE4846">
            <w:pPr>
              <w:jc w:val="center"/>
              <w:rPr>
                <w:sz w:val="23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100,5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150,0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0,3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16,0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4,0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12,0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0,800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7,000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0,900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9,000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1,800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0,350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12,000</w:t>
            </w:r>
          </w:p>
        </w:tc>
      </w:tr>
      <w:tr w:rsidR="00CE4846" w:rsidTr="00CE4846">
        <w:tc>
          <w:tcPr>
            <w:tcW w:w="4644" w:type="dxa"/>
            <w:tcBorders>
              <w:bottom w:val="nil"/>
            </w:tcBorders>
          </w:tcPr>
          <w:p w:rsidR="00CE4846" w:rsidRDefault="00CE4846" w:rsidP="00CE4846">
            <w:pPr>
              <w:numPr>
                <w:ilvl w:val="0"/>
                <w:numId w:val="9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Вспомогательные материалы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2.1.Лента стальная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2.2.Смолы полиамидные</w:t>
            </w:r>
          </w:p>
        </w:tc>
        <w:tc>
          <w:tcPr>
            <w:tcW w:w="1701" w:type="dxa"/>
            <w:tcBorders>
              <w:bottom w:val="nil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0,06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20,0</w:t>
            </w:r>
          </w:p>
        </w:tc>
        <w:tc>
          <w:tcPr>
            <w:tcW w:w="1560" w:type="dxa"/>
            <w:tcBorders>
              <w:bottom w:val="nil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0,800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2,500</w:t>
            </w:r>
          </w:p>
        </w:tc>
      </w:tr>
      <w:tr w:rsidR="00CE4846" w:rsidTr="00CE4846">
        <w:tc>
          <w:tcPr>
            <w:tcW w:w="4644" w:type="dxa"/>
            <w:tcBorders>
              <w:bottom w:val="single" w:sz="4" w:space="0" w:color="auto"/>
            </w:tcBorders>
          </w:tcPr>
          <w:p w:rsidR="00CE4846" w:rsidRDefault="00CE4846" w:rsidP="00CE4846">
            <w:pPr>
              <w:numPr>
                <w:ilvl w:val="0"/>
                <w:numId w:val="9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Энергоносители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3.1.Электроэнергия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кВт·ч/изд.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1280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0,050</w:t>
            </w:r>
          </w:p>
        </w:tc>
      </w:tr>
      <w:tr w:rsidR="00CE4846" w:rsidTr="00CE4846">
        <w:trPr>
          <w:cantSplit/>
        </w:trPr>
        <w:tc>
          <w:tcPr>
            <w:tcW w:w="9606" w:type="dxa"/>
            <w:gridSpan w:val="4"/>
            <w:tcBorders>
              <w:bottom w:val="single" w:sz="4" w:space="0" w:color="auto"/>
            </w:tcBorders>
          </w:tcPr>
          <w:p w:rsidR="00326A78" w:rsidRDefault="00326A78" w:rsidP="00326A78">
            <w:pPr>
              <w:jc w:val="right"/>
            </w:pPr>
          </w:p>
          <w:p w:rsidR="00326A78" w:rsidRDefault="00CE4846" w:rsidP="00326A78">
            <w:pPr>
              <w:jc w:val="right"/>
            </w:pPr>
            <w:r w:rsidRPr="002421FC">
              <w:t>Продолжение табл. 2</w:t>
            </w:r>
          </w:p>
          <w:p w:rsidR="002421FC" w:rsidRPr="002421FC" w:rsidRDefault="002421FC" w:rsidP="00CE4846">
            <w:pPr>
              <w:jc w:val="right"/>
            </w:pPr>
          </w:p>
        </w:tc>
      </w:tr>
      <w:tr w:rsidR="00CE4846" w:rsidTr="00CE4846">
        <w:tc>
          <w:tcPr>
            <w:tcW w:w="4644" w:type="dxa"/>
            <w:tcBorders>
              <w:bottom w:val="single" w:sz="4" w:space="0" w:color="auto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</w:t>
            </w:r>
          </w:p>
        </w:tc>
      </w:tr>
      <w:tr w:rsidR="00CE4846" w:rsidTr="00CE4846">
        <w:tc>
          <w:tcPr>
            <w:tcW w:w="4644" w:type="dxa"/>
            <w:tcBorders>
              <w:top w:val="single" w:sz="4" w:space="0" w:color="auto"/>
            </w:tcBorders>
          </w:tcPr>
          <w:p w:rsidR="00CE4846" w:rsidRDefault="00CE4846" w:rsidP="00CE4846">
            <w:pPr>
              <w:ind w:firstLine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3.2.Мазут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т/изд.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70,400</w:t>
            </w:r>
          </w:p>
        </w:tc>
      </w:tr>
      <w:tr w:rsidR="00CE4846" w:rsidTr="00CE4846">
        <w:trPr>
          <w:cantSplit/>
        </w:trPr>
        <w:tc>
          <w:tcPr>
            <w:tcW w:w="9606" w:type="dxa"/>
            <w:gridSpan w:val="4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Изделие Г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10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Основные материалы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1.1.Сталь низкоуглеродистая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1.2.Сталь нержавеющая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1.3.Трубы тонкостенные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 xml:space="preserve">1.4.Гвозди проволочные 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1.5.Прокат алюминевый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1.6.Прокат бронзовый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1.7.Комплектующие №3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Pr="00CE4846" w:rsidRDefault="00CE4846" w:rsidP="00CE4846">
            <w:pPr>
              <w:jc w:val="center"/>
              <w:rPr>
                <w:sz w:val="23"/>
              </w:rPr>
            </w:pPr>
            <w:r w:rsidRPr="00CE4846">
              <w:rPr>
                <w:sz w:val="23"/>
              </w:rPr>
              <w:t>кг/изд.</w:t>
            </w:r>
          </w:p>
          <w:p w:rsidR="00CE4846" w:rsidRPr="00CE4846" w:rsidRDefault="00CE4846" w:rsidP="00CE4846">
            <w:pPr>
              <w:jc w:val="center"/>
              <w:rPr>
                <w:sz w:val="23"/>
              </w:rPr>
            </w:pPr>
            <w:r w:rsidRPr="00CE4846">
              <w:rPr>
                <w:sz w:val="23"/>
              </w:rPr>
              <w:t>кг/изд.</w:t>
            </w:r>
          </w:p>
          <w:p w:rsidR="00CE4846" w:rsidRPr="00CE4846" w:rsidRDefault="00CE4846" w:rsidP="00CE4846">
            <w:pPr>
              <w:jc w:val="center"/>
              <w:rPr>
                <w:sz w:val="23"/>
              </w:rPr>
            </w:pPr>
            <w:r w:rsidRPr="00CE4846">
              <w:rPr>
                <w:sz w:val="23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шт./изд.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140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434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1,36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4,0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12,0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29,0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0,800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7,000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1,800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12,000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13,000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0,350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10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Вспомогательные материалы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2.1.Ацетон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2.2.Канифоль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2.3.Лента поливинилхлоридовая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0,31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0,04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0,45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5,000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3,600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3,900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3.Энергоносители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 xml:space="preserve">3.1.Электроэнергия 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3.2.Мазут</w:t>
            </w:r>
          </w:p>
        </w:tc>
        <w:tc>
          <w:tcPr>
            <w:tcW w:w="1701" w:type="dxa"/>
          </w:tcPr>
          <w:p w:rsidR="00CE4846" w:rsidRPr="00EA6AD3" w:rsidRDefault="00CE4846" w:rsidP="00CE4846">
            <w:pPr>
              <w:jc w:val="center"/>
              <w:rPr>
                <w:sz w:val="23"/>
              </w:rPr>
            </w:pP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кВт</w:t>
            </w:r>
            <w:r>
              <w:rPr>
                <w:sz w:val="23"/>
                <w:lang w:val="en-US"/>
              </w:rPr>
              <w:t>·</w:t>
            </w:r>
            <w:r w:rsidRPr="00EA6AD3">
              <w:rPr>
                <w:sz w:val="23"/>
              </w:rPr>
              <w:t>ч/изд.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т/изд.</w:t>
            </w:r>
          </w:p>
        </w:tc>
        <w:tc>
          <w:tcPr>
            <w:tcW w:w="1701" w:type="dxa"/>
          </w:tcPr>
          <w:p w:rsidR="00CE4846" w:rsidRPr="00EA6AD3" w:rsidRDefault="00CE4846" w:rsidP="00CE4846">
            <w:pPr>
              <w:jc w:val="center"/>
              <w:rPr>
                <w:sz w:val="23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2320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0,1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0,050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70,400</w:t>
            </w:r>
          </w:p>
        </w:tc>
      </w:tr>
      <w:tr w:rsidR="00CE4846" w:rsidTr="00CE4846">
        <w:trPr>
          <w:cantSplit/>
        </w:trPr>
        <w:tc>
          <w:tcPr>
            <w:tcW w:w="9606" w:type="dxa"/>
            <w:gridSpan w:val="4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Изделие Д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11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Основные материалы</w:t>
            </w:r>
          </w:p>
          <w:p w:rsidR="00CE4846" w:rsidRPr="00EA6AD3" w:rsidRDefault="00CE4846" w:rsidP="00CE4846">
            <w:pPr>
              <w:ind w:left="284"/>
              <w:jc w:val="both"/>
              <w:rPr>
                <w:sz w:val="23"/>
              </w:rPr>
            </w:pPr>
            <w:r w:rsidRPr="00EA6AD3">
              <w:rPr>
                <w:sz w:val="23"/>
              </w:rPr>
              <w:t>1.1.Сталь низкоуглеродистая</w:t>
            </w:r>
          </w:p>
          <w:p w:rsidR="00CE4846" w:rsidRPr="00EA6AD3" w:rsidRDefault="00CE4846" w:rsidP="00CE4846">
            <w:pPr>
              <w:ind w:left="284"/>
              <w:jc w:val="both"/>
              <w:rPr>
                <w:sz w:val="23"/>
              </w:rPr>
            </w:pPr>
            <w:r w:rsidRPr="00EA6AD3">
              <w:rPr>
                <w:sz w:val="23"/>
              </w:rPr>
              <w:t>1.2.Сталь нержавеющая</w:t>
            </w:r>
          </w:p>
          <w:p w:rsidR="00CE4846" w:rsidRPr="00EA6AD3" w:rsidRDefault="00CE4846" w:rsidP="00CE4846">
            <w:pPr>
              <w:ind w:left="284"/>
              <w:jc w:val="both"/>
              <w:rPr>
                <w:sz w:val="23"/>
              </w:rPr>
            </w:pPr>
            <w:r w:rsidRPr="00EA6AD3">
              <w:rPr>
                <w:sz w:val="23"/>
              </w:rPr>
              <w:t>1.3.Трубы тонкостенные нержавеющие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1.4.Гвозди</w:t>
            </w:r>
          </w:p>
        </w:tc>
        <w:tc>
          <w:tcPr>
            <w:tcW w:w="1701" w:type="dxa"/>
          </w:tcPr>
          <w:p w:rsidR="00CE4846" w:rsidRPr="00EA6AD3" w:rsidRDefault="00CE4846" w:rsidP="00CE4846">
            <w:pPr>
              <w:jc w:val="center"/>
              <w:rPr>
                <w:sz w:val="23"/>
              </w:rPr>
            </w:pP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134,8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61,3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0,1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2,5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0,800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7,000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9.000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0,970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11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Вспомогательные материалы</w:t>
            </w:r>
          </w:p>
          <w:p w:rsidR="00CE4846" w:rsidRDefault="00CE4846" w:rsidP="00CE4846">
            <w:pPr>
              <w:pStyle w:val="a9"/>
              <w:ind w:firstLine="284"/>
              <w:rPr>
                <w:sz w:val="23"/>
              </w:rPr>
            </w:pPr>
            <w:r>
              <w:rPr>
                <w:sz w:val="23"/>
              </w:rPr>
              <w:t>2.1.Проволока стальная нержавеющая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2.2.Лента стальная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2.3.Марганец металлический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5.0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0,1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0,3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0,900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0,800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0,100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numPr>
                <w:ilvl w:val="0"/>
                <w:numId w:val="11"/>
              </w:num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Энергоносители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3.1.Электроэнергия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3.2.Газ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кВт·ч/изд.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т/изд.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1078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0,005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0,050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100,00</w:t>
            </w:r>
          </w:p>
        </w:tc>
      </w:tr>
      <w:tr w:rsidR="00CE4846" w:rsidTr="00CE4846">
        <w:trPr>
          <w:cantSplit/>
        </w:trPr>
        <w:tc>
          <w:tcPr>
            <w:tcW w:w="9606" w:type="dxa"/>
            <w:gridSpan w:val="4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Изделие Ж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tabs>
                <w:tab w:val="num" w:pos="1080"/>
              </w:tabs>
              <w:ind w:left="1080" w:hanging="360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Основные материалы</w:t>
            </w:r>
          </w:p>
          <w:p w:rsidR="00CE4846" w:rsidRPr="00EA6AD3" w:rsidRDefault="00CE4846" w:rsidP="00CE4846">
            <w:pPr>
              <w:ind w:left="284"/>
              <w:jc w:val="both"/>
              <w:rPr>
                <w:sz w:val="23"/>
              </w:rPr>
            </w:pPr>
            <w:r w:rsidRPr="00EA6AD3">
              <w:rPr>
                <w:sz w:val="23"/>
              </w:rPr>
              <w:t>1.1.Сталь нержавеющая</w:t>
            </w:r>
          </w:p>
          <w:p w:rsidR="00CE4846" w:rsidRPr="00EA6AD3" w:rsidRDefault="00CE4846" w:rsidP="00CE4846">
            <w:pPr>
              <w:ind w:left="284"/>
              <w:jc w:val="both"/>
              <w:rPr>
                <w:sz w:val="23"/>
              </w:rPr>
            </w:pPr>
            <w:r w:rsidRPr="00EA6AD3">
              <w:rPr>
                <w:sz w:val="23"/>
              </w:rPr>
              <w:t>1.2.Трубы тонкостенные нержавеющие</w:t>
            </w:r>
          </w:p>
          <w:p w:rsidR="00CE4846" w:rsidRPr="00EA6AD3" w:rsidRDefault="00CE4846" w:rsidP="00CE4846">
            <w:pPr>
              <w:ind w:left="284"/>
              <w:jc w:val="both"/>
              <w:rPr>
                <w:sz w:val="23"/>
              </w:rPr>
            </w:pPr>
            <w:r w:rsidRPr="00EA6AD3">
              <w:rPr>
                <w:sz w:val="23"/>
              </w:rPr>
              <w:t>1.3.Гвозди проволочные</w:t>
            </w:r>
          </w:p>
          <w:p w:rsidR="00CE4846" w:rsidRPr="00EA6AD3" w:rsidRDefault="00CE4846" w:rsidP="00CE4846">
            <w:pPr>
              <w:ind w:left="284"/>
              <w:jc w:val="both"/>
              <w:rPr>
                <w:sz w:val="23"/>
              </w:rPr>
            </w:pPr>
            <w:r w:rsidRPr="00EA6AD3">
              <w:rPr>
                <w:sz w:val="23"/>
              </w:rPr>
              <w:t>1.4.Прокат алюминевый</w:t>
            </w:r>
          </w:p>
          <w:p w:rsidR="00CE4846" w:rsidRPr="00EA6AD3" w:rsidRDefault="00CE4846" w:rsidP="00CE4846">
            <w:pPr>
              <w:ind w:left="284"/>
              <w:jc w:val="both"/>
              <w:rPr>
                <w:sz w:val="23"/>
              </w:rPr>
            </w:pPr>
            <w:r w:rsidRPr="00EA6AD3">
              <w:rPr>
                <w:sz w:val="23"/>
              </w:rPr>
              <w:t>1.5.Прокат бронзовый</w:t>
            </w:r>
          </w:p>
          <w:p w:rsidR="00CE4846" w:rsidRPr="00EA6AD3" w:rsidRDefault="00CE4846" w:rsidP="00CE4846">
            <w:pPr>
              <w:ind w:left="284"/>
              <w:jc w:val="both"/>
              <w:rPr>
                <w:sz w:val="23"/>
              </w:rPr>
            </w:pPr>
            <w:r w:rsidRPr="00EA6AD3">
              <w:rPr>
                <w:sz w:val="23"/>
              </w:rPr>
              <w:t>1.6.Комплектующие №3</w:t>
            </w:r>
          </w:p>
        </w:tc>
        <w:tc>
          <w:tcPr>
            <w:tcW w:w="1701" w:type="dxa"/>
          </w:tcPr>
          <w:p w:rsidR="00CE4846" w:rsidRPr="00EA6AD3" w:rsidRDefault="00CE4846" w:rsidP="00CE4846">
            <w:pPr>
              <w:jc w:val="center"/>
              <w:rPr>
                <w:sz w:val="23"/>
              </w:rPr>
            </w:pP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кг/изд.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шт./изд.</w:t>
            </w:r>
          </w:p>
        </w:tc>
        <w:tc>
          <w:tcPr>
            <w:tcW w:w="1701" w:type="dxa"/>
          </w:tcPr>
          <w:p w:rsidR="00CE4846" w:rsidRPr="00EA6AD3" w:rsidRDefault="00CE4846" w:rsidP="00CE4846">
            <w:pPr>
              <w:jc w:val="center"/>
              <w:rPr>
                <w:sz w:val="23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45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7,5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2.0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7,5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0,9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7,000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9,000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1,800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12,000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13,000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0,350</w:t>
            </w:r>
          </w:p>
        </w:tc>
      </w:tr>
      <w:tr w:rsidR="00CE4846" w:rsidTr="00CE4846">
        <w:tc>
          <w:tcPr>
            <w:tcW w:w="4644" w:type="dxa"/>
          </w:tcPr>
          <w:p w:rsidR="00CE4846" w:rsidRPr="00EA6AD3" w:rsidRDefault="00CE4846" w:rsidP="00CE4846">
            <w:pPr>
              <w:tabs>
                <w:tab w:val="num" w:pos="1080"/>
              </w:tabs>
              <w:ind w:left="1080" w:hanging="360"/>
              <w:jc w:val="both"/>
              <w:rPr>
                <w:sz w:val="23"/>
              </w:rPr>
            </w:pPr>
            <w:r w:rsidRPr="00EA6AD3">
              <w:rPr>
                <w:sz w:val="23"/>
              </w:rPr>
              <w:t>Вспомогательные материалы</w:t>
            </w:r>
          </w:p>
          <w:p w:rsidR="00CE4846" w:rsidRPr="00EA6AD3" w:rsidRDefault="00CE4846" w:rsidP="00CE4846">
            <w:pPr>
              <w:ind w:left="284"/>
              <w:jc w:val="both"/>
              <w:rPr>
                <w:sz w:val="23"/>
              </w:rPr>
            </w:pPr>
            <w:r w:rsidRPr="00EA6AD3">
              <w:rPr>
                <w:sz w:val="23"/>
              </w:rPr>
              <w:t>2.1.Поволока сальная нержавеющая</w:t>
            </w:r>
          </w:p>
          <w:p w:rsidR="00CE4846" w:rsidRPr="00EA6AD3" w:rsidRDefault="00CE4846" w:rsidP="00CE4846">
            <w:pPr>
              <w:ind w:left="284"/>
              <w:jc w:val="both"/>
              <w:rPr>
                <w:sz w:val="23"/>
              </w:rPr>
            </w:pPr>
            <w:r w:rsidRPr="00EA6AD3">
              <w:rPr>
                <w:sz w:val="23"/>
              </w:rPr>
              <w:t>2.2.Пиломатериал</w:t>
            </w:r>
          </w:p>
        </w:tc>
        <w:tc>
          <w:tcPr>
            <w:tcW w:w="1701" w:type="dxa"/>
          </w:tcPr>
          <w:p w:rsidR="00CE4846" w:rsidRPr="00EA6AD3" w:rsidRDefault="00CE4846" w:rsidP="00CE4846">
            <w:pPr>
              <w:jc w:val="center"/>
              <w:rPr>
                <w:sz w:val="23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кг/изд.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м</w:t>
            </w:r>
            <w:r>
              <w:rPr>
                <w:sz w:val="23"/>
                <w:vertAlign w:val="superscript"/>
                <w:lang w:val="en-US"/>
              </w:rPr>
              <w:t>3</w:t>
            </w:r>
            <w:r>
              <w:rPr>
                <w:sz w:val="23"/>
                <w:lang w:val="en-US"/>
              </w:rPr>
              <w:t>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1.7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0,4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0,900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40,000</w:t>
            </w: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 Энергоносители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</w:p>
        </w:tc>
      </w:tr>
      <w:tr w:rsidR="00CE4846" w:rsidTr="00CE4846">
        <w:tc>
          <w:tcPr>
            <w:tcW w:w="4644" w:type="dxa"/>
          </w:tcPr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3.1.Электроэнергия</w:t>
            </w:r>
          </w:p>
          <w:p w:rsidR="00CE4846" w:rsidRDefault="00CE4846" w:rsidP="00CE4846">
            <w:pPr>
              <w:ind w:left="284"/>
              <w:jc w:val="both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3.2.Газ</w:t>
            </w:r>
          </w:p>
        </w:tc>
        <w:tc>
          <w:tcPr>
            <w:tcW w:w="1701" w:type="dxa"/>
          </w:tcPr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кВт</w:t>
            </w:r>
            <w:r>
              <w:rPr>
                <w:sz w:val="23"/>
                <w:lang w:val="en-US"/>
              </w:rPr>
              <w:t>·</w:t>
            </w:r>
            <w:r w:rsidRPr="00EA6AD3">
              <w:rPr>
                <w:sz w:val="23"/>
              </w:rPr>
              <w:t>ч/изд.</w:t>
            </w:r>
          </w:p>
          <w:p w:rsidR="00CE4846" w:rsidRPr="00EA6AD3" w:rsidRDefault="00CE4846" w:rsidP="00CE4846">
            <w:pPr>
              <w:jc w:val="center"/>
              <w:rPr>
                <w:sz w:val="23"/>
              </w:rPr>
            </w:pPr>
            <w:r w:rsidRPr="00EA6AD3">
              <w:rPr>
                <w:sz w:val="23"/>
              </w:rPr>
              <w:t>т/изд.</w:t>
            </w:r>
          </w:p>
        </w:tc>
        <w:tc>
          <w:tcPr>
            <w:tcW w:w="1701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1170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0,001</w:t>
            </w:r>
          </w:p>
        </w:tc>
        <w:tc>
          <w:tcPr>
            <w:tcW w:w="1560" w:type="dxa"/>
          </w:tcPr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0,050</w:t>
            </w:r>
          </w:p>
          <w:p w:rsidR="00CE4846" w:rsidRDefault="00CE4846" w:rsidP="00CE4846">
            <w:pPr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100,000</w:t>
            </w:r>
          </w:p>
        </w:tc>
      </w:tr>
    </w:tbl>
    <w:p w:rsidR="00CE4846" w:rsidRDefault="00CE4846" w:rsidP="00CE4846">
      <w:pPr>
        <w:jc w:val="center"/>
        <w:rPr>
          <w:sz w:val="23"/>
          <w:lang w:val="en-US"/>
        </w:rPr>
      </w:pPr>
    </w:p>
    <w:p w:rsidR="00CE4846" w:rsidRPr="002421FC" w:rsidRDefault="00CE4846" w:rsidP="00CE4846">
      <w:pPr>
        <w:jc w:val="both"/>
      </w:pPr>
      <w:r>
        <w:rPr>
          <w:sz w:val="23"/>
          <w:lang w:val="en-US"/>
        </w:rPr>
        <w:tab/>
      </w:r>
      <w:r w:rsidRPr="002421FC">
        <w:t>Примечание:</w:t>
      </w:r>
    </w:p>
    <w:p w:rsidR="002421FC" w:rsidRDefault="00CE4846" w:rsidP="00CE4846">
      <w:pPr>
        <w:pStyle w:val="a8"/>
        <w:rPr>
          <w:sz w:val="24"/>
          <w:szCs w:val="24"/>
        </w:rPr>
      </w:pPr>
      <w:r w:rsidRPr="002421FC">
        <w:rPr>
          <w:sz w:val="24"/>
          <w:szCs w:val="24"/>
        </w:rPr>
        <w:tab/>
        <w:t>Железнодорожный тариф –50% от оптовой цены. Наценка базы 40% от оптовой цены. Расходы, зависящие от предприятия: на материалы –5,7% от оптовой цены; на комплектующие и запчасти –2,7% от оптовой цены.</w:t>
      </w:r>
    </w:p>
    <w:p w:rsidR="00CE4846" w:rsidRPr="002421FC" w:rsidRDefault="002421FC" w:rsidP="002421FC">
      <w:pPr>
        <w:pStyle w:val="a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E4846" w:rsidRPr="002421FC">
        <w:rPr>
          <w:sz w:val="24"/>
          <w:szCs w:val="24"/>
        </w:rPr>
        <w:t>Таблица 3</w:t>
      </w:r>
    </w:p>
    <w:p w:rsidR="00CE4846" w:rsidRPr="002421FC" w:rsidRDefault="00CE4846" w:rsidP="00CE4846">
      <w:pPr>
        <w:pStyle w:val="20"/>
        <w:spacing w:after="0" w:line="240" w:lineRule="auto"/>
        <w:jc w:val="center"/>
      </w:pPr>
      <w:r w:rsidRPr="002421FC">
        <w:t>Исходные данные для расчета планово-заготовительной стоимости</w:t>
      </w:r>
    </w:p>
    <w:p w:rsidR="00CE4846" w:rsidRPr="002421FC" w:rsidRDefault="00CE4846" w:rsidP="00CE4846">
      <w:pPr>
        <w:pStyle w:val="20"/>
        <w:spacing w:after="0" w:line="240" w:lineRule="auto"/>
        <w:jc w:val="center"/>
      </w:pPr>
      <w:r w:rsidRPr="002421FC">
        <w:t>вспомогательных материалов нетехнологического назначения</w:t>
      </w:r>
    </w:p>
    <w:p w:rsidR="00CE4846" w:rsidRDefault="00CE4846" w:rsidP="00CE4846">
      <w:pPr>
        <w:pStyle w:val="20"/>
        <w:spacing w:after="0" w:line="240" w:lineRule="auto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418"/>
        <w:gridCol w:w="1559"/>
        <w:gridCol w:w="1843"/>
      </w:tblGrid>
      <w:tr w:rsidR="00CE4846" w:rsidRPr="00EA6AD3" w:rsidTr="00CE4846">
        <w:tc>
          <w:tcPr>
            <w:tcW w:w="4786" w:type="dxa"/>
          </w:tcPr>
          <w:p w:rsidR="00CE4846" w:rsidRDefault="00CE4846" w:rsidP="00CE4846">
            <w:pPr>
              <w:ind w:left="284"/>
              <w:jc w:val="center"/>
            </w:pPr>
            <w:r>
              <w:t>Наименование и цели использования материалов</w:t>
            </w:r>
          </w:p>
        </w:tc>
        <w:tc>
          <w:tcPr>
            <w:tcW w:w="1418" w:type="dxa"/>
          </w:tcPr>
          <w:p w:rsidR="00CE4846" w:rsidRDefault="00CE4846" w:rsidP="00CE4846">
            <w:pPr>
              <w:ind w:left="284"/>
              <w:jc w:val="center"/>
            </w:pPr>
            <w:r>
              <w:t>Принятые расчеты единицы измерения</w:t>
            </w:r>
          </w:p>
        </w:tc>
        <w:tc>
          <w:tcPr>
            <w:tcW w:w="1559" w:type="dxa"/>
          </w:tcPr>
          <w:p w:rsidR="00CE4846" w:rsidRDefault="00CE4846" w:rsidP="00CE4846">
            <w:pPr>
              <w:ind w:left="284"/>
              <w:jc w:val="center"/>
            </w:pPr>
            <w:r>
              <w:t>Годовая потребность в материалах</w:t>
            </w:r>
          </w:p>
        </w:tc>
        <w:tc>
          <w:tcPr>
            <w:tcW w:w="1843" w:type="dxa"/>
          </w:tcPr>
          <w:p w:rsidR="00CE4846" w:rsidRDefault="00CE4846" w:rsidP="00CE4846">
            <w:pPr>
              <w:ind w:left="284"/>
              <w:jc w:val="center"/>
            </w:pPr>
            <w:r>
              <w:t>Оптовая цена одной принятой расчетной единицы, руб.</w:t>
            </w:r>
          </w:p>
        </w:tc>
      </w:tr>
      <w:tr w:rsidR="00CE4846" w:rsidTr="00CE4846">
        <w:tc>
          <w:tcPr>
            <w:tcW w:w="4786" w:type="dxa"/>
          </w:tcPr>
          <w:p w:rsidR="00CE4846" w:rsidRDefault="00CE4846" w:rsidP="00CE4846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E4846" w:rsidRDefault="00CE4846" w:rsidP="00CE4846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E4846" w:rsidRDefault="00CE4846" w:rsidP="00CE4846">
            <w:pPr>
              <w:jc w:val="center"/>
            </w:pPr>
            <w:r>
              <w:t>4</w:t>
            </w:r>
          </w:p>
        </w:tc>
      </w:tr>
      <w:tr w:rsidR="00CE4846" w:rsidTr="00CE4846">
        <w:tc>
          <w:tcPr>
            <w:tcW w:w="4786" w:type="dxa"/>
          </w:tcPr>
          <w:p w:rsidR="00CE4846" w:rsidRDefault="00CE4846" w:rsidP="00CE4846">
            <w:pPr>
              <w:jc w:val="both"/>
            </w:pPr>
            <w:r>
              <w:t xml:space="preserve">1.Эксплуатация оборудования </w:t>
            </w:r>
          </w:p>
          <w:p w:rsidR="00CE4846" w:rsidRDefault="00CE4846" w:rsidP="00CE4846">
            <w:pPr>
              <w:ind w:left="284"/>
              <w:jc w:val="both"/>
            </w:pPr>
            <w:r>
              <w:t>1.1.Солидол жировой</w:t>
            </w:r>
          </w:p>
          <w:p w:rsidR="00CE4846" w:rsidRDefault="00CE4846" w:rsidP="00CE4846">
            <w:pPr>
              <w:ind w:left="284"/>
              <w:jc w:val="both"/>
            </w:pPr>
            <w:r>
              <w:t>1.2.Бензин-растворитель</w:t>
            </w:r>
          </w:p>
          <w:p w:rsidR="00CE4846" w:rsidRDefault="00CE4846" w:rsidP="00CE4846">
            <w:pPr>
              <w:ind w:left="284"/>
              <w:jc w:val="both"/>
            </w:pPr>
            <w:r>
              <w:t>1.3.Обтирочный материал (салфетки технические)</w:t>
            </w:r>
          </w:p>
        </w:tc>
        <w:tc>
          <w:tcPr>
            <w:tcW w:w="1418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кг</w:t>
            </w:r>
          </w:p>
          <w:p w:rsidR="00CE4846" w:rsidRDefault="00CE4846" w:rsidP="00CE4846">
            <w:pPr>
              <w:jc w:val="center"/>
            </w:pPr>
            <w:r>
              <w:t>кг</w:t>
            </w:r>
          </w:p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10000</w:t>
            </w:r>
          </w:p>
          <w:p w:rsidR="00CE4846" w:rsidRDefault="00CE4846" w:rsidP="00CE4846">
            <w:pPr>
              <w:jc w:val="center"/>
            </w:pPr>
            <w:r>
              <w:t>5400</w:t>
            </w:r>
          </w:p>
          <w:p w:rsidR="00CE4846" w:rsidRDefault="00CE4846" w:rsidP="00CE4846">
            <w:pPr>
              <w:jc w:val="center"/>
            </w:pPr>
            <w:r>
              <w:t>20000</w:t>
            </w:r>
          </w:p>
        </w:tc>
        <w:tc>
          <w:tcPr>
            <w:tcW w:w="1843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0,350</w:t>
            </w:r>
          </w:p>
          <w:p w:rsidR="00CE4846" w:rsidRDefault="00CE4846" w:rsidP="00CE4846">
            <w:pPr>
              <w:jc w:val="center"/>
            </w:pPr>
            <w:r>
              <w:t>0,600</w:t>
            </w:r>
          </w:p>
          <w:p w:rsidR="00CE4846" w:rsidRDefault="00CE4846" w:rsidP="00CE4846">
            <w:pPr>
              <w:jc w:val="center"/>
            </w:pPr>
            <w:r>
              <w:t>0,060</w:t>
            </w:r>
          </w:p>
          <w:p w:rsidR="00CE4846" w:rsidRDefault="00CE4846" w:rsidP="00CE4846">
            <w:pPr>
              <w:jc w:val="center"/>
            </w:pPr>
          </w:p>
        </w:tc>
      </w:tr>
      <w:tr w:rsidR="00CE4846" w:rsidTr="00CE4846">
        <w:tc>
          <w:tcPr>
            <w:tcW w:w="4786" w:type="dxa"/>
          </w:tcPr>
          <w:p w:rsidR="00CE4846" w:rsidRDefault="00CE4846" w:rsidP="00CE4846">
            <w:pPr>
              <w:jc w:val="both"/>
            </w:pPr>
            <w:r>
              <w:t>2.Ремонт оборудования</w:t>
            </w:r>
          </w:p>
          <w:p w:rsidR="00CE4846" w:rsidRDefault="00CE4846" w:rsidP="00CE4846">
            <w:pPr>
              <w:ind w:left="284"/>
              <w:jc w:val="both"/>
            </w:pPr>
            <w:r>
              <w:t>2.1.Резина сырая</w:t>
            </w:r>
          </w:p>
          <w:p w:rsidR="00CE4846" w:rsidRDefault="00CE4846" w:rsidP="00CE4846">
            <w:pPr>
              <w:ind w:left="284"/>
              <w:jc w:val="both"/>
            </w:pPr>
            <w:r>
              <w:t>2.2.Обтирочный материал (салфетки)</w:t>
            </w:r>
          </w:p>
          <w:p w:rsidR="00CE4846" w:rsidRDefault="00CE4846" w:rsidP="00CE4846">
            <w:pPr>
              <w:ind w:left="284"/>
              <w:jc w:val="both"/>
            </w:pPr>
            <w:r>
              <w:t>2.3.Запчасти №1</w:t>
            </w:r>
          </w:p>
          <w:p w:rsidR="00CE4846" w:rsidRDefault="00CE4846" w:rsidP="00CE4846">
            <w:pPr>
              <w:ind w:left="284"/>
              <w:jc w:val="both"/>
            </w:pPr>
            <w:r>
              <w:t>2.4.Запчасти №2</w:t>
            </w:r>
          </w:p>
          <w:p w:rsidR="00CE4846" w:rsidRDefault="00CE4846" w:rsidP="00CE4846">
            <w:pPr>
              <w:ind w:left="284"/>
              <w:jc w:val="both"/>
            </w:pPr>
            <w:r>
              <w:t>2.5.Запчасти №3</w:t>
            </w:r>
          </w:p>
        </w:tc>
        <w:tc>
          <w:tcPr>
            <w:tcW w:w="1418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кг</w:t>
            </w:r>
          </w:p>
          <w:p w:rsidR="00CE4846" w:rsidRDefault="00CE4846" w:rsidP="00CE4846">
            <w:pPr>
              <w:jc w:val="center"/>
            </w:pPr>
            <w:r>
              <w:t>шт.</w:t>
            </w:r>
          </w:p>
          <w:p w:rsidR="00CE4846" w:rsidRDefault="00CE4846" w:rsidP="00CE4846">
            <w:pPr>
              <w:jc w:val="center"/>
            </w:pPr>
            <w:r>
              <w:t>шт.</w:t>
            </w:r>
          </w:p>
          <w:p w:rsidR="00CE4846" w:rsidRDefault="00CE4846" w:rsidP="00CE4846">
            <w:pPr>
              <w:jc w:val="center"/>
            </w:pPr>
            <w:r>
              <w:t>шт.</w:t>
            </w:r>
          </w:p>
          <w:p w:rsidR="00CE4846" w:rsidRDefault="00CE4846" w:rsidP="00CE4846">
            <w:pPr>
              <w:jc w:val="center"/>
            </w:pPr>
            <w:r>
              <w:t>шт.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5000</w:t>
            </w:r>
          </w:p>
          <w:p w:rsidR="00CE4846" w:rsidRDefault="00CE4846" w:rsidP="00CE4846">
            <w:pPr>
              <w:jc w:val="center"/>
            </w:pPr>
            <w:r>
              <w:t>10000</w:t>
            </w:r>
          </w:p>
          <w:p w:rsidR="00CE4846" w:rsidRDefault="00CE4846" w:rsidP="00CE4846">
            <w:pPr>
              <w:jc w:val="center"/>
            </w:pPr>
            <w:r>
              <w:t>500</w:t>
            </w:r>
          </w:p>
          <w:p w:rsidR="00CE4846" w:rsidRDefault="00CE4846" w:rsidP="00CE4846">
            <w:pPr>
              <w:jc w:val="center"/>
            </w:pPr>
            <w:r>
              <w:t>200</w:t>
            </w:r>
          </w:p>
          <w:p w:rsidR="00CE4846" w:rsidRDefault="00CE4846" w:rsidP="00CE4846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8,335</w:t>
            </w:r>
          </w:p>
          <w:p w:rsidR="00CE4846" w:rsidRDefault="00CE4846" w:rsidP="00CE4846">
            <w:pPr>
              <w:jc w:val="center"/>
            </w:pPr>
            <w:r>
              <w:t>0,060</w:t>
            </w:r>
          </w:p>
          <w:p w:rsidR="00CE4846" w:rsidRDefault="00CE4846" w:rsidP="00CE4846">
            <w:pPr>
              <w:jc w:val="center"/>
            </w:pPr>
            <w:r>
              <w:t>17,000</w:t>
            </w:r>
          </w:p>
          <w:p w:rsidR="00CE4846" w:rsidRDefault="00CE4846" w:rsidP="00CE4846">
            <w:pPr>
              <w:jc w:val="center"/>
            </w:pPr>
            <w:r>
              <w:t>20,000</w:t>
            </w:r>
          </w:p>
          <w:p w:rsidR="00CE4846" w:rsidRDefault="00CE4846" w:rsidP="00CE4846">
            <w:pPr>
              <w:jc w:val="center"/>
            </w:pPr>
            <w:r>
              <w:t>30,000</w:t>
            </w:r>
          </w:p>
        </w:tc>
      </w:tr>
      <w:tr w:rsidR="00CE4846" w:rsidTr="00CE4846">
        <w:tc>
          <w:tcPr>
            <w:tcW w:w="4786" w:type="dxa"/>
          </w:tcPr>
          <w:p w:rsidR="00CE4846" w:rsidRDefault="00CE4846" w:rsidP="00CE4846">
            <w:pPr>
              <w:jc w:val="both"/>
            </w:pPr>
            <w:r>
              <w:t>3.Ремонт и содержание зданий, сооружений, инвентаря</w:t>
            </w:r>
          </w:p>
          <w:p w:rsidR="00CE4846" w:rsidRDefault="00CE4846" w:rsidP="00CE4846">
            <w:pPr>
              <w:ind w:left="284"/>
              <w:jc w:val="both"/>
            </w:pPr>
            <w:r>
              <w:t>3.1.Картон битумированный</w:t>
            </w:r>
          </w:p>
          <w:p w:rsidR="00CE4846" w:rsidRDefault="00CE4846" w:rsidP="00CE4846">
            <w:pPr>
              <w:ind w:left="284"/>
              <w:jc w:val="both"/>
            </w:pPr>
            <w:r>
              <w:t>3.2.Пиломатериалы</w:t>
            </w:r>
          </w:p>
          <w:p w:rsidR="00CE4846" w:rsidRDefault="00CE4846" w:rsidP="00CE4846">
            <w:pPr>
              <w:ind w:left="284"/>
              <w:jc w:val="both"/>
            </w:pPr>
            <w:r>
              <w:t>3.3.Ткани хлопчатобумажные</w:t>
            </w:r>
          </w:p>
          <w:p w:rsidR="00CE4846" w:rsidRDefault="00CE4846" w:rsidP="00CE4846">
            <w:pPr>
              <w:ind w:left="284"/>
              <w:jc w:val="both"/>
            </w:pPr>
            <w:r>
              <w:t>3.4.Гвозди проволочные</w:t>
            </w:r>
          </w:p>
        </w:tc>
        <w:tc>
          <w:tcPr>
            <w:tcW w:w="1418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 xml:space="preserve">кг </w:t>
            </w:r>
          </w:p>
          <w:p w:rsidR="00CE4846" w:rsidRDefault="00CE4846" w:rsidP="00CE4846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  <w:p w:rsidR="00CE4846" w:rsidRDefault="00CE4846" w:rsidP="00CE4846">
            <w:pPr>
              <w:jc w:val="center"/>
            </w:pPr>
            <w:r>
              <w:t>кг</w:t>
            </w:r>
          </w:p>
          <w:p w:rsidR="00CE4846" w:rsidRDefault="00CE4846" w:rsidP="00CE4846">
            <w:pPr>
              <w:jc w:val="center"/>
            </w:pPr>
            <w:r>
              <w:t>кг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3000</w:t>
            </w:r>
          </w:p>
          <w:p w:rsidR="00CE4846" w:rsidRDefault="00CE4846" w:rsidP="00CE4846">
            <w:pPr>
              <w:jc w:val="center"/>
            </w:pPr>
            <w:r>
              <w:t>20</w:t>
            </w:r>
          </w:p>
          <w:p w:rsidR="00CE4846" w:rsidRDefault="00CE4846" w:rsidP="00CE4846">
            <w:pPr>
              <w:jc w:val="center"/>
            </w:pPr>
            <w:r>
              <w:t>10</w:t>
            </w:r>
          </w:p>
          <w:p w:rsidR="00CE4846" w:rsidRDefault="00CE4846" w:rsidP="00CE4846">
            <w:pPr>
              <w:jc w:val="center"/>
            </w:pPr>
            <w:r>
              <w:t>800</w:t>
            </w:r>
          </w:p>
        </w:tc>
        <w:tc>
          <w:tcPr>
            <w:tcW w:w="1843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1,660</w:t>
            </w:r>
          </w:p>
          <w:p w:rsidR="00CE4846" w:rsidRDefault="00CE4846" w:rsidP="00CE4846">
            <w:pPr>
              <w:jc w:val="center"/>
            </w:pPr>
            <w:r>
              <w:t>40,000</w:t>
            </w:r>
          </w:p>
          <w:p w:rsidR="00CE4846" w:rsidRDefault="00CE4846" w:rsidP="00CE4846">
            <w:pPr>
              <w:jc w:val="center"/>
            </w:pPr>
            <w:r>
              <w:t>1,200</w:t>
            </w:r>
          </w:p>
          <w:p w:rsidR="00CE4846" w:rsidRDefault="00CE4846" w:rsidP="00CE4846">
            <w:pPr>
              <w:jc w:val="center"/>
            </w:pPr>
            <w:r>
              <w:t>1,500</w:t>
            </w:r>
          </w:p>
        </w:tc>
      </w:tr>
    </w:tbl>
    <w:p w:rsidR="00CE4846" w:rsidRDefault="00CE4846" w:rsidP="00CE4846">
      <w:pPr>
        <w:jc w:val="both"/>
        <w:rPr>
          <w:lang w:val="en-US"/>
        </w:rPr>
      </w:pPr>
    </w:p>
    <w:p w:rsidR="00CE4846" w:rsidRPr="002421FC" w:rsidRDefault="00CE4846" w:rsidP="00CE4846">
      <w:pPr>
        <w:jc w:val="right"/>
      </w:pPr>
      <w:r>
        <w:br w:type="page"/>
      </w:r>
      <w:r w:rsidRPr="002421FC">
        <w:t>Таблица 4</w:t>
      </w:r>
    </w:p>
    <w:p w:rsidR="00CE4846" w:rsidRPr="002421FC" w:rsidRDefault="00CE4846" w:rsidP="00CE4846">
      <w:pPr>
        <w:pStyle w:val="20"/>
        <w:spacing w:after="0" w:line="240" w:lineRule="auto"/>
        <w:jc w:val="center"/>
      </w:pPr>
      <w:r w:rsidRPr="002421FC">
        <w:t>Исходные данные для расчета потребности в энергоносителях</w:t>
      </w:r>
    </w:p>
    <w:p w:rsidR="00CE4846" w:rsidRPr="002421FC" w:rsidRDefault="00CE4846" w:rsidP="00CE4846">
      <w:pPr>
        <w:pStyle w:val="20"/>
        <w:spacing w:after="0" w:line="240" w:lineRule="auto"/>
        <w:jc w:val="center"/>
      </w:pPr>
      <w:r w:rsidRPr="002421FC">
        <w:t>нетехнологического назначения</w:t>
      </w:r>
    </w:p>
    <w:p w:rsidR="00CE4846" w:rsidRDefault="00CE4846" w:rsidP="00CE4846">
      <w:pPr>
        <w:pStyle w:val="20"/>
        <w:spacing w:after="0" w:line="240" w:lineRule="auto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1417"/>
        <w:gridCol w:w="1843"/>
        <w:gridCol w:w="1559"/>
      </w:tblGrid>
      <w:tr w:rsidR="00CE4846" w:rsidTr="00CE4846">
        <w:trPr>
          <w:cantSplit/>
        </w:trPr>
        <w:tc>
          <w:tcPr>
            <w:tcW w:w="3369" w:type="dxa"/>
            <w:vMerge w:val="restart"/>
          </w:tcPr>
          <w:p w:rsidR="00CE4846" w:rsidRDefault="00CE4846" w:rsidP="00CE4846">
            <w:pPr>
              <w:jc w:val="center"/>
            </w:pPr>
            <w:r>
              <w:t>Наименование и цели использования энергоносителей</w:t>
            </w:r>
          </w:p>
        </w:tc>
        <w:tc>
          <w:tcPr>
            <w:tcW w:w="1559" w:type="dxa"/>
            <w:vMerge w:val="restart"/>
          </w:tcPr>
          <w:p w:rsidR="00CE4846" w:rsidRDefault="00CE4846" w:rsidP="00CE4846">
            <w:pPr>
              <w:jc w:val="center"/>
            </w:pPr>
            <w:r>
              <w:t>Принятые единицы измерения</w:t>
            </w:r>
          </w:p>
        </w:tc>
        <w:tc>
          <w:tcPr>
            <w:tcW w:w="4819" w:type="dxa"/>
            <w:gridSpan w:val="3"/>
          </w:tcPr>
          <w:p w:rsidR="00CE4846" w:rsidRDefault="00CE4846" w:rsidP="00CE4846">
            <w:pPr>
              <w:jc w:val="center"/>
            </w:pPr>
            <w:r>
              <w:t>Годовая потребность в энергоносителях</w:t>
            </w:r>
          </w:p>
        </w:tc>
      </w:tr>
      <w:tr w:rsidR="00CE4846" w:rsidTr="00CE4846">
        <w:trPr>
          <w:cantSplit/>
        </w:trPr>
        <w:tc>
          <w:tcPr>
            <w:tcW w:w="3369" w:type="dxa"/>
            <w:vMerge/>
          </w:tcPr>
          <w:p w:rsidR="00CE4846" w:rsidRDefault="00CE4846" w:rsidP="00CE4846">
            <w:pPr>
              <w:jc w:val="center"/>
            </w:pPr>
          </w:p>
        </w:tc>
        <w:tc>
          <w:tcPr>
            <w:tcW w:w="1559" w:type="dxa"/>
            <w:vMerge/>
          </w:tcPr>
          <w:p w:rsidR="00CE4846" w:rsidRDefault="00CE4846" w:rsidP="00CE4846">
            <w:pPr>
              <w:jc w:val="center"/>
            </w:pPr>
          </w:p>
        </w:tc>
        <w:tc>
          <w:tcPr>
            <w:tcW w:w="1417" w:type="dxa"/>
          </w:tcPr>
          <w:p w:rsidR="00CE4846" w:rsidRDefault="00CE4846" w:rsidP="00CE4846">
            <w:pPr>
              <w:jc w:val="center"/>
            </w:pPr>
            <w:r>
              <w:t>На силовые нужды</w:t>
            </w:r>
          </w:p>
        </w:tc>
        <w:tc>
          <w:tcPr>
            <w:tcW w:w="1843" w:type="dxa"/>
          </w:tcPr>
          <w:p w:rsidR="00CE4846" w:rsidRDefault="00CE4846" w:rsidP="00CE4846">
            <w:pPr>
              <w:jc w:val="center"/>
            </w:pPr>
            <w:r>
              <w:t>На хозяйственные нужды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  <w:r>
              <w:t>На бытовые нужды</w:t>
            </w:r>
          </w:p>
        </w:tc>
      </w:tr>
      <w:tr w:rsidR="00CE4846" w:rsidTr="00CE4846">
        <w:tc>
          <w:tcPr>
            <w:tcW w:w="3369" w:type="dxa"/>
          </w:tcPr>
          <w:p w:rsidR="00CE4846" w:rsidRDefault="00CE4846" w:rsidP="00CE484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E4846" w:rsidRDefault="00CE4846" w:rsidP="00CE4846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CE4846" w:rsidRDefault="00CE4846" w:rsidP="00CE4846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  <w:r>
              <w:t>5</w:t>
            </w:r>
          </w:p>
        </w:tc>
      </w:tr>
      <w:tr w:rsidR="00CE4846" w:rsidTr="00CE4846">
        <w:tc>
          <w:tcPr>
            <w:tcW w:w="3369" w:type="dxa"/>
          </w:tcPr>
          <w:p w:rsidR="00CE4846" w:rsidRDefault="00CE4846" w:rsidP="00CE4846">
            <w:pPr>
              <w:jc w:val="both"/>
            </w:pPr>
            <w:r>
              <w:t>1.Ремонт оборудования</w:t>
            </w:r>
          </w:p>
          <w:p w:rsidR="00CE4846" w:rsidRDefault="00CE4846" w:rsidP="00CE4846">
            <w:pPr>
              <w:ind w:left="284"/>
              <w:jc w:val="both"/>
            </w:pPr>
            <w:r>
              <w:t>1.1.Электроэнергия</w:t>
            </w:r>
          </w:p>
          <w:p w:rsidR="00CE4846" w:rsidRDefault="00CE4846" w:rsidP="00CE4846">
            <w:pPr>
              <w:ind w:left="284"/>
              <w:jc w:val="both"/>
            </w:pPr>
            <w:r>
              <w:t>1.2.Вода</w:t>
            </w:r>
          </w:p>
          <w:p w:rsidR="00CE4846" w:rsidRDefault="00CE4846" w:rsidP="00CE4846">
            <w:pPr>
              <w:ind w:left="284"/>
              <w:jc w:val="both"/>
            </w:pPr>
            <w:r>
              <w:t>1.3.Пар</w:t>
            </w:r>
          </w:p>
          <w:p w:rsidR="00CE4846" w:rsidRDefault="00CE4846" w:rsidP="00CE4846">
            <w:pPr>
              <w:ind w:left="284"/>
              <w:jc w:val="both"/>
            </w:pPr>
            <w:r>
              <w:t>1.4.Тепло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кВт·ч/изд.</w:t>
            </w:r>
          </w:p>
          <w:p w:rsidR="00CE4846" w:rsidRDefault="00CE4846" w:rsidP="00CE4846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  <w:p w:rsidR="00CE4846" w:rsidRDefault="00CE4846" w:rsidP="00CE4846">
            <w:pPr>
              <w:jc w:val="center"/>
            </w:pPr>
            <w:r>
              <w:t>Гкал</w:t>
            </w:r>
          </w:p>
          <w:p w:rsidR="00CE4846" w:rsidRDefault="00CE4846" w:rsidP="00CE4846">
            <w:pPr>
              <w:jc w:val="center"/>
            </w:pPr>
            <w:r>
              <w:t>Гкал</w:t>
            </w:r>
          </w:p>
        </w:tc>
        <w:tc>
          <w:tcPr>
            <w:tcW w:w="1417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10000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30000</w:t>
            </w:r>
          </w:p>
          <w:p w:rsidR="00CE4846" w:rsidRDefault="00CE4846" w:rsidP="00CE4846">
            <w:pPr>
              <w:jc w:val="center"/>
            </w:pPr>
            <w:r>
              <w:t>5000</w:t>
            </w:r>
          </w:p>
          <w:p w:rsidR="00CE4846" w:rsidRDefault="00CE4846" w:rsidP="00CE4846">
            <w:pPr>
              <w:jc w:val="center"/>
            </w:pPr>
            <w:r>
              <w:t>3000</w:t>
            </w:r>
          </w:p>
          <w:p w:rsidR="00CE4846" w:rsidRDefault="00CE4846" w:rsidP="00CE4846">
            <w:pPr>
              <w:jc w:val="center"/>
            </w:pPr>
            <w:r>
              <w:t>3000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-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</w:tc>
      </w:tr>
      <w:tr w:rsidR="00CE4846" w:rsidTr="00CE4846">
        <w:tc>
          <w:tcPr>
            <w:tcW w:w="3369" w:type="dxa"/>
          </w:tcPr>
          <w:p w:rsidR="00CE4846" w:rsidRDefault="00CE4846" w:rsidP="00CE4846">
            <w:pPr>
              <w:jc w:val="both"/>
            </w:pPr>
            <w:r>
              <w:t>2.Эксплуатация оборудования</w:t>
            </w:r>
          </w:p>
          <w:p w:rsidR="00CE4846" w:rsidRDefault="00CE4846" w:rsidP="00CE4846">
            <w:pPr>
              <w:ind w:left="284"/>
              <w:jc w:val="both"/>
            </w:pPr>
            <w:r>
              <w:t>2.1.Электроэнергия</w:t>
            </w:r>
          </w:p>
          <w:p w:rsidR="00CE4846" w:rsidRDefault="00CE4846" w:rsidP="00CE4846">
            <w:pPr>
              <w:ind w:left="284"/>
              <w:jc w:val="both"/>
            </w:pP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кВт·ч/изд.</w:t>
            </w:r>
          </w:p>
        </w:tc>
        <w:tc>
          <w:tcPr>
            <w:tcW w:w="1417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62000</w:t>
            </w:r>
          </w:p>
        </w:tc>
        <w:tc>
          <w:tcPr>
            <w:tcW w:w="1843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-</w:t>
            </w:r>
          </w:p>
        </w:tc>
      </w:tr>
      <w:tr w:rsidR="00CE4846" w:rsidTr="00CE4846">
        <w:tc>
          <w:tcPr>
            <w:tcW w:w="3369" w:type="dxa"/>
          </w:tcPr>
          <w:p w:rsidR="00CE4846" w:rsidRDefault="00CE4846" w:rsidP="00CE4846">
            <w:pPr>
              <w:jc w:val="both"/>
            </w:pPr>
            <w:r>
              <w:t>3.Ремонт зданий, сооружений, инвентаря</w:t>
            </w:r>
          </w:p>
          <w:p w:rsidR="00CE4846" w:rsidRDefault="00CE4846" w:rsidP="00CE4846">
            <w:pPr>
              <w:ind w:left="284"/>
              <w:jc w:val="both"/>
            </w:pPr>
            <w:r>
              <w:t>3.1.Электроэнергия</w:t>
            </w:r>
          </w:p>
          <w:p w:rsidR="00CE4846" w:rsidRDefault="00CE4846" w:rsidP="00CE4846">
            <w:pPr>
              <w:ind w:left="284"/>
              <w:jc w:val="both"/>
            </w:pPr>
            <w:r>
              <w:t>3.2.Вода</w:t>
            </w:r>
          </w:p>
          <w:p w:rsidR="00CE4846" w:rsidRDefault="00CE4846" w:rsidP="00CE4846">
            <w:pPr>
              <w:ind w:left="284"/>
              <w:jc w:val="both"/>
            </w:pPr>
            <w:r>
              <w:t>3.3.Пар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кВт·ч/изд.</w:t>
            </w:r>
          </w:p>
          <w:p w:rsidR="00CE4846" w:rsidRDefault="00CE4846" w:rsidP="00CE4846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  <w:p w:rsidR="00CE4846" w:rsidRDefault="00CE4846" w:rsidP="00CE4846">
            <w:pPr>
              <w:jc w:val="center"/>
            </w:pPr>
            <w:r>
              <w:t>Гкал</w:t>
            </w:r>
          </w:p>
        </w:tc>
        <w:tc>
          <w:tcPr>
            <w:tcW w:w="1417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-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20000</w:t>
            </w:r>
          </w:p>
          <w:p w:rsidR="00CE4846" w:rsidRDefault="00CE4846" w:rsidP="00CE4846">
            <w:pPr>
              <w:jc w:val="center"/>
            </w:pPr>
            <w:r>
              <w:t>1000</w:t>
            </w:r>
          </w:p>
          <w:p w:rsidR="00CE4846" w:rsidRDefault="00CE4846" w:rsidP="00CE4846">
            <w:pPr>
              <w:jc w:val="center"/>
            </w:pPr>
            <w:r>
              <w:t>1000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30000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</w:tc>
      </w:tr>
      <w:tr w:rsidR="00CE4846" w:rsidTr="00CE4846">
        <w:tc>
          <w:tcPr>
            <w:tcW w:w="3369" w:type="dxa"/>
          </w:tcPr>
          <w:p w:rsidR="00CE4846" w:rsidRDefault="00CE4846" w:rsidP="00CE4846">
            <w:pPr>
              <w:jc w:val="both"/>
            </w:pPr>
            <w:r>
              <w:t>4.Содержание зданий, сооружений, инвентаря</w:t>
            </w:r>
          </w:p>
          <w:p w:rsidR="00CE4846" w:rsidRDefault="00CE4846" w:rsidP="00CE4846">
            <w:pPr>
              <w:ind w:left="284"/>
              <w:jc w:val="both"/>
            </w:pPr>
            <w:r>
              <w:t>4.1.Электроэнергия</w:t>
            </w:r>
          </w:p>
          <w:p w:rsidR="00CE4846" w:rsidRDefault="00CE4846" w:rsidP="00CE4846">
            <w:pPr>
              <w:ind w:left="284"/>
              <w:jc w:val="both"/>
            </w:pPr>
            <w:r>
              <w:t>4.2.Тепло</w:t>
            </w:r>
          </w:p>
          <w:p w:rsidR="00CE4846" w:rsidRDefault="00CE4846" w:rsidP="00CE4846">
            <w:pPr>
              <w:ind w:left="284"/>
              <w:jc w:val="both"/>
            </w:pPr>
            <w:r>
              <w:t>4.3.Вода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кВт·ч/изд.</w:t>
            </w:r>
          </w:p>
          <w:p w:rsidR="00CE4846" w:rsidRDefault="00CE4846" w:rsidP="00CE4846">
            <w:pPr>
              <w:jc w:val="center"/>
            </w:pPr>
            <w:r>
              <w:t>Гкал</w:t>
            </w:r>
          </w:p>
          <w:p w:rsidR="00CE4846" w:rsidRDefault="00CE4846" w:rsidP="00CE4846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-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  <w:p w:rsidR="00CE4846" w:rsidRDefault="00CE4846" w:rsidP="00CE4846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200000</w:t>
            </w:r>
          </w:p>
          <w:p w:rsidR="00CE4846" w:rsidRDefault="00CE4846" w:rsidP="00CE4846">
            <w:pPr>
              <w:jc w:val="center"/>
            </w:pPr>
            <w:r>
              <w:t>3000</w:t>
            </w:r>
          </w:p>
          <w:p w:rsidR="00CE4846" w:rsidRDefault="00CE4846" w:rsidP="00CE4846">
            <w:pPr>
              <w:jc w:val="center"/>
            </w:pPr>
            <w:r>
              <w:t>1000</w:t>
            </w:r>
          </w:p>
        </w:tc>
        <w:tc>
          <w:tcPr>
            <w:tcW w:w="1559" w:type="dxa"/>
          </w:tcPr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</w:p>
          <w:p w:rsidR="00CE4846" w:rsidRDefault="00CE4846" w:rsidP="00CE4846">
            <w:pPr>
              <w:jc w:val="center"/>
            </w:pPr>
            <w:r>
              <w:t>250000</w:t>
            </w:r>
          </w:p>
          <w:p w:rsidR="00CE4846" w:rsidRDefault="00CE4846" w:rsidP="00CE4846">
            <w:pPr>
              <w:jc w:val="center"/>
            </w:pPr>
            <w:r>
              <w:t>1629</w:t>
            </w:r>
          </w:p>
          <w:p w:rsidR="00CE4846" w:rsidRDefault="00CE4846" w:rsidP="00CE4846">
            <w:pPr>
              <w:jc w:val="center"/>
            </w:pPr>
            <w:r>
              <w:t>2000</w:t>
            </w:r>
          </w:p>
        </w:tc>
      </w:tr>
    </w:tbl>
    <w:p w:rsidR="00CE4846" w:rsidRDefault="00CE4846" w:rsidP="00CE4846">
      <w:pPr>
        <w:jc w:val="center"/>
      </w:pPr>
    </w:p>
    <w:p w:rsidR="00326A78" w:rsidRDefault="00326A78" w:rsidP="00CE4846">
      <w:pPr>
        <w:jc w:val="center"/>
      </w:pPr>
    </w:p>
    <w:p w:rsidR="00CE4846" w:rsidRPr="00326A78" w:rsidRDefault="00CE4846" w:rsidP="00326A78">
      <w:pPr>
        <w:jc w:val="right"/>
      </w:pPr>
      <w:r w:rsidRPr="00326A78">
        <w:t>Таблица 5</w:t>
      </w:r>
    </w:p>
    <w:p w:rsidR="00CE4846" w:rsidRPr="00326A78" w:rsidRDefault="00CE4846" w:rsidP="00326A78">
      <w:pPr>
        <w:jc w:val="center"/>
      </w:pPr>
      <w:r w:rsidRPr="00326A78">
        <w:t>Тарифы на основные виды энергоносителей</w:t>
      </w:r>
    </w:p>
    <w:p w:rsidR="00CE4846" w:rsidRDefault="00CE4846" w:rsidP="00CE484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693"/>
        <w:gridCol w:w="2410"/>
      </w:tblGrid>
      <w:tr w:rsidR="00CE4846" w:rsidTr="00CE4846">
        <w:tc>
          <w:tcPr>
            <w:tcW w:w="4503" w:type="dxa"/>
          </w:tcPr>
          <w:p w:rsidR="00CE4846" w:rsidRDefault="00CE4846" w:rsidP="00CE4846">
            <w:pPr>
              <w:jc w:val="center"/>
            </w:pPr>
            <w:r>
              <w:t>Наименование энергоносителей</w:t>
            </w:r>
          </w:p>
        </w:tc>
        <w:tc>
          <w:tcPr>
            <w:tcW w:w="2693" w:type="dxa"/>
          </w:tcPr>
          <w:p w:rsidR="00CE4846" w:rsidRDefault="00CE4846" w:rsidP="00CE4846">
            <w:pPr>
              <w:jc w:val="center"/>
            </w:pPr>
            <w:r>
              <w:t>Единицы измерения</w:t>
            </w:r>
          </w:p>
        </w:tc>
        <w:tc>
          <w:tcPr>
            <w:tcW w:w="2410" w:type="dxa"/>
          </w:tcPr>
          <w:p w:rsidR="00CE4846" w:rsidRDefault="00CE4846" w:rsidP="00CE4846">
            <w:pPr>
              <w:jc w:val="center"/>
            </w:pPr>
            <w:r>
              <w:t>Тариф, руб.</w:t>
            </w:r>
          </w:p>
        </w:tc>
      </w:tr>
      <w:tr w:rsidR="00CE4846" w:rsidTr="00CE4846">
        <w:tc>
          <w:tcPr>
            <w:tcW w:w="4503" w:type="dxa"/>
          </w:tcPr>
          <w:p w:rsidR="00CE4846" w:rsidRDefault="00CE4846" w:rsidP="00CE4846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CE4846" w:rsidRDefault="00CE4846" w:rsidP="00CE4846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CE4846" w:rsidRDefault="00CE4846" w:rsidP="00CE4846">
            <w:pPr>
              <w:jc w:val="center"/>
            </w:pPr>
            <w:r>
              <w:t>3</w:t>
            </w:r>
          </w:p>
        </w:tc>
      </w:tr>
      <w:tr w:rsidR="00CE4846" w:rsidTr="00CE4846">
        <w:tc>
          <w:tcPr>
            <w:tcW w:w="4503" w:type="dxa"/>
          </w:tcPr>
          <w:p w:rsidR="00CE4846" w:rsidRDefault="00CE4846" w:rsidP="00CE4846">
            <w:pPr>
              <w:jc w:val="both"/>
            </w:pPr>
            <w:r>
              <w:t>Электроэнергия</w:t>
            </w:r>
          </w:p>
        </w:tc>
        <w:tc>
          <w:tcPr>
            <w:tcW w:w="2693" w:type="dxa"/>
          </w:tcPr>
          <w:p w:rsidR="00CE4846" w:rsidRDefault="00CE4846" w:rsidP="00CE4846">
            <w:pPr>
              <w:jc w:val="center"/>
            </w:pPr>
            <w:r>
              <w:t>кВт·ч/изд.</w:t>
            </w:r>
          </w:p>
        </w:tc>
        <w:tc>
          <w:tcPr>
            <w:tcW w:w="2410" w:type="dxa"/>
          </w:tcPr>
          <w:p w:rsidR="00CE4846" w:rsidRDefault="00CE4846" w:rsidP="00CE4846">
            <w:pPr>
              <w:jc w:val="center"/>
            </w:pPr>
            <w:r>
              <w:t>0,050</w:t>
            </w:r>
          </w:p>
        </w:tc>
      </w:tr>
      <w:tr w:rsidR="00CE4846" w:rsidTr="00CE4846">
        <w:tc>
          <w:tcPr>
            <w:tcW w:w="4503" w:type="dxa"/>
          </w:tcPr>
          <w:p w:rsidR="00CE4846" w:rsidRDefault="00CE4846" w:rsidP="00CE4846">
            <w:pPr>
              <w:jc w:val="both"/>
            </w:pPr>
            <w:r>
              <w:t xml:space="preserve">Пар </w:t>
            </w:r>
          </w:p>
        </w:tc>
        <w:tc>
          <w:tcPr>
            <w:tcW w:w="2693" w:type="dxa"/>
          </w:tcPr>
          <w:p w:rsidR="00CE4846" w:rsidRDefault="00CE4846" w:rsidP="00CE4846">
            <w:pPr>
              <w:jc w:val="center"/>
            </w:pPr>
            <w:r>
              <w:t>Гкал</w:t>
            </w:r>
          </w:p>
        </w:tc>
        <w:tc>
          <w:tcPr>
            <w:tcW w:w="2410" w:type="dxa"/>
          </w:tcPr>
          <w:p w:rsidR="00CE4846" w:rsidRDefault="00CE4846" w:rsidP="00CE4846">
            <w:pPr>
              <w:jc w:val="center"/>
            </w:pPr>
            <w:r>
              <w:t>7,670</w:t>
            </w:r>
          </w:p>
        </w:tc>
      </w:tr>
      <w:tr w:rsidR="00CE4846" w:rsidTr="00CE4846">
        <w:tc>
          <w:tcPr>
            <w:tcW w:w="4503" w:type="dxa"/>
          </w:tcPr>
          <w:p w:rsidR="00CE4846" w:rsidRDefault="00CE4846" w:rsidP="00CE4846">
            <w:pPr>
              <w:jc w:val="both"/>
            </w:pPr>
            <w:r>
              <w:t xml:space="preserve">Вода </w:t>
            </w:r>
          </w:p>
        </w:tc>
        <w:tc>
          <w:tcPr>
            <w:tcW w:w="2693" w:type="dxa"/>
          </w:tcPr>
          <w:p w:rsidR="00CE4846" w:rsidRDefault="00CE4846" w:rsidP="00CE4846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0" w:type="dxa"/>
          </w:tcPr>
          <w:p w:rsidR="00CE4846" w:rsidRDefault="00CE4846" w:rsidP="00CE4846">
            <w:pPr>
              <w:jc w:val="center"/>
            </w:pPr>
            <w:r>
              <w:t>0,205</w:t>
            </w:r>
          </w:p>
        </w:tc>
      </w:tr>
      <w:tr w:rsidR="00CE4846" w:rsidTr="00CE4846">
        <w:tc>
          <w:tcPr>
            <w:tcW w:w="4503" w:type="dxa"/>
          </w:tcPr>
          <w:p w:rsidR="00CE4846" w:rsidRDefault="00CE4846" w:rsidP="00CE4846">
            <w:pPr>
              <w:jc w:val="both"/>
            </w:pPr>
            <w:r>
              <w:t xml:space="preserve">Уголь </w:t>
            </w:r>
          </w:p>
        </w:tc>
        <w:tc>
          <w:tcPr>
            <w:tcW w:w="2693" w:type="dxa"/>
          </w:tcPr>
          <w:p w:rsidR="00CE4846" w:rsidRDefault="00CE4846" w:rsidP="00CE4846">
            <w:pPr>
              <w:jc w:val="center"/>
            </w:pPr>
            <w:r>
              <w:t>т</w:t>
            </w:r>
          </w:p>
        </w:tc>
        <w:tc>
          <w:tcPr>
            <w:tcW w:w="2410" w:type="dxa"/>
          </w:tcPr>
          <w:p w:rsidR="00CE4846" w:rsidRDefault="00CE4846" w:rsidP="00CE4846">
            <w:pPr>
              <w:jc w:val="center"/>
            </w:pPr>
            <w:r>
              <w:t>4,200</w:t>
            </w:r>
          </w:p>
        </w:tc>
      </w:tr>
      <w:tr w:rsidR="00CE4846" w:rsidTr="00CE4846">
        <w:tc>
          <w:tcPr>
            <w:tcW w:w="4503" w:type="dxa"/>
          </w:tcPr>
          <w:p w:rsidR="00CE4846" w:rsidRDefault="00CE4846" w:rsidP="00CE4846">
            <w:pPr>
              <w:jc w:val="both"/>
            </w:pPr>
            <w:r>
              <w:t xml:space="preserve">Мазут </w:t>
            </w:r>
          </w:p>
        </w:tc>
        <w:tc>
          <w:tcPr>
            <w:tcW w:w="2693" w:type="dxa"/>
          </w:tcPr>
          <w:p w:rsidR="00CE4846" w:rsidRDefault="00CE4846" w:rsidP="00CE4846">
            <w:pPr>
              <w:jc w:val="center"/>
            </w:pPr>
            <w:r>
              <w:t>т</w:t>
            </w:r>
          </w:p>
        </w:tc>
        <w:tc>
          <w:tcPr>
            <w:tcW w:w="2410" w:type="dxa"/>
          </w:tcPr>
          <w:p w:rsidR="00CE4846" w:rsidRDefault="00CE4846" w:rsidP="00CE4846">
            <w:pPr>
              <w:jc w:val="center"/>
            </w:pPr>
            <w:r>
              <w:t>70,400</w:t>
            </w:r>
          </w:p>
        </w:tc>
      </w:tr>
      <w:tr w:rsidR="00CE4846" w:rsidTr="00CE4846">
        <w:tc>
          <w:tcPr>
            <w:tcW w:w="4503" w:type="dxa"/>
          </w:tcPr>
          <w:p w:rsidR="00CE4846" w:rsidRDefault="00CE4846" w:rsidP="00CE4846">
            <w:pPr>
              <w:jc w:val="both"/>
            </w:pPr>
            <w:r>
              <w:t xml:space="preserve">Газ </w:t>
            </w:r>
          </w:p>
        </w:tc>
        <w:tc>
          <w:tcPr>
            <w:tcW w:w="2693" w:type="dxa"/>
          </w:tcPr>
          <w:p w:rsidR="00CE4846" w:rsidRDefault="00CE4846" w:rsidP="00CE4846">
            <w:pPr>
              <w:jc w:val="center"/>
            </w:pPr>
            <w:r>
              <w:t>т</w:t>
            </w:r>
          </w:p>
        </w:tc>
        <w:tc>
          <w:tcPr>
            <w:tcW w:w="2410" w:type="dxa"/>
          </w:tcPr>
          <w:p w:rsidR="00CE4846" w:rsidRDefault="00CE4846" w:rsidP="00CE4846">
            <w:pPr>
              <w:jc w:val="center"/>
            </w:pPr>
            <w:r>
              <w:t>100,000</w:t>
            </w:r>
          </w:p>
        </w:tc>
      </w:tr>
      <w:tr w:rsidR="00CE4846" w:rsidTr="00CE4846">
        <w:tc>
          <w:tcPr>
            <w:tcW w:w="4503" w:type="dxa"/>
          </w:tcPr>
          <w:p w:rsidR="00CE4846" w:rsidRDefault="00CE4846" w:rsidP="00CE4846">
            <w:pPr>
              <w:jc w:val="both"/>
            </w:pPr>
            <w:r>
              <w:t xml:space="preserve">Тепло </w:t>
            </w:r>
          </w:p>
        </w:tc>
        <w:tc>
          <w:tcPr>
            <w:tcW w:w="2693" w:type="dxa"/>
          </w:tcPr>
          <w:p w:rsidR="00CE4846" w:rsidRDefault="00CE4846" w:rsidP="00CE4846">
            <w:pPr>
              <w:jc w:val="center"/>
            </w:pPr>
            <w:r>
              <w:t>Гкал</w:t>
            </w:r>
          </w:p>
        </w:tc>
        <w:tc>
          <w:tcPr>
            <w:tcW w:w="2410" w:type="dxa"/>
          </w:tcPr>
          <w:p w:rsidR="00CE4846" w:rsidRDefault="00CE4846" w:rsidP="00CE4846">
            <w:pPr>
              <w:jc w:val="center"/>
            </w:pPr>
            <w:r>
              <w:t>11,380</w:t>
            </w:r>
          </w:p>
        </w:tc>
      </w:tr>
    </w:tbl>
    <w:p w:rsidR="00150E6C" w:rsidRPr="00AC4E54" w:rsidRDefault="00150E6C" w:rsidP="007D43AB">
      <w:pPr>
        <w:pStyle w:val="doroshok"/>
        <w:spacing w:line="240" w:lineRule="auto"/>
        <w:ind w:firstLine="709"/>
        <w:rPr>
          <w:szCs w:val="24"/>
        </w:rPr>
      </w:pPr>
    </w:p>
    <w:p w:rsidR="00284099" w:rsidRPr="00AC4E54" w:rsidRDefault="00284099">
      <w:bookmarkStart w:id="10" w:name="_GoBack"/>
      <w:bookmarkEnd w:id="10"/>
    </w:p>
    <w:sectPr w:rsidR="00284099" w:rsidRPr="00AC4E54" w:rsidSect="003A627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F1D" w:rsidRDefault="00132F1D">
      <w:r>
        <w:separator/>
      </w:r>
    </w:p>
  </w:endnote>
  <w:endnote w:type="continuationSeparator" w:id="0">
    <w:p w:rsidR="00132F1D" w:rsidRDefault="0013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46" w:rsidRDefault="00CE4846" w:rsidP="00AC4E5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4846" w:rsidRDefault="00CE4846" w:rsidP="00D175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846" w:rsidRDefault="00CE4846" w:rsidP="00AC4E5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178E">
      <w:rPr>
        <w:rStyle w:val="a5"/>
        <w:noProof/>
      </w:rPr>
      <w:t>2</w:t>
    </w:r>
    <w:r>
      <w:rPr>
        <w:rStyle w:val="a5"/>
      </w:rPr>
      <w:fldChar w:fldCharType="end"/>
    </w:r>
  </w:p>
  <w:p w:rsidR="00CE4846" w:rsidRDefault="00CE4846" w:rsidP="00D175D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F1D" w:rsidRDefault="00132F1D">
      <w:r>
        <w:separator/>
      </w:r>
    </w:p>
  </w:footnote>
  <w:footnote w:type="continuationSeparator" w:id="0">
    <w:p w:rsidR="00132F1D" w:rsidRDefault="0013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F273F"/>
    <w:multiLevelType w:val="hybridMultilevel"/>
    <w:tmpl w:val="B608D478"/>
    <w:lvl w:ilvl="0" w:tplc="B01834BA">
      <w:start w:val="1"/>
      <w:numFmt w:val="bullet"/>
      <w:lvlText w:val=""/>
      <w:lvlJc w:val="left"/>
      <w:pPr>
        <w:tabs>
          <w:tab w:val="num" w:pos="-31680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340BE9"/>
    <w:multiLevelType w:val="multilevel"/>
    <w:tmpl w:val="31EED94C"/>
    <w:lvl w:ilvl="0">
      <w:start w:val="1"/>
      <w:numFmt w:val="bullet"/>
      <w:lvlText w:val=""/>
      <w:lvlJc w:val="left"/>
      <w:pPr>
        <w:tabs>
          <w:tab w:val="num" w:pos="-31680"/>
        </w:tabs>
        <w:ind w:left="357" w:firstLine="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682D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D56684"/>
    <w:multiLevelType w:val="hybridMultilevel"/>
    <w:tmpl w:val="6B58768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D2B40ED"/>
    <w:multiLevelType w:val="hybridMultilevel"/>
    <w:tmpl w:val="05BA24CC"/>
    <w:lvl w:ilvl="0" w:tplc="B01834BA">
      <w:start w:val="1"/>
      <w:numFmt w:val="bullet"/>
      <w:lvlText w:val=""/>
      <w:lvlJc w:val="left"/>
      <w:pPr>
        <w:tabs>
          <w:tab w:val="num" w:pos="-31680"/>
        </w:tabs>
        <w:ind w:left="1066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9D32F1"/>
    <w:multiLevelType w:val="singleLevel"/>
    <w:tmpl w:val="18FCC3C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E647C81"/>
    <w:multiLevelType w:val="hybridMultilevel"/>
    <w:tmpl w:val="49E8AB66"/>
    <w:lvl w:ilvl="0" w:tplc="B01834BA">
      <w:start w:val="1"/>
      <w:numFmt w:val="bullet"/>
      <w:lvlText w:val=""/>
      <w:lvlJc w:val="left"/>
      <w:pPr>
        <w:tabs>
          <w:tab w:val="num" w:pos="-31680"/>
        </w:tabs>
        <w:ind w:left="1066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77A796C"/>
    <w:multiLevelType w:val="hybridMultilevel"/>
    <w:tmpl w:val="CA9079F4"/>
    <w:lvl w:ilvl="0" w:tplc="B01834BA">
      <w:start w:val="1"/>
      <w:numFmt w:val="bullet"/>
      <w:lvlText w:val=""/>
      <w:lvlJc w:val="left"/>
      <w:pPr>
        <w:tabs>
          <w:tab w:val="num" w:pos="-31680"/>
        </w:tabs>
        <w:ind w:left="1066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ED70F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EE43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CC865DD"/>
    <w:multiLevelType w:val="hybridMultilevel"/>
    <w:tmpl w:val="808CF84C"/>
    <w:lvl w:ilvl="0" w:tplc="D47C1150">
      <w:start w:val="1"/>
      <w:numFmt w:val="decimal"/>
      <w:lvlText w:val="%1)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67F15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CC50A12"/>
    <w:multiLevelType w:val="hybridMultilevel"/>
    <w:tmpl w:val="31EED94C"/>
    <w:lvl w:ilvl="0" w:tplc="B01834BA">
      <w:start w:val="1"/>
      <w:numFmt w:val="bullet"/>
      <w:lvlText w:val=""/>
      <w:lvlJc w:val="left"/>
      <w:pPr>
        <w:tabs>
          <w:tab w:val="num" w:pos="-31680"/>
        </w:tabs>
        <w:ind w:left="357" w:firstLine="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370B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A8646D9"/>
    <w:multiLevelType w:val="hybridMultilevel"/>
    <w:tmpl w:val="87761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3"/>
  </w:num>
  <w:num w:numId="9">
    <w:abstractNumId w:val="11"/>
  </w:num>
  <w:num w:numId="10">
    <w:abstractNumId w:val="9"/>
  </w:num>
  <w:num w:numId="11">
    <w:abstractNumId w:val="8"/>
  </w:num>
  <w:num w:numId="12">
    <w:abstractNumId w:val="12"/>
  </w:num>
  <w:num w:numId="13">
    <w:abstractNumId w:val="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442"/>
    <w:rsid w:val="00006158"/>
    <w:rsid w:val="00014762"/>
    <w:rsid w:val="00067674"/>
    <w:rsid w:val="000909E4"/>
    <w:rsid w:val="00126442"/>
    <w:rsid w:val="00132F1D"/>
    <w:rsid w:val="00143B4C"/>
    <w:rsid w:val="00150E6C"/>
    <w:rsid w:val="001530B9"/>
    <w:rsid w:val="00187437"/>
    <w:rsid w:val="00196B36"/>
    <w:rsid w:val="001E6B3B"/>
    <w:rsid w:val="002421FC"/>
    <w:rsid w:val="002434C8"/>
    <w:rsid w:val="00250F77"/>
    <w:rsid w:val="00284099"/>
    <w:rsid w:val="002E0FE8"/>
    <w:rsid w:val="002F3713"/>
    <w:rsid w:val="00307A12"/>
    <w:rsid w:val="00323A2E"/>
    <w:rsid w:val="00326A78"/>
    <w:rsid w:val="0039189E"/>
    <w:rsid w:val="003A627E"/>
    <w:rsid w:val="004253E3"/>
    <w:rsid w:val="0044178E"/>
    <w:rsid w:val="00443BF5"/>
    <w:rsid w:val="00465209"/>
    <w:rsid w:val="004C7352"/>
    <w:rsid w:val="004D569E"/>
    <w:rsid w:val="00593DC8"/>
    <w:rsid w:val="005B53E9"/>
    <w:rsid w:val="005C2907"/>
    <w:rsid w:val="00613635"/>
    <w:rsid w:val="00623A75"/>
    <w:rsid w:val="00634407"/>
    <w:rsid w:val="00636DE5"/>
    <w:rsid w:val="006F4832"/>
    <w:rsid w:val="00704D73"/>
    <w:rsid w:val="007836E7"/>
    <w:rsid w:val="007D43AB"/>
    <w:rsid w:val="00832517"/>
    <w:rsid w:val="008400C2"/>
    <w:rsid w:val="0085313B"/>
    <w:rsid w:val="008D6700"/>
    <w:rsid w:val="009058AD"/>
    <w:rsid w:val="009173D8"/>
    <w:rsid w:val="009323D6"/>
    <w:rsid w:val="00953E7F"/>
    <w:rsid w:val="009A0287"/>
    <w:rsid w:val="009B1196"/>
    <w:rsid w:val="009F39D3"/>
    <w:rsid w:val="00A7498A"/>
    <w:rsid w:val="00AA12A2"/>
    <w:rsid w:val="00AB5FE6"/>
    <w:rsid w:val="00AC4E54"/>
    <w:rsid w:val="00AC6216"/>
    <w:rsid w:val="00B048EE"/>
    <w:rsid w:val="00BC22FB"/>
    <w:rsid w:val="00BD3C94"/>
    <w:rsid w:val="00C13323"/>
    <w:rsid w:val="00C91920"/>
    <w:rsid w:val="00CB4026"/>
    <w:rsid w:val="00CE4846"/>
    <w:rsid w:val="00CE6018"/>
    <w:rsid w:val="00CF76F8"/>
    <w:rsid w:val="00D175DB"/>
    <w:rsid w:val="00D52A42"/>
    <w:rsid w:val="00D72DD6"/>
    <w:rsid w:val="00D75339"/>
    <w:rsid w:val="00E02769"/>
    <w:rsid w:val="00EA4D2B"/>
    <w:rsid w:val="00F51F1D"/>
    <w:rsid w:val="00F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A53DBEC1-726C-43F2-B53F-F42FE27F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B3B"/>
    <w:rPr>
      <w:sz w:val="24"/>
      <w:szCs w:val="24"/>
    </w:rPr>
  </w:style>
  <w:style w:type="paragraph" w:styleId="1">
    <w:name w:val="heading 1"/>
    <w:basedOn w:val="a"/>
    <w:next w:val="a"/>
    <w:qFormat/>
    <w:rsid w:val="006344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48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E48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D175DB"/>
    <w:pPr>
      <w:jc w:val="both"/>
    </w:pPr>
    <w:rPr>
      <w:b/>
      <w:sz w:val="28"/>
      <w:szCs w:val="20"/>
    </w:rPr>
  </w:style>
  <w:style w:type="paragraph" w:styleId="a4">
    <w:name w:val="footer"/>
    <w:basedOn w:val="a"/>
    <w:rsid w:val="00D175D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175DB"/>
  </w:style>
  <w:style w:type="paragraph" w:styleId="a6">
    <w:name w:val="Title"/>
    <w:basedOn w:val="a"/>
    <w:qFormat/>
    <w:rsid w:val="005C2907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425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roshok">
    <w:name w:val="doroshok"/>
    <w:basedOn w:val="a"/>
    <w:rsid w:val="00CF76F8"/>
    <w:pPr>
      <w:spacing w:line="240" w:lineRule="atLeast"/>
      <w:ind w:firstLine="680"/>
      <w:jc w:val="both"/>
    </w:pPr>
    <w:rPr>
      <w:szCs w:val="20"/>
    </w:rPr>
  </w:style>
  <w:style w:type="paragraph" w:styleId="a8">
    <w:name w:val="Body Text"/>
    <w:basedOn w:val="a"/>
    <w:rsid w:val="00CE4846"/>
    <w:pPr>
      <w:jc w:val="both"/>
    </w:pPr>
    <w:rPr>
      <w:sz w:val="28"/>
      <w:szCs w:val="20"/>
    </w:rPr>
  </w:style>
  <w:style w:type="paragraph" w:styleId="3">
    <w:name w:val="Body Text 3"/>
    <w:basedOn w:val="a"/>
    <w:rsid w:val="00CE4846"/>
    <w:pPr>
      <w:spacing w:after="120"/>
    </w:pPr>
    <w:rPr>
      <w:sz w:val="16"/>
      <w:szCs w:val="16"/>
    </w:rPr>
  </w:style>
  <w:style w:type="paragraph" w:styleId="a9">
    <w:name w:val="Body Text Indent"/>
    <w:basedOn w:val="a"/>
    <w:rsid w:val="00CE4846"/>
    <w:pPr>
      <w:spacing w:after="120"/>
      <w:ind w:left="283"/>
    </w:pPr>
  </w:style>
  <w:style w:type="paragraph" w:styleId="20">
    <w:name w:val="Body Text 2"/>
    <w:basedOn w:val="a"/>
    <w:rsid w:val="00CE4846"/>
    <w:pPr>
      <w:spacing w:after="120" w:line="480" w:lineRule="auto"/>
    </w:pPr>
  </w:style>
  <w:style w:type="paragraph" w:styleId="10">
    <w:name w:val="toc 1"/>
    <w:basedOn w:val="a"/>
    <w:next w:val="a"/>
    <w:autoRedefine/>
    <w:semiHidden/>
    <w:rsid w:val="00326A78"/>
  </w:style>
  <w:style w:type="paragraph" w:styleId="21">
    <w:name w:val="toc 2"/>
    <w:basedOn w:val="a"/>
    <w:next w:val="a"/>
    <w:autoRedefine/>
    <w:semiHidden/>
    <w:rsid w:val="00326A78"/>
    <w:pPr>
      <w:ind w:left="240"/>
    </w:pPr>
  </w:style>
  <w:style w:type="character" w:styleId="aa">
    <w:name w:val="Hyperlink"/>
    <w:basedOn w:val="a0"/>
    <w:rsid w:val="00326A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9211</Words>
  <Characters>52506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аэрокосмический университет</vt:lpstr>
    </vt:vector>
  </TitlesOfParts>
  <Company>BLACKGIRL</Company>
  <LinksUpToDate>false</LinksUpToDate>
  <CharactersWithSpaces>61594</CharactersWithSpaces>
  <SharedDoc>false</SharedDoc>
  <HLinks>
    <vt:vector size="60" baseType="variant"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_Toc192234767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_Toc192234766</vt:lpwstr>
      </vt:variant>
      <vt:variant>
        <vt:i4>1966135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_Toc192234765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_Toc192234764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_Toc192234763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_Toc192234762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_Toc192234761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_Toc192234760</vt:lpwstr>
      </vt:variant>
      <vt:variant>
        <vt:i4>1900599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_Toc192234759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_Toc192234758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аэрокосмический университет</dc:title>
  <dc:subject/>
  <dc:creator>BLACKGIRL</dc:creator>
  <cp:keywords/>
  <cp:lastModifiedBy>Irina</cp:lastModifiedBy>
  <cp:revision>2</cp:revision>
  <dcterms:created xsi:type="dcterms:W3CDTF">2014-08-13T09:28:00Z</dcterms:created>
  <dcterms:modified xsi:type="dcterms:W3CDTF">2014-08-13T09:28:00Z</dcterms:modified>
</cp:coreProperties>
</file>