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6D" w:rsidRDefault="0042796D" w:rsidP="006E41DF">
      <w:pPr>
        <w:spacing w:line="360" w:lineRule="auto"/>
        <w:ind w:firstLine="709"/>
        <w:jc w:val="both"/>
        <w:rPr>
          <w:rFonts w:cs="Times New Roman"/>
          <w:b/>
          <w:lang w:val="en-US"/>
        </w:rPr>
      </w:pPr>
      <w:r w:rsidRPr="006E41DF">
        <w:rPr>
          <w:rFonts w:cs="Times New Roman"/>
          <w:b/>
        </w:rPr>
        <w:t>СОДЕРЖАНИЕ</w:t>
      </w:r>
    </w:p>
    <w:p w:rsidR="006E41DF" w:rsidRPr="006E41DF" w:rsidRDefault="006E41DF" w:rsidP="006E41DF">
      <w:pPr>
        <w:spacing w:line="360" w:lineRule="auto"/>
        <w:ind w:firstLine="709"/>
        <w:jc w:val="both"/>
        <w:rPr>
          <w:rFonts w:cs="Times New Roman"/>
          <w:b/>
          <w:lang w:val="en-US"/>
        </w:rPr>
      </w:pPr>
    </w:p>
    <w:p w:rsidR="0092466A" w:rsidRPr="006E41DF" w:rsidRDefault="0092466A" w:rsidP="006E41DF">
      <w:pPr>
        <w:pStyle w:val="11"/>
        <w:rPr>
          <w:rFonts w:eastAsia="SimSun"/>
          <w:noProof/>
          <w:kern w:val="0"/>
          <w:lang w:eastAsia="zh-CN"/>
        </w:rPr>
      </w:pPr>
      <w:r w:rsidRPr="007A181D">
        <w:rPr>
          <w:rStyle w:val="a8"/>
          <w:b w:val="0"/>
          <w:bCs w:val="0"/>
          <w:noProof/>
          <w:sz w:val="28"/>
          <w:szCs w:val="28"/>
        </w:rPr>
        <w:t>Введение</w:t>
      </w:r>
    </w:p>
    <w:p w:rsidR="0092466A" w:rsidRPr="006E41DF" w:rsidRDefault="0092466A" w:rsidP="006E41DF">
      <w:pPr>
        <w:pStyle w:val="11"/>
        <w:rPr>
          <w:rFonts w:eastAsia="SimSun"/>
          <w:noProof/>
          <w:kern w:val="0"/>
          <w:lang w:eastAsia="zh-CN"/>
        </w:rPr>
      </w:pPr>
      <w:r w:rsidRPr="007A181D">
        <w:rPr>
          <w:rStyle w:val="a8"/>
          <w:b w:val="0"/>
          <w:bCs w:val="0"/>
          <w:noProof/>
          <w:sz w:val="28"/>
          <w:szCs w:val="28"/>
        </w:rPr>
        <w:t>1. Причины и последствия аварий на химически опасных объектах</w:t>
      </w:r>
    </w:p>
    <w:p w:rsidR="0092466A" w:rsidRPr="006E41DF" w:rsidRDefault="0092466A" w:rsidP="006E41DF">
      <w:pPr>
        <w:pStyle w:val="11"/>
        <w:rPr>
          <w:rFonts w:eastAsia="SimSun"/>
          <w:noProof/>
          <w:kern w:val="0"/>
          <w:lang w:eastAsia="zh-CN"/>
        </w:rPr>
      </w:pPr>
      <w:r w:rsidRPr="007A181D">
        <w:rPr>
          <w:rStyle w:val="a8"/>
          <w:b w:val="0"/>
          <w:bCs w:val="0"/>
          <w:noProof/>
          <w:sz w:val="28"/>
          <w:szCs w:val="28"/>
        </w:rPr>
        <w:t>2. Химически опасные объекты</w:t>
      </w:r>
    </w:p>
    <w:p w:rsidR="0092466A" w:rsidRPr="006E41DF" w:rsidRDefault="0092466A" w:rsidP="006E41DF">
      <w:pPr>
        <w:pStyle w:val="11"/>
        <w:rPr>
          <w:rFonts w:eastAsia="SimSun"/>
          <w:noProof/>
          <w:kern w:val="0"/>
          <w:lang w:eastAsia="zh-CN"/>
        </w:rPr>
      </w:pPr>
      <w:r w:rsidRPr="007A181D">
        <w:rPr>
          <w:rStyle w:val="a8"/>
          <w:b w:val="0"/>
          <w:bCs w:val="0"/>
          <w:noProof/>
          <w:sz w:val="28"/>
          <w:szCs w:val="28"/>
        </w:rPr>
        <w:t>3. Правила безопасного поведения при авариях с выбросом сильнодействующих ядовитых веществ</w:t>
      </w:r>
    </w:p>
    <w:p w:rsidR="0092466A" w:rsidRPr="006E41DF" w:rsidRDefault="0092466A" w:rsidP="006E41DF">
      <w:pPr>
        <w:pStyle w:val="11"/>
        <w:rPr>
          <w:rFonts w:eastAsia="SimSun"/>
          <w:noProof/>
          <w:kern w:val="0"/>
          <w:lang w:eastAsia="zh-CN"/>
        </w:rPr>
      </w:pPr>
      <w:r w:rsidRPr="007A181D">
        <w:rPr>
          <w:rStyle w:val="a8"/>
          <w:b w:val="0"/>
          <w:bCs w:val="0"/>
          <w:noProof/>
          <w:sz w:val="28"/>
          <w:szCs w:val="28"/>
        </w:rPr>
        <w:t>4. Ликвидация</w:t>
      </w:r>
    </w:p>
    <w:p w:rsidR="0092466A" w:rsidRPr="006E41DF" w:rsidRDefault="0092466A" w:rsidP="006E41DF">
      <w:pPr>
        <w:pStyle w:val="11"/>
        <w:rPr>
          <w:rFonts w:eastAsia="SimSun"/>
          <w:noProof/>
          <w:kern w:val="0"/>
          <w:lang w:eastAsia="zh-CN"/>
        </w:rPr>
      </w:pPr>
      <w:r w:rsidRPr="007A181D">
        <w:rPr>
          <w:rStyle w:val="a8"/>
          <w:b w:val="0"/>
          <w:bCs w:val="0"/>
          <w:noProof/>
          <w:sz w:val="28"/>
          <w:szCs w:val="28"/>
        </w:rPr>
        <w:t>Заключение</w:t>
      </w:r>
    </w:p>
    <w:p w:rsidR="0092466A" w:rsidRPr="006E41DF" w:rsidRDefault="0092466A" w:rsidP="006E41DF">
      <w:pPr>
        <w:pStyle w:val="11"/>
        <w:rPr>
          <w:rFonts w:eastAsia="SimSun"/>
          <w:noProof/>
          <w:kern w:val="0"/>
          <w:lang w:eastAsia="zh-CN"/>
        </w:rPr>
      </w:pPr>
      <w:r w:rsidRPr="007A181D">
        <w:rPr>
          <w:rStyle w:val="a8"/>
          <w:b w:val="0"/>
          <w:bCs w:val="0"/>
          <w:noProof/>
          <w:sz w:val="28"/>
          <w:szCs w:val="28"/>
        </w:rPr>
        <w:t>Список литературы</w:t>
      </w:r>
    </w:p>
    <w:p w:rsidR="0042796D" w:rsidRPr="006E41DF" w:rsidRDefault="0042796D" w:rsidP="006E41DF">
      <w:pPr>
        <w:spacing w:line="360" w:lineRule="auto"/>
        <w:ind w:left="709"/>
        <w:jc w:val="both"/>
        <w:rPr>
          <w:rFonts w:cs="Times New Roman"/>
          <w:b/>
        </w:rPr>
      </w:pPr>
      <w:r w:rsidRPr="006E41DF">
        <w:rPr>
          <w:rFonts w:cs="Times New Roman"/>
        </w:rPr>
        <w:br w:type="page"/>
      </w:r>
      <w:bookmarkStart w:id="0" w:name="_Toc203372460"/>
      <w:r w:rsidRPr="006E41DF">
        <w:rPr>
          <w:rFonts w:cs="Times New Roman"/>
          <w:b/>
        </w:rPr>
        <w:t>Введение</w:t>
      </w:r>
      <w:bookmarkEnd w:id="0"/>
    </w:p>
    <w:p w:rsidR="006E41DF" w:rsidRDefault="006E41DF" w:rsidP="006E41DF">
      <w:pPr>
        <w:spacing w:line="360" w:lineRule="auto"/>
        <w:ind w:firstLine="709"/>
        <w:jc w:val="both"/>
        <w:rPr>
          <w:rFonts w:cs="Times New Roman"/>
          <w:lang w:val="en-US"/>
        </w:rPr>
      </w:pP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Сегодня практически каждый человек</w:t>
      </w:r>
      <w:r w:rsidR="006E41DF">
        <w:rPr>
          <w:rFonts w:cs="Times New Roman"/>
        </w:rPr>
        <w:t xml:space="preserve"> </w:t>
      </w:r>
      <w:r w:rsidRPr="006E41DF">
        <w:rPr>
          <w:rFonts w:cs="Times New Roman"/>
        </w:rPr>
        <w:t>ежедневно сталкивается с ядовитыми и отравляющими веществами,</w:t>
      </w:r>
      <w:r w:rsidR="006E41DF">
        <w:rPr>
          <w:rFonts w:cs="Times New Roman"/>
        </w:rPr>
        <w:t xml:space="preserve"> </w:t>
      </w:r>
      <w:r w:rsidRPr="006E41DF">
        <w:rPr>
          <w:rFonts w:cs="Times New Roman"/>
        </w:rPr>
        <w:t>не осознавая порой той опасности, которую они представляют для его жизни. И в быту, и на улице, и на работе человек рискует получить серьезное отравление. Прежде всего, это касается</w:t>
      </w:r>
      <w:r w:rsidR="006E41DF">
        <w:rPr>
          <w:rFonts w:cs="Times New Roman"/>
        </w:rPr>
        <w:t xml:space="preserve"> </w:t>
      </w:r>
      <w:r w:rsidRPr="006E41DF">
        <w:rPr>
          <w:rFonts w:cs="Times New Roman"/>
        </w:rPr>
        <w:t>тех, кто проживает в крупных</w:t>
      </w:r>
      <w:r w:rsidR="006E41DF">
        <w:rPr>
          <w:rFonts w:cs="Times New Roman"/>
        </w:rPr>
        <w:t xml:space="preserve"> </w:t>
      </w:r>
      <w:r w:rsidRPr="006E41DF">
        <w:rPr>
          <w:rFonts w:cs="Times New Roman"/>
        </w:rPr>
        <w:t>городах, имеющих крупную промышленность, где могут происходить, например, аварийные выбросы отравляющих веществ, аварии на железнодорожных путях, загрязнение почвы, воздуха и воды ядовитыми отходами.</w:t>
      </w:r>
    </w:p>
    <w:p w:rsidR="00FA252D" w:rsidRPr="006E41DF" w:rsidRDefault="00FA252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Опасные химические вещества и их поражающее действие на организм человека. В промышленности и сельском хозяйстве используют десятки тысяч различных химических соединений. Общий перечень производимых и используемых химических со</w:t>
      </w:r>
      <w:r w:rsidRPr="006E41DF">
        <w:rPr>
          <w:rFonts w:cs="Times New Roman"/>
        </w:rPr>
        <w:softHyphen/>
        <w:t>единений в странах СНГ включает около 70 тыс. наимено</w:t>
      </w:r>
      <w:r w:rsidRPr="006E41DF">
        <w:rPr>
          <w:rFonts w:cs="Times New Roman"/>
        </w:rPr>
        <w:softHyphen/>
        <w:t xml:space="preserve">ваний, из которых примерно 3,5 тыс. получили широкое распространение. Все опасные химические вещества подразделяют на четыре класса: </w:t>
      </w:r>
    </w:p>
    <w:p w:rsidR="00FA252D" w:rsidRPr="006E41DF" w:rsidRDefault="00FA252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чрезвычайно опасные, </w:t>
      </w:r>
    </w:p>
    <w:p w:rsidR="00FA252D" w:rsidRPr="006E41DF" w:rsidRDefault="00FA252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высокоопасные, </w:t>
      </w:r>
    </w:p>
    <w:p w:rsidR="00FA252D" w:rsidRPr="006E41DF" w:rsidRDefault="00FA252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умеренно опасные,</w:t>
      </w:r>
    </w:p>
    <w:p w:rsidR="00FA252D" w:rsidRPr="006E41DF" w:rsidRDefault="00FA252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малоопасные.</w:t>
      </w:r>
    </w:p>
    <w:p w:rsidR="00FA252D" w:rsidRPr="006E41DF" w:rsidRDefault="00FA252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 xml:space="preserve">Некоторые вещества, отнесенные к </w:t>
      </w:r>
      <w:r w:rsidRPr="006E41DF">
        <w:rPr>
          <w:rFonts w:cs="Times New Roman"/>
          <w:lang w:val="en-US"/>
        </w:rPr>
        <w:t>I</w:t>
      </w:r>
      <w:r w:rsidRPr="006E41DF">
        <w:rPr>
          <w:rFonts w:cs="Times New Roman"/>
        </w:rPr>
        <w:t xml:space="preserve"> и </w:t>
      </w:r>
      <w:r w:rsidRPr="006E41DF">
        <w:rPr>
          <w:rFonts w:cs="Times New Roman"/>
          <w:lang w:val="en-US"/>
        </w:rPr>
        <w:t>II</w:t>
      </w:r>
      <w:r w:rsidRPr="006E41DF">
        <w:rPr>
          <w:rFonts w:cs="Times New Roman"/>
        </w:rPr>
        <w:t xml:space="preserve"> классам опасности, в аварийных ситуациях могут вызывать массовое поражение незащищенных людей. Такие вещества принято называть сильнодействующими ядовитыми веществами.</w:t>
      </w:r>
    </w:p>
    <w:p w:rsidR="00FA252D" w:rsidRPr="006E41DF" w:rsidRDefault="00FA252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Аварийно химически опасное вещество (АХОВ)</w:t>
      </w:r>
      <w:r w:rsidRPr="006E41DF">
        <w:rPr>
          <w:rFonts w:cs="Times New Roman"/>
        </w:rPr>
        <w:t xml:space="preserve">— </w:t>
      </w:r>
      <w:r w:rsidRPr="006E41DF">
        <w:rPr>
          <w:rFonts w:cs="Times New Roman"/>
          <w:i/>
          <w:iCs/>
        </w:rPr>
        <w:t>химическое вещество, применяемое в народнохозяйственных целях, которое при выливе или выбросе может привести к заражению воздуха с поражающими концентрациями.</w:t>
      </w:r>
      <w:r w:rsidRPr="006E41DF">
        <w:rPr>
          <w:rFonts w:cs="Times New Roman"/>
        </w:rPr>
        <w:t> </w:t>
      </w:r>
    </w:p>
    <w:p w:rsidR="00FA252D" w:rsidRPr="006E41DF" w:rsidRDefault="00FA252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Опасность химических веществ для людей состоит в их способности при попадании в сравнительно небольших количествах через органы дыхания в организм нарушать его нормальную жизнедеятельность, вы</w:t>
      </w:r>
      <w:r w:rsidRPr="006E41DF">
        <w:rPr>
          <w:rFonts w:cs="Times New Roman"/>
        </w:rPr>
        <w:softHyphen/>
        <w:t xml:space="preserve">зывать различные болезненные состояния, а при определенных условиях — летальный исход (смерть). При нахождении людей в непосредственной близости от источника </w:t>
      </w:r>
      <w:r w:rsidR="006E41DF" w:rsidRPr="006E41DF">
        <w:rPr>
          <w:rFonts w:cs="Times New Roman"/>
        </w:rPr>
        <w:t>заражения,</w:t>
      </w:r>
      <w:r w:rsidRPr="006E41DF">
        <w:rPr>
          <w:rFonts w:cs="Times New Roman"/>
        </w:rPr>
        <w:t xml:space="preserve"> </w:t>
      </w:r>
      <w:r w:rsidR="006E41DF" w:rsidRPr="006E41DF">
        <w:rPr>
          <w:rFonts w:cs="Times New Roman"/>
        </w:rPr>
        <w:t>возможно,</w:t>
      </w:r>
      <w:r w:rsidRPr="006E41DF">
        <w:rPr>
          <w:rFonts w:cs="Times New Roman"/>
        </w:rPr>
        <w:t xml:space="preserve"> их поражение через кожные покровы. </w:t>
      </w:r>
    </w:p>
    <w:p w:rsidR="0042796D" w:rsidRPr="006E41DF" w:rsidRDefault="00FA252D" w:rsidP="006E41D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DF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03372461"/>
      <w:r w:rsidR="00B665F8" w:rsidRPr="006E41DF">
        <w:rPr>
          <w:rFonts w:ascii="Times New Roman" w:hAnsi="Times New Roman" w:cs="Times New Roman"/>
          <w:sz w:val="28"/>
          <w:szCs w:val="28"/>
        </w:rPr>
        <w:t xml:space="preserve">1. </w:t>
      </w:r>
      <w:r w:rsidR="0042796D" w:rsidRPr="006E41DF">
        <w:rPr>
          <w:rFonts w:ascii="Times New Roman" w:hAnsi="Times New Roman" w:cs="Times New Roman"/>
          <w:sz w:val="28"/>
          <w:szCs w:val="28"/>
        </w:rPr>
        <w:t>Причины и последствия аварий на химически опасных объектах</w:t>
      </w:r>
      <w:bookmarkEnd w:id="1"/>
    </w:p>
    <w:p w:rsidR="006E41DF" w:rsidRDefault="006E41DF" w:rsidP="006E41DF">
      <w:pPr>
        <w:spacing w:line="360" w:lineRule="auto"/>
        <w:ind w:firstLine="709"/>
        <w:jc w:val="both"/>
        <w:rPr>
          <w:rFonts w:cs="Times New Roman"/>
          <w:b/>
          <w:bCs/>
          <w:lang w:val="en-US"/>
        </w:rPr>
      </w:pP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 xml:space="preserve">ПРИЧИНАМИ АВАРИЙ НА ХИМИЧЕСКИ ОПАСНЫХ ОБЪЕКТАХ </w:t>
      </w:r>
      <w:r w:rsidRPr="006E41DF">
        <w:rPr>
          <w:rFonts w:cs="Times New Roman"/>
        </w:rPr>
        <w:t>чаще всего бывают: высокий уровень износа основных производственных фондов (технологического оборудования); несовершенство технологий производства; халатность промышленного персонала при сливных операциях; отсутствие современных систем управле</w:t>
      </w:r>
      <w:r w:rsidRPr="006E41DF">
        <w:rPr>
          <w:rFonts w:cs="Times New Roman"/>
        </w:rPr>
        <w:softHyphen/>
        <w:t>ния технологическими процессами и противоаварийной за</w:t>
      </w:r>
      <w:r w:rsidRPr="006E41DF">
        <w:rPr>
          <w:rFonts w:cs="Times New Roman"/>
        </w:rPr>
        <w:softHyphen/>
        <w:t>щиты. Кроме того, химическая авария может произойти в результате стихийного бедствия (чрезвычайной ситуации природного характера).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Большинство опасных химических веществ представля</w:t>
      </w:r>
      <w:r w:rsidRPr="006E41DF">
        <w:rPr>
          <w:rFonts w:cs="Times New Roman"/>
        </w:rPr>
        <w:softHyphen/>
        <w:t>ют опасность для человека и при их вдыхании (ингаляци</w:t>
      </w:r>
      <w:r w:rsidRPr="006E41DF">
        <w:rPr>
          <w:rFonts w:cs="Times New Roman"/>
        </w:rPr>
        <w:softHyphen/>
        <w:t>онном воздействии), и при попадании на кожные покровы. Основные воздействующие факторы на кожу людей при авариях на химически опасных объектах: поражающая концентрация сильнодействующих ядовитых веществ в воздухе, жидкая фаза веществ и тепловое излучение при пожарах.</w:t>
      </w:r>
    </w:p>
    <w:p w:rsidR="00B665F8" w:rsidRPr="006E41DF" w:rsidRDefault="006E41DF" w:rsidP="006E41D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03372462"/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B665F8" w:rsidRPr="006E41DF">
        <w:rPr>
          <w:rFonts w:ascii="Times New Roman" w:hAnsi="Times New Roman" w:cs="Times New Roman"/>
          <w:sz w:val="28"/>
          <w:szCs w:val="28"/>
        </w:rPr>
        <w:t>2. Химически опасные объекты</w:t>
      </w:r>
      <w:bookmarkEnd w:id="2"/>
    </w:p>
    <w:p w:rsidR="006E41DF" w:rsidRDefault="006E41DF" w:rsidP="006E41DF">
      <w:pPr>
        <w:spacing w:line="360" w:lineRule="auto"/>
        <w:ind w:firstLine="709"/>
        <w:jc w:val="both"/>
        <w:rPr>
          <w:rFonts w:cs="Times New Roman"/>
          <w:lang w:val="en-US"/>
        </w:rPr>
      </w:pP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Массовое поражение людей может произойти, если при аварийном выбросе опасного химического вещества образу</w:t>
      </w:r>
      <w:r w:rsidRPr="006E41DF">
        <w:rPr>
          <w:rFonts w:cs="Times New Roman"/>
        </w:rPr>
        <w:softHyphen/>
        <w:t>ется очаг химического поражения, представляющий опас</w:t>
      </w:r>
      <w:r w:rsidRPr="006E41DF">
        <w:rPr>
          <w:rFonts w:cs="Times New Roman"/>
        </w:rPr>
        <w:softHyphen/>
        <w:t>ность для рабочих и служащих производственного участка (на объекте народного хозяйства), для населения жилых кварталов (в городе) и рабочих поселков или сельских насе</w:t>
      </w:r>
      <w:r w:rsidRPr="006E41DF">
        <w:rPr>
          <w:rFonts w:cs="Times New Roman"/>
        </w:rPr>
        <w:softHyphen/>
        <w:t>ленных пунктов (в загородной зоне). Главный поражающий фактор здесь — химическое заражение приземного слоя атмосферы. Возможно также заражение водных ис</w:t>
      </w:r>
      <w:r w:rsidRPr="006E41DF">
        <w:rPr>
          <w:rFonts w:cs="Times New Roman"/>
        </w:rPr>
        <w:softHyphen/>
        <w:t>точников, почвы, растительности и т. д.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Очаг химического поражения</w:t>
      </w:r>
      <w:r w:rsidRPr="006E41DF">
        <w:rPr>
          <w:rFonts w:cs="Times New Roman"/>
        </w:rPr>
        <w:t xml:space="preserve"> включает в себя участок местности, на котором разлился токсичный продукт, а так</w:t>
      </w:r>
      <w:r w:rsidRPr="006E41DF">
        <w:rPr>
          <w:rFonts w:cs="Times New Roman"/>
        </w:rPr>
        <w:softHyphen/>
        <w:t>же зону химического заражения с подветренной стороны от места разлива (источника заражения). Размеры очага хи</w:t>
      </w:r>
      <w:r w:rsidRPr="006E41DF">
        <w:rPr>
          <w:rFonts w:cs="Times New Roman"/>
        </w:rPr>
        <w:softHyphen/>
        <w:t>мического поражения зависят от объемов разлившегося хи</w:t>
      </w:r>
      <w:r w:rsidRPr="006E41DF">
        <w:rPr>
          <w:rFonts w:cs="Times New Roman"/>
        </w:rPr>
        <w:softHyphen/>
        <w:t>мически опасного вещества, характера разлива (свободно, в поддон или обваловку), метеоусловий, токсичности веще</w:t>
      </w:r>
      <w:r w:rsidRPr="006E41DF">
        <w:rPr>
          <w:rFonts w:cs="Times New Roman"/>
        </w:rPr>
        <w:softHyphen/>
        <w:t>ства и степени защищенности людей.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При выбросе (проливе) токсичных веществ территорию вокруг химически опасных объектов условно можно поде</w:t>
      </w:r>
      <w:r w:rsidRPr="006E41DF">
        <w:rPr>
          <w:rFonts w:cs="Times New Roman"/>
        </w:rPr>
        <w:softHyphen/>
        <w:t>лить по уровням поражающих факторов на три зоны хими</w:t>
      </w:r>
      <w:r w:rsidRPr="006E41DF">
        <w:rPr>
          <w:rFonts w:cs="Times New Roman"/>
        </w:rPr>
        <w:softHyphen/>
        <w:t>ческого заражения (в зависимости от уровня поражающей концентрации сильнодействующих ядовитых веществ, вре</w:t>
      </w:r>
      <w:r w:rsidRPr="006E41DF">
        <w:rPr>
          <w:rFonts w:cs="Times New Roman"/>
        </w:rPr>
        <w:softHyphen/>
        <w:t>мени их воздействия, а также от наличия их жидкой фазы и открытого пламени пожара).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Зона химического заражения</w:t>
      </w:r>
      <w:r w:rsidRPr="006E41DF">
        <w:rPr>
          <w:rFonts w:cs="Times New Roman"/>
        </w:rPr>
        <w:t xml:space="preserve"> — </w:t>
      </w:r>
      <w:r w:rsidRPr="006E41DF">
        <w:rPr>
          <w:rFonts w:cs="Times New Roman"/>
          <w:i/>
          <w:iCs/>
        </w:rPr>
        <w:t>территория или акватория, в пределах которой распространены (или куда привнесены) опасные химические вещества в концентрациях и количествах, создающих опасность для жизни и здоровья людей, для сельскохозяйственных животных и растений в те</w:t>
      </w:r>
      <w:r w:rsidRPr="006E41DF">
        <w:rPr>
          <w:rFonts w:cs="Times New Roman"/>
          <w:i/>
          <w:iCs/>
        </w:rPr>
        <w:softHyphen/>
        <w:t>чение того или иного времени.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Первая зона</w:t>
      </w:r>
      <w:r w:rsidRPr="006E41DF">
        <w:rPr>
          <w:rFonts w:cs="Times New Roman"/>
        </w:rPr>
        <w:t xml:space="preserve"> — наиболее опасная из-за повышенной концентрации сильнодействующих ядовитых веществ, воз</w:t>
      </w:r>
      <w:r w:rsidRPr="006E41DF">
        <w:rPr>
          <w:rFonts w:cs="Times New Roman"/>
        </w:rPr>
        <w:softHyphen/>
        <w:t>можности контакта с жидкой фазой (облива) и воздействия открытого пламени пожаров. Она может распространяться примерно на 250 м от источника заражения.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Вторая зона</w:t>
      </w:r>
      <w:r w:rsidRPr="006E41DF">
        <w:rPr>
          <w:rFonts w:cs="Times New Roman"/>
        </w:rPr>
        <w:t xml:space="preserve"> — менее опасная: концентрация сильно</w:t>
      </w:r>
      <w:r w:rsidRPr="006E41DF">
        <w:rPr>
          <w:rFonts w:cs="Times New Roman"/>
        </w:rPr>
        <w:softHyphen/>
        <w:t>действующих ядовитых веществ здесь примерно на 2—3 по</w:t>
      </w:r>
      <w:r w:rsidRPr="006E41DF">
        <w:rPr>
          <w:rFonts w:cs="Times New Roman"/>
        </w:rPr>
        <w:softHyphen/>
        <w:t>рядка меньше максимально возможной, воздействие жид</w:t>
      </w:r>
      <w:r w:rsidRPr="006E41DF">
        <w:rPr>
          <w:rFonts w:cs="Times New Roman"/>
        </w:rPr>
        <w:softHyphen/>
        <w:t>кой фазы и огня маловероятно. К этой зоне можно отнести местность на расстоянии 250—1000 м от источника зара</w:t>
      </w:r>
      <w:r w:rsidRPr="006E41DF">
        <w:rPr>
          <w:rFonts w:cs="Times New Roman"/>
        </w:rPr>
        <w:softHyphen/>
        <w:t>жения.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  <w:b/>
          <w:bCs/>
        </w:rPr>
        <w:t>Третья зона</w:t>
      </w:r>
      <w:r w:rsidRPr="006E41DF">
        <w:rPr>
          <w:rFonts w:cs="Times New Roman"/>
        </w:rPr>
        <w:t xml:space="preserve"> химического заражения обычно имеет концентрацию сильнодействующих ядовитых веществ на 4—5 порядков ниже максимально возможной. Эта зона мо</w:t>
      </w:r>
      <w:r w:rsidRPr="006E41DF">
        <w:rPr>
          <w:rFonts w:cs="Times New Roman"/>
        </w:rPr>
        <w:softHyphen/>
        <w:t>жет быть удалена на расстояние 1000 м и более от источни</w:t>
      </w:r>
      <w:r w:rsidRPr="006E41DF">
        <w:rPr>
          <w:rFonts w:cs="Times New Roman"/>
        </w:rPr>
        <w:softHyphen/>
        <w:t>ка заражения.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Особенно опасны аварии, при которых происходит не</w:t>
      </w:r>
      <w:r w:rsidRPr="006E41DF">
        <w:rPr>
          <w:rFonts w:cs="Times New Roman"/>
        </w:rPr>
        <w:softHyphen/>
        <w:t>управляемый выброс ядовитых химических веществ, воз</w:t>
      </w:r>
      <w:r w:rsidRPr="006E41DF">
        <w:rPr>
          <w:rFonts w:cs="Times New Roman"/>
        </w:rPr>
        <w:softHyphen/>
        <w:t>никающий в результате взрыва, пожара или поломки тех</w:t>
      </w:r>
      <w:r w:rsidRPr="006E41DF">
        <w:rPr>
          <w:rFonts w:cs="Times New Roman"/>
        </w:rPr>
        <w:softHyphen/>
        <w:t>нологического оборудования, транспортной емкости или трубопровода.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При таких авариях токсичные продукты выделяются в атмосферу в виде газа, пара или аэрозоля, образуя облако зараженного воздуха, которое может распространяться на большие расстояния.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В этом случае глубина зоны распространения заражен</w:t>
      </w:r>
      <w:r w:rsidRPr="006E41DF">
        <w:rPr>
          <w:rFonts w:cs="Times New Roman"/>
        </w:rPr>
        <w:softHyphen/>
        <w:t>ного воздуха зависит от концентрации опасного химическо</w:t>
      </w:r>
      <w:r w:rsidRPr="006E41DF">
        <w:rPr>
          <w:rFonts w:cs="Times New Roman"/>
        </w:rPr>
        <w:softHyphen/>
        <w:t>го вещества и скорости ветра. Например,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- при скорости вет</w:t>
      </w:r>
      <w:r w:rsidRPr="006E41DF">
        <w:rPr>
          <w:rFonts w:cs="Times New Roman"/>
        </w:rPr>
        <w:softHyphen/>
        <w:t>ра 1 м/с облако за один час удалится от места аварии на дворы, тупики, подвальные помещения и создает повышен</w:t>
      </w:r>
      <w:r w:rsidRPr="006E41DF">
        <w:rPr>
          <w:rFonts w:cs="Times New Roman"/>
        </w:rPr>
        <w:softHyphen/>
        <w:t>ную опасность для населения.5—7 км,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 xml:space="preserve">-при скорости 2 м/с — на 10—14, а при 3 м/с — на 16—21 км. Значительное увеличение скорости ветра (6— 7 м/с и более) способствует быстрому рассеиванию облака. </w:t>
      </w:r>
    </w:p>
    <w:p w:rsidR="0042796D" w:rsidRPr="006E41DF" w:rsidRDefault="0042796D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Повышение температуры почвы и воздуха ускоряет испарение опасного химического вещества, а следовательно, увеличивает концентрацию его над зараженной территорией. На глубину распространения и величину концентрации токсичного вещества в значительной степени влияют и другие погодные условия.</w:t>
      </w:r>
    </w:p>
    <w:p w:rsidR="00B665F8" w:rsidRPr="006E41DF" w:rsidRDefault="006E41DF" w:rsidP="006E41DF">
      <w:pPr>
        <w:pStyle w:val="1"/>
        <w:spacing w:before="0"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03372463"/>
      <w:r w:rsidRPr="006E41DF">
        <w:rPr>
          <w:rFonts w:ascii="Times New Roman" w:hAnsi="Times New Roman" w:cs="Times New Roman"/>
          <w:sz w:val="28"/>
          <w:szCs w:val="28"/>
        </w:rPr>
        <w:br w:type="page"/>
      </w:r>
      <w:r w:rsidR="001D54AA" w:rsidRPr="006E41DF">
        <w:rPr>
          <w:rFonts w:ascii="Times New Roman" w:hAnsi="Times New Roman" w:cs="Times New Roman"/>
          <w:sz w:val="28"/>
          <w:szCs w:val="28"/>
        </w:rPr>
        <w:t xml:space="preserve">3. </w:t>
      </w:r>
      <w:r w:rsidR="00B665F8" w:rsidRPr="006E41DF">
        <w:rPr>
          <w:rFonts w:ascii="Times New Roman" w:hAnsi="Times New Roman" w:cs="Times New Roman"/>
          <w:sz w:val="28"/>
          <w:szCs w:val="28"/>
        </w:rPr>
        <w:t>Правила безопасного поведения при авариях с выбросом сильнодействующих ядовитых веществ</w:t>
      </w:r>
      <w:bookmarkEnd w:id="3"/>
    </w:p>
    <w:p w:rsidR="006E41DF" w:rsidRDefault="006E41DF" w:rsidP="006E41DF">
      <w:pPr>
        <w:spacing w:line="360" w:lineRule="auto"/>
        <w:ind w:firstLine="709"/>
        <w:jc w:val="both"/>
        <w:rPr>
          <w:rFonts w:cs="Times New Roman"/>
          <w:lang w:val="en-US"/>
        </w:rPr>
      </w:pP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Для оповещения населения об авариях на химически опасных объектах гудками, сиренами и другими сигнальными средствами передают сигнал «Внимание всем!». Услышав этот сигнал, надо сразу же включить радио и телевизионные приемники и прослушать информацию о случившемся и порядке действий населения.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Население, проживающее вблизи химически опасного объекта должно знать свойства, отличительные признаки и потенциальную опасность сильнодействующих ядовитых веществ, используемых на этом объекте, способы защиты от поражения ими, уметь действовать в условиях аварии, оказывать первую медицинскую помощь пораженным.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Примерный вариант сообщения об аварии на химическом объекте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 xml:space="preserve">Внимание! Говорит управление по делам гражданской обороны и чрезвычайным ситуациям. Граждане! На химическом комбинате произошла авария с выбросом </w:t>
      </w:r>
      <w:r w:rsidR="00E92E32" w:rsidRPr="006E41DF">
        <w:rPr>
          <w:rFonts w:cs="Times New Roman"/>
        </w:rPr>
        <w:t>хлора</w:t>
      </w:r>
      <w:r w:rsidRPr="006E41DF">
        <w:rPr>
          <w:rFonts w:cs="Times New Roman"/>
        </w:rPr>
        <w:t>. Облако зараженного воздуха распространяется в направлении поселков Соловьево и Емельянове. В зону химического поражения полностью попа­дают оба поселка, а также хутор Шварцапелево. Населению поселков и хутора немедленно покинуть населенные пункты и выйти к деревне Фомичево.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В дальнейшем действовать в соответствии с указаниями органов ГОЧС и местного самоуправления. О возможности возвращения к месту жительства (работы) будет объявлено дополнительно после ликвидации последствий аварии.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 xml:space="preserve">Услышав информацию об аварии, необходимо </w:t>
      </w:r>
      <w:r w:rsidR="00E92E32" w:rsidRPr="006E41DF">
        <w:rPr>
          <w:rFonts w:cs="Times New Roman"/>
        </w:rPr>
        <w:t>в</w:t>
      </w:r>
      <w:r w:rsidRPr="006E41DF">
        <w:rPr>
          <w:rFonts w:cs="Times New Roman"/>
        </w:rPr>
        <w:t>ыходить из зоны химического заражения надо в сторону, перпендикулярную направлению ветра. Избегайте перехода через туннели, овраги, лощины, так как в низких местах больше концентрация ядовитых веществ.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При эвакуации транспортом уточните время и место по­садки. Не опаздывайте и не приходите раньше назначенного срока. Напомните об отъезде соседям.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Если отсутствуют средства индивидуальной защиты, по­близости нет убежища и нет возможности покинуть район аварии, останьтесь в помещении, включите радио и ждите сообщения органов ГОЧС. Проведите герметизацию помещения. Надежная герметизация жилища значительно уменьшает возможность проникновения в него сильнодей­ствующих ядовитых веществ.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ЧТО НУЖНО СДЕЛАТЬ ПРИ ОПОВЕЩЕНИИ ОБ АВАРИИ С ВЫБРОСОМ СИЛЬНОДЕЙСТВУЮЩИХ ЯДОВИТЫХ ВЕЩЕСТВ</w:t>
      </w:r>
    </w:p>
    <w:p w:rsidR="00B665F8" w:rsidRPr="006E41DF" w:rsidRDefault="006E41DF" w:rsidP="006E41D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665F8" w:rsidRPr="006E41DF">
        <w:rPr>
          <w:rFonts w:cs="Times New Roman"/>
        </w:rPr>
        <w:t>надеть средства защиты органов дыхания и кожи,</w:t>
      </w:r>
      <w:r>
        <w:rPr>
          <w:rFonts w:cs="Times New Roman"/>
        </w:rPr>
        <w:t xml:space="preserve"> </w:t>
      </w:r>
    </w:p>
    <w:p w:rsidR="00B665F8" w:rsidRPr="006E41DF" w:rsidRDefault="006E41DF" w:rsidP="006E41D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665F8" w:rsidRPr="006E41DF">
        <w:rPr>
          <w:rFonts w:cs="Times New Roman"/>
        </w:rPr>
        <w:t>закрыть окна и форточки,</w:t>
      </w:r>
    </w:p>
    <w:p w:rsidR="00B665F8" w:rsidRPr="006E41DF" w:rsidRDefault="006E41DF" w:rsidP="006E41D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665F8" w:rsidRPr="006E41DF">
        <w:rPr>
          <w:rFonts w:cs="Times New Roman"/>
        </w:rPr>
        <w:t xml:space="preserve">отключить электроприборы, </w:t>
      </w:r>
    </w:p>
    <w:p w:rsidR="00B665F8" w:rsidRPr="006E41DF" w:rsidRDefault="006E41DF" w:rsidP="006E41D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665F8" w:rsidRPr="006E41DF">
        <w:rPr>
          <w:rFonts w:cs="Times New Roman"/>
        </w:rPr>
        <w:t>перекрыть газ,</w:t>
      </w:r>
      <w:r>
        <w:rPr>
          <w:rFonts w:cs="Times New Roman"/>
        </w:rPr>
        <w:t xml:space="preserve"> </w:t>
      </w:r>
    </w:p>
    <w:p w:rsidR="00B665F8" w:rsidRPr="006E41DF" w:rsidRDefault="006E41DF" w:rsidP="006E41D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665F8" w:rsidRPr="006E41DF">
        <w:rPr>
          <w:rFonts w:cs="Times New Roman"/>
        </w:rPr>
        <w:t>взять документы,</w:t>
      </w:r>
      <w:r>
        <w:rPr>
          <w:rFonts w:cs="Times New Roman"/>
        </w:rPr>
        <w:t xml:space="preserve"> </w:t>
      </w:r>
    </w:p>
    <w:p w:rsidR="00B665F8" w:rsidRPr="006E41DF" w:rsidRDefault="006E41DF" w:rsidP="006E41D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665F8" w:rsidRPr="006E41DF">
        <w:rPr>
          <w:rFonts w:cs="Times New Roman"/>
        </w:rPr>
        <w:t>ценные вещи, при необходимости теплую одежду и питание (трехдневный запас непортящихся продуктов),</w:t>
      </w:r>
      <w:r>
        <w:rPr>
          <w:rFonts w:cs="Times New Roman"/>
        </w:rPr>
        <w:t xml:space="preserve"> </w:t>
      </w:r>
    </w:p>
    <w:p w:rsidR="00B665F8" w:rsidRPr="006E41DF" w:rsidRDefault="006E41DF" w:rsidP="006E41D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665F8" w:rsidRPr="006E41DF">
        <w:rPr>
          <w:rFonts w:cs="Times New Roman"/>
        </w:rPr>
        <w:t xml:space="preserve">предупредить соседей, </w:t>
      </w:r>
    </w:p>
    <w:p w:rsidR="00B665F8" w:rsidRPr="006E41DF" w:rsidRDefault="006E41DF" w:rsidP="006E41DF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665F8" w:rsidRPr="006E41DF">
        <w:rPr>
          <w:rFonts w:cs="Times New Roman"/>
        </w:rPr>
        <w:t xml:space="preserve"> быстро, без паники выйти из здания (помещения) и укрыться в ближайшем убежище или покинуть район аварии.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При движении на зараженной местности соблюдайте следующие правила: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двигайтесь быстро, но не бегите и не поднимайте пыли;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не прислоняйтесь к зданиям и не касайтесь окружающих предметов;</w:t>
      </w:r>
    </w:p>
    <w:p w:rsidR="00B665F8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</w:t>
      </w:r>
      <w:r w:rsidR="00B665F8" w:rsidRPr="006E41DF">
        <w:rPr>
          <w:rFonts w:cs="Times New Roman"/>
        </w:rPr>
        <w:t xml:space="preserve"> не наступайте на встречающиеся на пути капли жид­кости или порошкообразные россыпи неизвестных веществ;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не снимайте средства индивидуальной защиты;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при обнаружении на коже, одежде, обуви, средствах индивидуальной защиты капель сильнодействующих ядовитых веществ удалите их тампоном из бумаги, ве­тоши или носовым платком, по возможности промой­те зараженное место водой;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оказывайте помощь пострадавшим, детям и престарелым, не способным двигаться самостоятельно;</w:t>
      </w:r>
    </w:p>
    <w:p w:rsidR="00B665F8" w:rsidRPr="006E41DF" w:rsidRDefault="00B665F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не принимайте пищу, не пейте воду.</w:t>
      </w:r>
    </w:p>
    <w:p w:rsidR="00B665F8" w:rsidRPr="006E41DF" w:rsidRDefault="006E41DF" w:rsidP="006E41D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03372464"/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A6481A" w:rsidRPr="006E41DF">
        <w:rPr>
          <w:rFonts w:ascii="Times New Roman" w:hAnsi="Times New Roman" w:cs="Times New Roman"/>
          <w:sz w:val="28"/>
          <w:szCs w:val="28"/>
        </w:rPr>
        <w:t xml:space="preserve">4. </w:t>
      </w:r>
      <w:r w:rsidR="00E92E32" w:rsidRPr="006E41DF">
        <w:rPr>
          <w:rFonts w:ascii="Times New Roman" w:hAnsi="Times New Roman" w:cs="Times New Roman"/>
          <w:sz w:val="28"/>
          <w:szCs w:val="28"/>
        </w:rPr>
        <w:t>Ликвидация</w:t>
      </w:r>
      <w:bookmarkEnd w:id="4"/>
    </w:p>
    <w:p w:rsidR="006E41DF" w:rsidRDefault="006E41DF" w:rsidP="006E41DF">
      <w:pPr>
        <w:spacing w:line="360" w:lineRule="auto"/>
        <w:ind w:firstLine="709"/>
        <w:jc w:val="both"/>
        <w:rPr>
          <w:rFonts w:cs="Times New Roman"/>
          <w:lang w:val="en-US"/>
        </w:rPr>
      </w:pP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Непредсказуемость и внезапность аварий на химически опасных объектах, высокие скорости формирования и распространения облака зараженного воздуха требуют принятия оперативных мер по защите населения.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ОСНОВНЫЕ СПОСОБЫ ЗАЩИТЫ НАСЕЛЕНИЯ ОТ СИЛЬНОДЕЙСТВУЮЩИХ ЯДОВИТЫХ ВЕЩЕСТВ: использование средств индивидуальной защиты органов дыхания; использование защитных сооружений (убежищ); временное укрытие населения в жилых и производственных зданиях; эвакуация населения из зон возможного заражения.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Каждый из перечисленных способов можно использовать в конкретной обстановке либо самостоятельно, либо в сочетании с другими способами.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Для защиты населения от сильнодействующих ядовитых веществ заблаговременно принимают меры: создают систему и устанавливают порядок оповещения об авариях на химически опасных объектах; накапливают средства защиты и определяют порядок обеспечения ими людей; подготавливают ук­рытия, жилые и производственные здания к защите от силь­нодействующих ядовитых веществ; определяют районы эва­куации (временного отселения) людей; намечают наиболее целесообразные способы защиты населения в зависимости от обстановки и определяют комплекс мер, обеспечивающих предупреждение и ослабление поражения людей и сохране­ние их трудоспособности; осуществляют подготовку органов управления и сил, предназначенных для ликвидации аварий на химически опасных объектах, а также подготовку населе­ния к защите от сильнодействующих ядовитых веществ и к действиям в условиях химического заражения. Организация защиты населения возложена на органы управления ГОЧС и комиссии по чрезвычайным ситуациям (республики, края, области, района, города).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ОПОВЕЩЕНИЕ НАСЕЛЕНИЯ. Для своевременного принятия мер по защите населения имеется система оповещения.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Ее основу составляют создаваемые на химически опасных объектах и вокруг них локальные системы, которые обеспечивают оповещение не только персонала этих объектов, но и населения ближайших районов. Системы имеют электросирены и аппаратуру дистанционного управления и вызова.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Предусмотрено использование для передачи сигналов о не­посредственной угрозе поражения сильнодействующими ядовитыми веществами и информации об обстановке и правилах поведения населения существующих территориальных автоматизированных систем централизованного оповеще­ния. Происходит это следующим образом. Оперативный дежурный органа управления ГОЧС получает сведения об аварии на химически опасном объекте от диспетчера предприятия и дает указание об оповещении населения ответственно­му работнику средств массовой информации. Затем путем принудительного дистанционного переключения программ радиотрансляционных узлов осуществляют речевую передачу сигнала «Химическая тревога», а также предупреждение населения о принятии необходимых мер защиты.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ИСПОЛЬЗОВАНИЕ СРЕДСТВ ИНДИВИДУАЛЬНОЙ ЗАЩИТЫ органов дыхания — наиболее эффективный способ защиты населения в реальных условиях заражения окружающей среды сильнодействующими ядовитыми веществами. Этот способ широко применяют на химических производствах для защиты промышленно-производственного персонала. По мере накопления средств индивидуальной защиты в ближайшие годы он найдет также широкое применение и для защиты населения, проживающего вблизи химически опасных объектов.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Противогазы для обеспечения населения (гражданские противогазы) в настоящее время хранят на складах органов местной власти, в основном в загородной зоне; для обеспечения рабочих и служащих (промышленные противогазы) — непосредственно на химически опасных объектах.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УКРЫТИЕ ЛЮДЕЙ в защитных сооружениях (убежищах) гражданской обороны позволяет обеспечить более высокий уровень их защиты от вредных веществ, биологических аэрозолей, теплового воздействия при пожарах,</w:t>
      </w:r>
      <w:r w:rsidR="00830D54" w:rsidRPr="006E41DF">
        <w:rPr>
          <w:rFonts w:cs="Times New Roman"/>
        </w:rPr>
        <w:t xml:space="preserve"> </w:t>
      </w:r>
      <w:r w:rsidRPr="006E41DF">
        <w:rPr>
          <w:rFonts w:cs="Times New Roman"/>
        </w:rPr>
        <w:t>а также от сильнодействующих ядовитых веществ. Убежища могут быть встроенные (в подвальных этажах и заглубленных помещениях производственных и вспомогательных зданий промышленных предприятий, общественных и жилых зданий) и отдельно стоящие, расположенные вне зданий</w:t>
      </w:r>
      <w:r w:rsidR="00830D54" w:rsidRPr="006E41DF">
        <w:rPr>
          <w:rFonts w:cs="Times New Roman"/>
        </w:rPr>
        <w:t xml:space="preserve"> </w:t>
      </w:r>
      <w:r w:rsidRPr="006E41DF">
        <w:rPr>
          <w:rFonts w:cs="Times New Roman"/>
        </w:rPr>
        <w:t>других способов защиты их можно использовать для временного укрытия людей.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Встроенное защитное сооружение (убежище)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В целях уменьшения поражающего действия сильнодействующих ядовитых веществ на людей, находящихся в зданиях и сооружениях, целесообразно использовать имеющиеся бытовые и подручные средства для дополнительной гер­метизации помещений. Этим достигается уменьшение проникновения в них наружного воздуха.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Герметизацию помещений надо проводить в такой последовательности: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закрыть входные двери, окна (в первую очередь с наветренной стороны);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заклеить вентиляционные отверстия плотным материалом или бумагой;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уплотнить двери влажными материалами (мокрой простыней, одеялом);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• неплотности оконных проемов заклеить изнутри лип­кой лентой (пластырем), бумагой или уплотнить под­ручными материалами (ватой, поролоном, мягким шнуром).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Места в жилом доме, которые в чрезвычайной ситуации необходимо заделать (законопатить, зашпатлевать, заклеить), чтобы защитить его от проникновения внутрь сильнодействующих ядовитых веществ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Необходимо учитывать, что концентрация сильнодействующих ядовитых веществ в помещениях многоэтажных зданий будет существенно отличаться по этажам, особенно зимой. Наибольшее количество зараженного воздуха будет поступать на первые этажи зданий. Более надежная защита от него будет обеспечена на верхних этажах. В летних ус­ловиях концентрация тех сильнодействующих ядовитых веществ, которые легче воздуха (аммиак, сероводород, формальдегид, метил хлористый), будет наибольшей на верх­них этажах. Тяжелые сильнодействующие ядовитые вещества (хлор, фосген, сернистый ангидрид), как правило, за­держиваются на нижних этажах зданий.</w:t>
      </w:r>
    </w:p>
    <w:p w:rsidR="00E92E32" w:rsidRPr="006E41DF" w:rsidRDefault="00E92E32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ЭВАКУАЦИЮ НАСЕЛЕНИЯ организуют комиссии по чрезвычайным ситуациям на основании прогнозирования возможной опасной химической обстановки. Ее могут проводить с использованием автомобильного транспорта и пешим порядком. Маршруты для эвакуации выбирают с учетом метеорологических условий, особенностей местности и других факторов. Наибольшей эффективности в защите населения достигают лишь в том случае, если эвакуацию удается провести до подхода облака зараженного воздуха.</w:t>
      </w:r>
    </w:p>
    <w:p w:rsidR="00E92E32" w:rsidRPr="006E41DF" w:rsidRDefault="00E92E32" w:rsidP="006E41D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DF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03372465"/>
      <w:r w:rsidRPr="006E41DF"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6E41DF" w:rsidRDefault="006E41DF" w:rsidP="006E41DF">
      <w:pPr>
        <w:spacing w:line="360" w:lineRule="auto"/>
        <w:ind w:firstLine="709"/>
        <w:jc w:val="both"/>
        <w:rPr>
          <w:rFonts w:cs="Times New Roman"/>
          <w:lang w:val="en-US"/>
        </w:rPr>
      </w:pPr>
    </w:p>
    <w:p w:rsidR="00E92E32" w:rsidRPr="006E41DF" w:rsidRDefault="00F72B6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В заключении подведем основные итоги реферата.</w:t>
      </w:r>
    </w:p>
    <w:p w:rsidR="00F72B68" w:rsidRPr="006E41DF" w:rsidRDefault="00F72B6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Итак, высокую опасность для населения представляют аварии с выбросом аварийно химически опасных веществ (АХОВ). В основном они происходят на химически опасных объектах. В очаге поражения вполне вероятны повреждения и разрушения трубопроводов, оборудования, излив на поверхность жидкостей, выброс в атмосферу парообразных продуктов.</w:t>
      </w:r>
    </w:p>
    <w:p w:rsidR="00F72B68" w:rsidRPr="006E41DF" w:rsidRDefault="00F72B6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Меры безопасности при работах в очагах поражения будут прежде всего зависеть от характера этих веществ, от того, какими средствами они обезвреживаются. А также от метеорологических условий, в первую очередь от температуры воздуха и скорости ветра. В летнее время АХОВ быстрее испаряются, что повышает их концентрацию в</w:t>
      </w:r>
      <w:r w:rsidR="006E41DF">
        <w:rPr>
          <w:rFonts w:cs="Times New Roman"/>
        </w:rPr>
        <w:t xml:space="preserve"> </w:t>
      </w:r>
      <w:r w:rsidRPr="006E41DF">
        <w:rPr>
          <w:rFonts w:cs="Times New Roman"/>
        </w:rPr>
        <w:t>очаге поражения. Чем сильнее ветер, тем быстрее заражаются смежные территории, но при этом ядовитое облако рассеивается быстрее.</w:t>
      </w:r>
    </w:p>
    <w:p w:rsidR="00F72B68" w:rsidRPr="006E41DF" w:rsidRDefault="00F72B68" w:rsidP="006E41DF">
      <w:pPr>
        <w:spacing w:line="360" w:lineRule="auto"/>
        <w:ind w:firstLine="709"/>
        <w:jc w:val="both"/>
        <w:rPr>
          <w:rFonts w:cs="Times New Roman"/>
        </w:rPr>
      </w:pPr>
      <w:r w:rsidRPr="006E41DF">
        <w:rPr>
          <w:rFonts w:cs="Times New Roman"/>
        </w:rPr>
        <w:t>К ликвидации аварии в первую очередь привлекаются личный состав газоспасательной службы и формирования объекта. Если этих сил оказывается недостаточно, то в помощь выделяются дополнительные силы городских служб, округов, районов. Во всех случаях обязательно участие медицинских формирований. Персонал химически опасного объекта должен иметь промышленные и изолирующие противогазы, защитную одежду в соответствии с видом АХОВ, представляющим опасность. Формирования ГО обеспечиваются изолирующими противогазами или фильтрующими с дополнительными патронами (ДПГ-3, ПЗУК). После окончания работ обязательна санитарная обработка и дегазация средств защиты техники.</w:t>
      </w:r>
    </w:p>
    <w:p w:rsidR="00F72B68" w:rsidRDefault="00F72B68" w:rsidP="006E41DF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E41DF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03372466"/>
      <w:r w:rsidRPr="006E41DF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6"/>
    </w:p>
    <w:p w:rsidR="006E41DF" w:rsidRPr="006E41DF" w:rsidRDefault="006E41DF" w:rsidP="006E41DF">
      <w:pPr>
        <w:rPr>
          <w:lang w:val="en-US"/>
        </w:rPr>
      </w:pPr>
    </w:p>
    <w:p w:rsidR="00F72B68" w:rsidRPr="006E41DF" w:rsidRDefault="00F72B68" w:rsidP="006E41DF">
      <w:pPr>
        <w:numPr>
          <w:ilvl w:val="0"/>
          <w:numId w:val="1"/>
        </w:numPr>
        <w:tabs>
          <w:tab w:val="clear" w:pos="1260"/>
          <w:tab w:val="num" w:pos="1418"/>
        </w:tabs>
        <w:spacing w:line="360" w:lineRule="auto"/>
        <w:ind w:left="1418" w:hanging="709"/>
        <w:jc w:val="both"/>
        <w:rPr>
          <w:rFonts w:cs="Times New Roman"/>
        </w:rPr>
      </w:pPr>
      <w:r w:rsidRPr="006E41DF">
        <w:rPr>
          <w:rFonts w:cs="Times New Roman"/>
        </w:rPr>
        <w:t>Кульпинов С. Меры безопасности при аварии на химически опасном объекте. М., Наука, 2001</w:t>
      </w:r>
    </w:p>
    <w:p w:rsidR="00F72B68" w:rsidRPr="006E41DF" w:rsidRDefault="00830D54" w:rsidP="006E41DF">
      <w:pPr>
        <w:numPr>
          <w:ilvl w:val="0"/>
          <w:numId w:val="1"/>
        </w:numPr>
        <w:tabs>
          <w:tab w:val="clear" w:pos="1260"/>
          <w:tab w:val="num" w:pos="1418"/>
        </w:tabs>
        <w:spacing w:line="360" w:lineRule="auto"/>
        <w:ind w:left="1418" w:hanging="709"/>
        <w:jc w:val="both"/>
        <w:rPr>
          <w:rFonts w:cs="Times New Roman"/>
        </w:rPr>
      </w:pPr>
      <w:r w:rsidRPr="006E41DF">
        <w:rPr>
          <w:rFonts w:cs="Times New Roman"/>
        </w:rPr>
        <w:t>Белов</w:t>
      </w:r>
      <w:r w:rsidR="006E41DF">
        <w:rPr>
          <w:rFonts w:cs="Times New Roman"/>
        </w:rPr>
        <w:t xml:space="preserve"> </w:t>
      </w:r>
      <w:r w:rsidRPr="006E41DF">
        <w:rPr>
          <w:rFonts w:cs="Times New Roman"/>
        </w:rPr>
        <w:t>С.В. Опасные вещества. М., Просвещение, 1999</w:t>
      </w:r>
    </w:p>
    <w:p w:rsidR="00830D54" w:rsidRPr="006E41DF" w:rsidRDefault="00830D54" w:rsidP="006E41DF">
      <w:pPr>
        <w:numPr>
          <w:ilvl w:val="0"/>
          <w:numId w:val="1"/>
        </w:numPr>
        <w:tabs>
          <w:tab w:val="clear" w:pos="1260"/>
          <w:tab w:val="num" w:pos="1418"/>
        </w:tabs>
        <w:spacing w:line="360" w:lineRule="auto"/>
        <w:ind w:left="1418" w:hanging="709"/>
        <w:jc w:val="both"/>
        <w:rPr>
          <w:rFonts w:cs="Times New Roman"/>
        </w:rPr>
      </w:pPr>
      <w:r w:rsidRPr="006E41DF">
        <w:rPr>
          <w:rFonts w:cs="Times New Roman"/>
        </w:rPr>
        <w:t>Леонтьева И.Н., Гетия А.Л. Безопасность жизнедеятельности.</w:t>
      </w:r>
      <w:r w:rsidR="006E41DF">
        <w:rPr>
          <w:rFonts w:cs="Times New Roman"/>
        </w:rPr>
        <w:t xml:space="preserve"> </w:t>
      </w:r>
      <w:r w:rsidRPr="006E41DF">
        <w:rPr>
          <w:rFonts w:cs="Times New Roman"/>
        </w:rPr>
        <w:t>М.: 1998</w:t>
      </w:r>
    </w:p>
    <w:p w:rsidR="00830D54" w:rsidRPr="006E41DF" w:rsidRDefault="00830D54" w:rsidP="006E41DF">
      <w:pPr>
        <w:numPr>
          <w:ilvl w:val="0"/>
          <w:numId w:val="1"/>
        </w:numPr>
        <w:tabs>
          <w:tab w:val="clear" w:pos="1260"/>
          <w:tab w:val="num" w:pos="1418"/>
        </w:tabs>
        <w:spacing w:line="360" w:lineRule="auto"/>
        <w:ind w:left="1418" w:hanging="709"/>
        <w:jc w:val="both"/>
        <w:rPr>
          <w:rFonts w:cs="Times New Roman"/>
        </w:rPr>
      </w:pPr>
      <w:r w:rsidRPr="006E41DF">
        <w:rPr>
          <w:rFonts w:cs="Times New Roman"/>
        </w:rPr>
        <w:t>Долин П.А. Защита населения от опасных веществ. М., Энергоиздат, 1992</w:t>
      </w:r>
    </w:p>
    <w:p w:rsidR="00830D54" w:rsidRPr="006E41DF" w:rsidRDefault="00830D54" w:rsidP="006E41DF">
      <w:pPr>
        <w:numPr>
          <w:ilvl w:val="0"/>
          <w:numId w:val="1"/>
        </w:numPr>
        <w:tabs>
          <w:tab w:val="clear" w:pos="1260"/>
          <w:tab w:val="num" w:pos="1418"/>
        </w:tabs>
        <w:spacing w:line="360" w:lineRule="auto"/>
        <w:ind w:left="1418" w:hanging="709"/>
        <w:jc w:val="both"/>
        <w:rPr>
          <w:rFonts w:cs="Times New Roman"/>
        </w:rPr>
      </w:pPr>
      <w:r w:rsidRPr="006E41DF">
        <w:rPr>
          <w:rFonts w:cs="Times New Roman"/>
        </w:rPr>
        <w:t>Юдин Е.Я. Виды аварий на химически опасных объектах. М., Просвещение, 1996</w:t>
      </w:r>
      <w:bookmarkStart w:id="7" w:name="_GoBack"/>
      <w:bookmarkEnd w:id="7"/>
    </w:p>
    <w:sectPr w:rsidR="00830D54" w:rsidRPr="006E41DF" w:rsidSect="006E41DF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87" w:rsidRDefault="009D0087">
      <w:r>
        <w:separator/>
      </w:r>
    </w:p>
  </w:endnote>
  <w:endnote w:type="continuationSeparator" w:id="0">
    <w:p w:rsidR="009D0087" w:rsidRDefault="009D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B2" w:rsidRDefault="00A065B2" w:rsidP="00A065B2">
    <w:pPr>
      <w:pStyle w:val="a3"/>
      <w:framePr w:wrap="around" w:vAnchor="text" w:hAnchor="margin" w:xAlign="right" w:y="1"/>
      <w:rPr>
        <w:rStyle w:val="a5"/>
        <w:rFonts w:cs="Arial"/>
      </w:rPr>
    </w:pPr>
  </w:p>
  <w:p w:rsidR="00A065B2" w:rsidRDefault="00A065B2" w:rsidP="00F72B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87" w:rsidRDefault="009D0087">
      <w:r>
        <w:separator/>
      </w:r>
    </w:p>
  </w:footnote>
  <w:footnote w:type="continuationSeparator" w:id="0">
    <w:p w:rsidR="009D0087" w:rsidRDefault="009D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74EEF"/>
    <w:multiLevelType w:val="hybridMultilevel"/>
    <w:tmpl w:val="CC486B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6030B70"/>
    <w:multiLevelType w:val="hybridMultilevel"/>
    <w:tmpl w:val="E15A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56C"/>
    <w:rsid w:val="00025E2D"/>
    <w:rsid w:val="001473A2"/>
    <w:rsid w:val="001551CC"/>
    <w:rsid w:val="001D54AA"/>
    <w:rsid w:val="00207356"/>
    <w:rsid w:val="003A02C1"/>
    <w:rsid w:val="0042796D"/>
    <w:rsid w:val="005A3165"/>
    <w:rsid w:val="0060356C"/>
    <w:rsid w:val="00685807"/>
    <w:rsid w:val="006E41DF"/>
    <w:rsid w:val="00700463"/>
    <w:rsid w:val="007A181D"/>
    <w:rsid w:val="00830D54"/>
    <w:rsid w:val="008B3472"/>
    <w:rsid w:val="0092466A"/>
    <w:rsid w:val="009D0087"/>
    <w:rsid w:val="00A065B2"/>
    <w:rsid w:val="00A6481A"/>
    <w:rsid w:val="00B665F8"/>
    <w:rsid w:val="00BA35F8"/>
    <w:rsid w:val="00BB1AF6"/>
    <w:rsid w:val="00C07973"/>
    <w:rsid w:val="00C27A24"/>
    <w:rsid w:val="00CF271A"/>
    <w:rsid w:val="00D1532C"/>
    <w:rsid w:val="00DD778F"/>
    <w:rsid w:val="00E92E32"/>
    <w:rsid w:val="00EE6A50"/>
    <w:rsid w:val="00F72B68"/>
    <w:rsid w:val="00F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661AA8-F134-44F7-A459-3757DBE8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kern w:val="3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2796D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F72B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cs="Arial"/>
      <w:kern w:val="32"/>
      <w:sz w:val="28"/>
      <w:szCs w:val="28"/>
    </w:rPr>
  </w:style>
  <w:style w:type="character" w:styleId="a5">
    <w:name w:val="page number"/>
    <w:uiPriority w:val="99"/>
    <w:rsid w:val="00F72B68"/>
    <w:rPr>
      <w:rFonts w:cs="Times New Roman"/>
    </w:rPr>
  </w:style>
  <w:style w:type="paragraph" w:styleId="a6">
    <w:name w:val="header"/>
    <w:basedOn w:val="a"/>
    <w:link w:val="a7"/>
    <w:uiPriority w:val="99"/>
    <w:rsid w:val="001D54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cs="Arial"/>
      <w:kern w:val="32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6E41DF"/>
    <w:pPr>
      <w:tabs>
        <w:tab w:val="right" w:leader="dot" w:pos="10070"/>
      </w:tabs>
      <w:spacing w:line="360" w:lineRule="auto"/>
      <w:ind w:left="709"/>
      <w:jc w:val="both"/>
    </w:pPr>
    <w:rPr>
      <w:rFonts w:cs="Times New Roman"/>
      <w:b/>
      <w:bCs/>
      <w:sz w:val="20"/>
      <w:szCs w:val="24"/>
    </w:rPr>
  </w:style>
  <w:style w:type="paragraph" w:styleId="2">
    <w:name w:val="toc 2"/>
    <w:basedOn w:val="a"/>
    <w:next w:val="a"/>
    <w:autoRedefine/>
    <w:uiPriority w:val="39"/>
    <w:semiHidden/>
    <w:rsid w:val="00A6481A"/>
    <w:pPr>
      <w:spacing w:before="120"/>
      <w:ind w:left="280"/>
    </w:pPr>
    <w:rPr>
      <w:rFonts w:cs="Times New Roman"/>
      <w:i/>
      <w:iCs/>
      <w:sz w:val="20"/>
      <w:szCs w:val="24"/>
    </w:rPr>
  </w:style>
  <w:style w:type="paragraph" w:styleId="3">
    <w:name w:val="toc 3"/>
    <w:basedOn w:val="a"/>
    <w:next w:val="a"/>
    <w:autoRedefine/>
    <w:uiPriority w:val="39"/>
    <w:semiHidden/>
    <w:rsid w:val="00A6481A"/>
    <w:pPr>
      <w:ind w:left="560"/>
    </w:pPr>
    <w:rPr>
      <w:rFonts w:cs="Times New Roman"/>
      <w:sz w:val="20"/>
      <w:szCs w:val="24"/>
    </w:rPr>
  </w:style>
  <w:style w:type="paragraph" w:styleId="4">
    <w:name w:val="toc 4"/>
    <w:basedOn w:val="a"/>
    <w:next w:val="a"/>
    <w:autoRedefine/>
    <w:uiPriority w:val="39"/>
    <w:semiHidden/>
    <w:rsid w:val="00A6481A"/>
    <w:pPr>
      <w:ind w:left="840"/>
    </w:pPr>
    <w:rPr>
      <w:rFonts w:cs="Times New Roman"/>
      <w:sz w:val="20"/>
      <w:szCs w:val="24"/>
    </w:rPr>
  </w:style>
  <w:style w:type="paragraph" w:styleId="5">
    <w:name w:val="toc 5"/>
    <w:basedOn w:val="a"/>
    <w:next w:val="a"/>
    <w:autoRedefine/>
    <w:uiPriority w:val="39"/>
    <w:semiHidden/>
    <w:rsid w:val="00A6481A"/>
    <w:pPr>
      <w:ind w:left="1120"/>
    </w:pPr>
    <w:rPr>
      <w:rFonts w:cs="Times New Roman"/>
      <w:sz w:val="20"/>
      <w:szCs w:val="24"/>
    </w:rPr>
  </w:style>
  <w:style w:type="paragraph" w:styleId="6">
    <w:name w:val="toc 6"/>
    <w:basedOn w:val="a"/>
    <w:next w:val="a"/>
    <w:autoRedefine/>
    <w:uiPriority w:val="39"/>
    <w:semiHidden/>
    <w:rsid w:val="00A6481A"/>
    <w:pPr>
      <w:ind w:left="1400"/>
    </w:pPr>
    <w:rPr>
      <w:rFonts w:cs="Times New Roman"/>
      <w:sz w:val="20"/>
      <w:szCs w:val="24"/>
    </w:rPr>
  </w:style>
  <w:style w:type="paragraph" w:styleId="7">
    <w:name w:val="toc 7"/>
    <w:basedOn w:val="a"/>
    <w:next w:val="a"/>
    <w:autoRedefine/>
    <w:uiPriority w:val="39"/>
    <w:semiHidden/>
    <w:rsid w:val="00A6481A"/>
    <w:pPr>
      <w:ind w:left="1680"/>
    </w:pPr>
    <w:rPr>
      <w:rFonts w:cs="Times New Roman"/>
      <w:sz w:val="20"/>
      <w:szCs w:val="24"/>
    </w:rPr>
  </w:style>
  <w:style w:type="paragraph" w:styleId="8">
    <w:name w:val="toc 8"/>
    <w:basedOn w:val="a"/>
    <w:next w:val="a"/>
    <w:autoRedefine/>
    <w:uiPriority w:val="39"/>
    <w:semiHidden/>
    <w:rsid w:val="00A6481A"/>
    <w:pPr>
      <w:ind w:left="1960"/>
    </w:pPr>
    <w:rPr>
      <w:rFonts w:cs="Times New Roman"/>
      <w:sz w:val="20"/>
      <w:szCs w:val="24"/>
    </w:rPr>
  </w:style>
  <w:style w:type="paragraph" w:styleId="9">
    <w:name w:val="toc 9"/>
    <w:basedOn w:val="a"/>
    <w:next w:val="a"/>
    <w:autoRedefine/>
    <w:uiPriority w:val="39"/>
    <w:semiHidden/>
    <w:rsid w:val="00A6481A"/>
    <w:pPr>
      <w:ind w:left="2240"/>
    </w:pPr>
    <w:rPr>
      <w:rFonts w:cs="Times New Roman"/>
      <w:sz w:val="20"/>
      <w:szCs w:val="24"/>
    </w:rPr>
  </w:style>
  <w:style w:type="character" w:styleId="a8">
    <w:name w:val="Hyperlink"/>
    <w:uiPriority w:val="99"/>
    <w:rsid w:val="00A6481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A35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kern w:val="32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92466A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ASTU</Company>
  <LinksUpToDate>false</LinksUpToDate>
  <CharactersWithSpaces>17761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admin</cp:lastModifiedBy>
  <cp:revision>2</cp:revision>
  <cp:lastPrinted>2005-12-19T08:46:00Z</cp:lastPrinted>
  <dcterms:created xsi:type="dcterms:W3CDTF">2014-03-13T05:01:00Z</dcterms:created>
  <dcterms:modified xsi:type="dcterms:W3CDTF">2014-03-13T05:01:00Z</dcterms:modified>
</cp:coreProperties>
</file>