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F6" w:rsidRDefault="008555F6" w:rsidP="00C332F0">
      <w:pPr>
        <w:pStyle w:val="a3"/>
        <w:jc w:val="both"/>
        <w:rPr>
          <w:sz w:val="24"/>
          <w:szCs w:val="24"/>
        </w:rPr>
      </w:pPr>
    </w:p>
    <w:p w:rsidR="00C332F0" w:rsidRDefault="00C332F0" w:rsidP="00C332F0">
      <w:pPr>
        <w:pStyle w:val="a3"/>
        <w:jc w:val="both"/>
        <w:rPr>
          <w:sz w:val="24"/>
          <w:szCs w:val="24"/>
        </w:rPr>
      </w:pPr>
    </w:p>
    <w:p w:rsidR="00C332F0" w:rsidRDefault="00C332F0" w:rsidP="00C332F0">
      <w:pPr>
        <w:pStyle w:val="a3"/>
        <w:jc w:val="both"/>
        <w:rPr>
          <w:sz w:val="24"/>
          <w:szCs w:val="24"/>
        </w:rPr>
      </w:pPr>
    </w:p>
    <w:p w:rsidR="00C332F0" w:rsidRDefault="00C332F0" w:rsidP="00C332F0">
      <w:pPr>
        <w:pStyle w:val="a3"/>
        <w:jc w:val="both"/>
        <w:rPr>
          <w:sz w:val="24"/>
          <w:szCs w:val="24"/>
        </w:rPr>
      </w:pP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  В с т у п л е н и е</w:t>
      </w:r>
      <w:r w:rsidR="00C332F0">
        <w:rPr>
          <w:sz w:val="24"/>
          <w:szCs w:val="24"/>
        </w:rPr>
        <w:t xml:space="preserve"> </w:t>
      </w:r>
    </w:p>
    <w:p w:rsidR="00C332F0" w:rsidRDefault="00C332F0" w:rsidP="00C332F0">
      <w:pPr>
        <w:pStyle w:val="a3"/>
        <w:jc w:val="both"/>
        <w:rPr>
          <w:sz w:val="24"/>
          <w:szCs w:val="24"/>
        </w:rPr>
      </w:pPr>
    </w:p>
    <w:p w:rsidR="00C332F0" w:rsidRDefault="00C332F0" w:rsidP="00C332F0">
      <w:pPr>
        <w:pStyle w:val="a3"/>
        <w:jc w:val="both"/>
        <w:rPr>
          <w:sz w:val="24"/>
          <w:szCs w:val="24"/>
        </w:rPr>
      </w:pP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>Аварийные ситуации в современной авиации возникают достаточно ред-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ко ,  прежде всего благодаря высокой надежности  летательных  аппаратов,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хорошей  подготовке  экипажей  и  тщательной работе наземных технических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служб.  Несмотря на это,  иногда происходят аварии  самолетов  например,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вследствие отказа силовой установки, нехватки топлива, возникновения по-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жара на самолете,  неисправности системы управления, потери пилотом ориентации в пространстве, из-за исключительно неблагоприятных метеорологических условий и т.п. Кроме того, военные самолеты постоянно подвергаются  опасности  оказаться в аварийной ситуации в результате действий противника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>К наиболее  неблагоприятным  относятся быстротечные аварии,  когда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время, которым располагает экипаж для того чтобы  покинуть  самолет  или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произвести вынужденную посадку,  невелико. Поэтому спасательные средства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экипажей должны обеспечивать безопасность не только в любой ситуации, но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и в любой момент времени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>В первом двадцатилетии развития авиации экипаж практически не располагал каким-либо спасательным средством,  позволяющим покинуть самолет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в воздухе.  Во втором двадцатилетии единственным средством  такого  рода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был парашют.  В случае аварии летчик покидал самолет таким образом: отстегивал ремни, открывал фонарь, выходил из кабины и прыгал с крыла. После  непродолжительного  свободного полета летчик открывал парашют и приземлялся. С ростом скорости и высоты полета такой способ становился непригодным по многим причинам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>Во-первых, с увеличением скорости  полета  значительно  возрастает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сила аэродинамического сопротивления.  Например, при скорости полета 600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км/ч на тело летчика,  высунувшегося только наполовину из кабины самолета, действует сила около 4,4 кН ( 450 кГ ). Величина силы пропорциональна квадрату скорости, поэтому повышение скорости, например, до 1200 км/ч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приводит  к  четырехкратному  увеличению  силы без учета дополнительного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волнового сопротивления.  В таких условиях выход из кабины самолета превышает физические возможности человека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>Вторым фактором,  затрудняющим покидание самолета с парашютом, является  большое  различие между скоростью самолета и резко уменьшающейся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скоростью парашютиста в результате торможения набегающим потоком.  Поток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подхватывает парашютиста и быстро уносит назад, что грозит столкновением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 хвостовым оперением или другими частями самолета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>Третья опасность кроется в неблагоприятном действии воздушного потока большой скорости на незащищенные участки тела, вызывающим повреждение внешних и внутренних органов и т.п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>Другие опасности связаны  с  необходимостью  покидать  самолет  на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очень  большой или очень малой высоте.  В первом случае возникает неблагоприятное действие на человека очень  низких  давления  и  температуры,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вследствие  чего  возникает  кислородное голодание и нарушается тепловое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равновесие организма. На малой высоте, особенно при движении самолета по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земле ( или по палубе корабля ), не хватает промежутка времени и расстояния для раскрытия и наполнения купола  парашюта,  т.е.  для  уменьшения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скорости падения до допустимой величины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>Практически установлено, что покидать с парашютом самолет, летящий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со скоростью более 600 км/ч на высоте, меньшей 300 метров, без специальных средств небезопасно или просто невозможно с учетом физических данных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человека. По этой причине конструкторы разработали специальные технические средства, позволяющие покидать околои сверхзвуковые самолеты в любых условиях и на любых этапах полета,  т.е. во всем используемом диапазоне скоростей и высот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>Первым средством такого рода являлось выбрасываемое сидение,  позволяющее летчику покидать самолет с  помощью  катапультирования.  Первые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применявшиеся катапультируемые сидения обеспечивали возможность безопасно покидать самолет только при ограниченной скорости и  высоте,  поэтому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для  сверхзвуковых самолетов было создано более сложное оборудование.  К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нему относятся спасательные капсулы и отделяемые кабины, в которых можно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покидать  самолет,  сохраняя  безопасность в любых условиях полета.  Они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нашли применение исключительно в сверхзвуковых самолетах</w:t>
      </w:r>
      <w:r w:rsidR="00C332F0">
        <w:rPr>
          <w:sz w:val="24"/>
          <w:szCs w:val="24"/>
        </w:rPr>
        <w:t>.</w:t>
      </w:r>
    </w:p>
    <w:p w:rsidR="00C332F0" w:rsidRDefault="00C332F0" w:rsidP="00C332F0">
      <w:pPr>
        <w:pStyle w:val="a3"/>
        <w:jc w:val="both"/>
        <w:rPr>
          <w:sz w:val="24"/>
          <w:szCs w:val="24"/>
        </w:rPr>
      </w:pPr>
    </w:p>
    <w:p w:rsidR="00C332F0" w:rsidRDefault="00C332F0" w:rsidP="00C332F0">
      <w:pPr>
        <w:pStyle w:val="a3"/>
        <w:jc w:val="both"/>
        <w:rPr>
          <w:sz w:val="24"/>
          <w:szCs w:val="24"/>
        </w:rPr>
      </w:pP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    Катапультируемое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сидение</w:t>
      </w:r>
    </w:p>
    <w:p w:rsidR="00C332F0" w:rsidRDefault="00C332F0" w:rsidP="00C332F0">
      <w:pPr>
        <w:pStyle w:val="a3"/>
        <w:jc w:val="both"/>
        <w:rPr>
          <w:sz w:val="24"/>
          <w:szCs w:val="24"/>
        </w:rPr>
      </w:pPr>
    </w:p>
    <w:p w:rsidR="00C332F0" w:rsidRDefault="00C332F0" w:rsidP="00C332F0">
      <w:pPr>
        <w:pStyle w:val="a3"/>
        <w:jc w:val="both"/>
        <w:rPr>
          <w:sz w:val="24"/>
          <w:szCs w:val="24"/>
        </w:rPr>
      </w:pP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    </w:t>
      </w:r>
    </w:p>
    <w:p w:rsidR="00C332F0" w:rsidRDefault="00C332F0" w:rsidP="00C332F0">
      <w:pPr>
        <w:pStyle w:val="a3"/>
        <w:jc w:val="both"/>
        <w:rPr>
          <w:sz w:val="24"/>
          <w:szCs w:val="24"/>
        </w:rPr>
      </w:pP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>Катапультируемое сидение по сравнению с обычным,  неподвижно закрепленным в самолете снабжено направляющими и приводом, позволяющим выбрасывать сидящего человека (вместе с креслом) на определенную высоту над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траекторией  полета самолета.  В первых устройствах такого рода движение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вдоль направляющих происходило под действием сжатых газов,  подаваемых в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цилиндр (скрепленный с самолетом), которые, действуя на поршень, (скрепленный с сидением),  придавали сидению и летчику  определенную  скорость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относительно самолета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После катапультирования сидение с летчиком движется  по  траектории,  форма  которой  зависит от скорости полета самолета в момент катапультирования,  скорости катапультирования сидения, а также от катапультируемой массы (сидение с летчиком) и от ее аэродинамических характеристик. Параметры конструкции кресла и его привода должны обеспечивать после  катапультирования скорость движения,достаточную для того чтобы миновать заднюю часть самолета на безопасном растоянии. Высота катапультирования уменьшается с увеличением скорости полета и возрастет с увеличением начальной скорости катапультирования.  Скорость катапультирования зависит от величины хода поршня в цилиндре, характеристик катапульты и допустимого значения перегрузки, действующей на человека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Ограниченные габариты кабины экипажа и,  следовательно, небольшой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допустимый ход поршня повлияли на то,  что первые катапульты  снабжались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приводом  (обычно  это был порохвой заряд,  реже баллон сжатого воздуха),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который на коротком промежутке пути сообщал человеку  перегрузку  18-20,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т.е.  максимально  допустимую с физиологической точки зрения.  С помощью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сидений такого типа можно было безопасно покидать  самолет,  летящий  со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скоростью,  не превышающей 900-1100 км/ч.  Авария на самолете, летящим с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большой скоростью требовала от экипажа уменьшения ее до такой, при которой можно безопасно покидать кабину.  Случаи,  в которых это было невозможно из-за повреждения самолета могли закончится трагически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В 1955 году произошли две аварии, которые снова обратили внимание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на проблему покидания самолета,  летящего со сверхзвуковой скоростью.  В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обеих случаях катапультирование произошло во время крутого пикирования с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резко возрастающей скоростью, причиной которого явилась потеря управляемости, вызванная аэродинамической блокировкой руля высоты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В первом случае воздушный поток сорвал с пилота перчатки,  шлемофон  и  кислородную маску,  а первый удар потока в лицо вызвал появление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синяков под глазами.  Во втором случае, произошедшем на самолете F-100A,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на  пилота  действовала тормозящая сила воздуха,  создавая отрицательную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перегрузку около 40 и динамическое давление порядка 600  кПа.  Воздушный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поток сорвал с пилота ботинки,  носки, шлем, кислородную маску и перчатки,  а также кольцо и наручные часы, разорвал нос, губы и веки. Все тело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имело сильные ушибы, а внутренние органы, особенно сердце и печень, повреждены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Вследствие проведенных исследований конструкция катапультируемого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кресла претерпела существенные изменения, благодаря которым сначала была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повышена безопасность покидания самолета,  летящего с большой скоростью,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а затем безопасность при взлете и посадке. К наиболее важным конструктивным усовершенствованиям относятся: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>совмещение в одном рычаге откидывания фонаря и  катапультирования с одновременным автоматическим фиксированием ног и рук в необходимом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положении. В креслах первоначальной конструкции катапультирование наступало после натягивания на лицо обеими руками матерчатого предохранителя,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а после введения шлемов со щитками из органического стекла-нажатием  рычага,  расположенного  в подлокотнике кресла или между бедрами.  В новых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катапультируемых креслах пилот выполняет только одно действие-подает команду  исполнительному  механизму,  который  притягивает ноги к креслу и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фиксирует их,  прижимает локти к туловищу,  выбирает  зазоры  в  ремнях,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удерживающих пилота в кресле,  фиксирует голову и сбрасывает фонарь (или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открывает аварийный люк),  а через 1-2 секунды приводит в действие катапульту;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>применение автоматического выпуска  стабилизирующего  парашюта,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отделение пилота от кресла (расстегивание ремней и отбрасывание кресла),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раскрытие спасательного парашюта и регулирование  запаздывания  исполнительных механизмов, которые обеспечивают как можно более быстрое прохождение больших высот (без превышения предельного перепада давления, безопасного для организма) и как можно более быстрое наполнение купола парашюта во время падения с малых высот;  этими действиями управляет таймерно-анероидный  автомат,  а  быстрое  наполнение парашюта на малой высоте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осуществляется системой небольших пирозарядов,  выбрасывающих парашют из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оболочки и раскрывающих его купол;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>применение телескопических и многозарядных выталкивающих  механизмов, удлиняющих время действия ускорения и соответствующий путь катапультируемого кресла ограничивается величиной 20-24 м/с,  а  высота  его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 xml:space="preserve">подъема увеличивается до 2528 метров при перегрузке 18-20 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Выталкивающий механизм такого типа  позволяет  покинуть  самолет,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летящий  с большой скоростью на малой высоте,  однако его невозможно использовать во время аварии на взлете или посадке.  Эта проблема была решена с помощью дополнительного ракетного двигателя, который удлиняет активный участок траектории полета катапультироемого кресла при  перегрузках, допустимых для организма человека. Катапультирование в таком кресле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можно разделить на два этапа. На первом происходит обычный процесс катапультирования, а на втором включается ракетный двигатель тягой 20-30 кН,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который,  действуя уже вне кабины самолета,  за несколько десятых  долей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секунды поднимает кресло на 60-120 метров.  Такое кресло с ракетным двигателем позволяет покинуть самолет,  находящийся на взлетной  полосе,  и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поэтому относится к классу 0-0 (скорость и высота равны нулю)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Кроме средств,  позволяющих вынужденно покидать самолет,  летящий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со  сверхзвуковой скоростью,  большое внимание уделяется проблеме защиты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пилота от динамического давления.  Из многих рассмотренных решений практическое  применение нашел упомянутый выше метод натягивания на лицо полотняной матерчатой маски.  Высотные скафандры и специальные  шлемы  для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экипажей самолетов,  эксплуатируемых на больших высотах,  на сегодняшний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день решают проблему защиты тела и лица человека при  катапультировании.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Не  нашли широкого применения другие способы защиты от воздействия потока, которые, в частности, использовали: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>выдвигаемый  щиток,  выполняющий  роль генератора косых скачков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уплотнения, образующих конус Маха, внутри которого скорость потока и динамическое давление на 30% меньше, чем снаружи;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>быстрый поворот кресла после катапультирования в горизонтальное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положение,  с тем, чтобы сидение кресла воспринимало действие динамического давления;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>конструктивно связанную с креслом отъемную часть фонаря кабины,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которая во время катапультирования поворачивается таким  образом,  чтобы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закрыть от набегающего потока все кресло вместе с пилотом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>Эти способы могут оказаться эффективными в частных случаях, например при автоматическом катапультировании летчика,  находящегося без сознания, из самолета, погружающегося в воду</w:t>
      </w:r>
      <w:r w:rsidR="00C332F0">
        <w:rPr>
          <w:sz w:val="24"/>
          <w:szCs w:val="24"/>
        </w:rPr>
        <w:t>.</w:t>
      </w:r>
    </w:p>
    <w:p w:rsidR="00C332F0" w:rsidRDefault="00C332F0" w:rsidP="00C332F0">
      <w:pPr>
        <w:pStyle w:val="a3"/>
        <w:jc w:val="both"/>
        <w:rPr>
          <w:sz w:val="24"/>
          <w:szCs w:val="24"/>
        </w:rPr>
      </w:pPr>
    </w:p>
    <w:p w:rsidR="00C332F0" w:rsidRDefault="00C332F0" w:rsidP="00C332F0">
      <w:pPr>
        <w:pStyle w:val="a3"/>
        <w:jc w:val="both"/>
        <w:rPr>
          <w:sz w:val="24"/>
          <w:szCs w:val="24"/>
        </w:rPr>
      </w:pP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    Спасательная    капсула</w:t>
      </w:r>
    </w:p>
    <w:p w:rsidR="00C332F0" w:rsidRDefault="00C332F0" w:rsidP="00C332F0">
      <w:pPr>
        <w:pStyle w:val="a3"/>
        <w:jc w:val="both"/>
        <w:rPr>
          <w:sz w:val="24"/>
          <w:szCs w:val="24"/>
        </w:rPr>
      </w:pP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 Частые аварии и катастрофы первых сверхзвуковых самолетов,  невысокая эффективность открытых катапультируемых кресел в экстремальных условиях полета,  а также сложность отделения и безопасного возвращения на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землю  передней части самолета с экипажем привели к появлению в 50-х годах более рациональных закрытых катапультируемых  устройств,  называемых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спасательными капсулами. Во время аварии это устройство по сигналу катапультирования автоматически закрывает человека вместе с  креслом  специальными щитками и,  кроме того,  позволяет применять более разнообразное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оборудование,  повышающее безопасность с  момента  катапультирования  до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приземления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Изучалась возможность использования негерметичных  и  герметичных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капсул. В первом случае капсула защищает человека от воздействия динамического давления, аэродинамического нагрева и частично от перегрузок при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торможении  (благодаря  увеличению массы и уменьшению сопротивления).  В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свою очередь герметичная капсула позволяет,  кроме того, совершать полет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без сложного скафандра, затрудняющего движения, и парашюта, а также прочих индивидуальных средств защиты и спасения членов  экипажа.  С  учетом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этих  достоинств  практическое  применение получили герметичные капсулы,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обладающие непотопляемостью, что обеспечивало безопасное приводнение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Первую из  известных  капсул разработала фирма "Гудьир" для военно-морской авиации США в начале 50-х годов.  Однако эта капсула не нашла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применения.  Затем  были  созданы  капсулы  для самолетов B-58 и ХВ-70А.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Конструкция этих капсул и приспособлений,  служащих для  катапультирования, определялась требованием безопасного покидания неисправного самолета в широком диапазоне высот и скоростей полета. Для самолета ХВ-70A такой диапазон скоростей начинается со 150 км/ч (при нулевой высоте) и охватывает скорости до М=3 (при этом покинуть самолет,  летящий  с  максимальной скоростью можно только на высоте, превышающей 2100 м). Подробных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данных о самолете В-58 не опубликовано,  однако известно,  что во  время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наземных испытаний капсула поднималась на высоту 75 метров,  что при использовании быстро раскрывающегося парашюта обеспечивает высокий уровень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безопасности приземления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Автоматическое оборудование, примененное, например, в капсуле самолета В-58, осуществляет подготовку к катапультированию, само катапультирование и приземление.  Подготовка к катапультированию в этой  капсуле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включает придание телу человека определенного положения, закрытие капсулы и ее герметизацию. Механизм катапультирования приводится в движение с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помощью  одного из двух рычагов,  расположенных на подлокотниках кресла.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После этого зажигается пороховой заряд,  газы которого  попадают  в  два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привода; один из которых подтягивает и фиксирует ноги, другой отодвигает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туловище назад и стабилизирует положение головы. После этих операций пороховые газы проникают в механизм герметичного закрывания капсулы.  Длительность этих операций составляет около одной секунды,  после чего осуществляется  герметизация  кабины и создается давление,  соответствующее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высоте 5000 метров, что занимает еще 2-3 секунды. Закрытие капсулы вызывает  срабатывание нескольких концевых выключателей электрических цепей.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Цепь аварийной сигнализации закрытия капсулы передает  сигнал  остальным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членам  экипажа  о  принятии  решения на катапультирование.  Другая цепь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включает средства связи,  передающие сигналы об аварии.  После  закрытия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капсулы пилот сохраняет возможность управления самолетом,  так как штурвал остается в своем нормальном положении внутри капсулы,  а ее  обтекатель  имеет  иллюминатор,  через  который можно наблюдать за показаниями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приборов и частью оборудования кабины.  Такая конструкция позволяет осуществить  (если  авария  не имеет катастрофического характера) снижение,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изменение направления полета и даже открытие капсулы  с  сохранением  ее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последующей герметезации. Система катапультирования не зависит от подготовительных операций,  поэтому сам процесс катапультирования капсулы может быть произведен и в случае их невыполнения, например при поломке или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отказе устройств, обеспечивающих выполнение подготовительных операций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Процесс катапультирования основан на принципе, используемом в катапультируемых сидениях,  оборудованных ракетными двигателями, запускаемыми с помощью вспомогательной системы. Нажатие рычага катапультирования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приводит к воспламенению порохового заряда.  Выделяющиеся при  это  газы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сбрасывают обтекатель кабины,  и по истечении 0,3 секунды происходит запуск ракетного двигателя.  Во время движения  капсулы  вверх  происходит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воспламенение другого порохового заряда,  выбрасывающего наружу стабилизирующий парашют, который после отделения капсулы от самолета инициирует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раскрытие  на ее поверхности щитков-стабилизаторов.  Движение капсулы по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направляющим катапульты сопровождается отделением от нее  элементов  управления и систем,  связанных с самолетом, а также включением внутренней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аппаратуры жизнеобеспечения.  Кроме того,  происходит  включение  внутри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капсулы таймерно-анероидных автоматов, которые после уменьшения высоты и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скорости полета капсулы до безопасных значений вызывают открытие  спасательного парашюта и выполнение всех надлежащих операций, в том числе наполнение амортизирующих резиновых подушек, смягчающих удар при приземлении или приводнении капсулы.  В случае приводнения осуществляется наполнение дополнительных поплавковых камер,  увеличивающих плавучесть и  устойчивость  капсулы  на неспокойной поверхности воды.  Во время плавания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капсула может находиться как в открытом, так и в закрытом состоянии. Если в случае волнения водной поверхности капсула должна быть закрыта,  то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осуществляется подключение шланга кислородной маски  к  клапану  системы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дыхания атмосферным воздухом.  Несколько другую конструкцию имела капсула,  примененная на самолете ХВ-70A.  Она была оборудована  обтекателем,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состоящим из двух частей, а угол наклона кресла мог изменяться. Стабилизацию положения капсулы в полете обеспечивали два цилиндрических  кронштейна  телескопического типа,  выдвигаемые через 0,1 секунды после катапультирования. Длина кронштейнов в расправленном положении составляла  3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метра.  Концы кронштейнов были снабжены стабилизирующими парашютами, которые раскрывались через 1,5 секунды  после  катапультирования.  Силовая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установка капсулы выбрасывала ее на высоту 85 метров.  Во время наземных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испытаний собственная масса капсулы составляла 220 кг, а место испытателя было заполнено 90-килограммовым балластом. Безопасное снижение происходило с помощью спасательного парашюта, имеющего диаметр купола 11 метров, а приземление или приводнение осуществлялось с помощью амортизатора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в виде резиновой подушки, наполняющегося газом во время снижения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Применение капсул  такого  типа  обеспечивает  возможность работы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экипажа из двух человек в общей кабине вентиляционного типа,  такой  же,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какая обычно используется на транспортных самолетах. Внутри капсулы, под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сидением, размещается набор предметов первой необходимости, в состав которого, кроме всего прочего, входят: передающая радиостанция, высылающая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сигналы для определения местонахождения капсулы, и оборудование, необходимое  для обеспечения жизнедеятельности в тропических и арктических условиях (в том числе удочка, ружье, вода, продовольствие и т.п.)</w:t>
      </w:r>
      <w:r w:rsidR="00C332F0">
        <w:rPr>
          <w:sz w:val="24"/>
          <w:szCs w:val="24"/>
        </w:rPr>
        <w:t>.</w:t>
      </w:r>
    </w:p>
    <w:p w:rsidR="00C332F0" w:rsidRDefault="00C332F0" w:rsidP="00C332F0">
      <w:pPr>
        <w:pStyle w:val="a3"/>
        <w:jc w:val="both"/>
        <w:rPr>
          <w:sz w:val="24"/>
          <w:szCs w:val="24"/>
        </w:rPr>
      </w:pP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     О т д е л я е м а я     к а б и н а</w:t>
      </w:r>
    </w:p>
    <w:p w:rsidR="00C332F0" w:rsidRDefault="00C332F0" w:rsidP="00C332F0">
      <w:pPr>
        <w:pStyle w:val="a3"/>
        <w:jc w:val="both"/>
        <w:rPr>
          <w:sz w:val="24"/>
          <w:szCs w:val="24"/>
        </w:rPr>
      </w:pP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 Основной предпосылкой разработки отделяемой кабины явилось стремление к повышению степени безопасности полетов, поскольку считалось, что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отделение  кабины от самолета при любых других условиях и режимах полета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будет для экипажа более легким и удобным процессом, осуществляемым, возможно  быстрее,  чем при использовании катапультируемых сидений или капсул. Такая кабина должна быть устойчивой в полете и обеспечивать меньшие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перегрузки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В зависимости от принятой конструктивной идеи  кабины  уменьшение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перегрузки  может  быть достигнуто либо посредством увеличения отношения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массы кабины к ее аэродинамическому сопротивлению,  либо путем использования ракетных двигателей, противодействующих резкой потере скорости при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отделении кабины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Практическое использование аварийной системы покидания самолета с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помощью отделяемой кабины является более сложным мероприятием по сравнению с рассмотренными выше, поскольку требует решения ряда дополнительных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проблем.  К ним относятся,  в частности проблема разъединения в доли секунды  большого  количества проводов и механических связей бортовых систем,  которые в обычных условиях должны удовлетворять  требованиям  нормального функционирования и высокой надежности. Процесс этот должен происходить не только быстро и надежно,  но и без нарушения работы оборудования,  расположенного в кабине и обеспечивающего жизнедеятельность экипажа.  В теоретических исследованиях  и  опытно-конструкторских  работах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изучаются  различные варианты принципов построения и конструктивного выполнения кабин в зависимости от их назначения и габаритов,  а также технологические возможности, стоимость разработки, производства, эксплуатации и т.п.  Иными словами,  задача разработки отделяемой  кабины  обычно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рассматривается с точки зрения комплексной пригодности определенного решения для конкретного типа самолета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Из опубликованных данных следует, что наиболее рациональным решением является такое,  в котором осуществляется отделение кабины вместе с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носовой  частью  фюзеляжа (в легких типах самолетов) или вместе с частью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фюзеляжа, образующей с кабиной герметизированный легко разъединяемый модуль.  Конструктивные  решения в обоих вариантах могут также значительно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различаться в зависимости от принятого способа приземления.  Так,  может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быть предусмотрена посадка кабины на сушу или на воду либо экипаж должен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покинуть кабину (например путем автоматического вытягивания кресел  экипажа с помощью парашютов) после ее снижения до определенной высоты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На начальном этапе развития  сверхзвуковой  авиации  практическое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применение нашел вариант отделяемой кабины, покидаемой экипажем на определенной высоте.  Так как основным недостатком такого  решения  являлась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низкая надежность на малой высоте (ввиду недостатка времени, необходимого для выполнения всех операций по покиданию кабины и наполнения  купола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парашюта) и полная непригодность в предельных условиях (при нулевой скорости и высоте), позднее рассматривались только цельноприземляемые кабины.  Кабины  этого  типа характеризуются не только высокой безопасностью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при покидании самолета на любых режимах полета и значительным сокращением количества индивидуальных средств спасения экипажа, но и возможностью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автоматизации всех необходимых действий,  оставляя пилоту  только  выбор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момента катапультирования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 Первые отделяемые кабины,  о которых сообщалось в  печати,  были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применены в самолетах D-558-II, испытанных в 1948 году, и также "Тридан"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I и Х-2 (1953 год).  В самолете "Тридан",  имеющем фюзеляж в  виде  тела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вращения с конусообразной носовой частью,  была применена негерметизированная кабина (пилот осуществлял полет в специальном комбинезоне),выполненная  заодно  с носовой частью фюзеляжа.  При разработке было принято,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что после отделения от самолета кабина должна опускаться вертикально  со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стабилизирующим парашютом до определенной высоты, на которой раскрывается основной парашют.  Удар о землю должен был амортизироваться  передней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заостренной частью фюзеляжа. Такого рода аварийная система покидания самолета не нашла последователей,  тем более что в  следующей  модификации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самолета  ("Тридан"  II) была применена герметизированная кабина с катапультируемым сиденьем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В самолете Х-2 также использована кабина, отделяемая вместе с носовой частью фюзеляжа,  которая опускалась на парашюте  до  определенной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высоты.  Далее пилот покидал ее обычным способом с применением индивидуального парашюта. Принцип отделения кабины от самолета состоял в использовании давления газов, получаемых от взрыва заряда, находящегося в специальной камере за задней стенкой кабины. После взрыва заряда образующиеся газы подводятся с помощью специальных трубопроводов к четырем шкворням,  соединяющим кабину со средней частью фюзеляжа,  и под воздействием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давления газов происходит отделение кабины от остальной части самолета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В конце 50-x начале 60-х годов были проведены более комплексные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исследования отделяемых кабин, в результате чего появились проекты новых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конструктивных решений.  Во Франции в 1961 году была запатентована отделяемая  кабина,  оборудованная надувными резиновыми поплавками,  которые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являются амортизирующими или удерживающими  элементами  при  посадке  на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землю или на воду. Предполагалось, что в случае аварии электромеханическое устройство отделит кабину от самолета,  включит собственные ракетные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двигатели, которые оттолкнут ее от самолета, и раскроет сложенные стабилизаторы,  обеспечивающие полет кабины по восходящей траектории.  В наивысшей точке траектории, когда вертикальная скорость уменьшится до нуля,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предусматривалось раскрытие стабилизирующего  парашюта.  При  достижении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снижающейся  кабиной  определенной высоты должен был выпускаться главный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парашют,  предназначенный для осуществления плавного спуска и  приземления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В США были  разработаны  два  варианта  отделяемых  кабин.  Фирма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"Стенли авиэйшн" разработала кабину для самолета F-102, а фирма "Локхид"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для самолета F-104.  Обе кабины, однако, не нашли практического применения.  Кабина самолета F-104 разработана с учетом предохранения экипажа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от действия высоких температур и перепадов давления. Она имела конструкцию,  выдерживающую  большие  перегрузки  и аэродинамические воздействия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возникающие в процессе катапультирования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С целью  обеспечения стабилизации положения кабины был предусмотрен выпуск перед катапультированием соответствующих поверхностей с большим удлинением. Для отделения кабины от самолета и подъема ее на определенную высоту предполагалось применение твердотопливного ракетного  двигателя с тягой около 200 кН и временем работы 0,5 секунды.  Предусматривалось,  что вектор тяги двигателя должен проходить через центр  тяжести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кабины под углом 35 градусов относительно оси симметрии самолета. Выброс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спасательного парашюта должен происходить при  достижении  скорости  550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км/ч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Современные отделяемые кабины  нашли  применение  только  в  двух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сверхзвуковых самолетах (F-111 и B-1); первое покидание самолета с такой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кабиной было осуществлено в 1967 году при аварии самолета F-111, во время  которой экипаж самолета,  состоящий из двух человек,  произвел катапультирование на скорости полета 450 км/ч и высоте 9000 метров (со  скоростью относительно воздуха 730 км/ч) и осуществил благополучное приземление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Разработка и производство фирмой "Макдоннел" полностью герметизированной кабины самолета позволили осуществлять полет  без  специального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высотного  оборудования  и обеспечивали безопасное покидание самолета во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всех диапазонах скоростей и высот полета,  в том числе при нулевой  скорости и под поверхностью воды.  В процессе разработки кабины была выполнена обширная исследовательская работа.  В частности, были проведены испытания на рельсовом стенде для определения траектории полета при достижимых на земле предельных скоростях, исследование свободного падения кабины  с  большой высоты с целью определения аэродинамических характеристик,  исследование удара кабины с целью разработки системы  амортизации,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оценки  плавучести,  ориентации на воде и отсоединения кабины под водой,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изучение возможности длительного пребывания экипажа в кабине после  приземления в труднодоступной местности в различных климатических и географических условиях,  а также исследования прочности, надежности, функционирования и т.п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Отсоединение кабины происходит после нажатия рычага,  расположенного между креслами экипажа. После подачи команды система работает автоматически, причем вначале осуществляется затягивание ремней, пристегивающих экипаж к креслам,  включение аварийной дыхательной кислородной системы и дополнительного наддува кабины. Затем происходит отделение кабины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от самолета, разъединение элементов управления и проводов, включение ракетного двигателя.  Отделение кабины и разрыв соединений  осуществляются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посредством взрыва заряда, выполненного в виде шнура, уложенного по контуру соединения модуля кабины с остальной частью фюзеляжа. Силовая установка кабины состоит из твердотопливного ракетного двигателя тягой 177,9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кН (18140 кГ)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В зависимости  от  высоты  и скорости полета относительно воздуха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двигатель выбрасывает кабину на высоту 110-600 метров над  самолетом.  В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верхней точке траектории полета кабины выбрасываются стабилизирующий парашют и полоски станиоля, облегчающие радиолокационное обнаружение кабины  спасательными  службами.  По истечении 0,6 секунд после выбрасывания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стабилизирующего парашюта прекращается работа двигателя и осуществляется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выпуск  основного  спасательного парашюта с куполом диаметром 21,4 метра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(парашют этого типа применен в спускаемом  модуле  космического  корабля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"Аполлон").  Выброс  парашюта,  обеспечивающего  снижение кабины со скоростью 9-9,5 м/с, происходит с помощью порохового заряда, воспламеняемого по сигналу таймерно-анероидного автомата или акселерометра.  На высотах, меньших 4500 метров, парашют выбрасывается сразу же, а в полетах со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скоростью более 550 км/ч он выбрасывается только после уменьшения осевых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перегрузок до величины 2,2.  Наполнение купола парашюта происходит в течение 2,5 секунд, считая от момента натяжения строп. Амортизация удара о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землю или воду,  а также необходимая плавучесть обеспечиваются  расположенными под кабиной резиновыми подушками, наполняющимися в течение 3 секунд после выброса спасательного парашюта.  В случае приводнения  кабины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дополнительно выпускаются два поплавка,  предотвращающие ее переворот. В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убранном положении поплавки располагаются в нишах верхней части  кабины.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Кабина может отсоединяться от фюзеляжа под водой. Это происходит автоматически по сигналу гидростатического датчика после  погружения  самолета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на глубину 4,5 метра</w:t>
      </w:r>
      <w:r w:rsidR="00C332F0">
        <w:rPr>
          <w:sz w:val="24"/>
          <w:szCs w:val="24"/>
        </w:rPr>
        <w:t>.</w:t>
      </w: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В программе разработки самолета B-1 первоначально  предусматривалось применение трехместной отделяемой кабины,  аналогичной кабине самолета F-111.  Однако значительная стоимость такой  кабины,  необходимость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проведения  обширных исследований,  сложность конструкции и обслуживания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привели к тому, что было принято решение об использовании отделяемых кабин только в первых трех образцах самолета. В последующих же экземплярах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стали использовать катапультируемые  сидения,  специально  разработанные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для этого самолета</w:t>
      </w:r>
      <w:r w:rsidR="00C332F0">
        <w:rPr>
          <w:sz w:val="24"/>
          <w:szCs w:val="24"/>
        </w:rPr>
        <w:t>.</w:t>
      </w:r>
    </w:p>
    <w:p w:rsidR="00C332F0" w:rsidRDefault="00C332F0" w:rsidP="00C332F0">
      <w:pPr>
        <w:pStyle w:val="a3"/>
        <w:jc w:val="both"/>
        <w:rPr>
          <w:sz w:val="24"/>
          <w:szCs w:val="24"/>
        </w:rPr>
      </w:pPr>
    </w:p>
    <w:p w:rsidR="00C332F0" w:rsidRDefault="00C332F0" w:rsidP="00C332F0">
      <w:pPr>
        <w:pStyle w:val="a3"/>
        <w:jc w:val="both"/>
        <w:rPr>
          <w:sz w:val="24"/>
          <w:szCs w:val="24"/>
        </w:rPr>
      </w:pP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   ЛИТЕРАТУРА</w:t>
      </w:r>
    </w:p>
    <w:p w:rsidR="00C332F0" w:rsidRDefault="00C332F0" w:rsidP="00C332F0">
      <w:pPr>
        <w:pStyle w:val="a3"/>
        <w:jc w:val="both"/>
        <w:rPr>
          <w:sz w:val="24"/>
          <w:szCs w:val="24"/>
        </w:rPr>
      </w:pPr>
    </w:p>
    <w:p w:rsid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>Цихош Э. Сверхзвуковые самолеты: Справочное руководство. Перевод с</w:t>
      </w:r>
      <w:r w:rsidR="00C332F0">
        <w:rPr>
          <w:sz w:val="24"/>
          <w:szCs w:val="24"/>
        </w:rPr>
        <w:t xml:space="preserve"> </w:t>
      </w:r>
      <w:r w:rsidRPr="00C332F0">
        <w:rPr>
          <w:sz w:val="24"/>
          <w:szCs w:val="24"/>
        </w:rPr>
        <w:t>польского. Москва, издательство "МИР", 1983 год, 432 страницы</w:t>
      </w:r>
      <w:r w:rsidR="00C332F0">
        <w:rPr>
          <w:sz w:val="24"/>
          <w:szCs w:val="24"/>
        </w:rPr>
        <w:t>.</w:t>
      </w:r>
    </w:p>
    <w:p w:rsidR="00C332F0" w:rsidRDefault="00C332F0" w:rsidP="00C332F0">
      <w:pPr>
        <w:pStyle w:val="a3"/>
        <w:jc w:val="both"/>
        <w:rPr>
          <w:sz w:val="24"/>
          <w:szCs w:val="24"/>
        </w:rPr>
      </w:pPr>
    </w:p>
    <w:p w:rsidR="00C332F0" w:rsidRDefault="00C332F0" w:rsidP="00C332F0">
      <w:pPr>
        <w:pStyle w:val="a3"/>
        <w:jc w:val="both"/>
        <w:rPr>
          <w:sz w:val="24"/>
          <w:szCs w:val="24"/>
        </w:rPr>
      </w:pPr>
    </w:p>
    <w:p w:rsidR="00871667" w:rsidRPr="00C332F0" w:rsidRDefault="00871667" w:rsidP="00C332F0">
      <w:pPr>
        <w:pStyle w:val="a3"/>
        <w:jc w:val="both"/>
        <w:rPr>
          <w:sz w:val="24"/>
          <w:szCs w:val="24"/>
        </w:rPr>
      </w:pPr>
      <w:r w:rsidRPr="00C332F0">
        <w:rPr>
          <w:sz w:val="24"/>
          <w:szCs w:val="24"/>
        </w:rPr>
        <w:t xml:space="preserve">       _</w:t>
      </w:r>
      <w:r w:rsidR="00C332F0">
        <w:rPr>
          <w:sz w:val="24"/>
          <w:szCs w:val="24"/>
        </w:rPr>
        <w:t xml:space="preserve"> </w:t>
      </w:r>
      <w:bookmarkStart w:id="0" w:name="_GoBack"/>
      <w:bookmarkEnd w:id="0"/>
    </w:p>
    <w:sectPr w:rsidR="00871667" w:rsidRPr="00C332F0" w:rsidSect="0000479E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89D"/>
    <w:rsid w:val="0000479E"/>
    <w:rsid w:val="0010156C"/>
    <w:rsid w:val="00432B5B"/>
    <w:rsid w:val="007E7439"/>
    <w:rsid w:val="008555F6"/>
    <w:rsid w:val="00871667"/>
    <w:rsid w:val="00B2249F"/>
    <w:rsid w:val="00C332F0"/>
    <w:rsid w:val="00C8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98EC1-7C29-4C66-BDD6-80E97FEC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4459</Words>
  <Characters>25419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В с т у п л е н и е </vt:lpstr>
    </vt:vector>
  </TitlesOfParts>
  <Company/>
  <LinksUpToDate>false</LinksUpToDate>
  <CharactersWithSpaces>29819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В с т у п л е н и е </dc:title>
  <dc:subject/>
  <dc:creator>Пользователь</dc:creator>
  <cp:keywords/>
  <dc:description/>
  <cp:lastModifiedBy>admin</cp:lastModifiedBy>
  <cp:revision>2</cp:revision>
  <dcterms:created xsi:type="dcterms:W3CDTF">2014-05-10T07:01:00Z</dcterms:created>
  <dcterms:modified xsi:type="dcterms:W3CDTF">2014-05-10T07:01:00Z</dcterms:modified>
</cp:coreProperties>
</file>