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5F1" w:rsidRDefault="008D25F1">
      <w:pPr>
        <w:pStyle w:val="1"/>
        <w:spacing w:line="27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Австралийский клещевой риккетсиоз</w:t>
      </w:r>
    </w:p>
    <w:p w:rsidR="008D25F1" w:rsidRDefault="008D25F1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Синонимы: квинслендский клещевой тиф, северо-австралийский клещевой тиф; quin-queensland tick typhus - англ.</w:t>
      </w:r>
    </w:p>
    <w:p w:rsidR="008D25F1" w:rsidRDefault="008D25F1">
      <w:pPr>
        <w:pStyle w:val="a4"/>
        <w:spacing w:line="270" w:lineRule="atLeast"/>
        <w:rPr>
          <w:color w:val="000000"/>
        </w:rPr>
      </w:pPr>
      <w:r>
        <w:rPr>
          <w:b/>
          <w:bCs/>
          <w:color w:val="000000"/>
        </w:rPr>
        <w:t>Австралийский клещевой риккетсиоз</w:t>
      </w:r>
      <w:r>
        <w:rPr>
          <w:color w:val="000000"/>
        </w:rPr>
        <w:t xml:space="preserve"> - острая риккетсиозная болезнь, характеризующаяся лихорадкой, первичным аффектом, регионарным лимфаденитом, генерализованной лимфаденопатией и макуло-папулезной экзантемой.</w:t>
      </w:r>
    </w:p>
    <w:p w:rsidR="008D25F1" w:rsidRDefault="008D25F1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Этиология. Возбудитель - Rickettsia australis относится к группе клещевых пятнистых лихорадок. Обладает свойствами, характерными для всех риккетсий. Паразитирует в цитоплазме и ядрах клеток эндотелия сосудов больного человека. Патогенна для морских свинок и белых мышей. В антигенном отношении отличается от риккетсий группы пятнистой лихорадки.</w:t>
      </w:r>
    </w:p>
    <w:p w:rsidR="008D25F1" w:rsidRDefault="008D25F1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Эпидемиология. Относится к зоонозам с природной очаговостью. Распространен в штате Квинсленд в Австралии. Переносчиками являются клещи Ixodes holocyclus, L. tasmani. Резервуаром инфекции в природе являются прокормители клещей - рыжая крыса, опоссум, кенгуру и др. Передачи инфекции от человека к человеку не наблюдается.</w:t>
      </w:r>
    </w:p>
    <w:p w:rsidR="008D25F1" w:rsidRDefault="008D25F1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Патогенез. Воротами инфекции является кожа в месте укуса клеща, где развивается местное воспаление кожи (первичный аффект), по лимфатическим путям риккетсий достигают регионарных лимфатических узлов, обусловливая развитие регионарного лимфаденита. Затем риккетсии проникают в кровь, вызывая признаки общей интоксикации. Локализуются в эндотелии сосудов.</w:t>
      </w:r>
    </w:p>
    <w:p w:rsidR="008D25F1" w:rsidRDefault="008D25F1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Выраженных анатомических изменений они обычно не вызывают. Заболевания не сопровождаются развитием тромбогеморрагического синдрома и тромбоэмболических осложнений, оставляют стойкий иммунитет.</w:t>
      </w:r>
    </w:p>
    <w:p w:rsidR="008D25F1" w:rsidRDefault="008D25F1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Симптомы и течение. Инкубационный период продолжается 7-10 дней. Заболевание начинается остро. Повышается температура тела до 38-39°С, лихорадка постоянного типа длится чаще 5-10 дней. Больные отмечают общую слабость, умеренную головную боль, снижение аппетита, умеренно выраженные боли в мышцах. При осмотре почти у всех больных выявляют первичный аффект и регионарный к нему лимфаденит. Отмечается увеличение и других групп лимфатических узлов, но оно выражено меньше, чем регионарных, болезненность их отсутствует, тогда как регионарный лимфаденит сопровождается болезненностью при пальпации. Экзантема появляется на 4-6-й день болезни, сыпь довольно обильная полиморфная. Элементы сыпи состоят из пятен до 10 мм в диаметре, отдельные пятна могут сливаться. Наблюдаются также розеолы и папулы. Сыпь распространена по всему телу, элементы сыпи появляются также на ладонях и подошвах. Сыпь сохраняется в течение всего лихорадочного периода. Заболевание протекает в легкой или среднетяжелой формах.</w:t>
      </w:r>
    </w:p>
    <w:p w:rsidR="008D25F1" w:rsidRDefault="008D25F1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Осложнений не описано.</w:t>
      </w:r>
    </w:p>
    <w:p w:rsidR="008D25F1" w:rsidRDefault="008D25F1">
      <w:pPr>
        <w:pStyle w:val="a4"/>
        <w:spacing w:line="270" w:lineRule="atLeast"/>
        <w:rPr>
          <w:color w:val="000000"/>
        </w:rPr>
      </w:pPr>
      <w:r>
        <w:rPr>
          <w:color w:val="000000"/>
        </w:rPr>
        <w:t>Диагноз и дифференциальный диагноз. Для диагностики большое значение имеют эпидемиологические данные (пребывание в эндемичной местности, укусы клеща и пр.), а также клиническая симптоматика (первичный аффект, обильная сыпь, доброкачественное течение). Дифференцировать нужно с другими риккетсиозами (сыпной тиф эндемический, лихорадка цуцугамуши и др.).</w:t>
      </w:r>
    </w:p>
    <w:p w:rsidR="008D25F1" w:rsidRDefault="008D25F1">
      <w:pPr>
        <w:rPr>
          <w:sz w:val="24"/>
          <w:szCs w:val="24"/>
        </w:rPr>
      </w:pPr>
      <w:bookmarkStart w:id="0" w:name="_GoBack"/>
      <w:bookmarkEnd w:id="0"/>
    </w:p>
    <w:sectPr w:rsidR="008D25F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9C2838"/>
    <w:multiLevelType w:val="hybridMultilevel"/>
    <w:tmpl w:val="665EBD9C"/>
    <w:lvl w:ilvl="0" w:tplc="8A323E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8ACF9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A4C822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0E54FDE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38E31F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B3A13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46940C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B44912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16A35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25DE"/>
    <w:rsid w:val="003525DE"/>
    <w:rsid w:val="00870DA8"/>
    <w:rsid w:val="008D25F1"/>
    <w:rsid w:val="0093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5EC0DB5-93A8-4D8B-9EA6-4AC956F7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rFonts w:ascii="Arial" w:hAnsi="Arial" w:cs="Arial"/>
      <w:b/>
      <w:bCs/>
      <w:color w:val="006699"/>
      <w:kern w:val="36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Pr>
      <w:rFonts w:ascii="Verdana" w:hAnsi="Verdana" w:cs="Verdana"/>
      <w:color w:val="auto"/>
      <w:spacing w:val="270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1873</Words>
  <Characters>1068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Австралийский клещевой риккетсиоз</vt:lpstr>
    </vt:vector>
  </TitlesOfParts>
  <Company>KM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Австралийский клещевой риккетсиоз</dc:title>
  <dc:subject/>
  <dc:creator>N/A</dc:creator>
  <cp:keywords/>
  <dc:description/>
  <cp:lastModifiedBy>admin</cp:lastModifiedBy>
  <cp:revision>2</cp:revision>
  <dcterms:created xsi:type="dcterms:W3CDTF">2014-01-27T11:52:00Z</dcterms:created>
  <dcterms:modified xsi:type="dcterms:W3CDTF">2014-01-27T11:52:00Z</dcterms:modified>
</cp:coreProperties>
</file>