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D24" w:rsidRDefault="00F72D24" w:rsidP="00E0581A">
      <w:pPr>
        <w:pStyle w:val="30"/>
        <w:spacing w:after="0" w:line="360" w:lineRule="auto"/>
        <w:ind w:left="0"/>
        <w:jc w:val="center"/>
        <w:rPr>
          <w:sz w:val="28"/>
          <w:szCs w:val="28"/>
        </w:rPr>
      </w:pPr>
    </w:p>
    <w:p w:rsidR="00131EC2" w:rsidRDefault="00131EC2" w:rsidP="00E0581A">
      <w:pPr>
        <w:pStyle w:val="30"/>
        <w:spacing w:after="0" w:line="360" w:lineRule="auto"/>
        <w:ind w:left="0"/>
        <w:jc w:val="center"/>
        <w:rPr>
          <w:sz w:val="28"/>
          <w:szCs w:val="28"/>
        </w:rPr>
      </w:pPr>
      <w:r w:rsidRPr="00E0581A">
        <w:rPr>
          <w:sz w:val="28"/>
          <w:szCs w:val="28"/>
        </w:rPr>
        <w:t>Перечень сокращений, условных обозначений, терминов, единиц и символов</w:t>
      </w:r>
    </w:p>
    <w:p w:rsidR="00E0581A" w:rsidRPr="00E0581A" w:rsidRDefault="00E0581A" w:rsidP="00E0581A">
      <w:pPr>
        <w:pStyle w:val="30"/>
        <w:spacing w:after="0" w:line="360" w:lineRule="auto"/>
        <w:ind w:left="0"/>
        <w:jc w:val="center"/>
        <w:rPr>
          <w:sz w:val="28"/>
          <w:szCs w:val="28"/>
        </w:rPr>
      </w:pPr>
    </w:p>
    <w:p w:rsidR="00131EC2" w:rsidRPr="00E0581A" w:rsidRDefault="00131EC2" w:rsidP="00131EC2">
      <w:pPr>
        <w:pStyle w:val="a5"/>
        <w:spacing w:line="360" w:lineRule="auto"/>
        <w:ind w:left="0"/>
        <w:jc w:val="both"/>
        <w:rPr>
          <w:bCs/>
          <w:sz w:val="28"/>
          <w:szCs w:val="28"/>
        </w:rPr>
      </w:pPr>
      <w:r w:rsidRPr="00E0581A">
        <w:rPr>
          <w:bCs/>
          <w:sz w:val="28"/>
          <w:szCs w:val="28"/>
        </w:rPr>
        <w:t xml:space="preserve">БКНС - </w:t>
      </w:r>
      <w:r w:rsidRPr="00E0581A">
        <w:rPr>
          <w:sz w:val="28"/>
          <w:szCs w:val="28"/>
        </w:rPr>
        <w:t>блочно–кустовая  насосная  станция</w:t>
      </w:r>
    </w:p>
    <w:p w:rsidR="00131EC2" w:rsidRPr="00E0581A" w:rsidRDefault="00131EC2" w:rsidP="00131EC2">
      <w:pPr>
        <w:pStyle w:val="a5"/>
        <w:spacing w:line="360" w:lineRule="auto"/>
        <w:ind w:left="0"/>
        <w:jc w:val="both"/>
        <w:rPr>
          <w:sz w:val="28"/>
          <w:szCs w:val="28"/>
        </w:rPr>
      </w:pPr>
      <w:r w:rsidRPr="00E0581A">
        <w:rPr>
          <w:bCs/>
          <w:sz w:val="28"/>
          <w:szCs w:val="28"/>
        </w:rPr>
        <w:t xml:space="preserve">ЦППН - </w:t>
      </w:r>
      <w:r w:rsidRPr="00E0581A">
        <w:rPr>
          <w:sz w:val="28"/>
          <w:szCs w:val="28"/>
        </w:rPr>
        <w:t>цех подготовки и перекачки нефти;</w:t>
      </w:r>
    </w:p>
    <w:p w:rsidR="00131EC2" w:rsidRPr="00E0581A" w:rsidRDefault="00131EC2" w:rsidP="00131EC2">
      <w:pPr>
        <w:pStyle w:val="a5"/>
        <w:spacing w:line="360" w:lineRule="auto"/>
        <w:ind w:left="0"/>
        <w:jc w:val="both"/>
        <w:rPr>
          <w:sz w:val="28"/>
          <w:szCs w:val="28"/>
        </w:rPr>
      </w:pPr>
      <w:r w:rsidRPr="00E0581A">
        <w:rPr>
          <w:bCs/>
          <w:sz w:val="28"/>
          <w:szCs w:val="28"/>
        </w:rPr>
        <w:t>ЦППД -</w:t>
      </w:r>
      <w:r w:rsidRPr="00E0581A">
        <w:rPr>
          <w:sz w:val="28"/>
          <w:szCs w:val="28"/>
        </w:rPr>
        <w:t xml:space="preserve"> цех поддержания пластового давления;</w:t>
      </w:r>
    </w:p>
    <w:p w:rsidR="00131EC2" w:rsidRPr="00E0581A" w:rsidRDefault="00131EC2" w:rsidP="00131EC2">
      <w:pPr>
        <w:pStyle w:val="30"/>
        <w:spacing w:after="0" w:line="360" w:lineRule="auto"/>
        <w:ind w:left="0"/>
        <w:jc w:val="both"/>
        <w:rPr>
          <w:sz w:val="28"/>
          <w:szCs w:val="28"/>
        </w:rPr>
      </w:pPr>
      <w:r w:rsidRPr="00E0581A">
        <w:rPr>
          <w:sz w:val="28"/>
          <w:szCs w:val="28"/>
        </w:rPr>
        <w:t>ТП - технологический процесс,</w:t>
      </w:r>
    </w:p>
    <w:p w:rsidR="00131EC2" w:rsidRPr="00E0581A" w:rsidRDefault="00131EC2" w:rsidP="00131EC2">
      <w:pPr>
        <w:pStyle w:val="30"/>
        <w:spacing w:after="0" w:line="360" w:lineRule="auto"/>
        <w:ind w:left="0"/>
        <w:jc w:val="both"/>
        <w:rPr>
          <w:sz w:val="28"/>
          <w:szCs w:val="28"/>
        </w:rPr>
      </w:pPr>
      <w:r w:rsidRPr="00E0581A">
        <w:rPr>
          <w:sz w:val="28"/>
          <w:szCs w:val="28"/>
        </w:rPr>
        <w:t>АСУТП - автоматизированная система управления технологическим процессом,</w:t>
      </w:r>
    </w:p>
    <w:p w:rsidR="00131EC2" w:rsidRPr="00E0581A" w:rsidRDefault="00131EC2" w:rsidP="00131EC2">
      <w:pPr>
        <w:pStyle w:val="30"/>
        <w:spacing w:after="0" w:line="360" w:lineRule="auto"/>
        <w:ind w:left="0"/>
        <w:jc w:val="both"/>
        <w:rPr>
          <w:sz w:val="28"/>
          <w:szCs w:val="28"/>
        </w:rPr>
      </w:pPr>
      <w:r w:rsidRPr="00E0581A">
        <w:rPr>
          <w:sz w:val="28"/>
          <w:szCs w:val="28"/>
        </w:rPr>
        <w:t>АСУ – автоматизированная система управления,</w:t>
      </w:r>
    </w:p>
    <w:p w:rsidR="00131EC2" w:rsidRPr="00E0581A" w:rsidRDefault="00131EC2" w:rsidP="00131EC2">
      <w:pPr>
        <w:pStyle w:val="30"/>
        <w:spacing w:after="0" w:line="360" w:lineRule="auto"/>
        <w:ind w:left="0"/>
        <w:jc w:val="both"/>
        <w:rPr>
          <w:sz w:val="28"/>
          <w:szCs w:val="28"/>
        </w:rPr>
      </w:pPr>
      <w:r w:rsidRPr="00E0581A">
        <w:rPr>
          <w:sz w:val="28"/>
          <w:szCs w:val="28"/>
        </w:rPr>
        <w:t>ПО - программное обеспечение,</w:t>
      </w:r>
    </w:p>
    <w:p w:rsidR="00131EC2" w:rsidRPr="00E0581A" w:rsidRDefault="00131EC2" w:rsidP="00131EC2">
      <w:pPr>
        <w:pStyle w:val="30"/>
        <w:spacing w:after="0" w:line="360" w:lineRule="auto"/>
        <w:ind w:left="0"/>
        <w:jc w:val="both"/>
        <w:rPr>
          <w:sz w:val="28"/>
          <w:szCs w:val="28"/>
        </w:rPr>
      </w:pPr>
      <w:r w:rsidRPr="00E0581A">
        <w:rPr>
          <w:sz w:val="28"/>
          <w:szCs w:val="28"/>
        </w:rPr>
        <w:t>в/в - ввод/вывод,</w:t>
      </w:r>
    </w:p>
    <w:p w:rsidR="00131EC2" w:rsidRPr="00E0581A" w:rsidRDefault="00131EC2" w:rsidP="00131EC2">
      <w:pPr>
        <w:pStyle w:val="30"/>
        <w:spacing w:after="0" w:line="360" w:lineRule="auto"/>
        <w:ind w:left="0"/>
        <w:jc w:val="both"/>
        <w:rPr>
          <w:sz w:val="28"/>
          <w:szCs w:val="28"/>
        </w:rPr>
      </w:pPr>
      <w:r w:rsidRPr="00E0581A">
        <w:rPr>
          <w:sz w:val="28"/>
          <w:szCs w:val="28"/>
        </w:rPr>
        <w:t>ОЗУ - оперативно запоминающее устройство,</w:t>
      </w:r>
    </w:p>
    <w:p w:rsidR="00131EC2" w:rsidRPr="00E0581A" w:rsidRDefault="00131EC2" w:rsidP="00131EC2">
      <w:pPr>
        <w:pStyle w:val="30"/>
        <w:spacing w:after="0" w:line="360" w:lineRule="auto"/>
        <w:ind w:left="0"/>
        <w:jc w:val="both"/>
        <w:rPr>
          <w:sz w:val="28"/>
          <w:szCs w:val="28"/>
        </w:rPr>
      </w:pPr>
      <w:r w:rsidRPr="00E0581A">
        <w:rPr>
          <w:sz w:val="28"/>
          <w:szCs w:val="28"/>
        </w:rPr>
        <w:t>ПАЗ - противоаварийная защита,</w:t>
      </w:r>
    </w:p>
    <w:p w:rsidR="00131EC2" w:rsidRPr="00E0581A" w:rsidRDefault="00131EC2" w:rsidP="00131EC2">
      <w:pPr>
        <w:pStyle w:val="30"/>
        <w:spacing w:after="0" w:line="360" w:lineRule="auto"/>
        <w:ind w:left="0"/>
        <w:jc w:val="both"/>
        <w:rPr>
          <w:sz w:val="28"/>
          <w:szCs w:val="28"/>
        </w:rPr>
      </w:pPr>
      <w:r w:rsidRPr="00E0581A">
        <w:rPr>
          <w:sz w:val="28"/>
          <w:szCs w:val="28"/>
        </w:rPr>
        <w:t>УСО - устройство связи с объектом,</w:t>
      </w:r>
    </w:p>
    <w:p w:rsidR="00131EC2" w:rsidRPr="00E0581A" w:rsidRDefault="00131EC2" w:rsidP="00131EC2">
      <w:pPr>
        <w:spacing w:line="360" w:lineRule="auto"/>
        <w:jc w:val="both"/>
        <w:rPr>
          <w:sz w:val="28"/>
          <w:szCs w:val="28"/>
        </w:rPr>
      </w:pPr>
      <w:r w:rsidRPr="00E0581A">
        <w:rPr>
          <w:sz w:val="28"/>
          <w:szCs w:val="28"/>
        </w:rPr>
        <w:t>ЗРУ - Закрытое распределительное устройство</w:t>
      </w:r>
    </w:p>
    <w:p w:rsidR="00131EC2" w:rsidRPr="00E0581A" w:rsidRDefault="00131EC2" w:rsidP="00131EC2">
      <w:pPr>
        <w:spacing w:line="360" w:lineRule="auto"/>
        <w:jc w:val="both"/>
        <w:rPr>
          <w:sz w:val="28"/>
          <w:szCs w:val="28"/>
        </w:rPr>
      </w:pPr>
      <w:r w:rsidRPr="00E0581A">
        <w:rPr>
          <w:sz w:val="28"/>
          <w:szCs w:val="28"/>
        </w:rPr>
        <w:t>АЦП - аналого-цифровой преобразователь</w:t>
      </w:r>
    </w:p>
    <w:p w:rsidR="00131EC2" w:rsidRDefault="00131EC2" w:rsidP="00131EC2">
      <w:pPr>
        <w:spacing w:line="360" w:lineRule="auto"/>
        <w:ind w:firstLine="720"/>
        <w:jc w:val="both"/>
        <w:rPr>
          <w:sz w:val="28"/>
          <w:szCs w:val="28"/>
        </w:rPr>
      </w:pPr>
    </w:p>
    <w:p w:rsidR="00131EC2" w:rsidRDefault="00131EC2" w:rsidP="00331ED0">
      <w:pPr>
        <w:spacing w:line="360" w:lineRule="auto"/>
        <w:rPr>
          <w:b/>
          <w:sz w:val="28"/>
          <w:szCs w:val="28"/>
        </w:rPr>
      </w:pPr>
    </w:p>
    <w:p w:rsidR="00131EC2" w:rsidRDefault="00131EC2" w:rsidP="00331ED0">
      <w:pPr>
        <w:spacing w:line="360" w:lineRule="auto"/>
        <w:rPr>
          <w:b/>
          <w:sz w:val="28"/>
          <w:szCs w:val="28"/>
        </w:rPr>
      </w:pPr>
    </w:p>
    <w:p w:rsidR="00131EC2" w:rsidRDefault="00131EC2" w:rsidP="00331ED0">
      <w:pPr>
        <w:spacing w:line="360" w:lineRule="auto"/>
        <w:rPr>
          <w:b/>
          <w:sz w:val="28"/>
          <w:szCs w:val="28"/>
        </w:rPr>
      </w:pPr>
    </w:p>
    <w:p w:rsidR="00131EC2" w:rsidRDefault="00131EC2" w:rsidP="00331ED0">
      <w:pPr>
        <w:spacing w:line="360" w:lineRule="auto"/>
        <w:rPr>
          <w:b/>
          <w:sz w:val="28"/>
          <w:szCs w:val="28"/>
        </w:rPr>
      </w:pPr>
    </w:p>
    <w:p w:rsidR="00131EC2" w:rsidRDefault="00131EC2" w:rsidP="00331ED0">
      <w:pPr>
        <w:spacing w:line="360" w:lineRule="auto"/>
        <w:rPr>
          <w:b/>
          <w:sz w:val="28"/>
          <w:szCs w:val="28"/>
        </w:rPr>
      </w:pPr>
    </w:p>
    <w:p w:rsidR="00131EC2" w:rsidRDefault="00131EC2" w:rsidP="00331ED0">
      <w:pPr>
        <w:spacing w:line="360" w:lineRule="auto"/>
        <w:rPr>
          <w:b/>
          <w:sz w:val="28"/>
          <w:szCs w:val="28"/>
        </w:rPr>
      </w:pPr>
    </w:p>
    <w:p w:rsidR="00131EC2" w:rsidRDefault="00131EC2" w:rsidP="00331ED0">
      <w:pPr>
        <w:spacing w:line="360" w:lineRule="auto"/>
        <w:rPr>
          <w:b/>
          <w:sz w:val="28"/>
          <w:szCs w:val="28"/>
        </w:rPr>
      </w:pPr>
    </w:p>
    <w:p w:rsidR="00131EC2" w:rsidRDefault="00131EC2" w:rsidP="00331ED0">
      <w:pPr>
        <w:spacing w:line="360" w:lineRule="auto"/>
        <w:rPr>
          <w:b/>
          <w:sz w:val="28"/>
          <w:szCs w:val="28"/>
        </w:rPr>
      </w:pPr>
    </w:p>
    <w:p w:rsidR="00131EC2" w:rsidRDefault="00131EC2" w:rsidP="00331ED0">
      <w:pPr>
        <w:spacing w:line="360" w:lineRule="auto"/>
        <w:rPr>
          <w:b/>
          <w:sz w:val="28"/>
          <w:szCs w:val="28"/>
        </w:rPr>
      </w:pPr>
    </w:p>
    <w:p w:rsidR="00131EC2" w:rsidRDefault="00131EC2" w:rsidP="00331ED0">
      <w:pPr>
        <w:spacing w:line="360" w:lineRule="auto"/>
        <w:rPr>
          <w:b/>
          <w:sz w:val="28"/>
          <w:szCs w:val="28"/>
        </w:rPr>
      </w:pPr>
    </w:p>
    <w:p w:rsidR="003063E2" w:rsidRDefault="003063E2" w:rsidP="00331ED0">
      <w:pPr>
        <w:spacing w:line="360" w:lineRule="auto"/>
        <w:rPr>
          <w:b/>
          <w:sz w:val="28"/>
          <w:szCs w:val="28"/>
        </w:rPr>
      </w:pPr>
    </w:p>
    <w:p w:rsidR="004B4441" w:rsidRDefault="00F618ED" w:rsidP="00331ED0">
      <w:pPr>
        <w:spacing w:line="360" w:lineRule="auto"/>
        <w:rPr>
          <w:b/>
          <w:sz w:val="28"/>
          <w:szCs w:val="28"/>
        </w:rPr>
      </w:pPr>
      <w:r w:rsidRPr="00F618ED">
        <w:rPr>
          <w:b/>
          <w:sz w:val="28"/>
          <w:szCs w:val="28"/>
        </w:rPr>
        <w:lastRenderedPageBreak/>
        <w:t>Содержание</w:t>
      </w:r>
    </w:p>
    <w:p w:rsidR="00F618ED" w:rsidRDefault="00F618ED" w:rsidP="00331ED0">
      <w:pPr>
        <w:spacing w:line="360" w:lineRule="auto"/>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С.</w:t>
      </w:r>
    </w:p>
    <w:p w:rsidR="00F618ED" w:rsidRPr="00F618ED" w:rsidRDefault="00F618ED" w:rsidP="00331ED0">
      <w:pPr>
        <w:spacing w:line="360" w:lineRule="auto"/>
        <w:rPr>
          <w:sz w:val="28"/>
          <w:szCs w:val="28"/>
        </w:rPr>
      </w:pPr>
      <w:r w:rsidRPr="00F618ED">
        <w:rPr>
          <w:sz w:val="28"/>
          <w:szCs w:val="28"/>
        </w:rPr>
        <w:t>Введение</w:t>
      </w:r>
      <w:r w:rsidR="003B18C9">
        <w:rPr>
          <w:sz w:val="28"/>
          <w:szCs w:val="28"/>
        </w:rPr>
        <w:tab/>
      </w:r>
      <w:r w:rsidR="003B18C9">
        <w:rPr>
          <w:sz w:val="28"/>
          <w:szCs w:val="28"/>
        </w:rPr>
        <w:tab/>
      </w:r>
      <w:r w:rsidR="003B18C9">
        <w:rPr>
          <w:sz w:val="28"/>
          <w:szCs w:val="28"/>
        </w:rPr>
        <w:tab/>
      </w:r>
      <w:r w:rsidR="003B18C9">
        <w:rPr>
          <w:sz w:val="28"/>
          <w:szCs w:val="28"/>
        </w:rPr>
        <w:tab/>
      </w:r>
      <w:r w:rsidR="003B18C9">
        <w:rPr>
          <w:sz w:val="28"/>
          <w:szCs w:val="28"/>
        </w:rPr>
        <w:tab/>
      </w:r>
      <w:r w:rsidR="003B18C9">
        <w:rPr>
          <w:sz w:val="28"/>
          <w:szCs w:val="28"/>
        </w:rPr>
        <w:tab/>
      </w:r>
      <w:r w:rsidR="003B18C9">
        <w:rPr>
          <w:sz w:val="28"/>
          <w:szCs w:val="28"/>
        </w:rPr>
        <w:tab/>
      </w:r>
      <w:r w:rsidR="003B18C9">
        <w:rPr>
          <w:sz w:val="28"/>
          <w:szCs w:val="28"/>
        </w:rPr>
        <w:tab/>
      </w:r>
      <w:r w:rsidR="003B18C9">
        <w:rPr>
          <w:sz w:val="28"/>
          <w:szCs w:val="28"/>
        </w:rPr>
        <w:tab/>
      </w:r>
      <w:r w:rsidR="003B18C9">
        <w:rPr>
          <w:sz w:val="28"/>
          <w:szCs w:val="28"/>
        </w:rPr>
        <w:tab/>
      </w:r>
      <w:r w:rsidR="003B18C9">
        <w:rPr>
          <w:sz w:val="28"/>
          <w:szCs w:val="28"/>
        </w:rPr>
        <w:tab/>
      </w:r>
      <w:r w:rsidR="003B18C9">
        <w:rPr>
          <w:sz w:val="28"/>
          <w:szCs w:val="28"/>
        </w:rPr>
        <w:tab/>
        <w:t>4</w:t>
      </w:r>
    </w:p>
    <w:p w:rsidR="009C4A9A" w:rsidRPr="00F618ED" w:rsidRDefault="00F618ED" w:rsidP="00F618ED">
      <w:pPr>
        <w:numPr>
          <w:ilvl w:val="0"/>
          <w:numId w:val="30"/>
        </w:numPr>
        <w:spacing w:line="360" w:lineRule="auto"/>
        <w:rPr>
          <w:sz w:val="28"/>
          <w:szCs w:val="28"/>
        </w:rPr>
      </w:pPr>
      <w:r w:rsidRPr="00F618ED">
        <w:rPr>
          <w:sz w:val="28"/>
          <w:szCs w:val="28"/>
        </w:rPr>
        <w:t>Общая характеристика объекта</w:t>
      </w:r>
      <w:r w:rsidR="003B18C9">
        <w:rPr>
          <w:sz w:val="28"/>
          <w:szCs w:val="28"/>
        </w:rPr>
        <w:tab/>
      </w:r>
      <w:r w:rsidR="003B18C9">
        <w:rPr>
          <w:sz w:val="28"/>
          <w:szCs w:val="28"/>
        </w:rPr>
        <w:tab/>
      </w:r>
      <w:r w:rsidR="003B18C9">
        <w:rPr>
          <w:sz w:val="28"/>
          <w:szCs w:val="28"/>
        </w:rPr>
        <w:tab/>
      </w:r>
      <w:r w:rsidR="003B18C9">
        <w:rPr>
          <w:sz w:val="28"/>
          <w:szCs w:val="28"/>
        </w:rPr>
        <w:tab/>
      </w:r>
      <w:r w:rsidR="003B18C9">
        <w:rPr>
          <w:sz w:val="28"/>
          <w:szCs w:val="28"/>
        </w:rPr>
        <w:tab/>
      </w:r>
      <w:r w:rsidR="003B18C9">
        <w:rPr>
          <w:sz w:val="28"/>
          <w:szCs w:val="28"/>
        </w:rPr>
        <w:tab/>
      </w:r>
      <w:r w:rsidR="003B18C9">
        <w:rPr>
          <w:sz w:val="28"/>
          <w:szCs w:val="28"/>
        </w:rPr>
        <w:tab/>
        <w:t>5</w:t>
      </w:r>
    </w:p>
    <w:p w:rsidR="00F618ED" w:rsidRPr="00F618ED" w:rsidRDefault="00F618ED" w:rsidP="00F618ED">
      <w:pPr>
        <w:numPr>
          <w:ilvl w:val="0"/>
          <w:numId w:val="30"/>
        </w:numPr>
        <w:spacing w:line="360" w:lineRule="auto"/>
        <w:rPr>
          <w:sz w:val="28"/>
          <w:szCs w:val="28"/>
        </w:rPr>
      </w:pPr>
      <w:r w:rsidRPr="00F618ED">
        <w:rPr>
          <w:sz w:val="28"/>
          <w:szCs w:val="28"/>
        </w:rPr>
        <w:t>Характеристика исходного сырья, материалов, реагентов</w:t>
      </w:r>
      <w:r w:rsidR="00090B67">
        <w:rPr>
          <w:sz w:val="28"/>
          <w:szCs w:val="28"/>
        </w:rPr>
        <w:tab/>
      </w:r>
      <w:r w:rsidR="00090B67">
        <w:rPr>
          <w:sz w:val="28"/>
          <w:szCs w:val="28"/>
        </w:rPr>
        <w:tab/>
      </w:r>
      <w:r w:rsidR="00090B67">
        <w:rPr>
          <w:sz w:val="28"/>
          <w:szCs w:val="28"/>
        </w:rPr>
        <w:tab/>
        <w:t>7</w:t>
      </w:r>
    </w:p>
    <w:p w:rsidR="00F618ED" w:rsidRPr="00F618ED" w:rsidRDefault="00F618ED" w:rsidP="00F618ED">
      <w:pPr>
        <w:numPr>
          <w:ilvl w:val="0"/>
          <w:numId w:val="30"/>
        </w:numPr>
        <w:spacing w:line="360" w:lineRule="auto"/>
        <w:rPr>
          <w:sz w:val="28"/>
          <w:szCs w:val="28"/>
        </w:rPr>
      </w:pPr>
      <w:r w:rsidRPr="00F618ED">
        <w:rPr>
          <w:sz w:val="28"/>
          <w:szCs w:val="28"/>
        </w:rPr>
        <w:t>Описание технологического процесса и технологической схемы производственного объекта</w:t>
      </w:r>
      <w:r w:rsidR="003B18C9">
        <w:rPr>
          <w:sz w:val="28"/>
          <w:szCs w:val="28"/>
        </w:rPr>
        <w:tab/>
      </w:r>
      <w:r w:rsidR="003B18C9">
        <w:rPr>
          <w:sz w:val="28"/>
          <w:szCs w:val="28"/>
        </w:rPr>
        <w:tab/>
      </w:r>
      <w:r w:rsidR="003B18C9">
        <w:rPr>
          <w:sz w:val="28"/>
          <w:szCs w:val="28"/>
        </w:rPr>
        <w:tab/>
      </w:r>
      <w:r w:rsidR="003B18C9">
        <w:rPr>
          <w:sz w:val="28"/>
          <w:szCs w:val="28"/>
        </w:rPr>
        <w:tab/>
      </w:r>
      <w:r w:rsidR="003B18C9">
        <w:rPr>
          <w:sz w:val="28"/>
          <w:szCs w:val="28"/>
        </w:rPr>
        <w:tab/>
      </w:r>
      <w:r w:rsidR="003B18C9">
        <w:rPr>
          <w:sz w:val="28"/>
          <w:szCs w:val="28"/>
        </w:rPr>
        <w:tab/>
      </w:r>
      <w:r w:rsidR="003B18C9">
        <w:rPr>
          <w:sz w:val="28"/>
          <w:szCs w:val="28"/>
        </w:rPr>
        <w:tab/>
      </w:r>
      <w:r w:rsidR="003B18C9">
        <w:rPr>
          <w:sz w:val="28"/>
          <w:szCs w:val="28"/>
        </w:rPr>
        <w:tab/>
      </w:r>
      <w:r w:rsidR="00090B67">
        <w:rPr>
          <w:sz w:val="28"/>
          <w:szCs w:val="28"/>
        </w:rPr>
        <w:t>8</w:t>
      </w:r>
    </w:p>
    <w:p w:rsidR="00F618ED" w:rsidRDefault="00376B4B" w:rsidP="00376B4B">
      <w:pPr>
        <w:pStyle w:val="ab"/>
        <w:spacing w:line="360" w:lineRule="auto"/>
        <w:ind w:firstLine="0"/>
        <w:rPr>
          <w:rFonts w:ascii="Times New Roman" w:hAnsi="Times New Roman" w:cs="Times New Roman"/>
          <w:sz w:val="28"/>
          <w:szCs w:val="28"/>
        </w:rPr>
      </w:pPr>
      <w:r w:rsidRPr="00376B4B">
        <w:rPr>
          <w:rFonts w:ascii="Times New Roman" w:hAnsi="Times New Roman" w:cs="Times New Roman"/>
          <w:sz w:val="28"/>
          <w:szCs w:val="28"/>
        </w:rPr>
        <w:t xml:space="preserve">     4. </w:t>
      </w:r>
      <w:r w:rsidR="00F618ED">
        <w:rPr>
          <w:rFonts w:ascii="Times New Roman" w:hAnsi="Times New Roman" w:cs="Times New Roman"/>
          <w:sz w:val="28"/>
          <w:szCs w:val="28"/>
        </w:rPr>
        <w:t>Основные положения пуска, остановки объекта</w:t>
      </w:r>
      <w:r w:rsidR="003B18C9">
        <w:rPr>
          <w:rFonts w:ascii="Times New Roman" w:hAnsi="Times New Roman" w:cs="Times New Roman"/>
          <w:sz w:val="28"/>
          <w:szCs w:val="28"/>
        </w:rPr>
        <w:tab/>
      </w:r>
      <w:r w:rsidR="003B18C9">
        <w:rPr>
          <w:rFonts w:ascii="Times New Roman" w:hAnsi="Times New Roman" w:cs="Times New Roman"/>
          <w:sz w:val="28"/>
          <w:szCs w:val="28"/>
        </w:rPr>
        <w:tab/>
      </w:r>
      <w:r w:rsidR="003B18C9">
        <w:rPr>
          <w:rFonts w:ascii="Times New Roman" w:hAnsi="Times New Roman" w:cs="Times New Roman"/>
          <w:sz w:val="28"/>
          <w:szCs w:val="28"/>
        </w:rPr>
        <w:tab/>
      </w:r>
      <w:r w:rsidR="00090B67">
        <w:rPr>
          <w:rFonts w:ascii="Times New Roman" w:hAnsi="Times New Roman" w:cs="Times New Roman"/>
          <w:sz w:val="28"/>
          <w:szCs w:val="28"/>
        </w:rPr>
        <w:t>9</w:t>
      </w:r>
    </w:p>
    <w:p w:rsidR="00F618ED" w:rsidRDefault="00376B4B" w:rsidP="00376B4B">
      <w:pPr>
        <w:pStyle w:val="ab"/>
        <w:spacing w:line="360" w:lineRule="auto"/>
        <w:ind w:left="360" w:firstLine="0"/>
        <w:rPr>
          <w:rFonts w:ascii="Times New Roman" w:hAnsi="Times New Roman" w:cs="Times New Roman"/>
          <w:sz w:val="28"/>
          <w:szCs w:val="28"/>
        </w:rPr>
      </w:pPr>
      <w:r w:rsidRPr="00376B4B">
        <w:rPr>
          <w:rFonts w:ascii="Times New Roman" w:hAnsi="Times New Roman" w:cs="Times New Roman"/>
          <w:sz w:val="28"/>
          <w:szCs w:val="28"/>
        </w:rPr>
        <w:t>5</w:t>
      </w:r>
      <w:r w:rsidR="00BA7434">
        <w:rPr>
          <w:rFonts w:ascii="Times New Roman" w:hAnsi="Times New Roman" w:cs="Times New Roman"/>
          <w:sz w:val="28"/>
          <w:szCs w:val="28"/>
          <w:lang w:val="en-US"/>
        </w:rPr>
        <w:t xml:space="preserve">. </w:t>
      </w:r>
      <w:r w:rsidR="003A533E">
        <w:rPr>
          <w:rFonts w:ascii="Times New Roman" w:hAnsi="Times New Roman" w:cs="Times New Roman"/>
          <w:sz w:val="28"/>
          <w:szCs w:val="28"/>
        </w:rPr>
        <w:t>Оборудование КИПиА</w:t>
      </w:r>
      <w:r w:rsidR="003B18C9">
        <w:rPr>
          <w:rFonts w:ascii="Times New Roman" w:hAnsi="Times New Roman" w:cs="Times New Roman"/>
          <w:sz w:val="28"/>
          <w:szCs w:val="28"/>
        </w:rPr>
        <w:tab/>
      </w:r>
      <w:r w:rsidR="003B18C9">
        <w:rPr>
          <w:rFonts w:ascii="Times New Roman" w:hAnsi="Times New Roman" w:cs="Times New Roman"/>
          <w:sz w:val="28"/>
          <w:szCs w:val="28"/>
        </w:rPr>
        <w:tab/>
      </w:r>
      <w:r w:rsidR="003B18C9">
        <w:rPr>
          <w:rFonts w:ascii="Times New Roman" w:hAnsi="Times New Roman" w:cs="Times New Roman"/>
          <w:sz w:val="28"/>
          <w:szCs w:val="28"/>
        </w:rPr>
        <w:tab/>
      </w:r>
      <w:r w:rsidR="003B18C9">
        <w:rPr>
          <w:rFonts w:ascii="Times New Roman" w:hAnsi="Times New Roman" w:cs="Times New Roman"/>
          <w:sz w:val="28"/>
          <w:szCs w:val="28"/>
        </w:rPr>
        <w:tab/>
      </w:r>
      <w:r w:rsidR="00090B67">
        <w:rPr>
          <w:rFonts w:ascii="Times New Roman" w:hAnsi="Times New Roman" w:cs="Times New Roman"/>
          <w:sz w:val="28"/>
          <w:szCs w:val="28"/>
        </w:rPr>
        <w:t>9</w:t>
      </w:r>
    </w:p>
    <w:p w:rsidR="003A533E" w:rsidRPr="00FC5CE3" w:rsidRDefault="00376B4B" w:rsidP="003A533E">
      <w:pPr>
        <w:pStyle w:val="ab"/>
        <w:tabs>
          <w:tab w:val="left" w:pos="708"/>
        </w:tabs>
        <w:spacing w:line="360" w:lineRule="auto"/>
        <w:ind w:left="360" w:firstLine="0"/>
        <w:rPr>
          <w:rFonts w:ascii="Times New Roman" w:hAnsi="Times New Roman" w:cs="Times New Roman"/>
          <w:bCs/>
          <w:sz w:val="28"/>
          <w:szCs w:val="28"/>
        </w:rPr>
      </w:pPr>
      <w:r>
        <w:rPr>
          <w:rFonts w:ascii="Times New Roman" w:hAnsi="Times New Roman" w:cs="Times New Roman"/>
          <w:sz w:val="28"/>
          <w:szCs w:val="28"/>
        </w:rPr>
        <w:t xml:space="preserve">    </w:t>
      </w:r>
      <w:r w:rsidRPr="00376B4B">
        <w:rPr>
          <w:rFonts w:ascii="Times New Roman" w:hAnsi="Times New Roman" w:cs="Times New Roman"/>
          <w:sz w:val="28"/>
          <w:szCs w:val="28"/>
        </w:rPr>
        <w:t>5</w:t>
      </w:r>
      <w:r w:rsidR="003A533E">
        <w:rPr>
          <w:rFonts w:ascii="Times New Roman" w:hAnsi="Times New Roman" w:cs="Times New Roman"/>
          <w:sz w:val="28"/>
          <w:szCs w:val="28"/>
        </w:rPr>
        <w:t xml:space="preserve">.1 </w:t>
      </w:r>
      <w:r w:rsidR="003A533E" w:rsidRPr="00FC5CE3">
        <w:rPr>
          <w:rFonts w:ascii="Times New Roman" w:hAnsi="Times New Roman" w:cs="Times New Roman"/>
          <w:bCs/>
          <w:sz w:val="28"/>
          <w:szCs w:val="28"/>
        </w:rPr>
        <w:t xml:space="preserve">Преобразователь избыточного давления </w:t>
      </w:r>
      <w:r w:rsidR="003B18C9" w:rsidRPr="00FC5CE3">
        <w:rPr>
          <w:rFonts w:ascii="Times New Roman" w:hAnsi="Times New Roman" w:cs="Times New Roman"/>
          <w:bCs/>
          <w:sz w:val="28"/>
          <w:szCs w:val="28"/>
        </w:rPr>
        <w:tab/>
      </w:r>
      <w:r w:rsidR="003B18C9" w:rsidRPr="00FC5CE3">
        <w:rPr>
          <w:rFonts w:ascii="Times New Roman" w:hAnsi="Times New Roman" w:cs="Times New Roman"/>
          <w:bCs/>
          <w:sz w:val="28"/>
          <w:szCs w:val="28"/>
        </w:rPr>
        <w:tab/>
      </w:r>
      <w:r w:rsidR="003B18C9" w:rsidRPr="00FC5CE3">
        <w:rPr>
          <w:rFonts w:ascii="Times New Roman" w:hAnsi="Times New Roman" w:cs="Times New Roman"/>
          <w:bCs/>
          <w:sz w:val="28"/>
          <w:szCs w:val="28"/>
        </w:rPr>
        <w:tab/>
      </w:r>
    </w:p>
    <w:p w:rsidR="003A533E" w:rsidRDefault="003A533E" w:rsidP="003A533E">
      <w:pPr>
        <w:pStyle w:val="ab"/>
        <w:tabs>
          <w:tab w:val="left" w:pos="708"/>
        </w:tabs>
        <w:spacing w:line="360" w:lineRule="auto"/>
        <w:ind w:left="360" w:firstLine="0"/>
        <w:rPr>
          <w:bCs/>
          <w:sz w:val="28"/>
          <w:szCs w:val="28"/>
        </w:rPr>
      </w:pPr>
      <w:r w:rsidRPr="00FC5CE3">
        <w:rPr>
          <w:rFonts w:ascii="Times New Roman" w:hAnsi="Times New Roman" w:cs="Times New Roman"/>
          <w:bCs/>
          <w:sz w:val="28"/>
          <w:szCs w:val="28"/>
        </w:rPr>
        <w:t xml:space="preserve">     «САПФИР-22ДИ»</w:t>
      </w:r>
      <w:r w:rsidR="003B18C9">
        <w:rPr>
          <w:bCs/>
          <w:sz w:val="28"/>
          <w:szCs w:val="28"/>
        </w:rPr>
        <w:tab/>
      </w:r>
      <w:r w:rsidR="003B18C9">
        <w:rPr>
          <w:bCs/>
          <w:sz w:val="28"/>
          <w:szCs w:val="28"/>
        </w:rPr>
        <w:tab/>
      </w:r>
      <w:r w:rsidR="003B18C9">
        <w:rPr>
          <w:bCs/>
          <w:sz w:val="28"/>
          <w:szCs w:val="28"/>
        </w:rPr>
        <w:tab/>
      </w:r>
      <w:r w:rsidR="003B18C9">
        <w:rPr>
          <w:bCs/>
          <w:sz w:val="28"/>
          <w:szCs w:val="28"/>
        </w:rPr>
        <w:tab/>
      </w:r>
      <w:r w:rsidR="00090B67">
        <w:rPr>
          <w:bCs/>
          <w:sz w:val="28"/>
          <w:szCs w:val="28"/>
        </w:rPr>
        <w:t>10</w:t>
      </w:r>
    </w:p>
    <w:p w:rsidR="003A533E" w:rsidRDefault="00376B4B" w:rsidP="00376B4B">
      <w:pPr>
        <w:shd w:val="clear" w:color="auto" w:fill="FFFFFF"/>
        <w:spacing w:before="192" w:line="360" w:lineRule="auto"/>
        <w:ind w:left="645" w:right="14"/>
        <w:rPr>
          <w:bCs/>
          <w:color w:val="000000"/>
          <w:spacing w:val="-3"/>
          <w:sz w:val="28"/>
          <w:szCs w:val="28"/>
        </w:rPr>
      </w:pPr>
      <w:r w:rsidRPr="00BA7434">
        <w:rPr>
          <w:bCs/>
          <w:color w:val="000000"/>
          <w:spacing w:val="-3"/>
          <w:sz w:val="28"/>
          <w:szCs w:val="28"/>
        </w:rPr>
        <w:t xml:space="preserve">5.2 </w:t>
      </w:r>
      <w:r w:rsidR="003A533E" w:rsidRPr="003A533E">
        <w:rPr>
          <w:bCs/>
          <w:color w:val="000000"/>
          <w:spacing w:val="-3"/>
          <w:sz w:val="28"/>
          <w:szCs w:val="28"/>
        </w:rPr>
        <w:t>Счетчик воды ультразвуковой СВУ</w:t>
      </w:r>
      <w:r w:rsidR="003B18C9">
        <w:rPr>
          <w:bCs/>
          <w:color w:val="000000"/>
          <w:spacing w:val="-3"/>
          <w:sz w:val="28"/>
          <w:szCs w:val="28"/>
        </w:rPr>
        <w:tab/>
      </w:r>
      <w:r w:rsidR="003B18C9">
        <w:rPr>
          <w:bCs/>
          <w:color w:val="000000"/>
          <w:spacing w:val="-3"/>
          <w:sz w:val="28"/>
          <w:szCs w:val="28"/>
        </w:rPr>
        <w:tab/>
      </w:r>
      <w:r w:rsidR="003B18C9">
        <w:rPr>
          <w:bCs/>
          <w:color w:val="000000"/>
          <w:spacing w:val="-3"/>
          <w:sz w:val="28"/>
          <w:szCs w:val="28"/>
        </w:rPr>
        <w:tab/>
      </w:r>
      <w:r w:rsidR="003B18C9">
        <w:rPr>
          <w:bCs/>
          <w:color w:val="000000"/>
          <w:spacing w:val="-3"/>
          <w:sz w:val="28"/>
          <w:szCs w:val="28"/>
        </w:rPr>
        <w:tab/>
      </w:r>
      <w:r w:rsidR="003B18C9">
        <w:rPr>
          <w:bCs/>
          <w:color w:val="000000"/>
          <w:spacing w:val="-3"/>
          <w:sz w:val="28"/>
          <w:szCs w:val="28"/>
        </w:rPr>
        <w:tab/>
      </w:r>
      <w:r w:rsidR="003B18C9">
        <w:rPr>
          <w:bCs/>
          <w:color w:val="000000"/>
          <w:spacing w:val="-3"/>
          <w:sz w:val="28"/>
          <w:szCs w:val="28"/>
        </w:rPr>
        <w:tab/>
      </w:r>
      <w:r w:rsidR="00090B67">
        <w:rPr>
          <w:bCs/>
          <w:color w:val="000000"/>
          <w:spacing w:val="-3"/>
          <w:sz w:val="28"/>
          <w:szCs w:val="28"/>
        </w:rPr>
        <w:t>10</w:t>
      </w:r>
    </w:p>
    <w:p w:rsidR="003A533E" w:rsidRPr="003A533E" w:rsidRDefault="00376B4B" w:rsidP="00376B4B">
      <w:pPr>
        <w:shd w:val="clear" w:color="auto" w:fill="FFFFFF"/>
        <w:spacing w:before="192" w:line="360" w:lineRule="auto"/>
        <w:ind w:left="645" w:right="14"/>
        <w:rPr>
          <w:bCs/>
          <w:color w:val="000000"/>
          <w:spacing w:val="-3"/>
          <w:sz w:val="28"/>
          <w:szCs w:val="28"/>
        </w:rPr>
      </w:pPr>
      <w:r w:rsidRPr="00BA7434">
        <w:rPr>
          <w:bCs/>
          <w:color w:val="000000"/>
          <w:spacing w:val="-3"/>
          <w:sz w:val="28"/>
          <w:szCs w:val="28"/>
        </w:rPr>
        <w:t xml:space="preserve">5.3 </w:t>
      </w:r>
      <w:r w:rsidR="003A533E" w:rsidRPr="003A533E">
        <w:rPr>
          <w:bCs/>
          <w:color w:val="000000"/>
          <w:spacing w:val="-3"/>
          <w:sz w:val="28"/>
          <w:szCs w:val="28"/>
        </w:rPr>
        <w:t>Датчики температуры</w:t>
      </w:r>
      <w:r w:rsidR="003B18C9">
        <w:rPr>
          <w:bCs/>
          <w:color w:val="000000"/>
          <w:spacing w:val="-3"/>
          <w:sz w:val="28"/>
          <w:szCs w:val="28"/>
        </w:rPr>
        <w:tab/>
      </w:r>
      <w:r w:rsidR="003B18C9">
        <w:rPr>
          <w:bCs/>
          <w:color w:val="000000"/>
          <w:spacing w:val="-3"/>
          <w:sz w:val="28"/>
          <w:szCs w:val="28"/>
        </w:rPr>
        <w:tab/>
      </w:r>
      <w:r w:rsidR="003B18C9">
        <w:rPr>
          <w:bCs/>
          <w:color w:val="000000"/>
          <w:spacing w:val="-3"/>
          <w:sz w:val="28"/>
          <w:szCs w:val="28"/>
        </w:rPr>
        <w:tab/>
      </w:r>
      <w:r w:rsidR="003B18C9">
        <w:rPr>
          <w:bCs/>
          <w:color w:val="000000"/>
          <w:spacing w:val="-3"/>
          <w:sz w:val="28"/>
          <w:szCs w:val="28"/>
        </w:rPr>
        <w:tab/>
      </w:r>
      <w:r w:rsidR="003B18C9">
        <w:rPr>
          <w:bCs/>
          <w:color w:val="000000"/>
          <w:spacing w:val="-3"/>
          <w:sz w:val="28"/>
          <w:szCs w:val="28"/>
        </w:rPr>
        <w:tab/>
      </w:r>
      <w:r w:rsidR="003B18C9">
        <w:rPr>
          <w:bCs/>
          <w:color w:val="000000"/>
          <w:spacing w:val="-3"/>
          <w:sz w:val="28"/>
          <w:szCs w:val="28"/>
        </w:rPr>
        <w:tab/>
      </w:r>
      <w:r w:rsidR="003B18C9">
        <w:rPr>
          <w:bCs/>
          <w:color w:val="000000"/>
          <w:spacing w:val="-3"/>
          <w:sz w:val="28"/>
          <w:szCs w:val="28"/>
        </w:rPr>
        <w:tab/>
      </w:r>
      <w:r w:rsidR="003B18C9">
        <w:rPr>
          <w:bCs/>
          <w:color w:val="000000"/>
          <w:spacing w:val="-3"/>
          <w:sz w:val="28"/>
          <w:szCs w:val="28"/>
        </w:rPr>
        <w:tab/>
      </w:r>
      <w:r w:rsidR="00090B67">
        <w:rPr>
          <w:bCs/>
          <w:color w:val="000000"/>
          <w:spacing w:val="-3"/>
          <w:sz w:val="28"/>
          <w:szCs w:val="28"/>
        </w:rPr>
        <w:t>10</w:t>
      </w:r>
    </w:p>
    <w:p w:rsidR="003A533E" w:rsidRDefault="00376B4B" w:rsidP="00376B4B">
      <w:pPr>
        <w:pStyle w:val="ab"/>
        <w:spacing w:line="360" w:lineRule="auto"/>
        <w:ind w:left="360" w:firstLine="0"/>
        <w:rPr>
          <w:rFonts w:ascii="Times New Roman" w:hAnsi="Times New Roman" w:cs="Times New Roman"/>
          <w:sz w:val="28"/>
          <w:szCs w:val="28"/>
        </w:rPr>
      </w:pPr>
      <w:r w:rsidRPr="00BA7434">
        <w:rPr>
          <w:rFonts w:ascii="Times New Roman" w:hAnsi="Times New Roman" w:cs="Times New Roman"/>
          <w:sz w:val="28"/>
          <w:szCs w:val="28"/>
        </w:rPr>
        <w:t>6</w:t>
      </w:r>
      <w:r w:rsidR="00BA7434" w:rsidRPr="00090B67">
        <w:rPr>
          <w:rFonts w:ascii="Times New Roman" w:hAnsi="Times New Roman" w:cs="Times New Roman"/>
          <w:sz w:val="28"/>
          <w:szCs w:val="28"/>
        </w:rPr>
        <w:t>.</w:t>
      </w:r>
      <w:r w:rsidR="00BA7434" w:rsidRPr="00BA7434">
        <w:rPr>
          <w:rFonts w:ascii="Times New Roman" w:hAnsi="Times New Roman" w:cs="Times New Roman"/>
          <w:sz w:val="28"/>
          <w:szCs w:val="28"/>
        </w:rPr>
        <w:t xml:space="preserve"> </w:t>
      </w:r>
      <w:r w:rsidR="00994C24">
        <w:rPr>
          <w:rFonts w:ascii="Times New Roman" w:hAnsi="Times New Roman" w:cs="Times New Roman"/>
          <w:sz w:val="28"/>
          <w:szCs w:val="28"/>
        </w:rPr>
        <w:t>Программное обеспечение задач автоматизации.</w:t>
      </w:r>
      <w:r w:rsidR="003B18C9">
        <w:rPr>
          <w:rFonts w:ascii="Times New Roman" w:hAnsi="Times New Roman" w:cs="Times New Roman"/>
          <w:sz w:val="28"/>
          <w:szCs w:val="28"/>
        </w:rPr>
        <w:tab/>
      </w:r>
      <w:r w:rsidR="003B18C9">
        <w:rPr>
          <w:rFonts w:ascii="Times New Roman" w:hAnsi="Times New Roman" w:cs="Times New Roman"/>
          <w:sz w:val="28"/>
          <w:szCs w:val="28"/>
        </w:rPr>
        <w:tab/>
      </w:r>
      <w:r w:rsidR="003B18C9">
        <w:rPr>
          <w:rFonts w:ascii="Times New Roman" w:hAnsi="Times New Roman" w:cs="Times New Roman"/>
          <w:sz w:val="28"/>
          <w:szCs w:val="28"/>
        </w:rPr>
        <w:tab/>
      </w:r>
      <w:r w:rsidR="00090B67">
        <w:rPr>
          <w:rFonts w:ascii="Times New Roman" w:hAnsi="Times New Roman" w:cs="Times New Roman"/>
          <w:sz w:val="28"/>
          <w:szCs w:val="28"/>
        </w:rPr>
        <w:t>11</w:t>
      </w:r>
    </w:p>
    <w:p w:rsidR="00F618ED" w:rsidRPr="00F618ED" w:rsidRDefault="00090B67" w:rsidP="00090B67">
      <w:pPr>
        <w:pStyle w:val="ab"/>
        <w:tabs>
          <w:tab w:val="left" w:pos="708"/>
        </w:tabs>
        <w:spacing w:line="360" w:lineRule="auto"/>
        <w:ind w:firstLine="0"/>
        <w:rPr>
          <w:szCs w:val="28"/>
        </w:rPr>
      </w:pPr>
      <w:r>
        <w:rPr>
          <w:rFonts w:ascii="Times New Roman" w:hAnsi="Times New Roman" w:cs="Times New Roman"/>
          <w:sz w:val="28"/>
          <w:szCs w:val="28"/>
        </w:rPr>
        <w:t>,</w:t>
      </w:r>
      <w:r w:rsidR="003B18C9">
        <w:rPr>
          <w:rFonts w:ascii="Times New Roman" w:hAnsi="Times New Roman" w:cs="Times New Roman"/>
          <w:sz w:val="28"/>
          <w:szCs w:val="28"/>
        </w:rPr>
        <w:tab/>
      </w:r>
      <w:r w:rsidR="003B18C9">
        <w:rPr>
          <w:rFonts w:ascii="Times New Roman" w:hAnsi="Times New Roman" w:cs="Times New Roman"/>
          <w:sz w:val="28"/>
          <w:szCs w:val="28"/>
        </w:rPr>
        <w:tab/>
      </w:r>
      <w:r w:rsidR="003B18C9">
        <w:rPr>
          <w:rFonts w:ascii="Times New Roman" w:hAnsi="Times New Roman" w:cs="Times New Roman"/>
          <w:sz w:val="28"/>
          <w:szCs w:val="28"/>
        </w:rPr>
        <w:tab/>
      </w:r>
    </w:p>
    <w:p w:rsidR="00F618ED" w:rsidRDefault="00F618ED" w:rsidP="00331ED0">
      <w:pPr>
        <w:spacing w:line="360" w:lineRule="auto"/>
        <w:rPr>
          <w:b/>
          <w:sz w:val="28"/>
          <w:szCs w:val="28"/>
        </w:rPr>
      </w:pPr>
    </w:p>
    <w:p w:rsidR="00994C24" w:rsidRDefault="00994C24" w:rsidP="00331ED0">
      <w:pPr>
        <w:spacing w:line="360" w:lineRule="auto"/>
        <w:rPr>
          <w:b/>
          <w:sz w:val="28"/>
          <w:szCs w:val="28"/>
        </w:rPr>
      </w:pPr>
    </w:p>
    <w:p w:rsidR="00994C24" w:rsidRDefault="00994C24" w:rsidP="00331ED0">
      <w:pPr>
        <w:spacing w:line="360" w:lineRule="auto"/>
        <w:rPr>
          <w:b/>
          <w:sz w:val="28"/>
          <w:szCs w:val="28"/>
        </w:rPr>
      </w:pPr>
    </w:p>
    <w:p w:rsidR="00BA7434" w:rsidRPr="00090B67" w:rsidRDefault="00BA7434" w:rsidP="00331ED0">
      <w:pPr>
        <w:spacing w:line="360" w:lineRule="auto"/>
        <w:rPr>
          <w:b/>
          <w:sz w:val="28"/>
          <w:szCs w:val="28"/>
        </w:rPr>
      </w:pPr>
    </w:p>
    <w:p w:rsidR="00BA7434" w:rsidRPr="00090B67" w:rsidRDefault="00BA7434" w:rsidP="00331ED0">
      <w:pPr>
        <w:spacing w:line="360" w:lineRule="auto"/>
        <w:rPr>
          <w:b/>
          <w:sz w:val="28"/>
          <w:szCs w:val="28"/>
        </w:rPr>
      </w:pPr>
    </w:p>
    <w:p w:rsidR="00BA7434" w:rsidRPr="00090B67" w:rsidRDefault="00BA7434" w:rsidP="00331ED0">
      <w:pPr>
        <w:spacing w:line="360" w:lineRule="auto"/>
        <w:rPr>
          <w:b/>
          <w:sz w:val="28"/>
          <w:szCs w:val="28"/>
        </w:rPr>
      </w:pPr>
    </w:p>
    <w:p w:rsidR="00090B67" w:rsidRDefault="00090B67" w:rsidP="00331ED0">
      <w:pPr>
        <w:spacing w:line="360" w:lineRule="auto"/>
        <w:rPr>
          <w:b/>
          <w:sz w:val="28"/>
          <w:szCs w:val="28"/>
        </w:rPr>
      </w:pPr>
    </w:p>
    <w:p w:rsidR="00090B67" w:rsidRDefault="00090B67" w:rsidP="00331ED0">
      <w:pPr>
        <w:spacing w:line="360" w:lineRule="auto"/>
        <w:rPr>
          <w:b/>
          <w:sz w:val="28"/>
          <w:szCs w:val="28"/>
        </w:rPr>
      </w:pPr>
    </w:p>
    <w:p w:rsidR="00090B67" w:rsidRDefault="00090B67" w:rsidP="00331ED0">
      <w:pPr>
        <w:spacing w:line="360" w:lineRule="auto"/>
        <w:rPr>
          <w:b/>
          <w:sz w:val="28"/>
          <w:szCs w:val="28"/>
        </w:rPr>
      </w:pPr>
    </w:p>
    <w:p w:rsidR="00090B67" w:rsidRDefault="00090B67" w:rsidP="00331ED0">
      <w:pPr>
        <w:spacing w:line="360" w:lineRule="auto"/>
        <w:rPr>
          <w:b/>
          <w:sz w:val="28"/>
          <w:szCs w:val="28"/>
        </w:rPr>
      </w:pPr>
    </w:p>
    <w:p w:rsidR="00090B67" w:rsidRDefault="00090B67" w:rsidP="00331ED0">
      <w:pPr>
        <w:spacing w:line="360" w:lineRule="auto"/>
        <w:rPr>
          <w:b/>
          <w:sz w:val="28"/>
          <w:szCs w:val="28"/>
        </w:rPr>
      </w:pPr>
    </w:p>
    <w:p w:rsidR="00090B67" w:rsidRDefault="00090B67" w:rsidP="00331ED0">
      <w:pPr>
        <w:spacing w:line="360" w:lineRule="auto"/>
        <w:rPr>
          <w:b/>
          <w:sz w:val="28"/>
          <w:szCs w:val="28"/>
        </w:rPr>
      </w:pPr>
    </w:p>
    <w:p w:rsidR="004B4441" w:rsidRPr="00815846" w:rsidRDefault="004B4441" w:rsidP="00331ED0">
      <w:pPr>
        <w:spacing w:line="360" w:lineRule="auto"/>
        <w:rPr>
          <w:b/>
          <w:sz w:val="28"/>
          <w:szCs w:val="28"/>
        </w:rPr>
      </w:pPr>
      <w:r w:rsidRPr="00815846">
        <w:rPr>
          <w:b/>
          <w:sz w:val="28"/>
          <w:szCs w:val="28"/>
        </w:rPr>
        <w:t>Введение</w:t>
      </w:r>
    </w:p>
    <w:p w:rsidR="004B4441" w:rsidRPr="006D3122" w:rsidRDefault="004B4441" w:rsidP="00090B67">
      <w:pPr>
        <w:pStyle w:val="10"/>
        <w:numPr>
          <w:ilvl w:val="0"/>
          <w:numId w:val="0"/>
        </w:numPr>
        <w:tabs>
          <w:tab w:val="num" w:pos="567"/>
        </w:tabs>
        <w:spacing w:before="360" w:after="120" w:line="360" w:lineRule="auto"/>
        <w:jc w:val="both"/>
        <w:rPr>
          <w:szCs w:val="28"/>
        </w:rPr>
      </w:pPr>
      <w:r w:rsidRPr="00D70A69">
        <w:rPr>
          <w:rStyle w:val="a6"/>
        </w:rPr>
        <w:t xml:space="preserve">Настоящий </w:t>
      </w:r>
      <w:r w:rsidR="00EF0B9F">
        <w:rPr>
          <w:rStyle w:val="a6"/>
        </w:rPr>
        <w:t>курсовой проект</w:t>
      </w:r>
      <w:r w:rsidRPr="00D70A69">
        <w:rPr>
          <w:rStyle w:val="a6"/>
        </w:rPr>
        <w:t xml:space="preserve"> описывает </w:t>
      </w:r>
      <w:r>
        <w:rPr>
          <w:rStyle w:val="a6"/>
        </w:rPr>
        <w:t>блочную кустовую насосную станцию</w:t>
      </w:r>
      <w:r w:rsidRPr="00D70A69">
        <w:rPr>
          <w:rStyle w:val="a6"/>
        </w:rPr>
        <w:t xml:space="preserve"> (</w:t>
      </w:r>
      <w:r>
        <w:rPr>
          <w:rStyle w:val="a6"/>
        </w:rPr>
        <w:t>БК</w:t>
      </w:r>
      <w:r w:rsidRPr="00D70A69">
        <w:rPr>
          <w:rStyle w:val="a6"/>
        </w:rPr>
        <w:t>НС</w:t>
      </w:r>
      <w:r w:rsidR="006D3122">
        <w:rPr>
          <w:rStyle w:val="a6"/>
        </w:rPr>
        <w:t>-2бис</w:t>
      </w:r>
      <w:r w:rsidRPr="00D70A69">
        <w:rPr>
          <w:rStyle w:val="a6"/>
        </w:rPr>
        <w:t>)</w:t>
      </w:r>
      <w:r w:rsidR="00067C2E">
        <w:rPr>
          <w:rStyle w:val="a6"/>
        </w:rPr>
        <w:t xml:space="preserve">, </w:t>
      </w:r>
      <w:r w:rsidR="006D3122">
        <w:rPr>
          <w:rStyle w:val="a6"/>
        </w:rPr>
        <w:t>Усть-Балыкского месторождения</w:t>
      </w:r>
      <w:r w:rsidRPr="00D70A69">
        <w:rPr>
          <w:rStyle w:val="a6"/>
        </w:rPr>
        <w:t xml:space="preserve">, </w:t>
      </w:r>
      <w:r w:rsidR="006D3122" w:rsidRPr="006D3122">
        <w:rPr>
          <w:szCs w:val="28"/>
        </w:rPr>
        <w:t>основная задача котор</w:t>
      </w:r>
      <w:r w:rsidR="006D3122">
        <w:rPr>
          <w:szCs w:val="28"/>
        </w:rPr>
        <w:t>ой</w:t>
      </w:r>
      <w:r w:rsidR="006D3122" w:rsidRPr="006D3122">
        <w:rPr>
          <w:szCs w:val="28"/>
        </w:rPr>
        <w:t xml:space="preserve"> заключается в нагнетании воды в продуктивные нефтяные пласты для поддержания или создания необходимых пластовых давлений</w:t>
      </w:r>
      <w:r w:rsidR="006D3122">
        <w:rPr>
          <w:rStyle w:val="a6"/>
        </w:rPr>
        <w:t>.</w:t>
      </w:r>
    </w:p>
    <w:p w:rsidR="004B4441" w:rsidRDefault="004B4441" w:rsidP="00331ED0">
      <w:pPr>
        <w:pStyle w:val="30"/>
        <w:spacing w:line="360" w:lineRule="auto"/>
        <w:ind w:left="0" w:firstLine="900"/>
        <w:jc w:val="both"/>
        <w:rPr>
          <w:sz w:val="28"/>
          <w:szCs w:val="28"/>
        </w:rPr>
      </w:pPr>
      <w:r w:rsidRPr="00D70A69">
        <w:rPr>
          <w:sz w:val="28"/>
          <w:szCs w:val="28"/>
        </w:rPr>
        <w:t xml:space="preserve">Также </w:t>
      </w:r>
      <w:r w:rsidR="00EF0B9F">
        <w:rPr>
          <w:sz w:val="28"/>
          <w:szCs w:val="28"/>
        </w:rPr>
        <w:t>курсовой проект</w:t>
      </w:r>
      <w:r w:rsidRPr="00D70A69">
        <w:rPr>
          <w:sz w:val="28"/>
          <w:szCs w:val="28"/>
        </w:rPr>
        <w:t xml:space="preserve"> знакомит с действующими технологическими процессами, средствами технологического оснащения, автоматизации и управления, рассматривает основные узлы и механизмы технологического оборудования, средства автоматизации и контроля технологических процессов. Даёт обзор об охране труда работников предприятия, окружающей среды, в котором учитывается специфика предприятия.</w:t>
      </w:r>
    </w:p>
    <w:p w:rsidR="00EF0B9F" w:rsidRDefault="00EF0B9F" w:rsidP="00331ED0">
      <w:pPr>
        <w:pStyle w:val="30"/>
        <w:spacing w:line="360" w:lineRule="auto"/>
        <w:ind w:left="0" w:firstLine="900"/>
        <w:jc w:val="both"/>
        <w:rPr>
          <w:sz w:val="28"/>
          <w:szCs w:val="28"/>
        </w:rPr>
      </w:pPr>
    </w:p>
    <w:p w:rsidR="004B4441" w:rsidRDefault="004B4441" w:rsidP="00331ED0">
      <w:pPr>
        <w:pStyle w:val="30"/>
        <w:spacing w:line="360" w:lineRule="auto"/>
        <w:ind w:left="0" w:firstLine="900"/>
        <w:jc w:val="both"/>
        <w:rPr>
          <w:sz w:val="28"/>
          <w:szCs w:val="28"/>
        </w:rPr>
      </w:pPr>
    </w:p>
    <w:p w:rsidR="004B4441" w:rsidRDefault="004B4441" w:rsidP="00331ED0">
      <w:pPr>
        <w:spacing w:line="360" w:lineRule="auto"/>
      </w:pPr>
    </w:p>
    <w:p w:rsidR="00B4250B" w:rsidRDefault="00B4250B" w:rsidP="00331ED0">
      <w:pPr>
        <w:spacing w:line="360" w:lineRule="auto"/>
      </w:pPr>
    </w:p>
    <w:p w:rsidR="00B4250B" w:rsidRDefault="00B4250B" w:rsidP="00331ED0">
      <w:pPr>
        <w:spacing w:line="360" w:lineRule="auto"/>
      </w:pPr>
    </w:p>
    <w:p w:rsidR="00B4250B" w:rsidRDefault="00B4250B" w:rsidP="00331ED0">
      <w:pPr>
        <w:spacing w:line="360" w:lineRule="auto"/>
      </w:pPr>
    </w:p>
    <w:p w:rsidR="00B4250B" w:rsidRDefault="00B4250B" w:rsidP="00331ED0">
      <w:pPr>
        <w:spacing w:line="360" w:lineRule="auto"/>
      </w:pPr>
    </w:p>
    <w:p w:rsidR="00B4250B" w:rsidRDefault="00B4250B" w:rsidP="00331ED0">
      <w:pPr>
        <w:spacing w:line="360" w:lineRule="auto"/>
      </w:pPr>
    </w:p>
    <w:p w:rsidR="00B4250B" w:rsidRDefault="00B4250B" w:rsidP="00331ED0">
      <w:pPr>
        <w:spacing w:line="360" w:lineRule="auto"/>
      </w:pPr>
    </w:p>
    <w:p w:rsidR="00B4250B" w:rsidRDefault="00B4250B" w:rsidP="00331ED0">
      <w:pPr>
        <w:spacing w:line="360" w:lineRule="auto"/>
      </w:pPr>
    </w:p>
    <w:p w:rsidR="00B4250B" w:rsidRDefault="00B4250B" w:rsidP="00331ED0">
      <w:pPr>
        <w:spacing w:line="360" w:lineRule="auto"/>
      </w:pPr>
    </w:p>
    <w:p w:rsidR="00B4250B" w:rsidRDefault="00B4250B" w:rsidP="00331ED0">
      <w:pPr>
        <w:spacing w:line="360" w:lineRule="auto"/>
      </w:pPr>
    </w:p>
    <w:p w:rsidR="00B4250B" w:rsidRDefault="00B4250B" w:rsidP="00331ED0">
      <w:pPr>
        <w:spacing w:line="360" w:lineRule="auto"/>
      </w:pPr>
    </w:p>
    <w:p w:rsidR="00B4250B" w:rsidRDefault="00B4250B" w:rsidP="00331ED0">
      <w:pPr>
        <w:spacing w:line="360" w:lineRule="auto"/>
      </w:pPr>
    </w:p>
    <w:p w:rsidR="00B4250B" w:rsidRDefault="00B4250B" w:rsidP="00331ED0">
      <w:pPr>
        <w:spacing w:line="360" w:lineRule="auto"/>
      </w:pPr>
    </w:p>
    <w:p w:rsidR="00B4250B" w:rsidRDefault="00B4250B" w:rsidP="00331ED0">
      <w:pPr>
        <w:spacing w:line="360" w:lineRule="auto"/>
      </w:pPr>
    </w:p>
    <w:p w:rsidR="00B4250B" w:rsidRPr="006A7ECE" w:rsidRDefault="00B4250B" w:rsidP="00033162">
      <w:pPr>
        <w:pStyle w:val="1"/>
        <w:numPr>
          <w:ilvl w:val="0"/>
          <w:numId w:val="32"/>
        </w:numPr>
        <w:spacing w:line="360" w:lineRule="auto"/>
        <w:jc w:val="left"/>
        <w:rPr>
          <w:szCs w:val="28"/>
        </w:rPr>
      </w:pPr>
      <w:r w:rsidRPr="006A7ECE">
        <w:rPr>
          <w:szCs w:val="28"/>
        </w:rPr>
        <w:t>ОБЩАЯ ХАРАКТЕРИСТИКА ОБЪЕКТА</w:t>
      </w:r>
    </w:p>
    <w:p w:rsidR="00B4250B" w:rsidRPr="00B4250B" w:rsidRDefault="00B4250B" w:rsidP="00331ED0">
      <w:pPr>
        <w:tabs>
          <w:tab w:val="num" w:pos="0"/>
        </w:tabs>
        <w:spacing w:line="360" w:lineRule="auto"/>
        <w:ind w:firstLine="851"/>
        <w:jc w:val="both"/>
        <w:rPr>
          <w:sz w:val="28"/>
          <w:szCs w:val="28"/>
        </w:rPr>
      </w:pPr>
      <w:r w:rsidRPr="00B4250B">
        <w:rPr>
          <w:sz w:val="28"/>
          <w:szCs w:val="28"/>
        </w:rPr>
        <w:t xml:space="preserve">В системе поддержания пластового давления (ППД) к наиболее важному и конструктивно сложному звену относятся насосные станции. Они подразделяются на станции систем водоснабжения, предназначенные для подачи воды на месторождение, и кустовые, основная задача которых заключается в нагнетании воды в продуктивные нефтяные пласты для поддержания или создания необходимых пластовых давлений. Насосные станции, осуществляющие непосредственно закачку воды в пласт, в зависимости от конструктивного исполнения подразделены: </w:t>
      </w:r>
    </w:p>
    <w:p w:rsidR="00B4250B" w:rsidRPr="00B4250B" w:rsidRDefault="00033162" w:rsidP="00033162">
      <w:pPr>
        <w:widowControl w:val="0"/>
        <w:autoSpaceDE w:val="0"/>
        <w:autoSpaceDN w:val="0"/>
        <w:adjustRightInd w:val="0"/>
        <w:spacing w:before="180" w:line="360" w:lineRule="auto"/>
        <w:ind w:left="360"/>
        <w:jc w:val="both"/>
        <w:rPr>
          <w:sz w:val="28"/>
          <w:szCs w:val="28"/>
        </w:rPr>
      </w:pPr>
      <w:r>
        <w:rPr>
          <w:sz w:val="28"/>
          <w:szCs w:val="28"/>
        </w:rPr>
        <w:t>-</w:t>
      </w:r>
      <w:r w:rsidR="00B4250B" w:rsidRPr="00B4250B">
        <w:rPr>
          <w:sz w:val="28"/>
          <w:szCs w:val="28"/>
        </w:rPr>
        <w:t xml:space="preserve">на кустовые (КНС), технологическое оборудование которых монтируют в капитальных сооружениях,  </w:t>
      </w:r>
    </w:p>
    <w:p w:rsidR="00B4250B" w:rsidRPr="00B4250B" w:rsidRDefault="00033162" w:rsidP="00033162">
      <w:pPr>
        <w:widowControl w:val="0"/>
        <w:autoSpaceDE w:val="0"/>
        <w:autoSpaceDN w:val="0"/>
        <w:adjustRightInd w:val="0"/>
        <w:spacing w:before="180" w:line="360" w:lineRule="auto"/>
        <w:jc w:val="both"/>
        <w:rPr>
          <w:sz w:val="28"/>
          <w:szCs w:val="28"/>
        </w:rPr>
      </w:pPr>
      <w:r>
        <w:rPr>
          <w:sz w:val="28"/>
          <w:szCs w:val="28"/>
        </w:rPr>
        <w:t xml:space="preserve">     -</w:t>
      </w:r>
      <w:r w:rsidR="00B4250B" w:rsidRPr="00B4250B">
        <w:rPr>
          <w:sz w:val="28"/>
          <w:szCs w:val="28"/>
        </w:rPr>
        <w:t>блочные кустовые (БКНС), оборудование которые  монтируют в специальных блоках-боксах на заводах-изготовителях.</w:t>
      </w:r>
    </w:p>
    <w:p w:rsidR="00B4250B" w:rsidRPr="00B4250B" w:rsidRDefault="00B4250B" w:rsidP="00331ED0">
      <w:pPr>
        <w:shd w:val="clear" w:color="auto" w:fill="FFFFFF"/>
        <w:tabs>
          <w:tab w:val="left" w:pos="284"/>
        </w:tabs>
        <w:spacing w:line="360" w:lineRule="auto"/>
        <w:ind w:firstLine="504"/>
        <w:jc w:val="both"/>
        <w:rPr>
          <w:color w:val="000000"/>
          <w:sz w:val="28"/>
          <w:szCs w:val="28"/>
        </w:rPr>
      </w:pPr>
      <w:r w:rsidRPr="00B4250B">
        <w:rPr>
          <w:sz w:val="28"/>
          <w:szCs w:val="28"/>
        </w:rPr>
        <w:tab/>
        <w:t xml:space="preserve">Блочная кустовая насосная станция БКНС – 2 бис  расположена на Усть-Балыкском месторождении. По структуре относится к ЦППД- 2 , УППД ООО «РН-Юганскнефтегаз», находится </w:t>
      </w:r>
      <w:r w:rsidRPr="00B4250B">
        <w:rPr>
          <w:color w:val="000000"/>
          <w:sz w:val="28"/>
          <w:szCs w:val="28"/>
        </w:rPr>
        <w:t xml:space="preserve">в Нефтеюганском районе Ханты – Мансийского автономного округа Тюменской области. </w:t>
      </w:r>
    </w:p>
    <w:p w:rsidR="00B4250B" w:rsidRPr="00B4250B" w:rsidRDefault="00B4250B" w:rsidP="00331ED0">
      <w:pPr>
        <w:tabs>
          <w:tab w:val="num" w:pos="0"/>
        </w:tabs>
        <w:spacing w:line="360" w:lineRule="auto"/>
        <w:jc w:val="both"/>
        <w:rPr>
          <w:sz w:val="28"/>
          <w:szCs w:val="28"/>
        </w:rPr>
      </w:pPr>
      <w:r w:rsidRPr="00B4250B">
        <w:rPr>
          <w:sz w:val="28"/>
          <w:szCs w:val="28"/>
        </w:rPr>
        <w:t xml:space="preserve">     Станция</w:t>
      </w:r>
      <w:r w:rsidRPr="00B4250B">
        <w:rPr>
          <w:b/>
          <w:sz w:val="28"/>
          <w:szCs w:val="28"/>
        </w:rPr>
        <w:t xml:space="preserve"> </w:t>
      </w:r>
      <w:r w:rsidRPr="00B4250B">
        <w:rPr>
          <w:sz w:val="28"/>
          <w:szCs w:val="28"/>
        </w:rPr>
        <w:t>построена в декабре 1977 года строительной организацией трест «ЮНС».</w:t>
      </w:r>
    </w:p>
    <w:p w:rsidR="00B4250B" w:rsidRPr="00B4250B" w:rsidRDefault="00B4250B" w:rsidP="00331ED0">
      <w:pPr>
        <w:tabs>
          <w:tab w:val="num" w:pos="0"/>
        </w:tabs>
        <w:spacing w:line="360" w:lineRule="auto"/>
        <w:jc w:val="both"/>
        <w:rPr>
          <w:sz w:val="28"/>
          <w:szCs w:val="28"/>
        </w:rPr>
      </w:pPr>
      <w:r w:rsidRPr="00B4250B">
        <w:rPr>
          <w:sz w:val="28"/>
          <w:szCs w:val="28"/>
        </w:rPr>
        <w:t xml:space="preserve">        Блочная кустовая насосная станция БКНС – 2бис</w:t>
      </w:r>
      <w:r w:rsidR="00BE4FDA">
        <w:rPr>
          <w:sz w:val="28"/>
          <w:szCs w:val="28"/>
        </w:rPr>
        <w:t xml:space="preserve"> </w:t>
      </w:r>
      <w:r w:rsidRPr="00B4250B">
        <w:rPr>
          <w:sz w:val="28"/>
          <w:szCs w:val="28"/>
        </w:rPr>
        <w:t xml:space="preserve"> предназначена для  закачивания  рабочего агента в продуктивные пласты: « БС-10 » с целью поддержания пластового давления.</w:t>
      </w:r>
    </w:p>
    <w:p w:rsidR="00B4250B" w:rsidRPr="00B4250B" w:rsidRDefault="00B4250B" w:rsidP="00331ED0">
      <w:pPr>
        <w:pStyle w:val="a7"/>
        <w:tabs>
          <w:tab w:val="num" w:pos="0"/>
        </w:tabs>
        <w:spacing w:line="360" w:lineRule="auto"/>
        <w:jc w:val="both"/>
        <w:rPr>
          <w:sz w:val="28"/>
          <w:szCs w:val="28"/>
        </w:rPr>
      </w:pPr>
      <w:r w:rsidRPr="00B4250B">
        <w:rPr>
          <w:b/>
          <w:sz w:val="28"/>
          <w:szCs w:val="28"/>
        </w:rPr>
        <w:tab/>
      </w:r>
      <w:r w:rsidRPr="00B4250B">
        <w:rPr>
          <w:sz w:val="28"/>
          <w:szCs w:val="28"/>
        </w:rPr>
        <w:t>В комплект  поставки  БКНС входят:</w:t>
      </w:r>
    </w:p>
    <w:p w:rsidR="00B4250B" w:rsidRPr="00B4250B" w:rsidRDefault="00B4250B" w:rsidP="00331ED0">
      <w:pPr>
        <w:pStyle w:val="a7"/>
        <w:tabs>
          <w:tab w:val="num" w:pos="0"/>
        </w:tabs>
        <w:spacing w:line="360" w:lineRule="auto"/>
        <w:jc w:val="both"/>
        <w:rPr>
          <w:sz w:val="28"/>
          <w:szCs w:val="28"/>
        </w:rPr>
      </w:pPr>
      <w:r w:rsidRPr="00B4250B">
        <w:rPr>
          <w:sz w:val="28"/>
          <w:szCs w:val="28"/>
        </w:rPr>
        <w:t>-    Машинный зал,</w:t>
      </w:r>
      <w:r w:rsidR="00BE4FDA">
        <w:rPr>
          <w:sz w:val="28"/>
          <w:szCs w:val="28"/>
        </w:rPr>
        <w:t xml:space="preserve"> </w:t>
      </w:r>
      <w:r w:rsidRPr="00B4250B">
        <w:rPr>
          <w:sz w:val="28"/>
          <w:szCs w:val="28"/>
        </w:rPr>
        <w:t xml:space="preserve"> состоящий из насосных блок боксов на три электронасосных  агрегатов   ЦНС - 180х1422 с приводом от электродвигателя СТД –1250. Принудительная система смазки каждого насосного агрегата производится одним маслонасосом на насос и электродвигатель. Для учета перекачиваемой жидкости на выкидной линии насосов ЦНС-180х1422  установлены счетчики СВУ – 200.</w:t>
      </w:r>
    </w:p>
    <w:p w:rsidR="00B4250B" w:rsidRPr="00B4250B" w:rsidRDefault="00B4250B" w:rsidP="00331ED0">
      <w:pPr>
        <w:pStyle w:val="a7"/>
        <w:widowControl w:val="0"/>
        <w:numPr>
          <w:ilvl w:val="0"/>
          <w:numId w:val="7"/>
        </w:numPr>
        <w:autoSpaceDE w:val="0"/>
        <w:autoSpaceDN w:val="0"/>
        <w:adjustRightInd w:val="0"/>
        <w:spacing w:before="180" w:after="0" w:line="360" w:lineRule="auto"/>
        <w:jc w:val="both"/>
        <w:rPr>
          <w:sz w:val="28"/>
          <w:szCs w:val="28"/>
        </w:rPr>
      </w:pPr>
      <w:bookmarkStart w:id="0" w:name="_Toc27229206"/>
      <w:bookmarkStart w:id="1" w:name="_Toc60474521"/>
      <w:r w:rsidRPr="00B4250B">
        <w:rPr>
          <w:sz w:val="28"/>
          <w:szCs w:val="28"/>
        </w:rPr>
        <w:t xml:space="preserve">Дренажный блок: с  электронасосным агрегатом ЦНС 60х198 с приводом от электродвигателя А4М225 и дренажной  емкостью </w:t>
      </w:r>
      <w:r w:rsidRPr="00B4250B">
        <w:rPr>
          <w:sz w:val="28"/>
          <w:szCs w:val="28"/>
          <w:lang w:val="en-US"/>
        </w:rPr>
        <w:t>V</w:t>
      </w:r>
      <w:r w:rsidRPr="00B4250B">
        <w:rPr>
          <w:sz w:val="28"/>
          <w:szCs w:val="28"/>
        </w:rPr>
        <w:t>=12,5 м</w:t>
      </w:r>
      <w:r w:rsidRPr="00B4250B">
        <w:rPr>
          <w:sz w:val="28"/>
          <w:szCs w:val="28"/>
          <w:vertAlign w:val="superscript"/>
        </w:rPr>
        <w:t xml:space="preserve">3 </w:t>
      </w:r>
      <w:r w:rsidRPr="00B4250B">
        <w:rPr>
          <w:sz w:val="28"/>
          <w:szCs w:val="28"/>
        </w:rPr>
        <w:t>предназначен для утилизации накопленной жидкости с дренажной емкости в приемный коллектор. Дренажная ёмкость установлена  и  заглублена  рядом  с дренажным  блоком;</w:t>
      </w:r>
    </w:p>
    <w:p w:rsidR="00B4250B" w:rsidRPr="00B4250B" w:rsidRDefault="00B4250B" w:rsidP="00331ED0">
      <w:pPr>
        <w:pStyle w:val="a7"/>
        <w:widowControl w:val="0"/>
        <w:numPr>
          <w:ilvl w:val="0"/>
          <w:numId w:val="7"/>
        </w:numPr>
        <w:autoSpaceDE w:val="0"/>
        <w:autoSpaceDN w:val="0"/>
        <w:adjustRightInd w:val="0"/>
        <w:spacing w:before="180" w:after="0" w:line="360" w:lineRule="auto"/>
        <w:ind w:left="357" w:hanging="357"/>
        <w:jc w:val="both"/>
        <w:rPr>
          <w:sz w:val="28"/>
          <w:szCs w:val="28"/>
        </w:rPr>
      </w:pPr>
      <w:r w:rsidRPr="00B4250B">
        <w:rPr>
          <w:sz w:val="28"/>
          <w:szCs w:val="28"/>
        </w:rPr>
        <w:t>Блок распределительной гребенки (БГ</w:t>
      </w:r>
      <w:bookmarkEnd w:id="0"/>
      <w:r w:rsidRPr="00B4250B">
        <w:rPr>
          <w:sz w:val="28"/>
          <w:szCs w:val="28"/>
        </w:rPr>
        <w:t>)</w:t>
      </w:r>
      <w:bookmarkEnd w:id="1"/>
      <w:r w:rsidRPr="00B4250B">
        <w:rPr>
          <w:sz w:val="28"/>
          <w:szCs w:val="28"/>
        </w:rPr>
        <w:t xml:space="preserve"> - предназначен  для  распределения, перекачиваемой  жидкости  по высоконапорным  водоводам  на нагнетательные  скважины  кустовых  площадок;</w:t>
      </w:r>
    </w:p>
    <w:p w:rsidR="00B4250B" w:rsidRPr="00B4250B" w:rsidRDefault="00B4250B" w:rsidP="00331ED0">
      <w:pPr>
        <w:widowControl w:val="0"/>
        <w:numPr>
          <w:ilvl w:val="0"/>
          <w:numId w:val="7"/>
        </w:numPr>
        <w:autoSpaceDE w:val="0"/>
        <w:autoSpaceDN w:val="0"/>
        <w:adjustRightInd w:val="0"/>
        <w:spacing w:before="180" w:line="360" w:lineRule="auto"/>
        <w:jc w:val="both"/>
        <w:rPr>
          <w:sz w:val="28"/>
          <w:szCs w:val="28"/>
        </w:rPr>
      </w:pPr>
      <w:r w:rsidRPr="00B4250B">
        <w:rPr>
          <w:sz w:val="28"/>
          <w:szCs w:val="28"/>
        </w:rPr>
        <w:t xml:space="preserve">Блок управления (Щитовая стация управления) ЩСУ - где установлены шкафы  управления    </w:t>
      </w:r>
    </w:p>
    <w:p w:rsidR="00B4250B" w:rsidRPr="00B4250B" w:rsidRDefault="00B4250B" w:rsidP="00331ED0">
      <w:pPr>
        <w:spacing w:line="360" w:lineRule="auto"/>
        <w:jc w:val="both"/>
        <w:rPr>
          <w:sz w:val="28"/>
          <w:szCs w:val="28"/>
        </w:rPr>
      </w:pPr>
      <w:r w:rsidRPr="00B4250B">
        <w:rPr>
          <w:sz w:val="28"/>
          <w:szCs w:val="28"/>
        </w:rPr>
        <w:t xml:space="preserve">      и контроля насосными агрегатами;  </w:t>
      </w:r>
    </w:p>
    <w:p w:rsidR="00B4250B" w:rsidRPr="00B4250B" w:rsidRDefault="00B4250B" w:rsidP="00331ED0">
      <w:pPr>
        <w:widowControl w:val="0"/>
        <w:numPr>
          <w:ilvl w:val="0"/>
          <w:numId w:val="7"/>
        </w:numPr>
        <w:autoSpaceDE w:val="0"/>
        <w:autoSpaceDN w:val="0"/>
        <w:adjustRightInd w:val="0"/>
        <w:spacing w:before="180" w:line="360" w:lineRule="auto"/>
        <w:jc w:val="both"/>
        <w:rPr>
          <w:sz w:val="28"/>
          <w:szCs w:val="28"/>
        </w:rPr>
      </w:pPr>
      <w:r w:rsidRPr="00B4250B">
        <w:rPr>
          <w:sz w:val="28"/>
          <w:szCs w:val="28"/>
        </w:rPr>
        <w:t>Блок РУ-6 кВ. -  это электрическая  установка, служащая  для  приема и распределения                                       электрической  энергии  на  БКНС, содержащая коммутационные, измерительные  и  защитные  аппараты, соединительные  шины  и  вспомогательное  оборудование;</w:t>
      </w:r>
    </w:p>
    <w:p w:rsidR="00B4250B" w:rsidRPr="00B4250B" w:rsidRDefault="00B4250B" w:rsidP="00331ED0">
      <w:pPr>
        <w:widowControl w:val="0"/>
        <w:numPr>
          <w:ilvl w:val="0"/>
          <w:numId w:val="7"/>
        </w:numPr>
        <w:autoSpaceDE w:val="0"/>
        <w:autoSpaceDN w:val="0"/>
        <w:adjustRightInd w:val="0"/>
        <w:spacing w:before="180" w:line="360" w:lineRule="auto"/>
        <w:jc w:val="both"/>
        <w:rPr>
          <w:sz w:val="28"/>
          <w:szCs w:val="28"/>
        </w:rPr>
      </w:pPr>
      <w:bookmarkStart w:id="2" w:name="_Toc27229207"/>
      <w:bookmarkStart w:id="3" w:name="_Toc60474522"/>
      <w:r w:rsidRPr="00B4250B">
        <w:rPr>
          <w:sz w:val="28"/>
          <w:szCs w:val="28"/>
        </w:rPr>
        <w:t>ТСН</w:t>
      </w:r>
      <w:bookmarkEnd w:id="2"/>
      <w:bookmarkEnd w:id="3"/>
      <w:r w:rsidRPr="00B4250B">
        <w:rPr>
          <w:sz w:val="28"/>
          <w:szCs w:val="28"/>
        </w:rPr>
        <w:t xml:space="preserve"> в количестве – 2 шт. состоящих из комплектного распределительного устройства, трансформаторов с защищёнными  от  прикосновения токоведущими  частями  и  вспомогательных  устройств.  КТП предназначена  для  преобразования  напряжения  эл.тока  с 6кВ до 0,4кВ ; </w:t>
      </w:r>
    </w:p>
    <w:p w:rsidR="00944FA5" w:rsidRDefault="00944FA5" w:rsidP="00944FA5">
      <w:pPr>
        <w:jc w:val="center"/>
        <w:rPr>
          <w:bCs/>
          <w:i/>
          <w:sz w:val="40"/>
          <w:szCs w:val="40"/>
          <w:lang w:val="en-US"/>
        </w:rPr>
      </w:pPr>
    </w:p>
    <w:p w:rsidR="00944FA5" w:rsidRPr="00944FA5" w:rsidRDefault="00944FA5" w:rsidP="00944FA5">
      <w:pPr>
        <w:jc w:val="center"/>
      </w:pPr>
    </w:p>
    <w:p w:rsidR="00B4250B" w:rsidRPr="00B4250B" w:rsidRDefault="00B4250B" w:rsidP="00331ED0">
      <w:pPr>
        <w:spacing w:line="360" w:lineRule="auto"/>
        <w:jc w:val="both"/>
        <w:rPr>
          <w:sz w:val="28"/>
          <w:szCs w:val="28"/>
        </w:rPr>
      </w:pPr>
    </w:p>
    <w:p w:rsidR="0081729D" w:rsidRDefault="0081729D" w:rsidP="00331ED0">
      <w:pPr>
        <w:pStyle w:val="6"/>
        <w:spacing w:before="0" w:line="360" w:lineRule="auto"/>
        <w:rPr>
          <w:sz w:val="28"/>
          <w:szCs w:val="28"/>
        </w:rPr>
      </w:pPr>
    </w:p>
    <w:p w:rsidR="0081729D" w:rsidRDefault="0081729D" w:rsidP="00331ED0">
      <w:pPr>
        <w:pStyle w:val="6"/>
        <w:spacing w:before="0" w:line="360" w:lineRule="auto"/>
        <w:rPr>
          <w:sz w:val="28"/>
          <w:szCs w:val="28"/>
        </w:rPr>
      </w:pPr>
    </w:p>
    <w:p w:rsidR="0081729D" w:rsidRDefault="0081729D" w:rsidP="00331ED0">
      <w:pPr>
        <w:pStyle w:val="6"/>
        <w:spacing w:before="0" w:line="360" w:lineRule="auto"/>
        <w:rPr>
          <w:sz w:val="28"/>
          <w:szCs w:val="28"/>
        </w:rPr>
      </w:pPr>
    </w:p>
    <w:p w:rsidR="0081729D" w:rsidRDefault="0081729D" w:rsidP="00331ED0">
      <w:pPr>
        <w:pStyle w:val="6"/>
        <w:spacing w:before="0" w:line="360" w:lineRule="auto"/>
        <w:rPr>
          <w:sz w:val="28"/>
          <w:szCs w:val="28"/>
        </w:rPr>
      </w:pPr>
    </w:p>
    <w:p w:rsidR="00B4250B" w:rsidRDefault="00B4250B" w:rsidP="00331ED0">
      <w:pPr>
        <w:pStyle w:val="6"/>
        <w:spacing w:before="0" w:line="360" w:lineRule="auto"/>
        <w:rPr>
          <w:sz w:val="32"/>
        </w:rPr>
      </w:pPr>
      <w:r w:rsidRPr="00B4250B">
        <w:rPr>
          <w:sz w:val="28"/>
          <w:szCs w:val="28"/>
        </w:rPr>
        <w:t>2 Х</w:t>
      </w:r>
      <w:r>
        <w:rPr>
          <w:sz w:val="28"/>
          <w:szCs w:val="28"/>
        </w:rPr>
        <w:t>АРАКТЕРИСТИКА</w:t>
      </w:r>
      <w:r w:rsidRPr="00B4250B">
        <w:rPr>
          <w:sz w:val="28"/>
          <w:szCs w:val="28"/>
        </w:rPr>
        <w:t xml:space="preserve">  </w:t>
      </w:r>
      <w:r>
        <w:rPr>
          <w:sz w:val="28"/>
          <w:szCs w:val="28"/>
        </w:rPr>
        <w:t>ИСХОДНОГО</w:t>
      </w:r>
      <w:r w:rsidRPr="00B4250B">
        <w:rPr>
          <w:sz w:val="28"/>
          <w:szCs w:val="28"/>
        </w:rPr>
        <w:t xml:space="preserve"> </w:t>
      </w:r>
      <w:r>
        <w:rPr>
          <w:sz w:val="28"/>
          <w:szCs w:val="28"/>
        </w:rPr>
        <w:t>СЫРЬЯ</w:t>
      </w:r>
      <w:r w:rsidRPr="00B4250B">
        <w:rPr>
          <w:sz w:val="28"/>
          <w:szCs w:val="28"/>
        </w:rPr>
        <w:t xml:space="preserve">, </w:t>
      </w:r>
      <w:r>
        <w:rPr>
          <w:sz w:val="28"/>
          <w:szCs w:val="28"/>
        </w:rPr>
        <w:t>МАТЕРИАЛОВ</w:t>
      </w:r>
      <w:r w:rsidRPr="00B4250B">
        <w:rPr>
          <w:sz w:val="28"/>
          <w:szCs w:val="28"/>
        </w:rPr>
        <w:t xml:space="preserve">, </w:t>
      </w:r>
      <w:r>
        <w:rPr>
          <w:sz w:val="28"/>
          <w:szCs w:val="28"/>
        </w:rPr>
        <w:t>РЕАГЕНТОВ</w:t>
      </w:r>
      <w:r w:rsidRPr="00B4250B">
        <w:rPr>
          <w:sz w:val="32"/>
        </w:rPr>
        <w:t>.</w:t>
      </w:r>
    </w:p>
    <w:p w:rsidR="006931B1" w:rsidRDefault="00B4250B" w:rsidP="00331ED0">
      <w:pPr>
        <w:pStyle w:val="31"/>
        <w:spacing w:line="360" w:lineRule="auto"/>
      </w:pPr>
      <w:r w:rsidRPr="00B4250B">
        <w:rPr>
          <w:sz w:val="28"/>
          <w:szCs w:val="28"/>
        </w:rPr>
        <w:t xml:space="preserve">        В качестве рабочего агента, применяется  подтоварная вода поступающая с ДНС-3 «УБ</w:t>
      </w:r>
      <w:r>
        <w:t>».</w:t>
      </w:r>
    </w:p>
    <w:p w:rsidR="0081729D" w:rsidRPr="0081729D" w:rsidRDefault="00DA3484" w:rsidP="00331ED0">
      <w:pPr>
        <w:pStyle w:val="31"/>
        <w:spacing w:line="360" w:lineRule="auto"/>
        <w:rPr>
          <w:sz w:val="28"/>
          <w:szCs w:val="28"/>
        </w:rPr>
      </w:pPr>
      <w:r>
        <w:rPr>
          <w:sz w:val="28"/>
          <w:szCs w:val="28"/>
        </w:rPr>
        <w:t xml:space="preserve">Таблица 2 </w:t>
      </w:r>
      <w:r w:rsidR="005D1B08">
        <w:rPr>
          <w:sz w:val="28"/>
          <w:szCs w:val="28"/>
        </w:rPr>
        <w:t xml:space="preserve">- Характеристика исходного сырья, материалов, реагентов </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1659"/>
        <w:gridCol w:w="1899"/>
        <w:gridCol w:w="1987"/>
        <w:gridCol w:w="2031"/>
        <w:gridCol w:w="1641"/>
      </w:tblGrid>
      <w:tr w:rsidR="00B4250B" w:rsidRPr="0081729D">
        <w:trPr>
          <w:trHeight w:val="3443"/>
        </w:trPr>
        <w:tc>
          <w:tcPr>
            <w:tcW w:w="624" w:type="dxa"/>
          </w:tcPr>
          <w:p w:rsidR="00B4250B" w:rsidRPr="003B2BBB" w:rsidRDefault="00B4250B" w:rsidP="0081729D">
            <w:pPr>
              <w:rPr>
                <w:sz w:val="28"/>
                <w:szCs w:val="28"/>
              </w:rPr>
            </w:pPr>
            <w:r w:rsidRPr="003B2BBB">
              <w:rPr>
                <w:sz w:val="28"/>
                <w:szCs w:val="28"/>
              </w:rPr>
              <w:t>№  п/п</w:t>
            </w:r>
          </w:p>
        </w:tc>
        <w:tc>
          <w:tcPr>
            <w:tcW w:w="1659" w:type="dxa"/>
          </w:tcPr>
          <w:p w:rsidR="00B4250B" w:rsidRPr="003B2BBB" w:rsidRDefault="00B4250B" w:rsidP="0081729D">
            <w:pPr>
              <w:rPr>
                <w:sz w:val="28"/>
                <w:szCs w:val="28"/>
              </w:rPr>
            </w:pPr>
            <w:r w:rsidRPr="003B2BBB">
              <w:rPr>
                <w:sz w:val="28"/>
                <w:szCs w:val="28"/>
              </w:rPr>
              <w:t>Наименование сырья, материалов, реагентов, изготовляемой продукции.</w:t>
            </w:r>
          </w:p>
          <w:p w:rsidR="00B4250B" w:rsidRPr="003B2BBB" w:rsidRDefault="00B4250B" w:rsidP="0081729D">
            <w:pPr>
              <w:rPr>
                <w:sz w:val="28"/>
                <w:szCs w:val="28"/>
              </w:rPr>
            </w:pPr>
          </w:p>
        </w:tc>
        <w:tc>
          <w:tcPr>
            <w:tcW w:w="1899" w:type="dxa"/>
          </w:tcPr>
          <w:p w:rsidR="00B4250B" w:rsidRPr="003B2BBB" w:rsidRDefault="00B4250B" w:rsidP="0081729D">
            <w:pPr>
              <w:rPr>
                <w:sz w:val="28"/>
                <w:szCs w:val="28"/>
              </w:rPr>
            </w:pPr>
            <w:r w:rsidRPr="003B2BBB">
              <w:rPr>
                <w:sz w:val="28"/>
                <w:szCs w:val="28"/>
              </w:rPr>
              <w:t>Номер государственного или отраслевого стандарта, технических условий, стандарта организации</w:t>
            </w:r>
          </w:p>
        </w:tc>
        <w:tc>
          <w:tcPr>
            <w:tcW w:w="1987" w:type="dxa"/>
          </w:tcPr>
          <w:p w:rsidR="00B4250B" w:rsidRPr="003B2BBB" w:rsidRDefault="00B4250B" w:rsidP="0081729D">
            <w:pPr>
              <w:rPr>
                <w:sz w:val="28"/>
                <w:szCs w:val="28"/>
              </w:rPr>
            </w:pPr>
            <w:r w:rsidRPr="003B2BBB">
              <w:rPr>
                <w:sz w:val="28"/>
                <w:szCs w:val="28"/>
              </w:rPr>
              <w:t>Показатели качества, обязательные для проверки</w:t>
            </w:r>
          </w:p>
        </w:tc>
        <w:tc>
          <w:tcPr>
            <w:tcW w:w="2031" w:type="dxa"/>
          </w:tcPr>
          <w:p w:rsidR="00B4250B" w:rsidRPr="003B2BBB" w:rsidRDefault="00B4250B" w:rsidP="0081729D">
            <w:pPr>
              <w:rPr>
                <w:sz w:val="28"/>
                <w:szCs w:val="28"/>
              </w:rPr>
            </w:pPr>
            <w:r w:rsidRPr="003B2BBB">
              <w:rPr>
                <w:sz w:val="28"/>
                <w:szCs w:val="28"/>
              </w:rPr>
              <w:t>Норма по ГОСТ, ОСТ, СТП, ТУ (заполняется при необходимости)</w:t>
            </w:r>
          </w:p>
        </w:tc>
        <w:tc>
          <w:tcPr>
            <w:tcW w:w="1641" w:type="dxa"/>
          </w:tcPr>
          <w:p w:rsidR="00B4250B" w:rsidRPr="003B2BBB" w:rsidRDefault="00B4250B" w:rsidP="0081729D">
            <w:pPr>
              <w:rPr>
                <w:sz w:val="28"/>
                <w:szCs w:val="28"/>
              </w:rPr>
            </w:pPr>
            <w:r w:rsidRPr="003B2BBB">
              <w:rPr>
                <w:sz w:val="28"/>
                <w:szCs w:val="28"/>
              </w:rPr>
              <w:t>Область применения изготовляемой продукции</w:t>
            </w:r>
          </w:p>
        </w:tc>
      </w:tr>
      <w:tr w:rsidR="00B4250B" w:rsidRPr="0081729D">
        <w:trPr>
          <w:trHeight w:val="330"/>
        </w:trPr>
        <w:tc>
          <w:tcPr>
            <w:tcW w:w="624" w:type="dxa"/>
          </w:tcPr>
          <w:p w:rsidR="00B4250B" w:rsidRPr="003B2BBB" w:rsidRDefault="00B4250B" w:rsidP="000C4134">
            <w:pPr>
              <w:jc w:val="center"/>
              <w:rPr>
                <w:sz w:val="28"/>
                <w:szCs w:val="28"/>
              </w:rPr>
            </w:pPr>
            <w:r w:rsidRPr="003B2BBB">
              <w:rPr>
                <w:sz w:val="28"/>
                <w:szCs w:val="28"/>
              </w:rPr>
              <w:t>1</w:t>
            </w:r>
          </w:p>
        </w:tc>
        <w:tc>
          <w:tcPr>
            <w:tcW w:w="1659" w:type="dxa"/>
          </w:tcPr>
          <w:p w:rsidR="00B4250B" w:rsidRPr="003B2BBB" w:rsidRDefault="00B4250B" w:rsidP="000C4134">
            <w:pPr>
              <w:jc w:val="center"/>
              <w:rPr>
                <w:sz w:val="28"/>
                <w:szCs w:val="28"/>
              </w:rPr>
            </w:pPr>
            <w:r w:rsidRPr="003B2BBB">
              <w:rPr>
                <w:sz w:val="28"/>
                <w:szCs w:val="28"/>
              </w:rPr>
              <w:t>2</w:t>
            </w:r>
          </w:p>
        </w:tc>
        <w:tc>
          <w:tcPr>
            <w:tcW w:w="1899" w:type="dxa"/>
          </w:tcPr>
          <w:p w:rsidR="00B4250B" w:rsidRPr="003B2BBB" w:rsidRDefault="00B4250B" w:rsidP="000C4134">
            <w:pPr>
              <w:jc w:val="center"/>
              <w:rPr>
                <w:sz w:val="28"/>
                <w:szCs w:val="28"/>
              </w:rPr>
            </w:pPr>
            <w:r w:rsidRPr="003B2BBB">
              <w:rPr>
                <w:sz w:val="28"/>
                <w:szCs w:val="28"/>
              </w:rPr>
              <w:t>3</w:t>
            </w:r>
          </w:p>
        </w:tc>
        <w:tc>
          <w:tcPr>
            <w:tcW w:w="1987" w:type="dxa"/>
          </w:tcPr>
          <w:p w:rsidR="00B4250B" w:rsidRPr="003B2BBB" w:rsidRDefault="00B4250B" w:rsidP="000C4134">
            <w:pPr>
              <w:jc w:val="center"/>
              <w:rPr>
                <w:sz w:val="28"/>
                <w:szCs w:val="28"/>
              </w:rPr>
            </w:pPr>
            <w:r w:rsidRPr="003B2BBB">
              <w:rPr>
                <w:sz w:val="28"/>
                <w:szCs w:val="28"/>
              </w:rPr>
              <w:t>4</w:t>
            </w:r>
          </w:p>
        </w:tc>
        <w:tc>
          <w:tcPr>
            <w:tcW w:w="2031" w:type="dxa"/>
          </w:tcPr>
          <w:p w:rsidR="00B4250B" w:rsidRPr="003B2BBB" w:rsidRDefault="00B4250B" w:rsidP="000C4134">
            <w:pPr>
              <w:jc w:val="center"/>
              <w:rPr>
                <w:sz w:val="28"/>
                <w:szCs w:val="28"/>
              </w:rPr>
            </w:pPr>
            <w:r w:rsidRPr="003B2BBB">
              <w:rPr>
                <w:sz w:val="28"/>
                <w:szCs w:val="28"/>
              </w:rPr>
              <w:t>5</w:t>
            </w:r>
          </w:p>
        </w:tc>
        <w:tc>
          <w:tcPr>
            <w:tcW w:w="1641" w:type="dxa"/>
          </w:tcPr>
          <w:p w:rsidR="00B4250B" w:rsidRPr="003B2BBB" w:rsidRDefault="00B4250B" w:rsidP="000C4134">
            <w:pPr>
              <w:jc w:val="center"/>
              <w:rPr>
                <w:sz w:val="28"/>
                <w:szCs w:val="28"/>
              </w:rPr>
            </w:pPr>
            <w:r w:rsidRPr="003B2BBB">
              <w:rPr>
                <w:sz w:val="28"/>
                <w:szCs w:val="28"/>
              </w:rPr>
              <w:t>6</w:t>
            </w:r>
          </w:p>
        </w:tc>
      </w:tr>
      <w:tr w:rsidR="00B4250B" w:rsidRPr="0081729D">
        <w:trPr>
          <w:trHeight w:val="1461"/>
        </w:trPr>
        <w:tc>
          <w:tcPr>
            <w:tcW w:w="624" w:type="dxa"/>
          </w:tcPr>
          <w:p w:rsidR="00B4250B" w:rsidRPr="003B2BBB" w:rsidRDefault="00B4250B" w:rsidP="0081729D">
            <w:pPr>
              <w:rPr>
                <w:sz w:val="28"/>
                <w:szCs w:val="28"/>
              </w:rPr>
            </w:pPr>
          </w:p>
        </w:tc>
        <w:tc>
          <w:tcPr>
            <w:tcW w:w="1659" w:type="dxa"/>
          </w:tcPr>
          <w:p w:rsidR="00B4250B" w:rsidRPr="003B2BBB" w:rsidRDefault="00B4250B" w:rsidP="0081729D">
            <w:pPr>
              <w:rPr>
                <w:sz w:val="28"/>
                <w:szCs w:val="28"/>
              </w:rPr>
            </w:pPr>
            <w:r w:rsidRPr="003B2BBB">
              <w:rPr>
                <w:sz w:val="28"/>
                <w:szCs w:val="28"/>
              </w:rPr>
              <w:t>Рабочий агент  подтоварная  вода</w:t>
            </w:r>
          </w:p>
        </w:tc>
        <w:tc>
          <w:tcPr>
            <w:tcW w:w="1899" w:type="dxa"/>
          </w:tcPr>
          <w:p w:rsidR="00B4250B" w:rsidRPr="003B2BBB" w:rsidRDefault="00B4250B" w:rsidP="0081729D">
            <w:pPr>
              <w:rPr>
                <w:sz w:val="28"/>
                <w:szCs w:val="28"/>
              </w:rPr>
            </w:pPr>
          </w:p>
        </w:tc>
        <w:tc>
          <w:tcPr>
            <w:tcW w:w="1987" w:type="dxa"/>
            <w:vAlign w:val="center"/>
          </w:tcPr>
          <w:p w:rsidR="00B4250B" w:rsidRPr="003B2BBB" w:rsidRDefault="00B4250B" w:rsidP="0081729D">
            <w:pPr>
              <w:rPr>
                <w:sz w:val="28"/>
                <w:szCs w:val="28"/>
              </w:rPr>
            </w:pPr>
            <w:r w:rsidRPr="003B2BBB">
              <w:rPr>
                <w:sz w:val="28"/>
                <w:szCs w:val="28"/>
              </w:rPr>
              <w:t>Плотность по ГОСТ 3900-85,кг/м3.</w:t>
            </w:r>
          </w:p>
        </w:tc>
        <w:tc>
          <w:tcPr>
            <w:tcW w:w="2031" w:type="dxa"/>
            <w:vAlign w:val="center"/>
          </w:tcPr>
          <w:p w:rsidR="00B4250B" w:rsidRPr="003B2BBB" w:rsidRDefault="00B4250B" w:rsidP="000C4134">
            <w:pPr>
              <w:jc w:val="center"/>
              <w:rPr>
                <w:sz w:val="28"/>
                <w:szCs w:val="28"/>
              </w:rPr>
            </w:pPr>
            <w:r w:rsidRPr="003B2BBB">
              <w:rPr>
                <w:sz w:val="28"/>
                <w:szCs w:val="28"/>
              </w:rPr>
              <w:t>1,0 –1,01</w:t>
            </w:r>
          </w:p>
        </w:tc>
        <w:tc>
          <w:tcPr>
            <w:tcW w:w="1641" w:type="dxa"/>
          </w:tcPr>
          <w:p w:rsidR="00B4250B" w:rsidRPr="003B2BBB" w:rsidRDefault="00B4250B" w:rsidP="0081729D">
            <w:pPr>
              <w:rPr>
                <w:sz w:val="28"/>
                <w:szCs w:val="28"/>
              </w:rPr>
            </w:pPr>
          </w:p>
        </w:tc>
      </w:tr>
      <w:tr w:rsidR="00B4250B" w:rsidRPr="0081729D">
        <w:trPr>
          <w:trHeight w:val="330"/>
        </w:trPr>
        <w:tc>
          <w:tcPr>
            <w:tcW w:w="624" w:type="dxa"/>
          </w:tcPr>
          <w:p w:rsidR="00B4250B" w:rsidRPr="003B2BBB" w:rsidRDefault="00B4250B" w:rsidP="0081729D">
            <w:pPr>
              <w:rPr>
                <w:sz w:val="28"/>
                <w:szCs w:val="28"/>
              </w:rPr>
            </w:pPr>
          </w:p>
        </w:tc>
        <w:tc>
          <w:tcPr>
            <w:tcW w:w="1659" w:type="dxa"/>
          </w:tcPr>
          <w:p w:rsidR="00B4250B" w:rsidRPr="003B2BBB" w:rsidRDefault="00B4250B" w:rsidP="0081729D">
            <w:pPr>
              <w:rPr>
                <w:sz w:val="28"/>
                <w:szCs w:val="28"/>
              </w:rPr>
            </w:pPr>
          </w:p>
        </w:tc>
        <w:tc>
          <w:tcPr>
            <w:tcW w:w="1899" w:type="dxa"/>
          </w:tcPr>
          <w:p w:rsidR="00B4250B" w:rsidRPr="003B2BBB" w:rsidRDefault="00B4250B" w:rsidP="0081729D">
            <w:pPr>
              <w:rPr>
                <w:sz w:val="28"/>
                <w:szCs w:val="28"/>
              </w:rPr>
            </w:pPr>
          </w:p>
        </w:tc>
        <w:tc>
          <w:tcPr>
            <w:tcW w:w="1987" w:type="dxa"/>
            <w:vAlign w:val="center"/>
          </w:tcPr>
          <w:p w:rsidR="00B4250B" w:rsidRPr="003B2BBB" w:rsidRDefault="00B4250B" w:rsidP="0081729D">
            <w:pPr>
              <w:rPr>
                <w:sz w:val="28"/>
                <w:szCs w:val="28"/>
              </w:rPr>
            </w:pPr>
            <w:r w:rsidRPr="003B2BBB">
              <w:rPr>
                <w:sz w:val="28"/>
                <w:szCs w:val="28"/>
              </w:rPr>
              <w:t>рН</w:t>
            </w:r>
          </w:p>
        </w:tc>
        <w:tc>
          <w:tcPr>
            <w:tcW w:w="2031" w:type="dxa"/>
            <w:vAlign w:val="center"/>
          </w:tcPr>
          <w:p w:rsidR="00B4250B" w:rsidRPr="003B2BBB" w:rsidRDefault="00B4250B" w:rsidP="000C4134">
            <w:pPr>
              <w:jc w:val="center"/>
              <w:rPr>
                <w:sz w:val="28"/>
                <w:szCs w:val="28"/>
              </w:rPr>
            </w:pPr>
            <w:r w:rsidRPr="003B2BBB">
              <w:rPr>
                <w:sz w:val="28"/>
                <w:szCs w:val="28"/>
              </w:rPr>
              <w:t>7,0 – 9,0</w:t>
            </w:r>
          </w:p>
        </w:tc>
        <w:tc>
          <w:tcPr>
            <w:tcW w:w="1641" w:type="dxa"/>
          </w:tcPr>
          <w:p w:rsidR="00B4250B" w:rsidRPr="003B2BBB" w:rsidRDefault="00B4250B" w:rsidP="0081729D">
            <w:pPr>
              <w:rPr>
                <w:sz w:val="28"/>
                <w:szCs w:val="28"/>
              </w:rPr>
            </w:pPr>
          </w:p>
        </w:tc>
      </w:tr>
      <w:tr w:rsidR="00B4250B" w:rsidRPr="0081729D">
        <w:trPr>
          <w:trHeight w:val="968"/>
        </w:trPr>
        <w:tc>
          <w:tcPr>
            <w:tcW w:w="624" w:type="dxa"/>
          </w:tcPr>
          <w:p w:rsidR="00B4250B" w:rsidRPr="003B2BBB" w:rsidRDefault="00B4250B" w:rsidP="0081729D">
            <w:pPr>
              <w:rPr>
                <w:sz w:val="28"/>
                <w:szCs w:val="28"/>
              </w:rPr>
            </w:pPr>
          </w:p>
        </w:tc>
        <w:tc>
          <w:tcPr>
            <w:tcW w:w="1659" w:type="dxa"/>
          </w:tcPr>
          <w:p w:rsidR="00B4250B" w:rsidRPr="003B2BBB" w:rsidRDefault="00B4250B" w:rsidP="0081729D">
            <w:pPr>
              <w:rPr>
                <w:sz w:val="28"/>
                <w:szCs w:val="28"/>
              </w:rPr>
            </w:pPr>
          </w:p>
        </w:tc>
        <w:tc>
          <w:tcPr>
            <w:tcW w:w="1899" w:type="dxa"/>
          </w:tcPr>
          <w:p w:rsidR="00B4250B" w:rsidRPr="003B2BBB" w:rsidRDefault="00B4250B" w:rsidP="0081729D">
            <w:pPr>
              <w:rPr>
                <w:sz w:val="28"/>
                <w:szCs w:val="28"/>
              </w:rPr>
            </w:pPr>
          </w:p>
        </w:tc>
        <w:tc>
          <w:tcPr>
            <w:tcW w:w="1987" w:type="dxa"/>
            <w:vAlign w:val="center"/>
          </w:tcPr>
          <w:p w:rsidR="00B4250B" w:rsidRPr="003B2BBB" w:rsidRDefault="00B4250B" w:rsidP="0081729D">
            <w:pPr>
              <w:rPr>
                <w:sz w:val="28"/>
                <w:szCs w:val="28"/>
              </w:rPr>
            </w:pPr>
            <w:r w:rsidRPr="003B2BBB">
              <w:rPr>
                <w:sz w:val="28"/>
                <w:szCs w:val="28"/>
              </w:rPr>
              <w:t>Общая жесткость, мг-экв/л</w:t>
            </w:r>
          </w:p>
        </w:tc>
        <w:tc>
          <w:tcPr>
            <w:tcW w:w="2031" w:type="dxa"/>
            <w:vAlign w:val="center"/>
          </w:tcPr>
          <w:p w:rsidR="00B4250B" w:rsidRPr="003B2BBB" w:rsidRDefault="00B4250B" w:rsidP="000C4134">
            <w:pPr>
              <w:jc w:val="center"/>
              <w:rPr>
                <w:sz w:val="28"/>
                <w:szCs w:val="28"/>
              </w:rPr>
            </w:pPr>
            <w:r w:rsidRPr="003B2BBB">
              <w:rPr>
                <w:sz w:val="28"/>
                <w:szCs w:val="28"/>
              </w:rPr>
              <w:t>13,6</w:t>
            </w:r>
          </w:p>
        </w:tc>
        <w:tc>
          <w:tcPr>
            <w:tcW w:w="1641" w:type="dxa"/>
          </w:tcPr>
          <w:p w:rsidR="00B4250B" w:rsidRPr="003B2BBB" w:rsidRDefault="00B4250B" w:rsidP="0081729D">
            <w:pPr>
              <w:rPr>
                <w:sz w:val="28"/>
                <w:szCs w:val="28"/>
              </w:rPr>
            </w:pPr>
          </w:p>
        </w:tc>
      </w:tr>
      <w:tr w:rsidR="00B4250B" w:rsidRPr="0081729D">
        <w:trPr>
          <w:trHeight w:val="637"/>
        </w:trPr>
        <w:tc>
          <w:tcPr>
            <w:tcW w:w="624" w:type="dxa"/>
          </w:tcPr>
          <w:p w:rsidR="00B4250B" w:rsidRPr="003B2BBB" w:rsidRDefault="00B4250B" w:rsidP="0081729D">
            <w:pPr>
              <w:rPr>
                <w:sz w:val="28"/>
                <w:szCs w:val="28"/>
              </w:rPr>
            </w:pPr>
          </w:p>
        </w:tc>
        <w:tc>
          <w:tcPr>
            <w:tcW w:w="1659" w:type="dxa"/>
          </w:tcPr>
          <w:p w:rsidR="00B4250B" w:rsidRPr="003B2BBB" w:rsidRDefault="00B4250B" w:rsidP="0081729D">
            <w:pPr>
              <w:rPr>
                <w:sz w:val="28"/>
                <w:szCs w:val="28"/>
              </w:rPr>
            </w:pPr>
          </w:p>
        </w:tc>
        <w:tc>
          <w:tcPr>
            <w:tcW w:w="1899" w:type="dxa"/>
          </w:tcPr>
          <w:p w:rsidR="00B4250B" w:rsidRPr="003B2BBB" w:rsidRDefault="00B4250B" w:rsidP="0081729D">
            <w:pPr>
              <w:rPr>
                <w:sz w:val="28"/>
                <w:szCs w:val="28"/>
              </w:rPr>
            </w:pPr>
          </w:p>
        </w:tc>
        <w:tc>
          <w:tcPr>
            <w:tcW w:w="1987" w:type="dxa"/>
            <w:vAlign w:val="center"/>
          </w:tcPr>
          <w:p w:rsidR="00B4250B" w:rsidRPr="003B2BBB" w:rsidRDefault="00B4250B" w:rsidP="0081729D">
            <w:pPr>
              <w:rPr>
                <w:sz w:val="28"/>
                <w:szCs w:val="28"/>
              </w:rPr>
            </w:pPr>
            <w:r w:rsidRPr="003B2BBB">
              <w:rPr>
                <w:sz w:val="28"/>
                <w:szCs w:val="28"/>
              </w:rPr>
              <w:t>Минерализация, мг/л.</w:t>
            </w:r>
          </w:p>
        </w:tc>
        <w:tc>
          <w:tcPr>
            <w:tcW w:w="2031" w:type="dxa"/>
            <w:vAlign w:val="center"/>
          </w:tcPr>
          <w:p w:rsidR="00B4250B" w:rsidRPr="003B2BBB" w:rsidRDefault="00B4250B" w:rsidP="000C4134">
            <w:pPr>
              <w:jc w:val="center"/>
              <w:rPr>
                <w:sz w:val="28"/>
                <w:szCs w:val="28"/>
              </w:rPr>
            </w:pPr>
            <w:r w:rsidRPr="003B2BBB">
              <w:rPr>
                <w:sz w:val="28"/>
                <w:szCs w:val="28"/>
              </w:rPr>
              <w:t>13120</w:t>
            </w:r>
          </w:p>
        </w:tc>
        <w:tc>
          <w:tcPr>
            <w:tcW w:w="1641" w:type="dxa"/>
          </w:tcPr>
          <w:p w:rsidR="00B4250B" w:rsidRPr="003B2BBB" w:rsidRDefault="00B4250B" w:rsidP="0081729D">
            <w:pPr>
              <w:rPr>
                <w:sz w:val="28"/>
                <w:szCs w:val="28"/>
              </w:rPr>
            </w:pPr>
          </w:p>
        </w:tc>
      </w:tr>
      <w:tr w:rsidR="00B4250B" w:rsidRPr="0081729D">
        <w:trPr>
          <w:trHeight w:val="978"/>
        </w:trPr>
        <w:tc>
          <w:tcPr>
            <w:tcW w:w="624" w:type="dxa"/>
          </w:tcPr>
          <w:p w:rsidR="00B4250B" w:rsidRPr="003B2BBB" w:rsidRDefault="00B4250B" w:rsidP="0081729D">
            <w:pPr>
              <w:rPr>
                <w:sz w:val="28"/>
                <w:szCs w:val="28"/>
              </w:rPr>
            </w:pPr>
          </w:p>
        </w:tc>
        <w:tc>
          <w:tcPr>
            <w:tcW w:w="1659" w:type="dxa"/>
          </w:tcPr>
          <w:p w:rsidR="00B4250B" w:rsidRPr="003B2BBB" w:rsidRDefault="00B4250B" w:rsidP="0081729D">
            <w:pPr>
              <w:rPr>
                <w:sz w:val="28"/>
                <w:szCs w:val="28"/>
              </w:rPr>
            </w:pPr>
          </w:p>
        </w:tc>
        <w:tc>
          <w:tcPr>
            <w:tcW w:w="1899" w:type="dxa"/>
          </w:tcPr>
          <w:p w:rsidR="00B4250B" w:rsidRPr="003B2BBB" w:rsidRDefault="00B4250B" w:rsidP="0081729D">
            <w:pPr>
              <w:rPr>
                <w:sz w:val="28"/>
                <w:szCs w:val="28"/>
              </w:rPr>
            </w:pPr>
          </w:p>
        </w:tc>
        <w:tc>
          <w:tcPr>
            <w:tcW w:w="1987" w:type="dxa"/>
            <w:vAlign w:val="center"/>
          </w:tcPr>
          <w:p w:rsidR="00B4250B" w:rsidRPr="003B2BBB" w:rsidRDefault="00B4250B" w:rsidP="0081729D">
            <w:pPr>
              <w:rPr>
                <w:sz w:val="28"/>
                <w:szCs w:val="28"/>
              </w:rPr>
            </w:pPr>
            <w:r w:rsidRPr="003B2BBB">
              <w:rPr>
                <w:sz w:val="28"/>
                <w:szCs w:val="28"/>
              </w:rPr>
              <w:t>Нефтепродукты, мг/л.</w:t>
            </w:r>
          </w:p>
        </w:tc>
        <w:tc>
          <w:tcPr>
            <w:tcW w:w="2031" w:type="dxa"/>
            <w:vAlign w:val="center"/>
          </w:tcPr>
          <w:p w:rsidR="00B4250B" w:rsidRPr="003B2BBB" w:rsidRDefault="00B4250B" w:rsidP="000C4134">
            <w:pPr>
              <w:jc w:val="center"/>
              <w:rPr>
                <w:sz w:val="28"/>
                <w:szCs w:val="28"/>
              </w:rPr>
            </w:pPr>
            <w:r w:rsidRPr="003B2BBB">
              <w:rPr>
                <w:sz w:val="28"/>
                <w:szCs w:val="28"/>
              </w:rPr>
              <w:t>0-50</w:t>
            </w:r>
          </w:p>
        </w:tc>
        <w:tc>
          <w:tcPr>
            <w:tcW w:w="1641" w:type="dxa"/>
          </w:tcPr>
          <w:p w:rsidR="00B4250B" w:rsidRPr="003B2BBB" w:rsidRDefault="00B4250B" w:rsidP="0081729D">
            <w:pPr>
              <w:rPr>
                <w:sz w:val="28"/>
                <w:szCs w:val="28"/>
              </w:rPr>
            </w:pPr>
          </w:p>
        </w:tc>
      </w:tr>
      <w:tr w:rsidR="00B4250B" w:rsidRPr="0081729D">
        <w:trPr>
          <w:trHeight w:val="2657"/>
        </w:trPr>
        <w:tc>
          <w:tcPr>
            <w:tcW w:w="624" w:type="dxa"/>
          </w:tcPr>
          <w:p w:rsidR="00B4250B" w:rsidRPr="003B2BBB" w:rsidRDefault="00B4250B" w:rsidP="0081729D">
            <w:pPr>
              <w:rPr>
                <w:sz w:val="28"/>
                <w:szCs w:val="28"/>
              </w:rPr>
            </w:pPr>
          </w:p>
        </w:tc>
        <w:tc>
          <w:tcPr>
            <w:tcW w:w="1659" w:type="dxa"/>
          </w:tcPr>
          <w:p w:rsidR="00B4250B" w:rsidRPr="003B2BBB" w:rsidRDefault="00B4250B" w:rsidP="0081729D">
            <w:pPr>
              <w:rPr>
                <w:sz w:val="28"/>
                <w:szCs w:val="28"/>
              </w:rPr>
            </w:pPr>
          </w:p>
        </w:tc>
        <w:tc>
          <w:tcPr>
            <w:tcW w:w="1899" w:type="dxa"/>
          </w:tcPr>
          <w:p w:rsidR="00B4250B" w:rsidRPr="003B2BBB" w:rsidRDefault="00B4250B" w:rsidP="0081729D">
            <w:pPr>
              <w:rPr>
                <w:sz w:val="28"/>
                <w:szCs w:val="28"/>
              </w:rPr>
            </w:pPr>
          </w:p>
        </w:tc>
        <w:tc>
          <w:tcPr>
            <w:tcW w:w="1987" w:type="dxa"/>
            <w:vAlign w:val="center"/>
          </w:tcPr>
          <w:p w:rsidR="00B4250B" w:rsidRPr="003B2BBB" w:rsidRDefault="00B4250B" w:rsidP="0081729D">
            <w:pPr>
              <w:rPr>
                <w:sz w:val="28"/>
                <w:szCs w:val="28"/>
              </w:rPr>
            </w:pPr>
            <w:r w:rsidRPr="003B2BBB">
              <w:rPr>
                <w:sz w:val="28"/>
                <w:szCs w:val="28"/>
              </w:rPr>
              <w:t>КВЧ по весу и размерам твердых частиц не более.  мг/л.</w:t>
            </w:r>
          </w:p>
        </w:tc>
        <w:tc>
          <w:tcPr>
            <w:tcW w:w="2031" w:type="dxa"/>
            <w:vAlign w:val="center"/>
          </w:tcPr>
          <w:p w:rsidR="00B4250B" w:rsidRPr="003B2BBB" w:rsidRDefault="00B4250B" w:rsidP="000C4134">
            <w:pPr>
              <w:jc w:val="center"/>
              <w:rPr>
                <w:sz w:val="28"/>
                <w:szCs w:val="28"/>
              </w:rPr>
            </w:pPr>
            <w:r w:rsidRPr="003B2BBB">
              <w:rPr>
                <w:sz w:val="28"/>
                <w:szCs w:val="28"/>
              </w:rPr>
              <w:t>0,1</w:t>
            </w:r>
          </w:p>
        </w:tc>
        <w:tc>
          <w:tcPr>
            <w:tcW w:w="1641" w:type="dxa"/>
          </w:tcPr>
          <w:p w:rsidR="00B4250B" w:rsidRPr="003B2BBB" w:rsidRDefault="00B4250B" w:rsidP="0081729D">
            <w:pPr>
              <w:rPr>
                <w:sz w:val="28"/>
                <w:szCs w:val="28"/>
              </w:rPr>
            </w:pPr>
          </w:p>
        </w:tc>
      </w:tr>
    </w:tbl>
    <w:p w:rsidR="00DA3484" w:rsidRDefault="00DA3484" w:rsidP="00331ED0">
      <w:pPr>
        <w:pStyle w:val="a7"/>
        <w:tabs>
          <w:tab w:val="num" w:pos="567"/>
        </w:tabs>
        <w:spacing w:line="360" w:lineRule="auto"/>
        <w:rPr>
          <w:bCs/>
          <w:sz w:val="28"/>
          <w:szCs w:val="28"/>
        </w:rPr>
      </w:pPr>
    </w:p>
    <w:p w:rsidR="00B4250B" w:rsidRPr="006931B1" w:rsidRDefault="00B4250B" w:rsidP="00331ED0">
      <w:pPr>
        <w:spacing w:line="360" w:lineRule="auto"/>
        <w:rPr>
          <w:b/>
          <w:sz w:val="28"/>
          <w:szCs w:val="28"/>
        </w:rPr>
      </w:pPr>
      <w:r w:rsidRPr="006931B1">
        <w:rPr>
          <w:b/>
          <w:sz w:val="28"/>
          <w:szCs w:val="28"/>
        </w:rPr>
        <w:t xml:space="preserve">3  ОПИСАНИЕ ТЕХНОЛОГИЧЕСКОГО ПРОЦЕССА </w:t>
      </w:r>
      <w:r w:rsidR="006931B1">
        <w:rPr>
          <w:b/>
          <w:sz w:val="28"/>
          <w:szCs w:val="28"/>
        </w:rPr>
        <w:t>И</w:t>
      </w:r>
      <w:r w:rsidRPr="006931B1">
        <w:rPr>
          <w:b/>
          <w:sz w:val="28"/>
          <w:szCs w:val="28"/>
        </w:rPr>
        <w:t xml:space="preserve"> ТЕХНОЛОГИЧЕСКОЙ СХЕМЫ </w:t>
      </w:r>
      <w:r w:rsidR="006931B1">
        <w:rPr>
          <w:b/>
          <w:sz w:val="28"/>
          <w:szCs w:val="28"/>
        </w:rPr>
        <w:t>ПРОИЗВОДСТВЕННОГО ОБЪЕКТА.</w:t>
      </w:r>
    </w:p>
    <w:p w:rsidR="00B4250B" w:rsidRDefault="00B4250B" w:rsidP="00331ED0">
      <w:pPr>
        <w:spacing w:line="360" w:lineRule="auto"/>
        <w:jc w:val="center"/>
      </w:pPr>
    </w:p>
    <w:p w:rsidR="00DE3DEB" w:rsidRDefault="00B4250B" w:rsidP="00331ED0">
      <w:pPr>
        <w:spacing w:line="360" w:lineRule="auto"/>
        <w:ind w:firstLine="720"/>
        <w:jc w:val="both"/>
        <w:rPr>
          <w:sz w:val="28"/>
          <w:szCs w:val="28"/>
        </w:rPr>
      </w:pPr>
      <w:r w:rsidRPr="003A75C9">
        <w:rPr>
          <w:sz w:val="28"/>
          <w:szCs w:val="28"/>
        </w:rPr>
        <w:t xml:space="preserve"> Рабочий  агент – подтоварная  вода, по  системе  приемных  трубопроводов при  температуре 37 С</w:t>
      </w:r>
      <w:r w:rsidRPr="003A75C9">
        <w:rPr>
          <w:sz w:val="28"/>
          <w:szCs w:val="28"/>
          <w:vertAlign w:val="superscript"/>
        </w:rPr>
        <w:t>о</w:t>
      </w:r>
      <w:r w:rsidRPr="003A75C9">
        <w:rPr>
          <w:sz w:val="28"/>
          <w:szCs w:val="28"/>
        </w:rPr>
        <w:t xml:space="preserve"> и  давлением до 1,8 МПа  поступает на  приемы  насосных  агрегатов  БКНС с ДНС – 3 «УБ». В  качестве  основного  оборудования  БКНС  используются  многоступенчатые   секционные  центробежные  насосы  ЦНС  производительностью </w:t>
      </w:r>
      <w:smartTag w:uri="urn:schemas-microsoft-com:office:smarttags" w:element="metricconverter">
        <w:smartTagPr>
          <w:attr w:name="ProductID" w:val="180 м"/>
        </w:smartTagPr>
        <w:r w:rsidRPr="003A75C9">
          <w:rPr>
            <w:sz w:val="28"/>
            <w:szCs w:val="28"/>
          </w:rPr>
          <w:t>180 м</w:t>
        </w:r>
      </w:smartTag>
      <w:r w:rsidRPr="003A75C9">
        <w:rPr>
          <w:sz w:val="28"/>
          <w:szCs w:val="28"/>
        </w:rPr>
        <w:t xml:space="preserve">.куб/ч и напором </w:t>
      </w:r>
      <w:smartTag w:uri="urn:schemas-microsoft-com:office:smarttags" w:element="metricconverter">
        <w:smartTagPr>
          <w:attr w:name="ProductID" w:val="1422 м"/>
        </w:smartTagPr>
        <w:r w:rsidRPr="003A75C9">
          <w:rPr>
            <w:sz w:val="28"/>
            <w:szCs w:val="28"/>
          </w:rPr>
          <w:t>1422 м</w:t>
        </w:r>
      </w:smartTag>
      <w:r w:rsidRPr="003A75C9">
        <w:rPr>
          <w:sz w:val="28"/>
          <w:szCs w:val="28"/>
        </w:rPr>
        <w:t xml:space="preserve"> вод/ст (14,2 Мпа)  с приводом  от  синхронных электродвигателей  серии  СТД – 1250 Квт  со  статическим  возбуждением. Затем напорным давлением  по  системе  нагнетательных  трубопроводов  пластовая  вода  подаётся в ГВД БКНС, где распределяется по соответствующим направлениям. По водоводам высокого давления жидкость попадает в</w:t>
      </w:r>
      <w:r w:rsidR="003A75C9" w:rsidRPr="003A75C9">
        <w:rPr>
          <w:sz w:val="28"/>
          <w:szCs w:val="28"/>
        </w:rPr>
        <w:t xml:space="preserve"> </w:t>
      </w:r>
      <w:r w:rsidRPr="003A75C9">
        <w:rPr>
          <w:sz w:val="28"/>
          <w:szCs w:val="28"/>
        </w:rPr>
        <w:t>водораспределительные гребенки,  расположенные  на  кустах  скважин. Проходя, через приборы учета расхода жидкости, обвязку, устьевое и подземное оборудование нагнетательной  скважины, вода  попадает  в продуктивные  горизонты.</w:t>
      </w:r>
      <w:r w:rsidRPr="003A75C9">
        <w:rPr>
          <w:color w:val="FF0000"/>
          <w:sz w:val="28"/>
          <w:szCs w:val="28"/>
        </w:rPr>
        <w:t xml:space="preserve"> </w:t>
      </w:r>
      <w:bookmarkStart w:id="4" w:name="_Toc60474526"/>
      <w:r w:rsidRPr="003A75C9">
        <w:rPr>
          <w:sz w:val="28"/>
          <w:szCs w:val="28"/>
        </w:rPr>
        <w:t xml:space="preserve">   </w:t>
      </w:r>
    </w:p>
    <w:bookmarkEnd w:id="4"/>
    <w:p w:rsidR="00B4250B" w:rsidRDefault="00B4250B" w:rsidP="00331ED0">
      <w:pPr>
        <w:pStyle w:val="FR1"/>
        <w:spacing w:line="360" w:lineRule="auto"/>
        <w:sectPr w:rsidR="00B4250B" w:rsidSect="00606A5A">
          <w:headerReference w:type="even" r:id="rId7"/>
          <w:headerReference w:type="default" r:id="rId8"/>
          <w:footerReference w:type="even" r:id="rId9"/>
          <w:footerReference w:type="default" r:id="rId10"/>
          <w:pgSz w:w="11900" w:h="16820" w:code="9"/>
          <w:pgMar w:top="851" w:right="567" w:bottom="1134" w:left="1701" w:header="720" w:footer="720" w:gutter="0"/>
          <w:pgNumType w:start="2"/>
          <w:cols w:space="60"/>
          <w:noEndnote/>
        </w:sectPr>
      </w:pPr>
    </w:p>
    <w:p w:rsidR="00B4250B" w:rsidRPr="0017535C" w:rsidRDefault="00FC5CE3" w:rsidP="00335186">
      <w:pPr>
        <w:pStyle w:val="3"/>
        <w:numPr>
          <w:ilvl w:val="0"/>
          <w:numId w:val="0"/>
        </w:numPr>
        <w:spacing w:line="360" w:lineRule="auto"/>
        <w:ind w:left="567"/>
        <w:jc w:val="left"/>
        <w:rPr>
          <w:sz w:val="28"/>
          <w:szCs w:val="28"/>
        </w:rPr>
      </w:pPr>
      <w:r>
        <w:t>4</w:t>
      </w:r>
      <w:r w:rsidR="00DA5FFE">
        <w:t xml:space="preserve"> </w:t>
      </w:r>
      <w:r w:rsidR="00B4250B">
        <w:rPr>
          <w:sz w:val="28"/>
        </w:rPr>
        <w:t>ОСНОВНЫЕ ПОЛОЖЕНИЯ</w:t>
      </w:r>
      <w:r w:rsidR="0017535C" w:rsidRPr="0017535C">
        <w:rPr>
          <w:sz w:val="28"/>
        </w:rPr>
        <w:t xml:space="preserve"> </w:t>
      </w:r>
      <w:r w:rsidR="0017535C">
        <w:rPr>
          <w:sz w:val="28"/>
        </w:rPr>
        <w:t>ПУСКА, ОСТАНОВКИ ОБЪЕКТА ПРИ НОРМАЛЬНЫХ УСЛОВИЯХ</w:t>
      </w:r>
      <w:r w:rsidR="00B4250B" w:rsidRPr="0017535C">
        <w:rPr>
          <w:sz w:val="28"/>
          <w:szCs w:val="28"/>
        </w:rPr>
        <w:t>.</w:t>
      </w:r>
    </w:p>
    <w:p w:rsidR="00B4250B" w:rsidRPr="00DA5FFE" w:rsidRDefault="00DA5FFE" w:rsidP="00DA5FFE">
      <w:pPr>
        <w:spacing w:line="360" w:lineRule="auto"/>
        <w:rPr>
          <w:sz w:val="28"/>
          <w:szCs w:val="28"/>
        </w:rPr>
      </w:pPr>
      <w:r>
        <w:rPr>
          <w:sz w:val="28"/>
          <w:szCs w:val="28"/>
        </w:rPr>
        <w:t xml:space="preserve">        </w:t>
      </w:r>
      <w:r w:rsidR="00B4250B" w:rsidRPr="00DA5FFE">
        <w:rPr>
          <w:sz w:val="28"/>
          <w:szCs w:val="28"/>
        </w:rPr>
        <w:t>Перед пуском БКНС должно быть проверено наличие:</w:t>
      </w:r>
    </w:p>
    <w:p w:rsidR="00B4250B" w:rsidRDefault="0017535C" w:rsidP="0017535C">
      <w:pPr>
        <w:pStyle w:val="30"/>
        <w:spacing w:line="360" w:lineRule="auto"/>
        <w:ind w:left="426"/>
        <w:rPr>
          <w:sz w:val="28"/>
          <w:szCs w:val="28"/>
          <w:lang w:val="en-US"/>
        </w:rPr>
      </w:pPr>
      <w:r>
        <w:rPr>
          <w:sz w:val="28"/>
          <w:szCs w:val="28"/>
        </w:rPr>
        <w:t xml:space="preserve">- </w:t>
      </w:r>
      <w:r w:rsidR="00B4250B" w:rsidRPr="0017535C">
        <w:rPr>
          <w:sz w:val="28"/>
          <w:szCs w:val="28"/>
        </w:rPr>
        <w:t xml:space="preserve">Исполнительной документации.                                                                                                </w:t>
      </w:r>
      <w:r>
        <w:rPr>
          <w:sz w:val="28"/>
          <w:szCs w:val="28"/>
        </w:rPr>
        <w:t xml:space="preserve">- </w:t>
      </w:r>
      <w:r w:rsidR="00B4250B" w:rsidRPr="0017535C">
        <w:rPr>
          <w:sz w:val="28"/>
          <w:szCs w:val="28"/>
        </w:rPr>
        <w:t xml:space="preserve">Актов на гидравлическое испытание трубопроводов.                                                       </w:t>
      </w:r>
      <w:r>
        <w:rPr>
          <w:sz w:val="28"/>
          <w:szCs w:val="28"/>
        </w:rPr>
        <w:t xml:space="preserve">- </w:t>
      </w:r>
      <w:r w:rsidR="00B4250B" w:rsidRPr="0017535C">
        <w:rPr>
          <w:sz w:val="28"/>
          <w:szCs w:val="28"/>
        </w:rPr>
        <w:t xml:space="preserve">Актов на ревизию оборудования.                                                                                           </w:t>
      </w:r>
      <w:r>
        <w:rPr>
          <w:sz w:val="28"/>
          <w:szCs w:val="28"/>
        </w:rPr>
        <w:t xml:space="preserve">- </w:t>
      </w:r>
      <w:r w:rsidR="00B4250B" w:rsidRPr="0017535C">
        <w:rPr>
          <w:sz w:val="28"/>
          <w:szCs w:val="28"/>
        </w:rPr>
        <w:t xml:space="preserve">Паспортов на оборудование.                                                                                                                                             </w:t>
      </w:r>
      <w:r>
        <w:rPr>
          <w:sz w:val="28"/>
          <w:szCs w:val="28"/>
        </w:rPr>
        <w:t xml:space="preserve">- </w:t>
      </w:r>
      <w:r w:rsidR="00B4250B" w:rsidRPr="0017535C">
        <w:rPr>
          <w:sz w:val="28"/>
          <w:szCs w:val="28"/>
        </w:rPr>
        <w:t xml:space="preserve">Технологического регламента.                                                                                                   </w:t>
      </w:r>
      <w:r>
        <w:rPr>
          <w:sz w:val="28"/>
          <w:szCs w:val="28"/>
        </w:rPr>
        <w:t xml:space="preserve">- </w:t>
      </w:r>
      <w:r w:rsidR="00B4250B" w:rsidRPr="0017535C">
        <w:rPr>
          <w:sz w:val="28"/>
          <w:szCs w:val="28"/>
        </w:rPr>
        <w:t xml:space="preserve">Плана ликвидации возможных аварий.                                                                                     </w:t>
      </w:r>
      <w:r>
        <w:rPr>
          <w:sz w:val="28"/>
          <w:szCs w:val="28"/>
        </w:rPr>
        <w:t xml:space="preserve">- </w:t>
      </w:r>
      <w:r w:rsidR="00B4250B" w:rsidRPr="0017535C">
        <w:rPr>
          <w:sz w:val="28"/>
          <w:szCs w:val="28"/>
        </w:rPr>
        <w:t xml:space="preserve">Акта на испытание аварийной сигнализации.                                                                                  </w:t>
      </w:r>
      <w:r>
        <w:rPr>
          <w:sz w:val="28"/>
          <w:szCs w:val="28"/>
        </w:rPr>
        <w:t xml:space="preserve">- </w:t>
      </w:r>
      <w:r w:rsidR="00B4250B" w:rsidRPr="0017535C">
        <w:rPr>
          <w:sz w:val="28"/>
          <w:szCs w:val="28"/>
        </w:rPr>
        <w:t xml:space="preserve">Актов рабочей и государственной комиссии.                                                                </w:t>
      </w:r>
      <w:r>
        <w:rPr>
          <w:sz w:val="28"/>
          <w:szCs w:val="28"/>
        </w:rPr>
        <w:t xml:space="preserve">- </w:t>
      </w:r>
      <w:r w:rsidR="00B4250B" w:rsidRPr="0017535C">
        <w:rPr>
          <w:sz w:val="28"/>
          <w:szCs w:val="28"/>
        </w:rPr>
        <w:t xml:space="preserve">Инструкций по безопасности труда.                                                                        </w:t>
      </w:r>
      <w:r>
        <w:rPr>
          <w:sz w:val="28"/>
          <w:szCs w:val="28"/>
        </w:rPr>
        <w:t xml:space="preserve">                      -</w:t>
      </w:r>
      <w:r w:rsidR="00B4250B" w:rsidRPr="0017535C">
        <w:rPr>
          <w:sz w:val="28"/>
          <w:szCs w:val="28"/>
        </w:rPr>
        <w:t xml:space="preserve">Инструкций по эксплуатации и обслуживанию оборудования.                                  </w:t>
      </w:r>
      <w:r>
        <w:rPr>
          <w:sz w:val="28"/>
          <w:szCs w:val="28"/>
        </w:rPr>
        <w:t>-</w:t>
      </w:r>
      <w:r w:rsidR="00B4250B" w:rsidRPr="0017535C">
        <w:rPr>
          <w:sz w:val="28"/>
          <w:szCs w:val="28"/>
        </w:rPr>
        <w:t>Инструкций по охране труда / по профессиям  /.</w:t>
      </w:r>
    </w:p>
    <w:p w:rsidR="00944FA5" w:rsidRPr="00944FA5" w:rsidRDefault="00944FA5" w:rsidP="0017535C">
      <w:pPr>
        <w:pStyle w:val="30"/>
        <w:spacing w:line="360" w:lineRule="auto"/>
        <w:ind w:left="426"/>
        <w:rPr>
          <w:sz w:val="28"/>
          <w:szCs w:val="28"/>
        </w:rPr>
      </w:pPr>
    </w:p>
    <w:p w:rsidR="004C6748" w:rsidRDefault="00FC5CE3" w:rsidP="004C6748">
      <w:pPr>
        <w:pStyle w:val="11"/>
        <w:numPr>
          <w:ilvl w:val="0"/>
          <w:numId w:val="0"/>
        </w:numPr>
        <w:spacing w:before="60" w:line="360" w:lineRule="auto"/>
        <w:rPr>
          <w:b/>
          <w:szCs w:val="28"/>
        </w:rPr>
      </w:pPr>
      <w:r>
        <w:rPr>
          <w:b/>
          <w:szCs w:val="28"/>
        </w:rPr>
        <w:t>5</w:t>
      </w:r>
      <w:r w:rsidR="004C6748" w:rsidRPr="001E57FF">
        <w:rPr>
          <w:b/>
          <w:szCs w:val="28"/>
        </w:rPr>
        <w:t xml:space="preserve">  ОБОРУДОВАНИЕ КИПиА</w:t>
      </w:r>
    </w:p>
    <w:p w:rsidR="004C6748" w:rsidRPr="001E57FF" w:rsidRDefault="00FC5CE3" w:rsidP="004C6748">
      <w:pPr>
        <w:shd w:val="clear" w:color="auto" w:fill="FFFFFF"/>
        <w:spacing w:before="5" w:after="682"/>
        <w:rPr>
          <w:b/>
          <w:bCs/>
          <w:sz w:val="28"/>
          <w:szCs w:val="28"/>
        </w:rPr>
      </w:pPr>
      <w:r>
        <w:rPr>
          <w:b/>
          <w:bCs/>
          <w:sz w:val="28"/>
          <w:szCs w:val="28"/>
        </w:rPr>
        <w:t>5</w:t>
      </w:r>
      <w:r w:rsidR="004C6748" w:rsidRPr="001E57FF">
        <w:rPr>
          <w:b/>
          <w:bCs/>
          <w:sz w:val="28"/>
          <w:szCs w:val="28"/>
        </w:rPr>
        <w:t>.1 П</w:t>
      </w:r>
      <w:r w:rsidR="004C6748">
        <w:rPr>
          <w:b/>
          <w:bCs/>
          <w:sz w:val="28"/>
          <w:szCs w:val="28"/>
        </w:rPr>
        <w:t>реобразователь избыточного давления</w:t>
      </w:r>
      <w:r w:rsidR="004C6748" w:rsidRPr="001E57FF">
        <w:rPr>
          <w:b/>
          <w:bCs/>
          <w:sz w:val="28"/>
          <w:szCs w:val="28"/>
        </w:rPr>
        <w:t xml:space="preserve"> «САПФИР-22ДИ»</w:t>
      </w:r>
    </w:p>
    <w:p w:rsidR="00865812" w:rsidRDefault="004C6748" w:rsidP="004C6748">
      <w:pPr>
        <w:tabs>
          <w:tab w:val="left" w:pos="0"/>
        </w:tabs>
        <w:spacing w:line="360" w:lineRule="auto"/>
        <w:rPr>
          <w:color w:val="000000"/>
          <w:spacing w:val="-3"/>
          <w:sz w:val="28"/>
          <w:szCs w:val="28"/>
        </w:rPr>
      </w:pPr>
      <w:r w:rsidRPr="00DE37DB">
        <w:rPr>
          <w:bCs/>
          <w:sz w:val="28"/>
          <w:szCs w:val="28"/>
        </w:rPr>
        <w:t>Устройство и работа измерительных преобразователей типа "Сапфир".</w:t>
      </w:r>
      <w:r w:rsidRPr="00DE37DB">
        <w:rPr>
          <w:sz w:val="28"/>
          <w:szCs w:val="28"/>
        </w:rPr>
        <w:tab/>
        <w:t>Преобразователи предназначены для работы в системах автоматического контроля, регулирования и управления технологическими процессами и обеспечивают непрерывное преобразование значения измеряемого параметра</w:t>
      </w:r>
      <w:r w:rsidR="00944FA5" w:rsidRPr="00944FA5">
        <w:rPr>
          <w:sz w:val="28"/>
          <w:szCs w:val="28"/>
        </w:rPr>
        <w:t>.</w:t>
      </w:r>
      <w:r w:rsidRPr="00DE37DB">
        <w:rPr>
          <w:sz w:val="28"/>
          <w:szCs w:val="28"/>
        </w:rPr>
        <w:t xml:space="preserve"> </w:t>
      </w:r>
    </w:p>
    <w:p w:rsidR="004C6748" w:rsidRDefault="004C6748" w:rsidP="004C6748">
      <w:pPr>
        <w:tabs>
          <w:tab w:val="left" w:pos="0"/>
        </w:tabs>
        <w:spacing w:line="360" w:lineRule="auto"/>
        <w:rPr>
          <w:color w:val="000000"/>
          <w:spacing w:val="-3"/>
          <w:sz w:val="28"/>
          <w:szCs w:val="28"/>
          <w:lang w:val="en-US"/>
        </w:rPr>
      </w:pPr>
      <w:r w:rsidRPr="00C73EBD">
        <w:rPr>
          <w:color w:val="000000"/>
          <w:spacing w:val="-3"/>
          <w:sz w:val="28"/>
          <w:szCs w:val="28"/>
        </w:rPr>
        <w:t>Электрический сигнал от тензопреобразователя передается из измерительного блока в электронное устройство</w:t>
      </w:r>
      <w:r>
        <w:rPr>
          <w:color w:val="000000"/>
          <w:spacing w:val="-3"/>
          <w:sz w:val="28"/>
          <w:szCs w:val="28"/>
        </w:rPr>
        <w:t xml:space="preserve">  1  по  проводам через гермовывод </w:t>
      </w:r>
      <w:r w:rsidRPr="00C73EBD">
        <w:rPr>
          <w:color w:val="000000"/>
          <w:spacing w:val="-3"/>
          <w:sz w:val="28"/>
          <w:szCs w:val="28"/>
        </w:rPr>
        <w:t>2.</w:t>
      </w:r>
    </w:p>
    <w:p w:rsidR="00944FA5" w:rsidRDefault="00944FA5" w:rsidP="004C6748">
      <w:pPr>
        <w:tabs>
          <w:tab w:val="left" w:pos="0"/>
        </w:tabs>
        <w:spacing w:line="360" w:lineRule="auto"/>
        <w:rPr>
          <w:color w:val="000000"/>
          <w:spacing w:val="-3"/>
          <w:sz w:val="28"/>
          <w:szCs w:val="28"/>
          <w:lang w:val="en-US"/>
        </w:rPr>
      </w:pPr>
    </w:p>
    <w:p w:rsidR="00944FA5" w:rsidRPr="00944FA5" w:rsidRDefault="00944FA5" w:rsidP="004C6748">
      <w:pPr>
        <w:tabs>
          <w:tab w:val="left" w:pos="0"/>
        </w:tabs>
        <w:spacing w:line="360" w:lineRule="auto"/>
        <w:rPr>
          <w:sz w:val="28"/>
          <w:szCs w:val="28"/>
        </w:rPr>
      </w:pPr>
    </w:p>
    <w:p w:rsidR="004C6748" w:rsidRPr="00FA42C4" w:rsidRDefault="004C6748" w:rsidP="004C6748">
      <w:pPr>
        <w:shd w:val="clear" w:color="auto" w:fill="FFFFFF"/>
        <w:spacing w:line="360" w:lineRule="auto"/>
        <w:ind w:left="5" w:right="10" w:firstLine="494"/>
        <w:jc w:val="both"/>
        <w:rPr>
          <w:sz w:val="28"/>
          <w:szCs w:val="28"/>
        </w:rPr>
      </w:pPr>
      <w:r w:rsidRPr="00FA42C4">
        <w:rPr>
          <w:color w:val="000000"/>
          <w:spacing w:val="-6"/>
          <w:sz w:val="28"/>
          <w:szCs w:val="28"/>
        </w:rPr>
        <w:t xml:space="preserve">По принципу работы расходомер </w:t>
      </w:r>
      <w:r>
        <w:rPr>
          <w:color w:val="000000"/>
          <w:spacing w:val="-6"/>
          <w:sz w:val="28"/>
          <w:szCs w:val="28"/>
        </w:rPr>
        <w:t>СВУ-200</w:t>
      </w:r>
      <w:r w:rsidRPr="00FA42C4">
        <w:rPr>
          <w:color w:val="000000"/>
          <w:spacing w:val="-6"/>
          <w:sz w:val="28"/>
          <w:szCs w:val="28"/>
        </w:rPr>
        <w:t xml:space="preserve"> относится к время-импульсным ультразву</w:t>
      </w:r>
      <w:r w:rsidRPr="00FA42C4">
        <w:rPr>
          <w:color w:val="000000"/>
          <w:spacing w:val="-6"/>
          <w:sz w:val="28"/>
          <w:szCs w:val="28"/>
        </w:rPr>
        <w:softHyphen/>
        <w:t>ковым расходомерам, работа которых основана на измерении разности времен про</w:t>
      </w:r>
      <w:r w:rsidRPr="00FA42C4">
        <w:rPr>
          <w:color w:val="000000"/>
          <w:spacing w:val="-6"/>
          <w:sz w:val="28"/>
          <w:szCs w:val="28"/>
        </w:rPr>
        <w:softHyphen/>
        <w:t>хождения зондирующих импульсов ультразвуковых колебаний (УЗК) по направлению движения потока жидкости в трубопроводе и против него. Возбуждение зондирующих импульсов производится электроакустическими преобразователями, устанавливаемыми на трубопровод с измеряемым расходом.</w:t>
      </w:r>
    </w:p>
    <w:p w:rsidR="004C6748" w:rsidRPr="00FA42C4" w:rsidRDefault="004C6748" w:rsidP="004C6748">
      <w:pPr>
        <w:shd w:val="clear" w:color="auto" w:fill="FFFFFF"/>
        <w:spacing w:line="360" w:lineRule="auto"/>
        <w:ind w:left="14" w:right="5" w:firstLine="494"/>
        <w:jc w:val="both"/>
        <w:rPr>
          <w:sz w:val="28"/>
          <w:szCs w:val="28"/>
        </w:rPr>
      </w:pPr>
      <w:r w:rsidRPr="00FA42C4">
        <w:rPr>
          <w:color w:val="000000"/>
          <w:spacing w:val="-6"/>
          <w:sz w:val="28"/>
          <w:szCs w:val="28"/>
        </w:rPr>
        <w:t>По способу организации зондирования потока жидкости ультразвуковыми импульсами расходомер относится к автоциркуляционным расходомерам с попере</w:t>
      </w:r>
      <w:r w:rsidRPr="00FA42C4">
        <w:rPr>
          <w:color w:val="000000"/>
          <w:spacing w:val="-6"/>
          <w:sz w:val="28"/>
          <w:szCs w:val="28"/>
        </w:rPr>
        <w:softHyphen/>
      </w:r>
      <w:r w:rsidRPr="00FA42C4">
        <w:rPr>
          <w:color w:val="000000"/>
          <w:spacing w:val="-4"/>
          <w:sz w:val="28"/>
          <w:szCs w:val="28"/>
        </w:rPr>
        <w:t>менной коммутацией.</w:t>
      </w:r>
    </w:p>
    <w:p w:rsidR="004C6748" w:rsidRPr="00FA42C4" w:rsidRDefault="004C6748" w:rsidP="004C6748">
      <w:pPr>
        <w:shd w:val="clear" w:color="auto" w:fill="FFFFFF"/>
        <w:spacing w:line="360" w:lineRule="auto"/>
        <w:ind w:left="14" w:firstLine="499"/>
        <w:jc w:val="both"/>
        <w:rPr>
          <w:sz w:val="28"/>
          <w:szCs w:val="28"/>
        </w:rPr>
      </w:pPr>
      <w:r w:rsidRPr="00FA42C4">
        <w:rPr>
          <w:color w:val="000000"/>
          <w:spacing w:val="-6"/>
          <w:sz w:val="28"/>
          <w:szCs w:val="28"/>
        </w:rPr>
        <w:t>Особенностью этих ультразвуковых расходомеров (УЗР) является поперемен</w:t>
      </w:r>
      <w:r w:rsidRPr="00FA42C4">
        <w:rPr>
          <w:color w:val="000000"/>
          <w:spacing w:val="-6"/>
          <w:sz w:val="28"/>
          <w:szCs w:val="28"/>
        </w:rPr>
        <w:softHyphen/>
      </w:r>
      <w:r w:rsidRPr="00FA42C4">
        <w:rPr>
          <w:color w:val="000000"/>
          <w:spacing w:val="-5"/>
          <w:sz w:val="28"/>
          <w:szCs w:val="28"/>
        </w:rPr>
        <w:t>ное функционирование двух синхроколец. Синхрокольца образованы приемопере</w:t>
      </w:r>
      <w:r w:rsidRPr="00FA42C4">
        <w:rPr>
          <w:color w:val="000000"/>
          <w:spacing w:val="-5"/>
          <w:sz w:val="28"/>
          <w:szCs w:val="28"/>
        </w:rPr>
        <w:softHyphen/>
      </w:r>
      <w:r w:rsidRPr="00FA42C4">
        <w:rPr>
          <w:color w:val="000000"/>
          <w:spacing w:val="-6"/>
          <w:sz w:val="28"/>
          <w:szCs w:val="28"/>
        </w:rPr>
        <w:t>дающим трактом, охваченным запаздывающей обратной связью через электроаку</w:t>
      </w:r>
      <w:r w:rsidRPr="00FA42C4">
        <w:rPr>
          <w:color w:val="000000"/>
          <w:spacing w:val="-5"/>
          <w:sz w:val="28"/>
          <w:szCs w:val="28"/>
        </w:rPr>
        <w:t>стический тракт (ПЭА1 - стенка трубопровода - жидкость - стенка трубопровода -</w:t>
      </w:r>
      <w:r w:rsidRPr="00FA42C4">
        <w:rPr>
          <w:color w:val="000000"/>
          <w:spacing w:val="-9"/>
          <w:sz w:val="28"/>
          <w:szCs w:val="28"/>
        </w:rPr>
        <w:t>ПЭА2).</w:t>
      </w:r>
    </w:p>
    <w:p w:rsidR="004C6748" w:rsidRPr="00EC0997" w:rsidRDefault="004C6748" w:rsidP="004C6748">
      <w:pPr>
        <w:shd w:val="clear" w:color="auto" w:fill="FFFFFF"/>
        <w:spacing w:line="360" w:lineRule="auto"/>
        <w:ind w:left="19" w:firstLine="494"/>
        <w:jc w:val="both"/>
      </w:pPr>
      <w:r w:rsidRPr="00FA42C4">
        <w:rPr>
          <w:color w:val="000000"/>
          <w:spacing w:val="-6"/>
          <w:sz w:val="28"/>
          <w:szCs w:val="28"/>
        </w:rPr>
        <w:t xml:space="preserve">Работу расходомера рассмотрим на примере одного канала измерения с накладными ПЭА, установленными по </w:t>
      </w:r>
      <w:r w:rsidRPr="00FA42C4">
        <w:rPr>
          <w:color w:val="000000"/>
          <w:spacing w:val="-6"/>
          <w:sz w:val="28"/>
          <w:szCs w:val="28"/>
          <w:lang w:val="en-US"/>
        </w:rPr>
        <w:t>V</w:t>
      </w:r>
      <w:r w:rsidRPr="00FA42C4">
        <w:rPr>
          <w:color w:val="000000"/>
          <w:spacing w:val="-6"/>
          <w:sz w:val="28"/>
          <w:szCs w:val="28"/>
        </w:rPr>
        <w:t>-схеме (рис.1).</w:t>
      </w:r>
    </w:p>
    <w:p w:rsidR="004C6748" w:rsidRDefault="000442C6" w:rsidP="004C6748">
      <w:pPr>
        <w:spacing w:before="125"/>
        <w:ind w:left="2030" w:right="1954"/>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166.5pt">
            <v:imagedata r:id="rId11" o:title="" gain="93623f"/>
          </v:shape>
        </w:pict>
      </w:r>
    </w:p>
    <w:p w:rsidR="00D07DAA" w:rsidRDefault="00D07DAA" w:rsidP="004C6748">
      <w:pPr>
        <w:spacing w:before="125"/>
        <w:ind w:left="2030" w:right="1954"/>
        <w:jc w:val="center"/>
        <w:rPr>
          <w:rFonts w:ascii="Arial" w:hAnsi="Arial"/>
        </w:rPr>
      </w:pPr>
    </w:p>
    <w:p w:rsidR="00865812" w:rsidRDefault="00865812" w:rsidP="004C6748">
      <w:pPr>
        <w:spacing w:before="125"/>
        <w:ind w:left="2030" w:right="1954"/>
        <w:jc w:val="center"/>
        <w:rPr>
          <w:rFonts w:ascii="Arial" w:hAnsi="Arial"/>
        </w:rPr>
      </w:pPr>
    </w:p>
    <w:p w:rsidR="00865812" w:rsidRDefault="00865812" w:rsidP="004C6748">
      <w:pPr>
        <w:spacing w:before="125"/>
        <w:ind w:left="2030" w:right="1954"/>
        <w:jc w:val="center"/>
        <w:rPr>
          <w:rFonts w:ascii="Arial" w:hAnsi="Arial"/>
        </w:rPr>
      </w:pPr>
    </w:p>
    <w:p w:rsidR="004C6748" w:rsidRDefault="00D07DAA" w:rsidP="004C6748">
      <w:pPr>
        <w:shd w:val="clear" w:color="auto" w:fill="FFFFFF"/>
        <w:ind w:right="34"/>
        <w:jc w:val="center"/>
        <w:rPr>
          <w:bCs/>
          <w:color w:val="000000"/>
          <w:spacing w:val="-1"/>
          <w:sz w:val="28"/>
          <w:szCs w:val="28"/>
        </w:rPr>
      </w:pPr>
      <w:r w:rsidRPr="00D07DAA">
        <w:rPr>
          <w:bCs/>
          <w:color w:val="000000"/>
          <w:spacing w:val="-1"/>
          <w:sz w:val="28"/>
          <w:szCs w:val="28"/>
        </w:rPr>
        <w:t xml:space="preserve">Рисунок </w:t>
      </w:r>
      <w:r w:rsidR="00FC5CE3">
        <w:rPr>
          <w:bCs/>
          <w:color w:val="000000"/>
          <w:spacing w:val="-1"/>
          <w:sz w:val="28"/>
          <w:szCs w:val="28"/>
        </w:rPr>
        <w:t>5</w:t>
      </w:r>
      <w:r w:rsidR="00865812">
        <w:rPr>
          <w:bCs/>
          <w:color w:val="000000"/>
          <w:spacing w:val="-1"/>
          <w:sz w:val="28"/>
          <w:szCs w:val="28"/>
        </w:rPr>
        <w:t xml:space="preserve">.4 </w:t>
      </w:r>
      <w:r w:rsidRPr="00D07DAA">
        <w:rPr>
          <w:bCs/>
          <w:color w:val="000000"/>
          <w:spacing w:val="-1"/>
          <w:sz w:val="28"/>
          <w:szCs w:val="28"/>
        </w:rPr>
        <w:t>-</w:t>
      </w:r>
      <w:r w:rsidR="004C6748" w:rsidRPr="00D07DAA">
        <w:rPr>
          <w:bCs/>
          <w:color w:val="000000"/>
          <w:spacing w:val="-1"/>
          <w:sz w:val="28"/>
          <w:szCs w:val="28"/>
        </w:rPr>
        <w:t xml:space="preserve"> Схема прохождения УЗС (</w:t>
      </w:r>
      <w:r w:rsidR="004C6748" w:rsidRPr="00D07DAA">
        <w:rPr>
          <w:bCs/>
          <w:color w:val="000000"/>
          <w:spacing w:val="-1"/>
          <w:sz w:val="28"/>
          <w:szCs w:val="28"/>
          <w:lang w:val="en-US"/>
        </w:rPr>
        <w:t>V</w:t>
      </w:r>
      <w:r w:rsidR="00865812">
        <w:rPr>
          <w:bCs/>
          <w:color w:val="000000"/>
          <w:spacing w:val="-1"/>
          <w:sz w:val="28"/>
          <w:szCs w:val="28"/>
        </w:rPr>
        <w:t>-схема)</w:t>
      </w:r>
    </w:p>
    <w:p w:rsidR="00865812" w:rsidRPr="00D07DAA" w:rsidRDefault="00865812" w:rsidP="004C6748">
      <w:pPr>
        <w:shd w:val="clear" w:color="auto" w:fill="FFFFFF"/>
        <w:ind w:right="34"/>
        <w:jc w:val="center"/>
        <w:rPr>
          <w:sz w:val="28"/>
          <w:szCs w:val="28"/>
        </w:rPr>
      </w:pPr>
    </w:p>
    <w:p w:rsidR="00865812" w:rsidRDefault="00865812" w:rsidP="004C6748">
      <w:pPr>
        <w:shd w:val="clear" w:color="auto" w:fill="FFFFFF"/>
        <w:spacing w:before="226" w:line="360" w:lineRule="auto"/>
        <w:ind w:right="5" w:firstLine="494"/>
        <w:jc w:val="both"/>
        <w:rPr>
          <w:color w:val="000000"/>
          <w:spacing w:val="-6"/>
          <w:sz w:val="28"/>
          <w:szCs w:val="28"/>
        </w:rPr>
      </w:pPr>
    </w:p>
    <w:p w:rsidR="00090B67" w:rsidRDefault="00090B67" w:rsidP="00FC5CE3">
      <w:pPr>
        <w:pStyle w:val="af4"/>
        <w:spacing w:line="360" w:lineRule="auto"/>
        <w:ind w:right="-5"/>
        <w:rPr>
          <w:rFonts w:ascii="Times New Roman" w:hAnsi="Times New Roman" w:cs="Times New Roman"/>
          <w:sz w:val="28"/>
          <w:szCs w:val="28"/>
        </w:rPr>
      </w:pPr>
      <w:r>
        <w:rPr>
          <w:rFonts w:ascii="Times New Roman" w:hAnsi="Times New Roman" w:cs="Times New Roman"/>
          <w:sz w:val="28"/>
          <w:szCs w:val="28"/>
        </w:rPr>
        <w:t xml:space="preserve"> </w:t>
      </w:r>
    </w:p>
    <w:p w:rsidR="00AA6F23" w:rsidRDefault="00FC5CE3" w:rsidP="00FC5CE3">
      <w:pPr>
        <w:pStyle w:val="af4"/>
        <w:spacing w:line="360" w:lineRule="auto"/>
        <w:ind w:right="-5"/>
        <w:rPr>
          <w:rFonts w:ascii="Times New Roman" w:hAnsi="Times New Roman" w:cs="Times New Roman"/>
          <w:b/>
          <w:sz w:val="28"/>
          <w:szCs w:val="28"/>
        </w:rPr>
      </w:pPr>
      <w:r>
        <w:rPr>
          <w:rFonts w:ascii="Times New Roman" w:hAnsi="Times New Roman" w:cs="Times New Roman"/>
          <w:b/>
          <w:sz w:val="28"/>
          <w:szCs w:val="28"/>
        </w:rPr>
        <w:t xml:space="preserve">6 </w:t>
      </w:r>
      <w:r w:rsidR="00AA6F23" w:rsidRPr="00BE4979">
        <w:rPr>
          <w:rFonts w:ascii="Times New Roman" w:hAnsi="Times New Roman" w:cs="Times New Roman"/>
          <w:b/>
          <w:sz w:val="28"/>
          <w:szCs w:val="28"/>
        </w:rPr>
        <w:t>П</w:t>
      </w:r>
      <w:r w:rsidR="002548AA">
        <w:rPr>
          <w:rFonts w:ascii="Times New Roman" w:hAnsi="Times New Roman" w:cs="Times New Roman"/>
          <w:b/>
          <w:sz w:val="28"/>
          <w:szCs w:val="28"/>
        </w:rPr>
        <w:t>РОГРАММНОЕ ОБЕСПЕЧЕНИЕ ЗАДАЧ АВТОМАТИЗАЦИИ</w:t>
      </w:r>
    </w:p>
    <w:p w:rsidR="00705DDC" w:rsidRDefault="00705DDC" w:rsidP="00705DDC">
      <w:pPr>
        <w:pStyle w:val="af4"/>
        <w:spacing w:line="360" w:lineRule="auto"/>
        <w:ind w:right="-5"/>
        <w:rPr>
          <w:rFonts w:ascii="Times New Roman" w:hAnsi="Times New Roman" w:cs="Times New Roman"/>
          <w:b/>
          <w:sz w:val="28"/>
          <w:szCs w:val="28"/>
        </w:rPr>
      </w:pPr>
    </w:p>
    <w:p w:rsidR="00AA6F23" w:rsidRDefault="00AA6F23" w:rsidP="00AA6F23">
      <w:pPr>
        <w:pStyle w:val="af4"/>
        <w:spacing w:line="360" w:lineRule="auto"/>
        <w:ind w:right="-5"/>
        <w:jc w:val="both"/>
        <w:rPr>
          <w:rFonts w:ascii="Times New Roman" w:hAnsi="Times New Roman" w:cs="Times New Roman"/>
          <w:sz w:val="28"/>
          <w:szCs w:val="28"/>
        </w:rPr>
      </w:pPr>
      <w:r w:rsidRPr="007913EE">
        <w:rPr>
          <w:rFonts w:ascii="Times New Roman" w:hAnsi="Times New Roman" w:cs="Times New Roman"/>
          <w:sz w:val="28"/>
          <w:szCs w:val="28"/>
        </w:rPr>
        <w:t xml:space="preserve"> Постановка задачи</w:t>
      </w:r>
      <w:r w:rsidRPr="00013563">
        <w:rPr>
          <w:rFonts w:ascii="Times New Roman" w:hAnsi="Times New Roman" w:cs="Times New Roman"/>
          <w:sz w:val="28"/>
          <w:szCs w:val="28"/>
        </w:rPr>
        <w:t xml:space="preserve"> </w:t>
      </w:r>
      <w:r>
        <w:rPr>
          <w:rFonts w:ascii="Times New Roman" w:hAnsi="Times New Roman" w:cs="Times New Roman"/>
          <w:sz w:val="28"/>
          <w:szCs w:val="28"/>
        </w:rPr>
        <w:t>порядка пуска и остановки ЦНС-180</w:t>
      </w:r>
    </w:p>
    <w:p w:rsidR="00F8669A" w:rsidRPr="007913EE" w:rsidRDefault="00F8669A" w:rsidP="00AA6F23">
      <w:pPr>
        <w:pStyle w:val="af4"/>
        <w:spacing w:line="360" w:lineRule="auto"/>
        <w:ind w:right="-5"/>
        <w:jc w:val="both"/>
        <w:rPr>
          <w:rFonts w:ascii="Times New Roman" w:hAnsi="Times New Roman" w:cs="Times New Roman"/>
          <w:sz w:val="28"/>
          <w:szCs w:val="28"/>
        </w:rPr>
      </w:pPr>
    </w:p>
    <w:p w:rsidR="00AA6F23" w:rsidRPr="00CC614F" w:rsidRDefault="00AA6F23" w:rsidP="00AA6F23">
      <w:pPr>
        <w:pStyle w:val="af4"/>
        <w:spacing w:line="360" w:lineRule="auto"/>
        <w:ind w:right="-5"/>
        <w:jc w:val="both"/>
        <w:rPr>
          <w:rFonts w:ascii="Times New Roman" w:hAnsi="Times New Roman" w:cs="Times New Roman"/>
          <w:sz w:val="28"/>
          <w:szCs w:val="28"/>
        </w:rPr>
      </w:pPr>
      <w:r>
        <w:rPr>
          <w:rFonts w:ascii="Times New Roman" w:hAnsi="Times New Roman" w:cs="Times New Roman"/>
          <w:sz w:val="28"/>
          <w:szCs w:val="28"/>
        </w:rPr>
        <w:t xml:space="preserve">     При пуске открывается задвижка на входной магистрали. При наличии во входном трубопроводе давления 0,1 МПа и закрытой задвижки на напорном трубопроводе включить  электродвигатель. Через две минуты открыть задвижку на напорном трубопроводе. Запустить маслонасос и при достижении в конце масляной магистрали давления 0,07 МПа проконтролировать уровень масла. После запуска насоса контролировать нагрев подшипников, поступление масла для их смазки.      </w:t>
      </w:r>
    </w:p>
    <w:p w:rsidR="00AA6F23" w:rsidRDefault="00AA6F23" w:rsidP="00AA6F23">
      <w:pPr>
        <w:pStyle w:val="af4"/>
        <w:spacing w:line="360" w:lineRule="auto"/>
        <w:ind w:right="-5" w:firstLine="540"/>
        <w:jc w:val="both"/>
        <w:rPr>
          <w:rFonts w:ascii="Times New Roman" w:hAnsi="Times New Roman" w:cs="Times New Roman"/>
          <w:sz w:val="28"/>
          <w:szCs w:val="28"/>
        </w:rPr>
      </w:pPr>
      <w:r>
        <w:rPr>
          <w:rFonts w:ascii="Times New Roman" w:hAnsi="Times New Roman" w:cs="Times New Roman"/>
          <w:sz w:val="28"/>
          <w:szCs w:val="28"/>
        </w:rPr>
        <w:t>Остановка агрегата производится в  следующей последовательности</w:t>
      </w:r>
      <w:r w:rsidRPr="00A84355">
        <w:rPr>
          <w:rFonts w:ascii="Times New Roman" w:hAnsi="Times New Roman" w:cs="Times New Roman"/>
          <w:sz w:val="28"/>
          <w:szCs w:val="28"/>
        </w:rPr>
        <w:t>:</w:t>
      </w:r>
      <w:r>
        <w:rPr>
          <w:rFonts w:ascii="Times New Roman" w:hAnsi="Times New Roman" w:cs="Times New Roman"/>
          <w:sz w:val="28"/>
          <w:szCs w:val="28"/>
        </w:rPr>
        <w:t xml:space="preserve"> </w:t>
      </w:r>
    </w:p>
    <w:p w:rsidR="00AA6F23" w:rsidRPr="00A84355" w:rsidRDefault="00AA6F23" w:rsidP="00AA6F23">
      <w:pPr>
        <w:pStyle w:val="af4"/>
        <w:spacing w:line="360" w:lineRule="auto"/>
        <w:ind w:right="-5"/>
        <w:jc w:val="both"/>
        <w:rPr>
          <w:rFonts w:ascii="Times New Roman" w:hAnsi="Times New Roman" w:cs="Times New Roman"/>
          <w:sz w:val="28"/>
          <w:szCs w:val="28"/>
        </w:rPr>
      </w:pPr>
      <w:r>
        <w:rPr>
          <w:rFonts w:ascii="Times New Roman" w:hAnsi="Times New Roman" w:cs="Times New Roman"/>
          <w:sz w:val="28"/>
          <w:szCs w:val="28"/>
        </w:rPr>
        <w:t xml:space="preserve">- </w:t>
      </w:r>
      <w:r w:rsidRPr="00A84355">
        <w:rPr>
          <w:rFonts w:ascii="Times New Roman" w:hAnsi="Times New Roman" w:cs="Times New Roman"/>
          <w:sz w:val="28"/>
          <w:szCs w:val="28"/>
        </w:rPr>
        <w:t xml:space="preserve"> </w:t>
      </w:r>
      <w:r>
        <w:rPr>
          <w:rFonts w:ascii="Times New Roman" w:hAnsi="Times New Roman" w:cs="Times New Roman"/>
          <w:sz w:val="28"/>
          <w:szCs w:val="28"/>
        </w:rPr>
        <w:t>нажать кнопку стоп</w:t>
      </w:r>
      <w:r w:rsidRPr="00A84355">
        <w:rPr>
          <w:rFonts w:ascii="Times New Roman" w:hAnsi="Times New Roman" w:cs="Times New Roman"/>
          <w:sz w:val="28"/>
          <w:szCs w:val="28"/>
        </w:rPr>
        <w:t>;</w:t>
      </w:r>
    </w:p>
    <w:p w:rsidR="00AA6F23" w:rsidRPr="00A84355" w:rsidRDefault="00AA6F23" w:rsidP="00AA6F23">
      <w:pPr>
        <w:pStyle w:val="af4"/>
        <w:spacing w:line="360" w:lineRule="auto"/>
        <w:ind w:right="-5"/>
        <w:jc w:val="both"/>
        <w:rPr>
          <w:rFonts w:ascii="Times New Roman" w:hAnsi="Times New Roman" w:cs="Times New Roman"/>
          <w:sz w:val="28"/>
          <w:szCs w:val="28"/>
        </w:rPr>
      </w:pPr>
      <w:r w:rsidRPr="00A84355">
        <w:rPr>
          <w:rFonts w:ascii="Times New Roman" w:hAnsi="Times New Roman" w:cs="Times New Roman"/>
          <w:sz w:val="28"/>
          <w:szCs w:val="28"/>
        </w:rPr>
        <w:t xml:space="preserve">- </w:t>
      </w:r>
      <w:r>
        <w:rPr>
          <w:rFonts w:ascii="Times New Roman" w:hAnsi="Times New Roman" w:cs="Times New Roman"/>
          <w:sz w:val="28"/>
          <w:szCs w:val="28"/>
        </w:rPr>
        <w:t>закрыть задвижку на напорном трубопроводе</w:t>
      </w:r>
      <w:r w:rsidRPr="00A84355">
        <w:rPr>
          <w:rFonts w:ascii="Times New Roman" w:hAnsi="Times New Roman" w:cs="Times New Roman"/>
          <w:sz w:val="28"/>
          <w:szCs w:val="28"/>
        </w:rPr>
        <w:t>;</w:t>
      </w:r>
    </w:p>
    <w:p w:rsidR="00AA6F23" w:rsidRPr="00A84355" w:rsidRDefault="00AA6F23" w:rsidP="00AA6F23">
      <w:pPr>
        <w:pStyle w:val="af4"/>
        <w:spacing w:line="360" w:lineRule="auto"/>
        <w:ind w:right="-5"/>
        <w:jc w:val="both"/>
        <w:rPr>
          <w:rFonts w:ascii="Times New Roman" w:hAnsi="Times New Roman" w:cs="Times New Roman"/>
          <w:sz w:val="28"/>
          <w:szCs w:val="28"/>
        </w:rPr>
      </w:pPr>
      <w:r w:rsidRPr="00A84355">
        <w:rPr>
          <w:rFonts w:ascii="Times New Roman" w:hAnsi="Times New Roman" w:cs="Times New Roman"/>
          <w:sz w:val="28"/>
          <w:szCs w:val="28"/>
        </w:rPr>
        <w:t xml:space="preserve">- </w:t>
      </w:r>
      <w:r>
        <w:rPr>
          <w:rFonts w:ascii="Times New Roman" w:hAnsi="Times New Roman" w:cs="Times New Roman"/>
          <w:sz w:val="28"/>
          <w:szCs w:val="28"/>
        </w:rPr>
        <w:t>закрыть задвижку на входной магистрали</w:t>
      </w:r>
      <w:r w:rsidRPr="00A84355">
        <w:rPr>
          <w:rFonts w:ascii="Times New Roman" w:hAnsi="Times New Roman" w:cs="Times New Roman"/>
          <w:sz w:val="28"/>
          <w:szCs w:val="28"/>
        </w:rPr>
        <w:t>;</w:t>
      </w:r>
    </w:p>
    <w:p w:rsidR="00AA6F23" w:rsidRDefault="00AA6F23" w:rsidP="00AA6F23">
      <w:pPr>
        <w:pStyle w:val="af4"/>
        <w:spacing w:line="360" w:lineRule="auto"/>
        <w:ind w:right="-5"/>
        <w:jc w:val="both"/>
        <w:rPr>
          <w:rFonts w:ascii="Times New Roman" w:hAnsi="Times New Roman" w:cs="Times New Roman"/>
          <w:sz w:val="28"/>
          <w:szCs w:val="28"/>
        </w:rPr>
      </w:pPr>
      <w:r w:rsidRPr="00661CF8">
        <w:rPr>
          <w:rFonts w:ascii="Times New Roman" w:hAnsi="Times New Roman" w:cs="Times New Roman"/>
          <w:sz w:val="28"/>
          <w:szCs w:val="28"/>
        </w:rPr>
        <w:t>-</w:t>
      </w:r>
      <w:r>
        <w:rPr>
          <w:rFonts w:ascii="Times New Roman" w:hAnsi="Times New Roman" w:cs="Times New Roman"/>
          <w:sz w:val="28"/>
          <w:szCs w:val="28"/>
        </w:rPr>
        <w:t xml:space="preserve"> отключить маслонасос.</w:t>
      </w:r>
    </w:p>
    <w:p w:rsidR="00F8669A" w:rsidRDefault="00F8669A" w:rsidP="00AA6F23">
      <w:pPr>
        <w:pStyle w:val="af4"/>
        <w:spacing w:line="360" w:lineRule="auto"/>
        <w:ind w:right="-5"/>
        <w:jc w:val="both"/>
        <w:rPr>
          <w:rFonts w:ascii="Times New Roman" w:hAnsi="Times New Roman" w:cs="Times New Roman"/>
          <w:sz w:val="28"/>
          <w:szCs w:val="28"/>
        </w:rPr>
      </w:pPr>
    </w:p>
    <w:p w:rsidR="00F8669A" w:rsidRDefault="00F8669A" w:rsidP="00AA6F23">
      <w:pPr>
        <w:pStyle w:val="af4"/>
        <w:spacing w:line="360" w:lineRule="auto"/>
        <w:ind w:right="-5"/>
        <w:jc w:val="both"/>
        <w:rPr>
          <w:rFonts w:ascii="Times New Roman" w:hAnsi="Times New Roman" w:cs="Times New Roman"/>
          <w:sz w:val="28"/>
          <w:szCs w:val="28"/>
        </w:rPr>
      </w:pPr>
    </w:p>
    <w:p w:rsidR="00F8669A" w:rsidRDefault="00F8669A" w:rsidP="00AA6F23">
      <w:pPr>
        <w:pStyle w:val="af4"/>
        <w:spacing w:line="360" w:lineRule="auto"/>
        <w:ind w:right="-5"/>
        <w:jc w:val="both"/>
        <w:rPr>
          <w:rFonts w:ascii="Times New Roman" w:hAnsi="Times New Roman" w:cs="Times New Roman"/>
          <w:sz w:val="28"/>
          <w:szCs w:val="28"/>
        </w:rPr>
      </w:pPr>
    </w:p>
    <w:p w:rsidR="00F8669A" w:rsidRDefault="00F8669A" w:rsidP="00AA6F23">
      <w:pPr>
        <w:pStyle w:val="af4"/>
        <w:spacing w:line="360" w:lineRule="auto"/>
        <w:ind w:right="-5"/>
        <w:jc w:val="both"/>
        <w:rPr>
          <w:rFonts w:ascii="Times New Roman" w:hAnsi="Times New Roman" w:cs="Times New Roman"/>
          <w:sz w:val="28"/>
          <w:szCs w:val="28"/>
        </w:rPr>
      </w:pPr>
    </w:p>
    <w:p w:rsidR="00F8669A" w:rsidRDefault="00F8669A" w:rsidP="00AA6F23">
      <w:pPr>
        <w:pStyle w:val="af4"/>
        <w:spacing w:line="360" w:lineRule="auto"/>
        <w:ind w:right="-5"/>
        <w:jc w:val="both"/>
        <w:rPr>
          <w:rFonts w:ascii="Times New Roman" w:hAnsi="Times New Roman" w:cs="Times New Roman"/>
          <w:sz w:val="28"/>
          <w:szCs w:val="28"/>
        </w:rPr>
      </w:pPr>
    </w:p>
    <w:p w:rsidR="00F8669A" w:rsidRDefault="00F8669A" w:rsidP="00AA6F23">
      <w:pPr>
        <w:pStyle w:val="af4"/>
        <w:spacing w:line="360" w:lineRule="auto"/>
        <w:ind w:right="-5"/>
        <w:jc w:val="both"/>
        <w:rPr>
          <w:rFonts w:ascii="Times New Roman" w:hAnsi="Times New Roman" w:cs="Times New Roman"/>
          <w:sz w:val="28"/>
          <w:szCs w:val="28"/>
        </w:rPr>
      </w:pPr>
    </w:p>
    <w:p w:rsidR="00F8669A" w:rsidRDefault="00F8669A" w:rsidP="00AA6F23">
      <w:pPr>
        <w:pStyle w:val="af4"/>
        <w:spacing w:line="360" w:lineRule="auto"/>
        <w:ind w:right="-5"/>
        <w:jc w:val="both"/>
        <w:rPr>
          <w:rFonts w:ascii="Times New Roman" w:hAnsi="Times New Roman" w:cs="Times New Roman"/>
          <w:sz w:val="28"/>
          <w:szCs w:val="28"/>
        </w:rPr>
      </w:pPr>
    </w:p>
    <w:p w:rsidR="00F8669A" w:rsidRDefault="00F8669A" w:rsidP="00AA6F23">
      <w:pPr>
        <w:pStyle w:val="af4"/>
        <w:spacing w:line="360" w:lineRule="auto"/>
        <w:ind w:right="-5"/>
        <w:jc w:val="both"/>
        <w:rPr>
          <w:rFonts w:ascii="Times New Roman" w:hAnsi="Times New Roman" w:cs="Times New Roman"/>
          <w:sz w:val="28"/>
          <w:szCs w:val="28"/>
        </w:rPr>
      </w:pPr>
    </w:p>
    <w:p w:rsidR="00F8669A" w:rsidRDefault="00F8669A" w:rsidP="00AA6F23">
      <w:pPr>
        <w:pStyle w:val="af4"/>
        <w:spacing w:line="360" w:lineRule="auto"/>
        <w:ind w:right="-5"/>
        <w:jc w:val="both"/>
        <w:rPr>
          <w:rFonts w:ascii="Times New Roman" w:hAnsi="Times New Roman" w:cs="Times New Roman"/>
          <w:sz w:val="28"/>
          <w:szCs w:val="28"/>
        </w:rPr>
      </w:pPr>
    </w:p>
    <w:p w:rsidR="00F8669A" w:rsidRDefault="00F8669A" w:rsidP="00AA6F23">
      <w:pPr>
        <w:pStyle w:val="af4"/>
        <w:spacing w:line="360" w:lineRule="auto"/>
        <w:ind w:right="-5"/>
        <w:jc w:val="both"/>
        <w:rPr>
          <w:rFonts w:ascii="Times New Roman" w:hAnsi="Times New Roman" w:cs="Times New Roman"/>
          <w:sz w:val="28"/>
          <w:szCs w:val="28"/>
        </w:rPr>
      </w:pPr>
    </w:p>
    <w:p w:rsidR="00F8669A" w:rsidRDefault="00F8669A" w:rsidP="00AA6F23">
      <w:pPr>
        <w:pStyle w:val="af4"/>
        <w:spacing w:line="360" w:lineRule="auto"/>
        <w:ind w:right="-5"/>
        <w:jc w:val="both"/>
        <w:rPr>
          <w:rFonts w:ascii="Times New Roman" w:hAnsi="Times New Roman" w:cs="Times New Roman"/>
          <w:sz w:val="28"/>
          <w:szCs w:val="28"/>
        </w:rPr>
      </w:pPr>
    </w:p>
    <w:p w:rsidR="00AA6F23" w:rsidRDefault="000442C6" w:rsidP="00AA6F23">
      <w:pPr>
        <w:pStyle w:val="af4"/>
        <w:spacing w:line="360" w:lineRule="auto"/>
        <w:ind w:right="-5" w:firstLine="720"/>
        <w:jc w:val="both"/>
        <w:rPr>
          <w:rFonts w:ascii="Times New Roman" w:hAnsi="Times New Roman" w:cs="Times New Roman"/>
          <w:b/>
          <w:sz w:val="28"/>
          <w:szCs w:val="28"/>
        </w:rPr>
      </w:pPr>
      <w:r>
        <w:rPr>
          <w:noProof/>
        </w:rPr>
        <w:object w:dxaOrig="1440" w:dyaOrig="1440">
          <v:shape id="_x0000_s1029" type="#_x0000_t75" style="position:absolute;left:0;text-align:left;margin-left:-9pt;margin-top:.85pt;width:496.5pt;height:236.7pt;z-index:251657216" wrapcoords="11307 76 10293 834 10293 1213 11405 1288 10392 1743 10392 2198 11405 2501 11405 3714 6666 4244 6013 4396 6111 5760 6209 6139 5882 6897 5882 7352 5163 8564 5849 9777 5980 10989 2778 11520 915 11975 915 14627 0 15385 33 16219 294 16598 915 17053 915 19478 98 20236 98 20539 915 20842 1307 21373 1405 21373 4248 21373 19509 21373 20456 21297 20391 20691 21437 20539 21437 19478 20391 19478 21404 19099 21404 18644 20391 18265 21339 18265 21600 18038 21600 16067 21339 15840 20391 15840 21404 15461 21404 15006 20391 14627 21339 14627 21502 14476 21502 12733 21339 12581 20424 11975 17679 11444 14607 10989 14966 8564 14738 7352 14770 6821 14444 6139 14607 5760 14476 4926 15653 4851 15587 4699 13594 3714 13627 2728 13594 2501 15261 2198 15261 1819 13561 1288 14607 1213 14476 76 11633 76 11307 76">
            <v:imagedata r:id="rId12" o:title="" cropleft="2817f" cropright="3450f"/>
            <w10:wrap type="through"/>
          </v:shape>
          <o:OLEObject Type="Embed" ProgID="Visio.Drawing.6" ShapeID="_x0000_s1029" DrawAspect="Content" ObjectID="_1469613863" r:id="rId13"/>
        </w:object>
      </w:r>
    </w:p>
    <w:p w:rsidR="00AA6F23" w:rsidRDefault="00AA6F23" w:rsidP="00AA6F23">
      <w:pPr>
        <w:pStyle w:val="af4"/>
        <w:spacing w:line="360" w:lineRule="auto"/>
        <w:ind w:right="-5" w:firstLine="720"/>
        <w:jc w:val="both"/>
        <w:rPr>
          <w:rFonts w:ascii="Times New Roman" w:hAnsi="Times New Roman" w:cs="Times New Roman"/>
          <w:b/>
          <w:sz w:val="28"/>
          <w:szCs w:val="28"/>
        </w:rPr>
      </w:pPr>
    </w:p>
    <w:p w:rsidR="00AA6F23" w:rsidRDefault="00AA6F23" w:rsidP="00AA6F23">
      <w:pPr>
        <w:pStyle w:val="af4"/>
        <w:spacing w:line="360" w:lineRule="auto"/>
        <w:ind w:right="-5" w:firstLine="720"/>
        <w:jc w:val="both"/>
        <w:rPr>
          <w:rFonts w:ascii="Times New Roman" w:hAnsi="Times New Roman" w:cs="Times New Roman"/>
          <w:b/>
          <w:sz w:val="28"/>
          <w:szCs w:val="28"/>
        </w:rPr>
      </w:pPr>
    </w:p>
    <w:p w:rsidR="00AA6F23" w:rsidRDefault="00AA6F23" w:rsidP="00AA6F23">
      <w:pPr>
        <w:pStyle w:val="af4"/>
        <w:spacing w:line="360" w:lineRule="auto"/>
        <w:ind w:right="-5"/>
        <w:jc w:val="both"/>
        <w:rPr>
          <w:rFonts w:ascii="Times New Roman" w:hAnsi="Times New Roman" w:cs="Times New Roman"/>
          <w:b/>
          <w:sz w:val="28"/>
          <w:szCs w:val="28"/>
        </w:rPr>
      </w:pPr>
    </w:p>
    <w:p w:rsidR="00AA6F23" w:rsidRDefault="00AA6F23" w:rsidP="00AA6F23">
      <w:pPr>
        <w:pStyle w:val="af4"/>
        <w:spacing w:line="360" w:lineRule="auto"/>
        <w:ind w:right="-5"/>
        <w:jc w:val="both"/>
        <w:rPr>
          <w:rFonts w:ascii="Times New Roman" w:hAnsi="Times New Roman" w:cs="Times New Roman"/>
          <w:b/>
          <w:sz w:val="28"/>
          <w:szCs w:val="28"/>
        </w:rPr>
      </w:pPr>
    </w:p>
    <w:p w:rsidR="00AA6F23" w:rsidRDefault="00AA6F23" w:rsidP="00AA6F23">
      <w:pPr>
        <w:pStyle w:val="af4"/>
        <w:spacing w:line="360" w:lineRule="auto"/>
        <w:ind w:right="-5"/>
        <w:jc w:val="both"/>
        <w:rPr>
          <w:rFonts w:ascii="Times New Roman" w:hAnsi="Times New Roman" w:cs="Times New Roman"/>
          <w:b/>
          <w:sz w:val="28"/>
          <w:szCs w:val="28"/>
        </w:rPr>
      </w:pPr>
    </w:p>
    <w:p w:rsidR="00AA6F23" w:rsidRPr="00525DB2" w:rsidRDefault="00AA6F23" w:rsidP="00AA6F23">
      <w:pPr>
        <w:pStyle w:val="af4"/>
        <w:spacing w:line="360" w:lineRule="auto"/>
        <w:ind w:right="-5"/>
        <w:jc w:val="both"/>
        <w:rPr>
          <w:rFonts w:ascii="Times New Roman" w:hAnsi="Times New Roman" w:cs="Times New Roman"/>
          <w:sz w:val="28"/>
          <w:szCs w:val="28"/>
        </w:rPr>
      </w:pPr>
      <w:r>
        <w:rPr>
          <w:rFonts w:ascii="Times New Roman" w:hAnsi="Times New Roman" w:cs="Times New Roman"/>
          <w:sz w:val="28"/>
          <w:szCs w:val="28"/>
        </w:rPr>
        <w:t>Р</w:t>
      </w:r>
      <w:r w:rsidRPr="00525DB2">
        <w:rPr>
          <w:rFonts w:ascii="Times New Roman" w:hAnsi="Times New Roman" w:cs="Times New Roman"/>
          <w:sz w:val="28"/>
          <w:szCs w:val="28"/>
        </w:rPr>
        <w:t>исунок</w:t>
      </w:r>
      <w:r>
        <w:rPr>
          <w:rFonts w:ascii="Times New Roman" w:hAnsi="Times New Roman" w:cs="Times New Roman"/>
          <w:sz w:val="28"/>
          <w:szCs w:val="28"/>
        </w:rPr>
        <w:t xml:space="preserve"> </w:t>
      </w:r>
      <w:r w:rsidR="00FC5CE3">
        <w:rPr>
          <w:rFonts w:ascii="Times New Roman" w:hAnsi="Times New Roman" w:cs="Times New Roman"/>
          <w:sz w:val="28"/>
          <w:szCs w:val="28"/>
        </w:rPr>
        <w:t>6</w:t>
      </w:r>
      <w:r w:rsidR="00D20317">
        <w:rPr>
          <w:rFonts w:ascii="Times New Roman" w:hAnsi="Times New Roman" w:cs="Times New Roman"/>
          <w:sz w:val="28"/>
          <w:szCs w:val="28"/>
        </w:rPr>
        <w:t>.1</w:t>
      </w:r>
      <w:r>
        <w:rPr>
          <w:rFonts w:ascii="Times New Roman" w:hAnsi="Times New Roman" w:cs="Times New Roman"/>
          <w:sz w:val="28"/>
          <w:szCs w:val="28"/>
        </w:rPr>
        <w:t xml:space="preserve"> – Схема насосного агрегата</w:t>
      </w:r>
    </w:p>
    <w:p w:rsidR="00AA6F23" w:rsidRDefault="00AA6F23" w:rsidP="00AA6F23">
      <w:pPr>
        <w:pStyle w:val="af4"/>
        <w:spacing w:line="360" w:lineRule="auto"/>
        <w:ind w:right="-5" w:firstLine="720"/>
        <w:jc w:val="both"/>
        <w:rPr>
          <w:rFonts w:ascii="Times New Roman" w:hAnsi="Times New Roman" w:cs="Times New Roman"/>
          <w:b/>
          <w:sz w:val="28"/>
          <w:szCs w:val="28"/>
        </w:rPr>
      </w:pPr>
    </w:p>
    <w:p w:rsidR="00AA6F23" w:rsidRDefault="000442C6" w:rsidP="00AA6F23">
      <w:pPr>
        <w:pStyle w:val="af4"/>
        <w:tabs>
          <w:tab w:val="left" w:pos="2520"/>
        </w:tabs>
        <w:spacing w:line="360" w:lineRule="auto"/>
        <w:ind w:right="-5"/>
        <w:jc w:val="both"/>
        <w:rPr>
          <w:rFonts w:ascii="Times New Roman" w:hAnsi="Times New Roman" w:cs="Times New Roman"/>
          <w:sz w:val="28"/>
          <w:szCs w:val="28"/>
        </w:rPr>
      </w:pPr>
      <w:r>
        <w:rPr>
          <w:noProof/>
        </w:rPr>
        <w:object w:dxaOrig="1440" w:dyaOrig="1440">
          <v:shape id="_x0000_s1030" type="#_x0000_t75" style="position:absolute;left:0;text-align:left;margin-left:-63pt;margin-top:14.45pt;width:549pt;height:360.25pt;z-index:251658240" wrapcoords="817 268 163 268 196 536 10784 1126 196 1286 229 1769 14411 1983 261 2251 163 2787 1144 2841 163 3805 261 3913 1863 4556 196 4770 196 4985 2124 5413 196 5896 196 6110 2320 6271 621 6807 229 6968 229 7343 2124 7986 261 8040 261 8361 2843 8844 261 9165 261 9433 3039 9701 261 10291 261 10559 3235 10559 5228 20314 8627 20850 10457 20850 10816 21439 10882 21439 18202 21439 18267 21439 18626 20850 18790 20850 19966 20099 20031 19885 18202 19134 18169 18759 18038 18277 19018 18277 19018 17902 18071 17419 18071 16562 18234 16562 18724 15919 18724 15704 19476 15490 19476 15222 18626 14847 18169 13989 18038 12274 19051 11952 19051 11684 18038 11416 18071 8844 18300 8844 19280 8147 19280 7986 18692 7129 19999 7021 19966 6753 18103 6271 19018 5306 18038 4556 18234 4556 18692 3966 18692 3698 18594 2841 18986 1822 980 268 817 268">
            <v:imagedata r:id="rId14" o:title="" cropright="4644f"/>
            <w10:wrap type="through"/>
          </v:shape>
          <o:OLEObject Type="Embed" ProgID="Visio.Drawing.6" ShapeID="_x0000_s1030" DrawAspect="Content" ObjectID="_1469613864" r:id="rId15"/>
        </w:object>
      </w:r>
      <w:r w:rsidR="00AA6F23" w:rsidRPr="007913EE">
        <w:rPr>
          <w:rFonts w:ascii="Times New Roman" w:hAnsi="Times New Roman" w:cs="Times New Roman"/>
          <w:sz w:val="28"/>
          <w:szCs w:val="28"/>
        </w:rPr>
        <w:t>Граф переходов</w:t>
      </w:r>
    </w:p>
    <w:p w:rsidR="00AA6F23" w:rsidRDefault="00AA6F23" w:rsidP="00AA6F23">
      <w:pPr>
        <w:pStyle w:val="af4"/>
        <w:tabs>
          <w:tab w:val="left" w:pos="2520"/>
        </w:tabs>
        <w:spacing w:line="360" w:lineRule="auto"/>
        <w:ind w:right="-5"/>
        <w:jc w:val="both"/>
        <w:rPr>
          <w:rFonts w:ascii="Times New Roman" w:hAnsi="Times New Roman" w:cs="Times New Roman"/>
          <w:sz w:val="28"/>
          <w:szCs w:val="28"/>
        </w:rPr>
      </w:pPr>
    </w:p>
    <w:p w:rsidR="00AA6F23" w:rsidRDefault="00AA6F23" w:rsidP="00AA6F23">
      <w:pPr>
        <w:pStyle w:val="af4"/>
        <w:tabs>
          <w:tab w:val="left" w:pos="2520"/>
        </w:tabs>
        <w:spacing w:line="360" w:lineRule="auto"/>
        <w:ind w:right="-5"/>
        <w:jc w:val="both"/>
        <w:rPr>
          <w:rFonts w:ascii="Times New Roman" w:hAnsi="Times New Roman" w:cs="Times New Roman"/>
          <w:sz w:val="28"/>
          <w:szCs w:val="28"/>
        </w:rPr>
      </w:pPr>
    </w:p>
    <w:p w:rsidR="00AA6F23" w:rsidRDefault="00AA6F23" w:rsidP="00AA6F23">
      <w:pPr>
        <w:pStyle w:val="af4"/>
        <w:tabs>
          <w:tab w:val="left" w:pos="2520"/>
        </w:tabs>
        <w:spacing w:line="360" w:lineRule="auto"/>
        <w:ind w:right="-5"/>
        <w:jc w:val="both"/>
        <w:rPr>
          <w:rFonts w:ascii="Times New Roman" w:hAnsi="Times New Roman" w:cs="Times New Roman"/>
          <w:sz w:val="28"/>
          <w:szCs w:val="28"/>
        </w:rPr>
      </w:pPr>
    </w:p>
    <w:p w:rsidR="00AA6F23" w:rsidRDefault="00AA6F23" w:rsidP="00AA6F23">
      <w:pPr>
        <w:pStyle w:val="af4"/>
        <w:spacing w:line="360" w:lineRule="auto"/>
        <w:ind w:right="-5"/>
        <w:jc w:val="both"/>
        <w:rPr>
          <w:rFonts w:ascii="Times New Roman" w:hAnsi="Times New Roman" w:cs="Times New Roman"/>
          <w:sz w:val="28"/>
          <w:szCs w:val="28"/>
        </w:rPr>
      </w:pPr>
    </w:p>
    <w:p w:rsidR="00AA6F23" w:rsidRDefault="00AA6F23" w:rsidP="00AA6F23">
      <w:pPr>
        <w:pStyle w:val="af4"/>
        <w:spacing w:line="360" w:lineRule="auto"/>
        <w:ind w:right="-5" w:firstLine="720"/>
        <w:jc w:val="both"/>
        <w:rPr>
          <w:rFonts w:ascii="Times New Roman" w:hAnsi="Times New Roman" w:cs="Times New Roman"/>
          <w:sz w:val="28"/>
          <w:szCs w:val="28"/>
        </w:rPr>
      </w:pPr>
    </w:p>
    <w:p w:rsidR="00AA6F23" w:rsidRDefault="00AA6F23" w:rsidP="00AA6F23">
      <w:pPr>
        <w:pStyle w:val="af4"/>
        <w:spacing w:line="360" w:lineRule="auto"/>
        <w:ind w:right="-5" w:firstLine="720"/>
        <w:jc w:val="both"/>
        <w:rPr>
          <w:rFonts w:ascii="Times New Roman" w:hAnsi="Times New Roman" w:cs="Times New Roman"/>
          <w:sz w:val="28"/>
          <w:szCs w:val="28"/>
        </w:rPr>
      </w:pPr>
    </w:p>
    <w:p w:rsidR="00AA6F23" w:rsidRDefault="00AA6F23" w:rsidP="00AA6F23">
      <w:pPr>
        <w:pStyle w:val="af4"/>
        <w:spacing w:line="360" w:lineRule="auto"/>
        <w:ind w:right="-5" w:firstLine="720"/>
        <w:jc w:val="both"/>
        <w:rPr>
          <w:rFonts w:ascii="Times New Roman" w:hAnsi="Times New Roman" w:cs="Times New Roman"/>
          <w:sz w:val="28"/>
          <w:szCs w:val="28"/>
        </w:rPr>
      </w:pPr>
    </w:p>
    <w:p w:rsidR="00AA6F23" w:rsidRPr="007913EE" w:rsidRDefault="00AA6F23" w:rsidP="00AA6F23">
      <w:pPr>
        <w:pStyle w:val="af4"/>
        <w:spacing w:line="360" w:lineRule="auto"/>
        <w:ind w:right="-5" w:firstLine="720"/>
        <w:jc w:val="both"/>
        <w:rPr>
          <w:rFonts w:ascii="Times New Roman" w:hAnsi="Times New Roman" w:cs="Times New Roman"/>
          <w:sz w:val="28"/>
          <w:szCs w:val="28"/>
        </w:rPr>
      </w:pPr>
    </w:p>
    <w:p w:rsidR="00AA6F23" w:rsidRPr="003D03B6" w:rsidRDefault="00AA6F23" w:rsidP="00AA6F23">
      <w:pPr>
        <w:pStyle w:val="af4"/>
        <w:spacing w:line="360" w:lineRule="auto"/>
        <w:ind w:right="-5" w:hanging="1080"/>
        <w:jc w:val="both"/>
        <w:rPr>
          <w:rFonts w:ascii="Times New Roman" w:hAnsi="Times New Roman" w:cs="Times New Roman"/>
          <w:sz w:val="28"/>
          <w:szCs w:val="28"/>
        </w:rPr>
      </w:pPr>
    </w:p>
    <w:p w:rsidR="00AA6F23" w:rsidRDefault="00AA6F23" w:rsidP="00AA6F23">
      <w:pPr>
        <w:pStyle w:val="af4"/>
        <w:spacing w:line="360" w:lineRule="auto"/>
        <w:ind w:right="-5" w:firstLine="720"/>
        <w:jc w:val="both"/>
        <w:rPr>
          <w:rFonts w:ascii="Times New Roman" w:hAnsi="Times New Roman" w:cs="Times New Roman"/>
          <w:sz w:val="28"/>
          <w:szCs w:val="28"/>
        </w:rPr>
      </w:pPr>
    </w:p>
    <w:p w:rsidR="00AA6F23" w:rsidRDefault="00AA6F23" w:rsidP="00AA6F23">
      <w:pPr>
        <w:pStyle w:val="14"/>
        <w:widowControl/>
        <w:tabs>
          <w:tab w:val="left" w:pos="1985"/>
          <w:tab w:val="left" w:pos="3970"/>
          <w:tab w:val="left" w:pos="6487"/>
          <w:tab w:val="left" w:pos="8755"/>
          <w:tab w:val="left" w:pos="10598"/>
        </w:tabs>
        <w:spacing w:line="360" w:lineRule="auto"/>
        <w:jc w:val="both"/>
        <w:rPr>
          <w:sz w:val="28"/>
          <w:szCs w:val="28"/>
        </w:rPr>
      </w:pPr>
      <w:r>
        <w:rPr>
          <w:sz w:val="28"/>
          <w:szCs w:val="28"/>
        </w:rPr>
        <w:t xml:space="preserve">    </w:t>
      </w:r>
    </w:p>
    <w:p w:rsidR="00AA6F23" w:rsidRDefault="00AA6F23" w:rsidP="00AA6F23">
      <w:pPr>
        <w:pStyle w:val="14"/>
        <w:widowControl/>
        <w:tabs>
          <w:tab w:val="left" w:pos="1985"/>
          <w:tab w:val="left" w:pos="3970"/>
          <w:tab w:val="left" w:pos="6487"/>
          <w:tab w:val="left" w:pos="8755"/>
          <w:tab w:val="left" w:pos="10598"/>
        </w:tabs>
        <w:spacing w:line="360" w:lineRule="auto"/>
        <w:jc w:val="both"/>
        <w:rPr>
          <w:sz w:val="28"/>
          <w:szCs w:val="28"/>
        </w:rPr>
      </w:pPr>
    </w:p>
    <w:p w:rsidR="00AA6F23" w:rsidRPr="00DD66DD" w:rsidRDefault="00AA6F23" w:rsidP="00AA6F23">
      <w:pPr>
        <w:pStyle w:val="14"/>
        <w:widowControl/>
        <w:tabs>
          <w:tab w:val="left" w:pos="1985"/>
          <w:tab w:val="left" w:pos="3970"/>
          <w:tab w:val="left" w:pos="6487"/>
          <w:tab w:val="left" w:pos="8755"/>
          <w:tab w:val="left" w:pos="10598"/>
        </w:tabs>
        <w:spacing w:line="360" w:lineRule="auto"/>
        <w:ind w:left="-284"/>
        <w:jc w:val="both"/>
        <w:rPr>
          <w:sz w:val="28"/>
          <w:szCs w:val="28"/>
        </w:rPr>
      </w:pPr>
    </w:p>
    <w:p w:rsidR="00AA6F23" w:rsidRPr="00642A09" w:rsidRDefault="00AA6F23" w:rsidP="00AA6F23">
      <w:pPr>
        <w:spacing w:line="360" w:lineRule="auto"/>
        <w:ind w:firstLine="720"/>
        <w:jc w:val="both"/>
        <w:rPr>
          <w:sz w:val="28"/>
          <w:szCs w:val="28"/>
        </w:rPr>
      </w:pPr>
    </w:p>
    <w:p w:rsidR="00AA6F23" w:rsidRDefault="00AA6F23" w:rsidP="00AA6F23">
      <w:pPr>
        <w:spacing w:line="360" w:lineRule="auto"/>
        <w:jc w:val="both"/>
      </w:pPr>
    </w:p>
    <w:p w:rsidR="00944FA5" w:rsidRDefault="00944FA5" w:rsidP="005A78F3">
      <w:pPr>
        <w:pStyle w:val="30"/>
        <w:spacing w:line="360" w:lineRule="auto"/>
        <w:ind w:left="0" w:firstLine="900"/>
        <w:rPr>
          <w:b/>
          <w:sz w:val="28"/>
          <w:szCs w:val="28"/>
          <w:lang w:val="en-US"/>
        </w:rPr>
      </w:pPr>
    </w:p>
    <w:p w:rsidR="00944FA5" w:rsidRDefault="00944FA5" w:rsidP="005A78F3">
      <w:pPr>
        <w:pStyle w:val="30"/>
        <w:spacing w:line="360" w:lineRule="auto"/>
        <w:ind w:left="0" w:firstLine="900"/>
        <w:rPr>
          <w:b/>
          <w:sz w:val="28"/>
          <w:szCs w:val="28"/>
          <w:lang w:val="en-US"/>
        </w:rPr>
      </w:pPr>
    </w:p>
    <w:p w:rsidR="005A78F3" w:rsidRDefault="005A78F3" w:rsidP="005A78F3">
      <w:pPr>
        <w:pStyle w:val="30"/>
        <w:spacing w:line="360" w:lineRule="auto"/>
        <w:ind w:left="0" w:firstLine="900"/>
        <w:rPr>
          <w:b/>
          <w:sz w:val="28"/>
          <w:szCs w:val="28"/>
        </w:rPr>
      </w:pPr>
      <w:r w:rsidRPr="005A78F3">
        <w:rPr>
          <w:b/>
          <w:sz w:val="28"/>
          <w:szCs w:val="28"/>
        </w:rPr>
        <w:t>Список использованных источников</w:t>
      </w:r>
    </w:p>
    <w:p w:rsidR="005A78F3" w:rsidRDefault="005A78F3" w:rsidP="005A78F3">
      <w:pPr>
        <w:pStyle w:val="30"/>
        <w:spacing w:line="360" w:lineRule="auto"/>
        <w:ind w:left="0" w:firstLine="900"/>
        <w:rPr>
          <w:b/>
          <w:sz w:val="28"/>
          <w:szCs w:val="28"/>
        </w:rPr>
      </w:pPr>
    </w:p>
    <w:p w:rsidR="005A78F3" w:rsidRPr="00DD24AB" w:rsidRDefault="005A78F3" w:rsidP="005A78F3">
      <w:pPr>
        <w:tabs>
          <w:tab w:val="left" w:pos="851"/>
          <w:tab w:val="left" w:pos="1260"/>
        </w:tabs>
        <w:spacing w:before="120" w:line="360" w:lineRule="auto"/>
        <w:ind w:firstLine="900"/>
        <w:jc w:val="both"/>
        <w:rPr>
          <w:sz w:val="28"/>
          <w:szCs w:val="28"/>
        </w:rPr>
      </w:pPr>
      <w:r w:rsidRPr="0037370F">
        <w:rPr>
          <w:sz w:val="28"/>
          <w:szCs w:val="28"/>
        </w:rPr>
        <w:t>1.</w:t>
      </w:r>
      <w:r w:rsidRPr="0037370F">
        <w:rPr>
          <w:sz w:val="28"/>
          <w:szCs w:val="28"/>
        </w:rPr>
        <w:tab/>
      </w:r>
      <w:r w:rsidRPr="00DD24AB">
        <w:rPr>
          <w:sz w:val="28"/>
          <w:szCs w:val="28"/>
        </w:rPr>
        <w:t xml:space="preserve">Технологический регламент </w:t>
      </w:r>
      <w:r>
        <w:rPr>
          <w:sz w:val="28"/>
          <w:szCs w:val="28"/>
        </w:rPr>
        <w:t xml:space="preserve">БКНС- 2бис Усть-Балыкского месторождения. Нефтеюганск: ОАО «Юганскнефтегаз», </w:t>
      </w:r>
      <w:smartTag w:uri="urn:schemas-microsoft-com:office:smarttags" w:element="metricconverter">
        <w:smartTagPr>
          <w:attr w:name="ProductID" w:val="2005 г"/>
        </w:smartTagPr>
        <w:r>
          <w:rPr>
            <w:sz w:val="28"/>
            <w:szCs w:val="28"/>
          </w:rPr>
          <w:t>2005 г</w:t>
        </w:r>
      </w:smartTag>
      <w:r>
        <w:rPr>
          <w:sz w:val="28"/>
          <w:szCs w:val="28"/>
        </w:rPr>
        <w:t>.</w:t>
      </w:r>
    </w:p>
    <w:p w:rsidR="005A78F3" w:rsidRPr="00DD24AB" w:rsidRDefault="005A78F3" w:rsidP="005A78F3">
      <w:pPr>
        <w:pStyle w:val="24"/>
        <w:tabs>
          <w:tab w:val="left" w:pos="709"/>
          <w:tab w:val="left" w:pos="1260"/>
        </w:tabs>
        <w:spacing w:after="60" w:line="360" w:lineRule="auto"/>
        <w:ind w:left="0" w:firstLine="900"/>
        <w:jc w:val="both"/>
        <w:rPr>
          <w:sz w:val="28"/>
          <w:szCs w:val="28"/>
        </w:rPr>
      </w:pPr>
      <w:r w:rsidRPr="00DD24AB">
        <w:rPr>
          <w:sz w:val="28"/>
          <w:szCs w:val="28"/>
        </w:rPr>
        <w:t>2.</w:t>
      </w:r>
      <w:r w:rsidRPr="00DD24AB">
        <w:rPr>
          <w:sz w:val="28"/>
          <w:szCs w:val="28"/>
        </w:rPr>
        <w:tab/>
        <w:t>СНиП 3.05.05-84. Технологическое оборудование и технологические трубопроводы.</w:t>
      </w:r>
    </w:p>
    <w:p w:rsidR="005A78F3" w:rsidRPr="00DD24AB" w:rsidRDefault="005A78F3" w:rsidP="005A78F3">
      <w:pPr>
        <w:tabs>
          <w:tab w:val="left" w:pos="1260"/>
        </w:tabs>
        <w:spacing w:after="60" w:line="360" w:lineRule="auto"/>
        <w:ind w:firstLine="900"/>
        <w:rPr>
          <w:sz w:val="28"/>
          <w:szCs w:val="28"/>
        </w:rPr>
      </w:pPr>
      <w:r w:rsidRPr="00DD24AB">
        <w:rPr>
          <w:sz w:val="28"/>
          <w:szCs w:val="28"/>
        </w:rPr>
        <w:t>3.</w:t>
      </w:r>
      <w:r w:rsidRPr="00DD24AB">
        <w:rPr>
          <w:sz w:val="28"/>
          <w:szCs w:val="28"/>
        </w:rPr>
        <w:tab/>
        <w:t>ГОСТ 2517-85.  Нефть и нефтепродукты. СТ СЭВ 1248-78 (методы отбора проб).</w:t>
      </w:r>
    </w:p>
    <w:p w:rsidR="005A78F3" w:rsidRPr="00D949F2" w:rsidRDefault="005A78F3" w:rsidP="005A78F3">
      <w:pPr>
        <w:pStyle w:val="24"/>
        <w:tabs>
          <w:tab w:val="left" w:pos="709"/>
          <w:tab w:val="left" w:pos="1260"/>
        </w:tabs>
        <w:spacing w:after="60" w:line="360" w:lineRule="auto"/>
        <w:ind w:left="284" w:firstLine="616"/>
        <w:jc w:val="both"/>
        <w:rPr>
          <w:sz w:val="28"/>
          <w:szCs w:val="28"/>
        </w:rPr>
      </w:pPr>
      <w:r w:rsidRPr="00D949F2">
        <w:rPr>
          <w:sz w:val="28"/>
          <w:szCs w:val="28"/>
        </w:rPr>
        <w:t>4.</w:t>
      </w:r>
      <w:r w:rsidRPr="00D949F2">
        <w:rPr>
          <w:sz w:val="28"/>
          <w:szCs w:val="28"/>
        </w:rPr>
        <w:tab/>
        <w:t xml:space="preserve">Правила  безопасности  в нефтяной и газовой промышленности. РД 08-200- </w:t>
      </w:r>
      <w:r>
        <w:rPr>
          <w:sz w:val="28"/>
          <w:szCs w:val="28"/>
        </w:rPr>
        <w:t>98.</w:t>
      </w:r>
    </w:p>
    <w:p w:rsidR="005A78F3" w:rsidRPr="0037370F" w:rsidRDefault="005A78F3" w:rsidP="005A78F3">
      <w:pPr>
        <w:tabs>
          <w:tab w:val="left" w:pos="851"/>
          <w:tab w:val="left" w:pos="1260"/>
        </w:tabs>
        <w:spacing w:before="120" w:line="360" w:lineRule="auto"/>
        <w:ind w:firstLine="900"/>
        <w:jc w:val="both"/>
        <w:rPr>
          <w:sz w:val="28"/>
          <w:szCs w:val="28"/>
        </w:rPr>
      </w:pPr>
      <w:r w:rsidRPr="00DD24AB">
        <w:rPr>
          <w:sz w:val="28"/>
          <w:szCs w:val="28"/>
        </w:rPr>
        <w:t>5.</w:t>
      </w:r>
      <w:r w:rsidRPr="00DD24AB">
        <w:rPr>
          <w:sz w:val="28"/>
          <w:szCs w:val="28"/>
        </w:rPr>
        <w:tab/>
        <w:t>ГОСТ 2.105-95 ЕСКД. Общие требования</w:t>
      </w:r>
      <w:r w:rsidRPr="0037370F">
        <w:rPr>
          <w:sz w:val="28"/>
          <w:szCs w:val="28"/>
        </w:rPr>
        <w:t xml:space="preserve"> к текстовым документам.</w:t>
      </w:r>
    </w:p>
    <w:p w:rsidR="005A78F3" w:rsidRPr="0037370F" w:rsidRDefault="005A78F3" w:rsidP="005A78F3">
      <w:pPr>
        <w:pStyle w:val="af6"/>
        <w:tabs>
          <w:tab w:val="left" w:pos="851"/>
          <w:tab w:val="left" w:pos="1260"/>
        </w:tabs>
        <w:spacing w:before="120" w:line="360" w:lineRule="auto"/>
        <w:ind w:firstLine="900"/>
        <w:rPr>
          <w:rFonts w:ascii="Times New Roman" w:hAnsi="Times New Roman"/>
          <w:sz w:val="28"/>
          <w:szCs w:val="28"/>
        </w:rPr>
      </w:pPr>
      <w:r w:rsidRPr="0037370F">
        <w:rPr>
          <w:rFonts w:ascii="Times New Roman" w:hAnsi="Times New Roman"/>
          <w:sz w:val="28"/>
          <w:szCs w:val="28"/>
        </w:rPr>
        <w:t>6.</w:t>
      </w:r>
      <w:r w:rsidRPr="0037370F">
        <w:rPr>
          <w:rFonts w:ascii="Times New Roman" w:hAnsi="Times New Roman"/>
          <w:sz w:val="28"/>
          <w:szCs w:val="28"/>
        </w:rPr>
        <w:tab/>
        <w:t>ГОСТ 21.404-85 СПДС. Автоматизация технологических процессов. Обозначения условные приборов и средств автоматизации в схемах.</w:t>
      </w:r>
    </w:p>
    <w:p w:rsidR="005A78F3" w:rsidRPr="0037370F" w:rsidRDefault="005A78F3" w:rsidP="005A78F3">
      <w:pPr>
        <w:pStyle w:val="af6"/>
        <w:tabs>
          <w:tab w:val="left" w:pos="851"/>
          <w:tab w:val="left" w:pos="1260"/>
        </w:tabs>
        <w:spacing w:before="120" w:line="360" w:lineRule="auto"/>
        <w:ind w:firstLine="900"/>
        <w:rPr>
          <w:rFonts w:ascii="Times New Roman" w:hAnsi="Times New Roman"/>
          <w:sz w:val="28"/>
          <w:szCs w:val="28"/>
        </w:rPr>
      </w:pPr>
      <w:r w:rsidRPr="0037370F">
        <w:rPr>
          <w:rFonts w:ascii="Times New Roman" w:hAnsi="Times New Roman"/>
          <w:sz w:val="28"/>
          <w:szCs w:val="28"/>
        </w:rPr>
        <w:t>7.</w:t>
      </w:r>
      <w:r w:rsidRPr="0037370F">
        <w:rPr>
          <w:rFonts w:ascii="Times New Roman" w:hAnsi="Times New Roman"/>
          <w:sz w:val="28"/>
          <w:szCs w:val="28"/>
        </w:rPr>
        <w:tab/>
        <w:t>Клюев Б.В., Глазов Б.В., Миндин М.Б. и др. Техника чтения схем автоматического управления и технического контроля.- М.:Энергоатомиздат, 1991. - 432с.</w:t>
      </w:r>
    </w:p>
    <w:p w:rsidR="005A78F3" w:rsidRPr="005A78F3" w:rsidRDefault="005A78F3" w:rsidP="005A78F3">
      <w:pPr>
        <w:pStyle w:val="30"/>
        <w:spacing w:line="360" w:lineRule="auto"/>
        <w:ind w:left="0" w:firstLine="900"/>
        <w:rPr>
          <w:sz w:val="28"/>
          <w:szCs w:val="28"/>
        </w:rPr>
      </w:pPr>
    </w:p>
    <w:p w:rsidR="00AA6F23" w:rsidRPr="00067C2E" w:rsidRDefault="00AA6F23" w:rsidP="00AA6F23">
      <w:pPr>
        <w:jc w:val="both"/>
        <w:rPr>
          <w:b/>
          <w:sz w:val="28"/>
          <w:szCs w:val="28"/>
        </w:rPr>
      </w:pPr>
    </w:p>
    <w:p w:rsidR="00AA6F23" w:rsidRPr="00067C2E" w:rsidRDefault="00AA6F23" w:rsidP="00AA6F23">
      <w:pPr>
        <w:jc w:val="both"/>
      </w:pPr>
    </w:p>
    <w:p w:rsidR="00AA6F23" w:rsidRPr="00067C2E" w:rsidRDefault="00AA6F23" w:rsidP="00AA6F23">
      <w:pPr>
        <w:jc w:val="both"/>
      </w:pPr>
    </w:p>
    <w:p w:rsidR="00AA6F23" w:rsidRPr="00067C2E" w:rsidRDefault="00AA6F23" w:rsidP="00AA6F23">
      <w:pPr>
        <w:jc w:val="both"/>
      </w:pPr>
    </w:p>
    <w:p w:rsidR="00AA6F23" w:rsidRPr="00067C2E" w:rsidRDefault="00AA6F23" w:rsidP="00AA6F23">
      <w:pPr>
        <w:jc w:val="both"/>
      </w:pPr>
    </w:p>
    <w:p w:rsidR="00AA6F23" w:rsidRPr="00067C2E" w:rsidRDefault="00AA6F23" w:rsidP="00AA6F23">
      <w:pPr>
        <w:jc w:val="both"/>
      </w:pPr>
    </w:p>
    <w:p w:rsidR="00AA6F23" w:rsidRPr="00067C2E" w:rsidRDefault="00AA6F23" w:rsidP="00AA6F23">
      <w:pPr>
        <w:jc w:val="both"/>
      </w:pPr>
    </w:p>
    <w:p w:rsidR="00B4250B" w:rsidRDefault="00B4250B" w:rsidP="00331ED0">
      <w:pPr>
        <w:pStyle w:val="FR1"/>
        <w:spacing w:line="360" w:lineRule="auto"/>
        <w:ind w:left="426"/>
        <w:jc w:val="center"/>
        <w:rPr>
          <w:b/>
          <w:sz w:val="24"/>
        </w:rPr>
      </w:pPr>
      <w:bookmarkStart w:id="5" w:name="_GoBack"/>
      <w:bookmarkEnd w:id="5"/>
    </w:p>
    <w:sectPr w:rsidR="00B4250B" w:rsidSect="00606A5A">
      <w:footerReference w:type="even" r:id="rId16"/>
      <w:footerReference w:type="default" r:id="rId17"/>
      <w:pgSz w:w="11906" w:h="16838"/>
      <w:pgMar w:top="851"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F8B" w:rsidRDefault="00D55F8B">
      <w:r>
        <w:separator/>
      </w:r>
    </w:p>
  </w:endnote>
  <w:endnote w:type="continuationSeparator" w:id="0">
    <w:p w:rsidR="00D55F8B" w:rsidRDefault="00D5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34" w:rsidRDefault="00B64E34">
    <w:pPr>
      <w:pStyle w:val="ab"/>
      <w:framePr w:wrap="around" w:vAnchor="text" w:hAnchor="margin" w:xAlign="right" w:y="1"/>
      <w:rPr>
        <w:rStyle w:val="ac"/>
        <w:sz w:val="16"/>
      </w:rPr>
    </w:pPr>
    <w:r>
      <w:rPr>
        <w:rStyle w:val="ac"/>
        <w:sz w:val="16"/>
      </w:rPr>
      <w:fldChar w:fldCharType="begin"/>
    </w:r>
    <w:r>
      <w:rPr>
        <w:rStyle w:val="ac"/>
        <w:sz w:val="16"/>
      </w:rPr>
      <w:instrText xml:space="preserve">PAGE  </w:instrText>
    </w:r>
    <w:r>
      <w:rPr>
        <w:rStyle w:val="ac"/>
        <w:sz w:val="16"/>
      </w:rPr>
      <w:fldChar w:fldCharType="end"/>
    </w:r>
  </w:p>
  <w:p w:rsidR="00B64E34" w:rsidRDefault="00B64E34">
    <w:pPr>
      <w:pStyle w:val="ab"/>
      <w:ind w:right="360"/>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34" w:rsidRDefault="00B64E34">
    <w:pPr>
      <w:pStyle w:val="ab"/>
      <w:ind w:right="360" w:firstLine="0"/>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34" w:rsidRDefault="00B64E34">
    <w:pPr>
      <w:pStyle w:val="ab"/>
      <w:framePr w:wrap="around" w:vAnchor="text" w:hAnchor="margin" w:xAlign="right" w:y="1"/>
      <w:rPr>
        <w:rStyle w:val="ac"/>
        <w:sz w:val="16"/>
      </w:rPr>
    </w:pPr>
    <w:r>
      <w:rPr>
        <w:rStyle w:val="ac"/>
        <w:sz w:val="16"/>
      </w:rPr>
      <w:fldChar w:fldCharType="begin"/>
    </w:r>
    <w:r>
      <w:rPr>
        <w:rStyle w:val="ac"/>
        <w:sz w:val="16"/>
      </w:rPr>
      <w:instrText xml:space="preserve">PAGE  </w:instrText>
    </w:r>
    <w:r>
      <w:rPr>
        <w:rStyle w:val="ac"/>
        <w:sz w:val="16"/>
      </w:rPr>
      <w:fldChar w:fldCharType="end"/>
    </w:r>
  </w:p>
  <w:p w:rsidR="00B64E34" w:rsidRDefault="00B64E34">
    <w:pPr>
      <w:pStyle w:val="ab"/>
      <w:ind w:right="360"/>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34" w:rsidRDefault="00B64E34">
    <w:pPr>
      <w:pStyle w:val="ab"/>
      <w:ind w:right="360"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F8B" w:rsidRDefault="00D55F8B">
      <w:r>
        <w:separator/>
      </w:r>
    </w:p>
  </w:footnote>
  <w:footnote w:type="continuationSeparator" w:id="0">
    <w:p w:rsidR="00D55F8B" w:rsidRDefault="00D55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34" w:rsidRDefault="00B64E34" w:rsidP="00AD2005">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64E34" w:rsidRDefault="00B64E34" w:rsidP="00606A5A">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34" w:rsidRDefault="00B64E34" w:rsidP="00AD2005">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442C6">
      <w:rPr>
        <w:rStyle w:val="ac"/>
        <w:noProof/>
      </w:rPr>
      <w:t>2</w:t>
    </w:r>
    <w:r>
      <w:rPr>
        <w:rStyle w:val="ac"/>
      </w:rPr>
      <w:fldChar w:fldCharType="end"/>
    </w:r>
  </w:p>
  <w:p w:rsidR="00B64E34" w:rsidRPr="002076EB" w:rsidRDefault="00B64E34" w:rsidP="00DA5FFE">
    <w:pPr>
      <w:pStyle w:val="ad"/>
      <w:ind w:righ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CB27FF6"/>
    <w:lvl w:ilvl="0">
      <w:start w:val="1"/>
      <w:numFmt w:val="bullet"/>
      <w:pStyle w:val="a"/>
      <w:lvlText w:val=""/>
      <w:lvlJc w:val="left"/>
      <w:pPr>
        <w:tabs>
          <w:tab w:val="num" w:pos="1361"/>
        </w:tabs>
        <w:ind w:left="1361" w:hanging="681"/>
      </w:pPr>
      <w:rPr>
        <w:rFonts w:ascii="Symbol" w:hAnsi="Symbol" w:hint="default"/>
      </w:rPr>
    </w:lvl>
  </w:abstractNum>
  <w:abstractNum w:abstractNumId="1">
    <w:nsid w:val="07904E95"/>
    <w:multiLevelType w:val="multilevel"/>
    <w:tmpl w:val="80D635B4"/>
    <w:lvl w:ilvl="0">
      <w:start w:val="1"/>
      <w:numFmt w:val="decimal"/>
      <w:pStyle w:val="1"/>
      <w:suff w:val="space"/>
      <w:lvlText w:val="%1."/>
      <w:lvlJc w:val="left"/>
      <w:pPr>
        <w:ind w:left="4500" w:hanging="360"/>
      </w:pPr>
    </w:lvl>
    <w:lvl w:ilvl="1">
      <w:start w:val="1"/>
      <w:numFmt w:val="decimal"/>
      <w:pStyle w:val="2"/>
      <w:suff w:val="space"/>
      <w:lvlText w:val="%1.%2."/>
      <w:lvlJc w:val="left"/>
      <w:pPr>
        <w:ind w:left="4932" w:hanging="432"/>
      </w:pPr>
    </w:lvl>
    <w:lvl w:ilvl="2">
      <w:start w:val="1"/>
      <w:numFmt w:val="decimal"/>
      <w:pStyle w:val="3"/>
      <w:suff w:val="space"/>
      <w:lvlText w:val="%1.%2.%3."/>
      <w:lvlJc w:val="left"/>
      <w:pPr>
        <w:ind w:left="1044" w:hanging="504"/>
      </w:pPr>
    </w:lvl>
    <w:lvl w:ilvl="3">
      <w:start w:val="1"/>
      <w:numFmt w:val="decimal"/>
      <w:suff w:val="space"/>
      <w:lvlText w:val="%1.%2.%3.%4."/>
      <w:lvlJc w:val="left"/>
      <w:pPr>
        <w:ind w:left="5868" w:hanging="648"/>
      </w:pPr>
    </w:lvl>
    <w:lvl w:ilvl="4">
      <w:start w:val="1"/>
      <w:numFmt w:val="decimal"/>
      <w:lvlText w:val="%1.%2.%3.%4.%5."/>
      <w:lvlJc w:val="left"/>
      <w:pPr>
        <w:tabs>
          <w:tab w:val="num" w:pos="6660"/>
        </w:tabs>
        <w:ind w:left="6372" w:hanging="792"/>
      </w:pPr>
    </w:lvl>
    <w:lvl w:ilvl="5">
      <w:start w:val="1"/>
      <w:numFmt w:val="decimal"/>
      <w:lvlText w:val="%1.%2.%3.%4.%5.%6."/>
      <w:lvlJc w:val="left"/>
      <w:pPr>
        <w:tabs>
          <w:tab w:val="num" w:pos="7020"/>
        </w:tabs>
        <w:ind w:left="6876" w:hanging="936"/>
      </w:pPr>
    </w:lvl>
    <w:lvl w:ilvl="6">
      <w:start w:val="1"/>
      <w:numFmt w:val="decimal"/>
      <w:lvlText w:val="%1.%2.%3.%4.%5.%6.%7."/>
      <w:lvlJc w:val="left"/>
      <w:pPr>
        <w:tabs>
          <w:tab w:val="num" w:pos="7740"/>
        </w:tabs>
        <w:ind w:left="7380" w:hanging="1080"/>
      </w:pPr>
    </w:lvl>
    <w:lvl w:ilvl="7">
      <w:start w:val="1"/>
      <w:numFmt w:val="decimal"/>
      <w:lvlText w:val="%1.%2.%3.%4.%5.%6.%7.%8."/>
      <w:lvlJc w:val="left"/>
      <w:pPr>
        <w:tabs>
          <w:tab w:val="num" w:pos="8100"/>
        </w:tabs>
        <w:ind w:left="7884" w:hanging="1224"/>
      </w:pPr>
    </w:lvl>
    <w:lvl w:ilvl="8">
      <w:start w:val="1"/>
      <w:numFmt w:val="decimal"/>
      <w:lvlText w:val="%1.%2.%3.%4.%5.%6.%7.%8.%9."/>
      <w:lvlJc w:val="left"/>
      <w:pPr>
        <w:tabs>
          <w:tab w:val="num" w:pos="8820"/>
        </w:tabs>
        <w:ind w:left="8460" w:hanging="1440"/>
      </w:pPr>
    </w:lvl>
  </w:abstractNum>
  <w:abstractNum w:abstractNumId="2">
    <w:nsid w:val="0AA331DB"/>
    <w:multiLevelType w:val="singleLevel"/>
    <w:tmpl w:val="BEBCD61C"/>
    <w:lvl w:ilvl="0">
      <w:start w:val="9"/>
      <w:numFmt w:val="bullet"/>
      <w:lvlText w:val="-"/>
      <w:lvlJc w:val="left"/>
      <w:pPr>
        <w:tabs>
          <w:tab w:val="num" w:pos="360"/>
        </w:tabs>
        <w:ind w:left="360" w:hanging="360"/>
      </w:pPr>
      <w:rPr>
        <w:rFonts w:hint="default"/>
      </w:rPr>
    </w:lvl>
  </w:abstractNum>
  <w:abstractNum w:abstractNumId="3">
    <w:nsid w:val="0B2704FC"/>
    <w:multiLevelType w:val="singleLevel"/>
    <w:tmpl w:val="A96C1DAA"/>
    <w:lvl w:ilvl="0">
      <w:start w:val="1"/>
      <w:numFmt w:val="decimal"/>
      <w:lvlText w:val="%1)"/>
      <w:lvlJc w:val="left"/>
      <w:pPr>
        <w:tabs>
          <w:tab w:val="num" w:pos="252"/>
        </w:tabs>
        <w:ind w:left="252" w:hanging="360"/>
      </w:pPr>
      <w:rPr>
        <w:rFonts w:hint="default"/>
      </w:rPr>
    </w:lvl>
  </w:abstractNum>
  <w:abstractNum w:abstractNumId="4">
    <w:nsid w:val="15E94525"/>
    <w:multiLevelType w:val="multilevel"/>
    <w:tmpl w:val="D1E00B24"/>
    <w:lvl w:ilvl="0">
      <w:start w:val="1"/>
      <w:numFmt w:val="bullet"/>
      <w:lvlText w:val=""/>
      <w:lvlJc w:val="left"/>
      <w:pPr>
        <w:tabs>
          <w:tab w:val="num" w:pos="1304"/>
        </w:tabs>
        <w:ind w:left="1304"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72770AB"/>
    <w:multiLevelType w:val="singleLevel"/>
    <w:tmpl w:val="4080BB64"/>
    <w:lvl w:ilvl="0">
      <w:start w:val="1"/>
      <w:numFmt w:val="decimal"/>
      <w:lvlText w:val="%1."/>
      <w:lvlJc w:val="left"/>
      <w:pPr>
        <w:tabs>
          <w:tab w:val="num" w:pos="1660"/>
        </w:tabs>
        <w:ind w:left="1660" w:hanging="360"/>
      </w:pPr>
      <w:rPr>
        <w:rFonts w:hint="default"/>
      </w:rPr>
    </w:lvl>
  </w:abstractNum>
  <w:abstractNum w:abstractNumId="6">
    <w:nsid w:val="260128FA"/>
    <w:multiLevelType w:val="hybridMultilevel"/>
    <w:tmpl w:val="69182D4E"/>
    <w:lvl w:ilvl="0" w:tplc="FFFFFFFF">
      <w:start w:val="1"/>
      <w:numFmt w:val="bullet"/>
      <w:lvlText w:val="-"/>
      <w:lvlJc w:val="left"/>
      <w:pPr>
        <w:tabs>
          <w:tab w:val="num" w:pos="644"/>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9D74C8E"/>
    <w:multiLevelType w:val="hybridMultilevel"/>
    <w:tmpl w:val="154EA13C"/>
    <w:lvl w:ilvl="0" w:tplc="0419000F">
      <w:start w:val="1"/>
      <w:numFmt w:val="decimal"/>
      <w:lvlText w:val="%1."/>
      <w:lvlJc w:val="left"/>
      <w:pPr>
        <w:tabs>
          <w:tab w:val="num" w:pos="1287"/>
        </w:tabs>
        <w:ind w:left="1287" w:hanging="360"/>
      </w:pPr>
    </w:lvl>
    <w:lvl w:ilvl="1" w:tplc="E21A7A2A">
      <w:start w:val="1"/>
      <w:numFmt w:val="lowerLetter"/>
      <w:lvlText w:val="%2."/>
      <w:lvlJc w:val="left"/>
      <w:pPr>
        <w:tabs>
          <w:tab w:val="num" w:pos="2007"/>
        </w:tabs>
        <w:ind w:left="2007" w:hanging="360"/>
      </w:pPr>
      <w:rPr>
        <w:b/>
      </w:rPr>
    </w:lvl>
    <w:lvl w:ilvl="2" w:tplc="0419001B">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2D781BCA"/>
    <w:multiLevelType w:val="multilevel"/>
    <w:tmpl w:val="709A593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933"/>
        </w:tabs>
        <w:ind w:left="933" w:hanging="720"/>
      </w:pPr>
      <w:rPr>
        <w:rFonts w:hint="default"/>
      </w:rPr>
    </w:lvl>
    <w:lvl w:ilvl="2">
      <w:start w:val="2"/>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9">
    <w:nsid w:val="39F93A03"/>
    <w:multiLevelType w:val="multilevel"/>
    <w:tmpl w:val="5D86672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2123"/>
        </w:tabs>
        <w:ind w:left="2123" w:hanging="70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0">
    <w:nsid w:val="3B6F58B5"/>
    <w:multiLevelType w:val="hybridMultilevel"/>
    <w:tmpl w:val="A1E2E29A"/>
    <w:lvl w:ilvl="0" w:tplc="FFFFFFFF">
      <w:start w:val="2003"/>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0663EFE"/>
    <w:multiLevelType w:val="singleLevel"/>
    <w:tmpl w:val="0419000F"/>
    <w:lvl w:ilvl="0">
      <w:start w:val="1"/>
      <w:numFmt w:val="decimal"/>
      <w:lvlText w:val="%1."/>
      <w:lvlJc w:val="left"/>
      <w:pPr>
        <w:tabs>
          <w:tab w:val="num" w:pos="360"/>
        </w:tabs>
        <w:ind w:left="360" w:hanging="360"/>
      </w:pPr>
    </w:lvl>
  </w:abstractNum>
  <w:abstractNum w:abstractNumId="12">
    <w:nsid w:val="40CB6A99"/>
    <w:multiLevelType w:val="multilevel"/>
    <w:tmpl w:val="699299AC"/>
    <w:lvl w:ilvl="0">
      <w:start w:val="1"/>
      <w:numFmt w:val="bullet"/>
      <w:lvlText w:val=""/>
      <w:lvlJc w:val="left"/>
      <w:pPr>
        <w:tabs>
          <w:tab w:val="num" w:pos="1304"/>
        </w:tabs>
        <w:ind w:left="1304"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11F72C0"/>
    <w:multiLevelType w:val="multilevel"/>
    <w:tmpl w:val="335807A8"/>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860"/>
        </w:tabs>
        <w:ind w:left="1860" w:hanging="360"/>
      </w:pPr>
      <w:rPr>
        <w:rFonts w:hint="default"/>
        <w:b w:val="0"/>
      </w:rPr>
    </w:lvl>
    <w:lvl w:ilvl="2">
      <w:start w:val="1"/>
      <w:numFmt w:val="decimal"/>
      <w:lvlText w:val="%1.%2.%3"/>
      <w:lvlJc w:val="left"/>
      <w:pPr>
        <w:tabs>
          <w:tab w:val="num" w:pos="3720"/>
        </w:tabs>
        <w:ind w:left="3720" w:hanging="720"/>
      </w:pPr>
      <w:rPr>
        <w:rFonts w:hint="default"/>
        <w:b/>
      </w:rPr>
    </w:lvl>
    <w:lvl w:ilvl="3">
      <w:start w:val="1"/>
      <w:numFmt w:val="decimal"/>
      <w:lvlText w:val="%1.%2.%3.%4"/>
      <w:lvlJc w:val="left"/>
      <w:pPr>
        <w:tabs>
          <w:tab w:val="num" w:pos="5580"/>
        </w:tabs>
        <w:ind w:left="5580" w:hanging="1080"/>
      </w:pPr>
      <w:rPr>
        <w:rFonts w:hint="default"/>
        <w:b/>
      </w:rPr>
    </w:lvl>
    <w:lvl w:ilvl="4">
      <w:start w:val="1"/>
      <w:numFmt w:val="decimal"/>
      <w:lvlText w:val="%1.%2.%3.%4.%5"/>
      <w:lvlJc w:val="left"/>
      <w:pPr>
        <w:tabs>
          <w:tab w:val="num" w:pos="7080"/>
        </w:tabs>
        <w:ind w:left="7080" w:hanging="1080"/>
      </w:pPr>
      <w:rPr>
        <w:rFonts w:hint="default"/>
        <w:b/>
      </w:rPr>
    </w:lvl>
    <w:lvl w:ilvl="5">
      <w:start w:val="1"/>
      <w:numFmt w:val="decimal"/>
      <w:lvlText w:val="%1.%2.%3.%4.%5.%6"/>
      <w:lvlJc w:val="left"/>
      <w:pPr>
        <w:tabs>
          <w:tab w:val="num" w:pos="8940"/>
        </w:tabs>
        <w:ind w:left="8940" w:hanging="1440"/>
      </w:pPr>
      <w:rPr>
        <w:rFonts w:hint="default"/>
        <w:b/>
      </w:rPr>
    </w:lvl>
    <w:lvl w:ilvl="6">
      <w:start w:val="1"/>
      <w:numFmt w:val="decimal"/>
      <w:lvlText w:val="%1.%2.%3.%4.%5.%6.%7"/>
      <w:lvlJc w:val="left"/>
      <w:pPr>
        <w:tabs>
          <w:tab w:val="num" w:pos="10440"/>
        </w:tabs>
        <w:ind w:left="10440" w:hanging="1440"/>
      </w:pPr>
      <w:rPr>
        <w:rFonts w:hint="default"/>
        <w:b/>
      </w:rPr>
    </w:lvl>
    <w:lvl w:ilvl="7">
      <w:start w:val="1"/>
      <w:numFmt w:val="decimal"/>
      <w:lvlText w:val="%1.%2.%3.%4.%5.%6.%7.%8"/>
      <w:lvlJc w:val="left"/>
      <w:pPr>
        <w:tabs>
          <w:tab w:val="num" w:pos="12300"/>
        </w:tabs>
        <w:ind w:left="12300" w:hanging="1800"/>
      </w:pPr>
      <w:rPr>
        <w:rFonts w:hint="default"/>
        <w:b/>
      </w:rPr>
    </w:lvl>
    <w:lvl w:ilvl="8">
      <w:start w:val="1"/>
      <w:numFmt w:val="decimal"/>
      <w:lvlText w:val="%1.%2.%3.%4.%5.%6.%7.%8.%9"/>
      <w:lvlJc w:val="left"/>
      <w:pPr>
        <w:tabs>
          <w:tab w:val="num" w:pos="14160"/>
        </w:tabs>
        <w:ind w:left="14160" w:hanging="2160"/>
      </w:pPr>
      <w:rPr>
        <w:rFonts w:hint="default"/>
        <w:b/>
      </w:rPr>
    </w:lvl>
  </w:abstractNum>
  <w:abstractNum w:abstractNumId="14">
    <w:nsid w:val="41F0495B"/>
    <w:multiLevelType w:val="multilevel"/>
    <w:tmpl w:val="F814A9E0"/>
    <w:lvl w:ilvl="0">
      <w:start w:val="7"/>
      <w:numFmt w:val="decimal"/>
      <w:lvlText w:val="%1"/>
      <w:lvlJc w:val="left"/>
      <w:pPr>
        <w:tabs>
          <w:tab w:val="num" w:pos="480"/>
        </w:tabs>
        <w:ind w:left="480" w:hanging="480"/>
      </w:pPr>
      <w:rPr>
        <w:rFonts w:hint="default"/>
        <w:color w:val="auto"/>
      </w:rPr>
    </w:lvl>
    <w:lvl w:ilvl="1">
      <w:start w:val="2"/>
      <w:numFmt w:val="decimal"/>
      <w:lvlText w:val="%1.%2"/>
      <w:lvlJc w:val="left"/>
      <w:pPr>
        <w:tabs>
          <w:tab w:val="num" w:pos="1125"/>
        </w:tabs>
        <w:ind w:left="1125" w:hanging="480"/>
      </w:pPr>
      <w:rPr>
        <w:rFonts w:hint="default"/>
        <w:b w:val="0"/>
        <w:color w:val="auto"/>
      </w:rPr>
    </w:lvl>
    <w:lvl w:ilvl="2">
      <w:start w:val="1"/>
      <w:numFmt w:val="decimal"/>
      <w:lvlText w:val="%1.%2.%3"/>
      <w:lvlJc w:val="left"/>
      <w:pPr>
        <w:tabs>
          <w:tab w:val="num" w:pos="2010"/>
        </w:tabs>
        <w:ind w:left="2010" w:hanging="720"/>
      </w:pPr>
      <w:rPr>
        <w:rFonts w:hint="default"/>
        <w:color w:val="auto"/>
      </w:rPr>
    </w:lvl>
    <w:lvl w:ilvl="3">
      <w:start w:val="1"/>
      <w:numFmt w:val="decimal"/>
      <w:lvlText w:val="%1.%2.%3.%4"/>
      <w:lvlJc w:val="left"/>
      <w:pPr>
        <w:tabs>
          <w:tab w:val="num" w:pos="3015"/>
        </w:tabs>
        <w:ind w:left="3015" w:hanging="1080"/>
      </w:pPr>
      <w:rPr>
        <w:rFonts w:hint="default"/>
        <w:color w:val="auto"/>
      </w:rPr>
    </w:lvl>
    <w:lvl w:ilvl="4">
      <w:start w:val="1"/>
      <w:numFmt w:val="decimal"/>
      <w:lvlText w:val="%1.%2.%3.%4.%5"/>
      <w:lvlJc w:val="left"/>
      <w:pPr>
        <w:tabs>
          <w:tab w:val="num" w:pos="3660"/>
        </w:tabs>
        <w:ind w:left="3660" w:hanging="1080"/>
      </w:pPr>
      <w:rPr>
        <w:rFonts w:hint="default"/>
        <w:color w:val="auto"/>
      </w:rPr>
    </w:lvl>
    <w:lvl w:ilvl="5">
      <w:start w:val="1"/>
      <w:numFmt w:val="decimal"/>
      <w:lvlText w:val="%1.%2.%3.%4.%5.%6"/>
      <w:lvlJc w:val="left"/>
      <w:pPr>
        <w:tabs>
          <w:tab w:val="num" w:pos="4665"/>
        </w:tabs>
        <w:ind w:left="4665" w:hanging="1440"/>
      </w:pPr>
      <w:rPr>
        <w:rFonts w:hint="default"/>
        <w:color w:val="auto"/>
      </w:rPr>
    </w:lvl>
    <w:lvl w:ilvl="6">
      <w:start w:val="1"/>
      <w:numFmt w:val="decimal"/>
      <w:lvlText w:val="%1.%2.%3.%4.%5.%6.%7"/>
      <w:lvlJc w:val="left"/>
      <w:pPr>
        <w:tabs>
          <w:tab w:val="num" w:pos="5310"/>
        </w:tabs>
        <w:ind w:left="5310" w:hanging="1440"/>
      </w:pPr>
      <w:rPr>
        <w:rFonts w:hint="default"/>
        <w:color w:val="auto"/>
      </w:rPr>
    </w:lvl>
    <w:lvl w:ilvl="7">
      <w:start w:val="1"/>
      <w:numFmt w:val="decimal"/>
      <w:lvlText w:val="%1.%2.%3.%4.%5.%6.%7.%8"/>
      <w:lvlJc w:val="left"/>
      <w:pPr>
        <w:tabs>
          <w:tab w:val="num" w:pos="6315"/>
        </w:tabs>
        <w:ind w:left="6315" w:hanging="1800"/>
      </w:pPr>
      <w:rPr>
        <w:rFonts w:hint="default"/>
        <w:color w:val="auto"/>
      </w:rPr>
    </w:lvl>
    <w:lvl w:ilvl="8">
      <w:start w:val="1"/>
      <w:numFmt w:val="decimal"/>
      <w:lvlText w:val="%1.%2.%3.%4.%5.%6.%7.%8.%9"/>
      <w:lvlJc w:val="left"/>
      <w:pPr>
        <w:tabs>
          <w:tab w:val="num" w:pos="6960"/>
        </w:tabs>
        <w:ind w:left="6960" w:hanging="1800"/>
      </w:pPr>
      <w:rPr>
        <w:rFonts w:hint="default"/>
        <w:color w:val="auto"/>
      </w:rPr>
    </w:lvl>
  </w:abstractNum>
  <w:abstractNum w:abstractNumId="15">
    <w:nsid w:val="441E6846"/>
    <w:multiLevelType w:val="hybridMultilevel"/>
    <w:tmpl w:val="38C4367E"/>
    <w:lvl w:ilvl="0" w:tplc="AC641AE6">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448571A2"/>
    <w:multiLevelType w:val="hybridMultilevel"/>
    <w:tmpl w:val="2C3A152C"/>
    <w:lvl w:ilvl="0" w:tplc="3EC22C6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482E54B9"/>
    <w:multiLevelType w:val="multilevel"/>
    <w:tmpl w:val="EA427AA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31"/>
        </w:tabs>
        <w:ind w:left="731" w:hanging="720"/>
      </w:pPr>
      <w:rPr>
        <w:rFonts w:hint="default"/>
      </w:rPr>
    </w:lvl>
    <w:lvl w:ilvl="2">
      <w:start w:val="1"/>
      <w:numFmt w:val="decimal"/>
      <w:lvlText w:val="%1.%2.%3."/>
      <w:lvlJc w:val="left"/>
      <w:pPr>
        <w:tabs>
          <w:tab w:val="num" w:pos="742"/>
        </w:tabs>
        <w:ind w:left="742" w:hanging="720"/>
      </w:pPr>
      <w:rPr>
        <w:rFonts w:hint="default"/>
      </w:rPr>
    </w:lvl>
    <w:lvl w:ilvl="3">
      <w:start w:val="1"/>
      <w:numFmt w:val="decimal"/>
      <w:lvlText w:val="%1.%2.%3.%4."/>
      <w:lvlJc w:val="left"/>
      <w:pPr>
        <w:tabs>
          <w:tab w:val="num" w:pos="1113"/>
        </w:tabs>
        <w:ind w:left="1113" w:hanging="1080"/>
      </w:pPr>
      <w:rPr>
        <w:rFonts w:hint="default"/>
      </w:rPr>
    </w:lvl>
    <w:lvl w:ilvl="4">
      <w:start w:val="1"/>
      <w:numFmt w:val="decimal"/>
      <w:lvlText w:val="%1.%2.%3.%4.%5."/>
      <w:lvlJc w:val="left"/>
      <w:pPr>
        <w:tabs>
          <w:tab w:val="num" w:pos="1124"/>
        </w:tabs>
        <w:ind w:left="1124" w:hanging="1080"/>
      </w:pPr>
      <w:rPr>
        <w:rFonts w:hint="default"/>
      </w:rPr>
    </w:lvl>
    <w:lvl w:ilvl="5">
      <w:start w:val="1"/>
      <w:numFmt w:val="decimal"/>
      <w:lvlText w:val="%1.%2.%3.%4.%5.%6."/>
      <w:lvlJc w:val="left"/>
      <w:pPr>
        <w:tabs>
          <w:tab w:val="num" w:pos="1495"/>
        </w:tabs>
        <w:ind w:left="1495" w:hanging="1440"/>
      </w:pPr>
      <w:rPr>
        <w:rFonts w:hint="default"/>
      </w:rPr>
    </w:lvl>
    <w:lvl w:ilvl="6">
      <w:start w:val="1"/>
      <w:numFmt w:val="decimal"/>
      <w:lvlText w:val="%1.%2.%3.%4.%5.%6.%7."/>
      <w:lvlJc w:val="left"/>
      <w:pPr>
        <w:tabs>
          <w:tab w:val="num" w:pos="1866"/>
        </w:tabs>
        <w:ind w:left="1866" w:hanging="1800"/>
      </w:pPr>
      <w:rPr>
        <w:rFonts w:hint="default"/>
      </w:rPr>
    </w:lvl>
    <w:lvl w:ilvl="7">
      <w:start w:val="1"/>
      <w:numFmt w:val="decimal"/>
      <w:lvlText w:val="%1.%2.%3.%4.%5.%6.%7.%8."/>
      <w:lvlJc w:val="left"/>
      <w:pPr>
        <w:tabs>
          <w:tab w:val="num" w:pos="1877"/>
        </w:tabs>
        <w:ind w:left="1877" w:hanging="1800"/>
      </w:pPr>
      <w:rPr>
        <w:rFonts w:hint="default"/>
      </w:rPr>
    </w:lvl>
    <w:lvl w:ilvl="8">
      <w:start w:val="1"/>
      <w:numFmt w:val="decimal"/>
      <w:lvlText w:val="%1.%2.%3.%4.%5.%6.%7.%8.%9."/>
      <w:lvlJc w:val="left"/>
      <w:pPr>
        <w:tabs>
          <w:tab w:val="num" w:pos="2248"/>
        </w:tabs>
        <w:ind w:left="2248" w:hanging="2160"/>
      </w:pPr>
      <w:rPr>
        <w:rFonts w:hint="default"/>
      </w:rPr>
    </w:lvl>
  </w:abstractNum>
  <w:abstractNum w:abstractNumId="18">
    <w:nsid w:val="4A8355E5"/>
    <w:multiLevelType w:val="multilevel"/>
    <w:tmpl w:val="72C0B7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90"/>
        </w:tabs>
        <w:ind w:left="1290" w:hanging="72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2070"/>
        </w:tabs>
        <w:ind w:left="2070" w:hanging="108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850"/>
        </w:tabs>
        <w:ind w:left="2850" w:hanging="1440"/>
      </w:pPr>
      <w:rPr>
        <w:rFonts w:hint="default"/>
      </w:rPr>
    </w:lvl>
    <w:lvl w:ilvl="6">
      <w:start w:val="1"/>
      <w:numFmt w:val="decimal"/>
      <w:isLgl/>
      <w:lvlText w:val="%1.%2.%3.%4.%5.%6.%7."/>
      <w:lvlJc w:val="left"/>
      <w:pPr>
        <w:tabs>
          <w:tab w:val="num" w:pos="3420"/>
        </w:tabs>
        <w:ind w:left="3420" w:hanging="1800"/>
      </w:pPr>
      <w:rPr>
        <w:rFonts w:hint="default"/>
      </w:rPr>
    </w:lvl>
    <w:lvl w:ilvl="7">
      <w:start w:val="1"/>
      <w:numFmt w:val="decimal"/>
      <w:isLgl/>
      <w:lvlText w:val="%1.%2.%3.%4.%5.%6.%7.%8."/>
      <w:lvlJc w:val="left"/>
      <w:pPr>
        <w:tabs>
          <w:tab w:val="num" w:pos="3630"/>
        </w:tabs>
        <w:ind w:left="3630" w:hanging="1800"/>
      </w:pPr>
      <w:rPr>
        <w:rFonts w:hint="default"/>
      </w:rPr>
    </w:lvl>
    <w:lvl w:ilvl="8">
      <w:start w:val="1"/>
      <w:numFmt w:val="decimal"/>
      <w:isLgl/>
      <w:lvlText w:val="%1.%2.%3.%4.%5.%6.%7.%8.%9."/>
      <w:lvlJc w:val="left"/>
      <w:pPr>
        <w:tabs>
          <w:tab w:val="num" w:pos="4200"/>
        </w:tabs>
        <w:ind w:left="4200" w:hanging="2160"/>
      </w:pPr>
      <w:rPr>
        <w:rFonts w:hint="default"/>
      </w:rPr>
    </w:lvl>
  </w:abstractNum>
  <w:abstractNum w:abstractNumId="19">
    <w:nsid w:val="4BF54625"/>
    <w:multiLevelType w:val="multilevel"/>
    <w:tmpl w:val="8F74EF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DFE4EE1"/>
    <w:multiLevelType w:val="hybridMultilevel"/>
    <w:tmpl w:val="86B2BAF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4FAB081D"/>
    <w:multiLevelType w:val="multilevel"/>
    <w:tmpl w:val="FF72507C"/>
    <w:lvl w:ilvl="0">
      <w:start w:val="1"/>
      <w:numFmt w:val="bullet"/>
      <w:lvlText w:val=""/>
      <w:lvlJc w:val="left"/>
      <w:pPr>
        <w:tabs>
          <w:tab w:val="num" w:pos="360"/>
        </w:tabs>
        <w:ind w:left="360" w:hanging="360"/>
      </w:pPr>
      <w:rPr>
        <w:rFonts w:ascii="Symbol" w:hAnsi="Symbol" w:hint="default"/>
        <w:w w:val="98"/>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1E80284"/>
    <w:multiLevelType w:val="multilevel"/>
    <w:tmpl w:val="3E521E8E"/>
    <w:lvl w:ilvl="0">
      <w:start w:val="1"/>
      <w:numFmt w:val="decimal"/>
      <w:lvlText w:val="%1."/>
      <w:lvlJc w:val="left"/>
      <w:pPr>
        <w:tabs>
          <w:tab w:val="num" w:pos="1080"/>
        </w:tabs>
        <w:ind w:left="1080" w:hanging="360"/>
      </w:pPr>
      <w:rPr>
        <w:rFonts w:hint="default"/>
      </w:rPr>
    </w:lvl>
    <w:lvl w:ilvl="1">
      <w:start w:val="1"/>
      <w:numFmt w:val="decimal"/>
      <w:isLgl/>
      <w:lvlText w:val="%2.%2"/>
      <w:lvlJc w:val="left"/>
      <w:pPr>
        <w:tabs>
          <w:tab w:val="num" w:pos="2123"/>
        </w:tabs>
        <w:ind w:left="2123" w:hanging="70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3">
    <w:nsid w:val="53953508"/>
    <w:multiLevelType w:val="multilevel"/>
    <w:tmpl w:val="8182C4E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778"/>
        </w:tabs>
        <w:ind w:left="1778" w:hanging="36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24">
    <w:nsid w:val="56E12DBA"/>
    <w:multiLevelType w:val="singleLevel"/>
    <w:tmpl w:val="D924B872"/>
    <w:lvl w:ilvl="0">
      <w:start w:val="1"/>
      <w:numFmt w:val="bullet"/>
      <w:lvlText w:val="-"/>
      <w:lvlJc w:val="left"/>
      <w:pPr>
        <w:tabs>
          <w:tab w:val="num" w:pos="360"/>
        </w:tabs>
        <w:ind w:left="360" w:hanging="360"/>
      </w:pPr>
      <w:rPr>
        <w:rFonts w:hint="default"/>
      </w:rPr>
    </w:lvl>
  </w:abstractNum>
  <w:abstractNum w:abstractNumId="25">
    <w:nsid w:val="6587324B"/>
    <w:multiLevelType w:val="multilevel"/>
    <w:tmpl w:val="E612D2D6"/>
    <w:lvl w:ilvl="0">
      <w:start w:val="1"/>
      <w:numFmt w:val="bullet"/>
      <w:lvlText w:val=""/>
      <w:lvlJc w:val="left"/>
      <w:pPr>
        <w:tabs>
          <w:tab w:val="num" w:pos="360"/>
        </w:tabs>
        <w:ind w:left="360" w:hanging="360"/>
      </w:pPr>
      <w:rPr>
        <w:rFonts w:ascii="Symbol" w:hAnsi="Symbol" w:hint="default"/>
        <w:w w:val="98"/>
      </w:rPr>
    </w:lvl>
    <w:lvl w:ilvl="1">
      <w:start w:val="13"/>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9F113A5"/>
    <w:multiLevelType w:val="multilevel"/>
    <w:tmpl w:val="9EB63654"/>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1477"/>
        </w:tabs>
        <w:ind w:left="1477" w:hanging="397"/>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CAA03FE"/>
    <w:multiLevelType w:val="multilevel"/>
    <w:tmpl w:val="9E1C4700"/>
    <w:lvl w:ilvl="0">
      <w:start w:val="1"/>
      <w:numFmt w:val="decimal"/>
      <w:lvlText w:val="%1."/>
      <w:lvlJc w:val="left"/>
      <w:pPr>
        <w:tabs>
          <w:tab w:val="num" w:pos="720"/>
        </w:tabs>
        <w:ind w:left="720" w:hanging="720"/>
      </w:pPr>
    </w:lvl>
    <w:lvl w:ilvl="1">
      <w:start w:val="1"/>
      <w:numFmt w:val="decimal"/>
      <w:pStyle w:val="10"/>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6DD26275"/>
    <w:multiLevelType w:val="multilevel"/>
    <w:tmpl w:val="11FA080A"/>
    <w:lvl w:ilvl="0">
      <w:start w:val="1"/>
      <w:numFmt w:val="decimal"/>
      <w:lvlText w:val="%1."/>
      <w:lvlJc w:val="left"/>
      <w:pPr>
        <w:tabs>
          <w:tab w:val="num" w:pos="1080"/>
        </w:tabs>
        <w:ind w:left="1080" w:hanging="360"/>
      </w:pPr>
      <w:rPr>
        <w:rFonts w:hint="default"/>
      </w:rPr>
    </w:lvl>
    <w:lvl w:ilvl="1">
      <w:start w:val="1"/>
      <w:numFmt w:val="decimal"/>
      <w:pStyle w:val="11"/>
      <w:isLgl/>
      <w:lvlText w:val="%2.%2"/>
      <w:lvlJc w:val="left"/>
      <w:pPr>
        <w:tabs>
          <w:tab w:val="num" w:pos="2123"/>
        </w:tabs>
        <w:ind w:left="2123" w:hanging="70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9">
    <w:nsid w:val="6F49118B"/>
    <w:multiLevelType w:val="singleLevel"/>
    <w:tmpl w:val="46EAFB44"/>
    <w:lvl w:ilvl="0">
      <w:start w:val="3"/>
      <w:numFmt w:val="bullet"/>
      <w:lvlText w:val="-"/>
      <w:lvlJc w:val="left"/>
      <w:pPr>
        <w:tabs>
          <w:tab w:val="num" w:pos="360"/>
        </w:tabs>
        <w:ind w:left="360" w:hanging="360"/>
      </w:pPr>
      <w:rPr>
        <w:rFonts w:hint="default"/>
      </w:rPr>
    </w:lvl>
  </w:abstractNum>
  <w:abstractNum w:abstractNumId="30">
    <w:nsid w:val="728228C6"/>
    <w:multiLevelType w:val="singleLevel"/>
    <w:tmpl w:val="D2D6E0DE"/>
    <w:lvl w:ilvl="0">
      <w:start w:val="2"/>
      <w:numFmt w:val="bullet"/>
      <w:lvlText w:val="-"/>
      <w:lvlJc w:val="left"/>
      <w:pPr>
        <w:tabs>
          <w:tab w:val="num" w:pos="900"/>
        </w:tabs>
        <w:ind w:left="900" w:hanging="360"/>
      </w:pPr>
      <w:rPr>
        <w:rFonts w:hint="default"/>
      </w:rPr>
    </w:lvl>
  </w:abstractNum>
  <w:abstractNum w:abstractNumId="31">
    <w:nsid w:val="7B025D39"/>
    <w:multiLevelType w:val="singleLevel"/>
    <w:tmpl w:val="76C266AE"/>
    <w:lvl w:ilvl="0">
      <w:start w:val="1"/>
      <w:numFmt w:val="decimal"/>
      <w:lvlText w:val="%1."/>
      <w:lvlJc w:val="left"/>
      <w:pPr>
        <w:tabs>
          <w:tab w:val="num" w:pos="360"/>
        </w:tabs>
        <w:ind w:left="360" w:hanging="360"/>
      </w:pPr>
      <w:rPr>
        <w:rFonts w:hint="default"/>
        <w:color w:val="auto"/>
        <w:sz w:val="28"/>
      </w:rPr>
    </w:lvl>
  </w:abstractNum>
  <w:num w:numId="1">
    <w:abstractNumId w:val="28"/>
  </w:num>
  <w:num w:numId="2">
    <w:abstractNumId w:val="20"/>
  </w:num>
  <w:num w:numId="3">
    <w:abstractNumId w:val="1"/>
  </w:num>
  <w:num w:numId="4">
    <w:abstractNumId w:val="7"/>
  </w:num>
  <w:num w:numId="5">
    <w:abstractNumId w:val="25"/>
  </w:num>
  <w:num w:numId="6">
    <w:abstractNumId w:val="21"/>
  </w:num>
  <w:num w:numId="7">
    <w:abstractNumId w:val="10"/>
  </w:num>
  <w:num w:numId="8">
    <w:abstractNumId w:val="30"/>
  </w:num>
  <w:num w:numId="9">
    <w:abstractNumId w:val="17"/>
  </w:num>
  <w:num w:numId="10">
    <w:abstractNumId w:val="24"/>
  </w:num>
  <w:num w:numId="11">
    <w:abstractNumId w:val="29"/>
  </w:num>
  <w:num w:numId="12">
    <w:abstractNumId w:val="2"/>
  </w:num>
  <w:num w:numId="13">
    <w:abstractNumId w:val="3"/>
  </w:num>
  <w:num w:numId="14">
    <w:abstractNumId w:val="8"/>
  </w:num>
  <w:num w:numId="15">
    <w:abstractNumId w:val="4"/>
  </w:num>
  <w:num w:numId="16">
    <w:abstractNumId w:val="31"/>
  </w:num>
  <w:num w:numId="17">
    <w:abstractNumId w:val="6"/>
  </w:num>
  <w:num w:numId="18">
    <w:abstractNumId w:val="26"/>
  </w:num>
  <w:num w:numId="19">
    <w:abstractNumId w:val="12"/>
  </w:num>
  <w:num w:numId="20">
    <w:abstractNumId w:val="15"/>
  </w:num>
  <w:num w:numId="21">
    <w:abstractNumId w:val="5"/>
  </w:num>
  <w:num w:numId="22">
    <w:abstractNumId w:val="9"/>
  </w:num>
  <w:num w:numId="23">
    <w:abstractNumId w:val="2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3"/>
  </w:num>
  <w:num w:numId="27">
    <w:abstractNumId w:val="19"/>
  </w:num>
  <w:num w:numId="28">
    <w:abstractNumId w:val="0"/>
  </w:num>
  <w:num w:numId="29">
    <w:abstractNumId w:val="11"/>
  </w:num>
  <w:num w:numId="30">
    <w:abstractNumId w:val="18"/>
  </w:num>
  <w:num w:numId="31">
    <w:abstractNumId w:val="14"/>
  </w:num>
  <w:num w:numId="32">
    <w:abstractNumId w:val="16"/>
  </w:num>
  <w:num w:numId="33">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441"/>
    <w:rsid w:val="00033162"/>
    <w:rsid w:val="000442C6"/>
    <w:rsid w:val="00050B16"/>
    <w:rsid w:val="00067C2E"/>
    <w:rsid w:val="0009041F"/>
    <w:rsid w:val="00090B67"/>
    <w:rsid w:val="000B7496"/>
    <w:rsid w:val="000B7ADE"/>
    <w:rsid w:val="000C4134"/>
    <w:rsid w:val="000D550F"/>
    <w:rsid w:val="000D59E0"/>
    <w:rsid w:val="000F3933"/>
    <w:rsid w:val="00131EC2"/>
    <w:rsid w:val="00152F53"/>
    <w:rsid w:val="0017535C"/>
    <w:rsid w:val="001973C1"/>
    <w:rsid w:val="001F356E"/>
    <w:rsid w:val="002076EB"/>
    <w:rsid w:val="002548AA"/>
    <w:rsid w:val="002A1D13"/>
    <w:rsid w:val="002E7965"/>
    <w:rsid w:val="003063E2"/>
    <w:rsid w:val="00331ED0"/>
    <w:rsid w:val="00335186"/>
    <w:rsid w:val="0034139E"/>
    <w:rsid w:val="0034727C"/>
    <w:rsid w:val="00355826"/>
    <w:rsid w:val="0036164B"/>
    <w:rsid w:val="00376B4B"/>
    <w:rsid w:val="003A533E"/>
    <w:rsid w:val="003A75C9"/>
    <w:rsid w:val="003B18C9"/>
    <w:rsid w:val="003B2600"/>
    <w:rsid w:val="003B2BBB"/>
    <w:rsid w:val="003F3B85"/>
    <w:rsid w:val="00421867"/>
    <w:rsid w:val="004B37DE"/>
    <w:rsid w:val="004B4441"/>
    <w:rsid w:val="004C6748"/>
    <w:rsid w:val="004D3CC9"/>
    <w:rsid w:val="004F2A61"/>
    <w:rsid w:val="00502E88"/>
    <w:rsid w:val="00504BE8"/>
    <w:rsid w:val="00534021"/>
    <w:rsid w:val="005346B5"/>
    <w:rsid w:val="0057144D"/>
    <w:rsid w:val="005A78F3"/>
    <w:rsid w:val="005C3996"/>
    <w:rsid w:val="005D1B08"/>
    <w:rsid w:val="005E23A0"/>
    <w:rsid w:val="005F3C21"/>
    <w:rsid w:val="00606A5A"/>
    <w:rsid w:val="006931B1"/>
    <w:rsid w:val="00694617"/>
    <w:rsid w:val="006D3122"/>
    <w:rsid w:val="006F4F85"/>
    <w:rsid w:val="00704F26"/>
    <w:rsid w:val="00705DDC"/>
    <w:rsid w:val="00763D68"/>
    <w:rsid w:val="007653FA"/>
    <w:rsid w:val="007E46E5"/>
    <w:rsid w:val="007E7E2E"/>
    <w:rsid w:val="00816220"/>
    <w:rsid w:val="0081729D"/>
    <w:rsid w:val="008450F0"/>
    <w:rsid w:val="00865812"/>
    <w:rsid w:val="008B03FD"/>
    <w:rsid w:val="00900931"/>
    <w:rsid w:val="00915F30"/>
    <w:rsid w:val="00944FA5"/>
    <w:rsid w:val="00947D9C"/>
    <w:rsid w:val="009637D6"/>
    <w:rsid w:val="00966CD7"/>
    <w:rsid w:val="00994C24"/>
    <w:rsid w:val="009B1883"/>
    <w:rsid w:val="009B3012"/>
    <w:rsid w:val="009C4A9A"/>
    <w:rsid w:val="009D7760"/>
    <w:rsid w:val="009E2BA1"/>
    <w:rsid w:val="009F5110"/>
    <w:rsid w:val="00A137FB"/>
    <w:rsid w:val="00A55E08"/>
    <w:rsid w:val="00A60BCF"/>
    <w:rsid w:val="00A90119"/>
    <w:rsid w:val="00AA6F23"/>
    <w:rsid w:val="00AD2005"/>
    <w:rsid w:val="00B10F4B"/>
    <w:rsid w:val="00B23646"/>
    <w:rsid w:val="00B27277"/>
    <w:rsid w:val="00B4250B"/>
    <w:rsid w:val="00B52CCB"/>
    <w:rsid w:val="00B64E34"/>
    <w:rsid w:val="00BA7434"/>
    <w:rsid w:val="00BE4FDA"/>
    <w:rsid w:val="00BE7B94"/>
    <w:rsid w:val="00C03B34"/>
    <w:rsid w:val="00C064E1"/>
    <w:rsid w:val="00C17E34"/>
    <w:rsid w:val="00C46647"/>
    <w:rsid w:val="00C53C4D"/>
    <w:rsid w:val="00C958EB"/>
    <w:rsid w:val="00CD1D88"/>
    <w:rsid w:val="00D07DAA"/>
    <w:rsid w:val="00D10EB8"/>
    <w:rsid w:val="00D20317"/>
    <w:rsid w:val="00D2494E"/>
    <w:rsid w:val="00D55F8B"/>
    <w:rsid w:val="00D56E0B"/>
    <w:rsid w:val="00DA3484"/>
    <w:rsid w:val="00DA5FFE"/>
    <w:rsid w:val="00DE1D2A"/>
    <w:rsid w:val="00DE3DEB"/>
    <w:rsid w:val="00E0266C"/>
    <w:rsid w:val="00E0581A"/>
    <w:rsid w:val="00E13902"/>
    <w:rsid w:val="00E77540"/>
    <w:rsid w:val="00E8670A"/>
    <w:rsid w:val="00E96AEB"/>
    <w:rsid w:val="00EF0B9F"/>
    <w:rsid w:val="00F618ED"/>
    <w:rsid w:val="00F65887"/>
    <w:rsid w:val="00F72D24"/>
    <w:rsid w:val="00F8669A"/>
    <w:rsid w:val="00FA3A88"/>
    <w:rsid w:val="00FB0B79"/>
    <w:rsid w:val="00FB24F3"/>
    <w:rsid w:val="00FC5CE3"/>
    <w:rsid w:val="00FF00B3"/>
    <w:rsid w:val="00FF1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A2F75A4F-0238-4E73-BF20-4E7FC0CF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4441"/>
    <w:rPr>
      <w:sz w:val="24"/>
      <w:szCs w:val="24"/>
    </w:rPr>
  </w:style>
  <w:style w:type="paragraph" w:styleId="1">
    <w:name w:val="heading 1"/>
    <w:basedOn w:val="a0"/>
    <w:next w:val="a0"/>
    <w:qFormat/>
    <w:rsid w:val="00B4250B"/>
    <w:pPr>
      <w:keepNext/>
      <w:pageBreakBefore/>
      <w:numPr>
        <w:numId w:val="3"/>
      </w:numPr>
      <w:spacing w:after="480"/>
      <w:ind w:left="567" w:right="567" w:firstLine="0"/>
      <w:jc w:val="center"/>
      <w:outlineLvl w:val="0"/>
    </w:pPr>
    <w:rPr>
      <w:b/>
      <w:caps/>
      <w:sz w:val="28"/>
      <w:szCs w:val="20"/>
    </w:rPr>
  </w:style>
  <w:style w:type="paragraph" w:styleId="2">
    <w:name w:val="heading 2"/>
    <w:basedOn w:val="a0"/>
    <w:next w:val="a0"/>
    <w:qFormat/>
    <w:rsid w:val="00B4250B"/>
    <w:pPr>
      <w:keepNext/>
      <w:numPr>
        <w:ilvl w:val="1"/>
        <w:numId w:val="3"/>
      </w:numPr>
      <w:spacing w:before="480" w:after="480"/>
      <w:ind w:left="567" w:right="567" w:firstLine="0"/>
      <w:jc w:val="center"/>
      <w:outlineLvl w:val="1"/>
    </w:pPr>
    <w:rPr>
      <w:caps/>
      <w:sz w:val="28"/>
      <w:szCs w:val="20"/>
    </w:rPr>
  </w:style>
  <w:style w:type="paragraph" w:styleId="3">
    <w:name w:val="heading 3"/>
    <w:aliases w:val="Заголовок 3 Знак"/>
    <w:basedOn w:val="a0"/>
    <w:next w:val="a0"/>
    <w:qFormat/>
    <w:rsid w:val="00B4250B"/>
    <w:pPr>
      <w:keepNext/>
      <w:numPr>
        <w:ilvl w:val="2"/>
        <w:numId w:val="3"/>
      </w:numPr>
      <w:spacing w:before="480" w:after="480"/>
      <w:ind w:left="567" w:right="567" w:firstLine="0"/>
      <w:jc w:val="center"/>
      <w:outlineLvl w:val="2"/>
    </w:pPr>
    <w:rPr>
      <w:b/>
      <w:szCs w:val="20"/>
    </w:rPr>
  </w:style>
  <w:style w:type="paragraph" w:styleId="4">
    <w:name w:val="heading 4"/>
    <w:basedOn w:val="a0"/>
    <w:next w:val="a0"/>
    <w:qFormat/>
    <w:rsid w:val="00B4250B"/>
    <w:pPr>
      <w:keepNext/>
      <w:spacing w:before="240" w:after="60"/>
      <w:outlineLvl w:val="3"/>
    </w:pPr>
    <w:rPr>
      <w:b/>
      <w:bCs/>
      <w:sz w:val="28"/>
      <w:szCs w:val="28"/>
    </w:rPr>
  </w:style>
  <w:style w:type="paragraph" w:styleId="5">
    <w:name w:val="heading 5"/>
    <w:basedOn w:val="a0"/>
    <w:next w:val="a0"/>
    <w:qFormat/>
    <w:rsid w:val="00B4250B"/>
    <w:pPr>
      <w:spacing w:before="240" w:after="60"/>
      <w:outlineLvl w:val="4"/>
    </w:pPr>
    <w:rPr>
      <w:b/>
      <w:bCs/>
      <w:i/>
      <w:iCs/>
      <w:sz w:val="26"/>
      <w:szCs w:val="26"/>
    </w:rPr>
  </w:style>
  <w:style w:type="paragraph" w:styleId="6">
    <w:name w:val="heading 6"/>
    <w:basedOn w:val="a0"/>
    <w:next w:val="a0"/>
    <w:qFormat/>
    <w:rsid w:val="00B4250B"/>
    <w:pPr>
      <w:spacing w:before="240" w:after="60"/>
      <w:outlineLvl w:val="5"/>
    </w:pPr>
    <w:rPr>
      <w:b/>
      <w:bCs/>
      <w:sz w:val="22"/>
      <w:szCs w:val="22"/>
    </w:rPr>
  </w:style>
  <w:style w:type="paragraph" w:styleId="7">
    <w:name w:val="heading 7"/>
    <w:basedOn w:val="a0"/>
    <w:next w:val="a0"/>
    <w:qFormat/>
    <w:rsid w:val="00B4250B"/>
    <w:pPr>
      <w:spacing w:before="240" w:after="60"/>
      <w:outlineLvl w:val="6"/>
    </w:pPr>
  </w:style>
  <w:style w:type="paragraph" w:styleId="8">
    <w:name w:val="heading 8"/>
    <w:basedOn w:val="a0"/>
    <w:next w:val="a0"/>
    <w:qFormat/>
    <w:rsid w:val="00B4250B"/>
    <w:pPr>
      <w:keepNext/>
      <w:ind w:left="851"/>
      <w:outlineLvl w:val="7"/>
    </w:pPr>
    <w:rPr>
      <w:rFonts w:cs="Courier New"/>
      <w:szCs w:val="20"/>
    </w:rPr>
  </w:style>
  <w:style w:type="paragraph" w:styleId="9">
    <w:name w:val="heading 9"/>
    <w:basedOn w:val="a0"/>
    <w:next w:val="a0"/>
    <w:qFormat/>
    <w:rsid w:val="00B4250B"/>
    <w:pPr>
      <w:keepNext/>
      <w:jc w:val="center"/>
      <w:outlineLvl w:val="8"/>
    </w:pPr>
    <w:rPr>
      <w:rFonts w:cs="Courier New"/>
      <w:b/>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Список1"/>
    <w:basedOn w:val="a0"/>
    <w:rsid w:val="004B4441"/>
    <w:pPr>
      <w:numPr>
        <w:ilvl w:val="1"/>
        <w:numId w:val="1"/>
      </w:numPr>
    </w:pPr>
    <w:rPr>
      <w:sz w:val="28"/>
      <w:szCs w:val="20"/>
    </w:rPr>
  </w:style>
  <w:style w:type="paragraph" w:customStyle="1" w:styleId="a4">
    <w:name w:val="_н_о_р_"/>
    <w:basedOn w:val="a5"/>
    <w:link w:val="12"/>
    <w:rsid w:val="004B4441"/>
    <w:pPr>
      <w:spacing w:after="0"/>
      <w:ind w:left="0" w:firstLine="709"/>
      <w:jc w:val="both"/>
    </w:pPr>
    <w:rPr>
      <w:sz w:val="28"/>
      <w:szCs w:val="28"/>
    </w:rPr>
  </w:style>
  <w:style w:type="character" w:customStyle="1" w:styleId="12">
    <w:name w:val="_н_о_р_ Знак1"/>
    <w:basedOn w:val="a1"/>
    <w:link w:val="a4"/>
    <w:rsid w:val="004B4441"/>
    <w:rPr>
      <w:sz w:val="28"/>
      <w:szCs w:val="28"/>
      <w:lang w:val="ru-RU" w:eastAsia="ru-RU" w:bidi="ar-SA"/>
    </w:rPr>
  </w:style>
  <w:style w:type="paragraph" w:styleId="30">
    <w:name w:val="Body Text Indent 3"/>
    <w:basedOn w:val="a0"/>
    <w:rsid w:val="004B4441"/>
    <w:pPr>
      <w:spacing w:after="120"/>
      <w:ind w:left="283"/>
    </w:pPr>
    <w:rPr>
      <w:sz w:val="16"/>
      <w:szCs w:val="16"/>
    </w:rPr>
  </w:style>
  <w:style w:type="paragraph" w:customStyle="1" w:styleId="10">
    <w:name w:val="список1"/>
    <w:basedOn w:val="a0"/>
    <w:rsid w:val="004B4441"/>
    <w:pPr>
      <w:numPr>
        <w:ilvl w:val="1"/>
        <w:numId w:val="33"/>
      </w:numPr>
    </w:pPr>
    <w:rPr>
      <w:sz w:val="28"/>
      <w:szCs w:val="20"/>
    </w:rPr>
  </w:style>
  <w:style w:type="character" w:customStyle="1" w:styleId="a6">
    <w:name w:val="_н_о_р_ Знак"/>
    <w:basedOn w:val="a1"/>
    <w:rsid w:val="004B4441"/>
    <w:rPr>
      <w:sz w:val="28"/>
      <w:szCs w:val="28"/>
      <w:lang w:val="ru-RU" w:eastAsia="ru-RU" w:bidi="ar-SA"/>
    </w:rPr>
  </w:style>
  <w:style w:type="paragraph" w:styleId="a5">
    <w:name w:val="Body Text Indent"/>
    <w:basedOn w:val="a0"/>
    <w:rsid w:val="004B4441"/>
    <w:pPr>
      <w:spacing w:after="120"/>
      <w:ind w:left="283"/>
    </w:pPr>
  </w:style>
  <w:style w:type="paragraph" w:styleId="a7">
    <w:name w:val="Body Text"/>
    <w:basedOn w:val="a0"/>
    <w:rsid w:val="006D3122"/>
    <w:pPr>
      <w:spacing w:after="120"/>
    </w:pPr>
  </w:style>
  <w:style w:type="paragraph" w:styleId="31">
    <w:name w:val="Body Text 3"/>
    <w:basedOn w:val="a0"/>
    <w:rsid w:val="00B4250B"/>
    <w:pPr>
      <w:spacing w:after="120"/>
    </w:pPr>
    <w:rPr>
      <w:sz w:val="16"/>
      <w:szCs w:val="16"/>
    </w:rPr>
  </w:style>
  <w:style w:type="paragraph" w:customStyle="1" w:styleId="xl32">
    <w:name w:val="xl32"/>
    <w:basedOn w:val="a0"/>
    <w:rsid w:val="00B4250B"/>
    <w:pPr>
      <w:pBdr>
        <w:left w:val="single" w:sz="8" w:space="0" w:color="auto"/>
        <w:bottom w:val="single" w:sz="4" w:space="0" w:color="auto"/>
        <w:right w:val="single" w:sz="8" w:space="0" w:color="auto"/>
      </w:pBdr>
      <w:spacing w:before="100" w:beforeAutospacing="1" w:after="100" w:afterAutospacing="1"/>
      <w:jc w:val="center"/>
    </w:pPr>
  </w:style>
  <w:style w:type="paragraph" w:styleId="20">
    <w:name w:val="Body Text 2"/>
    <w:basedOn w:val="a0"/>
    <w:rsid w:val="00B4250B"/>
    <w:pPr>
      <w:spacing w:after="120" w:line="480" w:lineRule="auto"/>
    </w:pPr>
  </w:style>
  <w:style w:type="paragraph" w:customStyle="1" w:styleId="FR1">
    <w:name w:val="FR1"/>
    <w:rsid w:val="00B4250B"/>
    <w:pPr>
      <w:widowControl w:val="0"/>
      <w:autoSpaceDE w:val="0"/>
      <w:autoSpaceDN w:val="0"/>
      <w:adjustRightInd w:val="0"/>
      <w:spacing w:line="300" w:lineRule="auto"/>
      <w:jc w:val="both"/>
    </w:pPr>
    <w:rPr>
      <w:sz w:val="22"/>
      <w:szCs w:val="22"/>
    </w:rPr>
  </w:style>
  <w:style w:type="paragraph" w:customStyle="1" w:styleId="FR2">
    <w:name w:val="FR2"/>
    <w:rsid w:val="00B4250B"/>
    <w:pPr>
      <w:widowControl w:val="0"/>
      <w:autoSpaceDE w:val="0"/>
      <w:autoSpaceDN w:val="0"/>
      <w:adjustRightInd w:val="0"/>
      <w:spacing w:line="580" w:lineRule="auto"/>
      <w:jc w:val="center"/>
    </w:pPr>
    <w:rPr>
      <w:rFonts w:ascii="Arial" w:hAnsi="Arial" w:cs="Arial"/>
    </w:rPr>
  </w:style>
  <w:style w:type="paragraph" w:styleId="a8">
    <w:name w:val="Block Text"/>
    <w:basedOn w:val="a0"/>
    <w:rsid w:val="00B4250B"/>
    <w:pPr>
      <w:widowControl w:val="0"/>
      <w:autoSpaceDE w:val="0"/>
      <w:autoSpaceDN w:val="0"/>
      <w:adjustRightInd w:val="0"/>
      <w:spacing w:line="280" w:lineRule="auto"/>
      <w:ind w:left="1560" w:right="1000" w:hanging="1560"/>
    </w:pPr>
    <w:rPr>
      <w:rFonts w:ascii="Courier New" w:hAnsi="Courier New" w:cs="Courier New"/>
      <w:sz w:val="28"/>
      <w:szCs w:val="20"/>
    </w:rPr>
  </w:style>
  <w:style w:type="paragraph" w:styleId="21">
    <w:name w:val="Body Text Indent 2"/>
    <w:basedOn w:val="a0"/>
    <w:rsid w:val="00B4250B"/>
    <w:pPr>
      <w:widowControl w:val="0"/>
      <w:autoSpaceDE w:val="0"/>
      <w:autoSpaceDN w:val="0"/>
      <w:adjustRightInd w:val="0"/>
      <w:spacing w:before="180"/>
      <w:ind w:left="426" w:hanging="567"/>
    </w:pPr>
    <w:rPr>
      <w:rFonts w:ascii="Courier New" w:hAnsi="Courier New" w:cs="Courier New"/>
      <w:sz w:val="28"/>
      <w:szCs w:val="20"/>
    </w:rPr>
  </w:style>
  <w:style w:type="paragraph" w:styleId="a9">
    <w:name w:val="Title"/>
    <w:basedOn w:val="a0"/>
    <w:qFormat/>
    <w:rsid w:val="00B4250B"/>
    <w:pPr>
      <w:widowControl w:val="0"/>
      <w:autoSpaceDE w:val="0"/>
      <w:autoSpaceDN w:val="0"/>
      <w:adjustRightInd w:val="0"/>
      <w:spacing w:before="180" w:line="280" w:lineRule="auto"/>
      <w:jc w:val="center"/>
    </w:pPr>
    <w:rPr>
      <w:rFonts w:cs="Courier New"/>
      <w:b/>
      <w:sz w:val="28"/>
      <w:szCs w:val="20"/>
    </w:rPr>
  </w:style>
  <w:style w:type="character" w:styleId="aa">
    <w:name w:val="line number"/>
    <w:basedOn w:val="a1"/>
    <w:rsid w:val="00B4250B"/>
  </w:style>
  <w:style w:type="paragraph" w:styleId="ab">
    <w:name w:val="footer"/>
    <w:basedOn w:val="a0"/>
    <w:rsid w:val="00B4250B"/>
    <w:pPr>
      <w:widowControl w:val="0"/>
      <w:tabs>
        <w:tab w:val="center" w:pos="4153"/>
        <w:tab w:val="right" w:pos="8306"/>
      </w:tabs>
      <w:autoSpaceDE w:val="0"/>
      <w:autoSpaceDN w:val="0"/>
      <w:adjustRightInd w:val="0"/>
      <w:spacing w:before="180" w:line="280" w:lineRule="auto"/>
      <w:ind w:firstLine="1440"/>
    </w:pPr>
    <w:rPr>
      <w:rFonts w:ascii="Courier New" w:hAnsi="Courier New" w:cs="Courier New"/>
      <w:sz w:val="20"/>
      <w:szCs w:val="20"/>
    </w:rPr>
  </w:style>
  <w:style w:type="character" w:styleId="ac">
    <w:name w:val="page number"/>
    <w:basedOn w:val="a1"/>
    <w:rsid w:val="00B4250B"/>
  </w:style>
  <w:style w:type="paragraph" w:styleId="ad">
    <w:name w:val="header"/>
    <w:basedOn w:val="a0"/>
    <w:rsid w:val="00B4250B"/>
    <w:pPr>
      <w:widowControl w:val="0"/>
      <w:tabs>
        <w:tab w:val="center" w:pos="4153"/>
        <w:tab w:val="right" w:pos="8306"/>
      </w:tabs>
      <w:autoSpaceDE w:val="0"/>
      <w:autoSpaceDN w:val="0"/>
      <w:adjustRightInd w:val="0"/>
      <w:spacing w:before="180" w:line="280" w:lineRule="auto"/>
      <w:ind w:firstLine="1440"/>
    </w:pPr>
    <w:rPr>
      <w:rFonts w:ascii="Courier New" w:hAnsi="Courier New" w:cs="Courier New"/>
      <w:sz w:val="20"/>
      <w:szCs w:val="20"/>
    </w:rPr>
  </w:style>
  <w:style w:type="paragraph" w:styleId="ae">
    <w:name w:val="caption"/>
    <w:basedOn w:val="a0"/>
    <w:next w:val="a0"/>
    <w:qFormat/>
    <w:rsid w:val="00B4250B"/>
    <w:pPr>
      <w:widowControl w:val="0"/>
      <w:autoSpaceDE w:val="0"/>
      <w:autoSpaceDN w:val="0"/>
      <w:adjustRightInd w:val="0"/>
      <w:spacing w:before="180" w:line="280" w:lineRule="auto"/>
      <w:ind w:firstLine="1440"/>
      <w:jc w:val="center"/>
    </w:pPr>
    <w:rPr>
      <w:rFonts w:cs="Courier New"/>
      <w:szCs w:val="20"/>
    </w:rPr>
  </w:style>
  <w:style w:type="paragraph" w:customStyle="1" w:styleId="af">
    <w:name w:val="тех режим"/>
    <w:basedOn w:val="a0"/>
    <w:autoRedefine/>
    <w:rsid w:val="00B4250B"/>
    <w:pPr>
      <w:tabs>
        <w:tab w:val="left" w:pos="0"/>
      </w:tabs>
      <w:spacing w:line="360" w:lineRule="auto"/>
      <w:ind w:right="-18" w:firstLine="426"/>
    </w:pPr>
    <w:rPr>
      <w:rFonts w:cs="Courier New"/>
      <w:snapToGrid w:val="0"/>
      <w:sz w:val="28"/>
      <w:szCs w:val="20"/>
    </w:rPr>
  </w:style>
  <w:style w:type="character" w:styleId="af0">
    <w:name w:val="Hyperlink"/>
    <w:basedOn w:val="a1"/>
    <w:rsid w:val="00B4250B"/>
    <w:rPr>
      <w:color w:val="0000FF"/>
      <w:u w:val="single"/>
    </w:rPr>
  </w:style>
  <w:style w:type="paragraph" w:styleId="22">
    <w:name w:val="toc 2"/>
    <w:basedOn w:val="a0"/>
    <w:next w:val="a0"/>
    <w:autoRedefine/>
    <w:semiHidden/>
    <w:rsid w:val="00B4250B"/>
    <w:pPr>
      <w:tabs>
        <w:tab w:val="right" w:leader="dot" w:pos="9563"/>
      </w:tabs>
      <w:ind w:left="200"/>
    </w:pPr>
    <w:rPr>
      <w:rFonts w:cs="Courier New"/>
      <w:b/>
      <w:noProof/>
      <w:sz w:val="28"/>
      <w:szCs w:val="20"/>
    </w:rPr>
  </w:style>
  <w:style w:type="paragraph" w:styleId="32">
    <w:name w:val="toc 3"/>
    <w:basedOn w:val="a0"/>
    <w:next w:val="a0"/>
    <w:autoRedefine/>
    <w:semiHidden/>
    <w:rsid w:val="00B4250B"/>
    <w:pPr>
      <w:tabs>
        <w:tab w:val="right" w:leader="dot" w:pos="9563"/>
      </w:tabs>
    </w:pPr>
    <w:rPr>
      <w:rFonts w:cs="Courier New"/>
      <w:noProof/>
      <w:szCs w:val="20"/>
      <w:u w:val="words"/>
    </w:rPr>
  </w:style>
  <w:style w:type="paragraph" w:styleId="af1">
    <w:name w:val="annotation text"/>
    <w:basedOn w:val="a0"/>
    <w:semiHidden/>
    <w:rsid w:val="00B4250B"/>
    <w:rPr>
      <w:rFonts w:cs="Courier New"/>
      <w:sz w:val="20"/>
      <w:szCs w:val="20"/>
    </w:rPr>
  </w:style>
  <w:style w:type="character" w:styleId="af2">
    <w:name w:val="FollowedHyperlink"/>
    <w:basedOn w:val="a1"/>
    <w:rsid w:val="00B4250B"/>
    <w:rPr>
      <w:color w:val="800080"/>
      <w:u w:val="single"/>
    </w:rPr>
  </w:style>
  <w:style w:type="paragraph" w:customStyle="1" w:styleId="13">
    <w:name w:val="Титульный лист 1"/>
    <w:basedOn w:val="a0"/>
    <w:rsid w:val="00B4250B"/>
    <w:pPr>
      <w:widowControl w:val="0"/>
      <w:overflowPunct w:val="0"/>
      <w:autoSpaceDE w:val="0"/>
      <w:autoSpaceDN w:val="0"/>
      <w:adjustRightInd w:val="0"/>
      <w:jc w:val="center"/>
    </w:pPr>
    <w:rPr>
      <w:b/>
      <w:sz w:val="36"/>
      <w:szCs w:val="20"/>
    </w:rPr>
  </w:style>
  <w:style w:type="paragraph" w:customStyle="1" w:styleId="23">
    <w:name w:val="Титульный лист 2"/>
    <w:basedOn w:val="a0"/>
    <w:rsid w:val="00B4250B"/>
    <w:pPr>
      <w:widowControl w:val="0"/>
      <w:overflowPunct w:val="0"/>
      <w:autoSpaceDE w:val="0"/>
      <w:autoSpaceDN w:val="0"/>
      <w:adjustRightInd w:val="0"/>
      <w:jc w:val="center"/>
    </w:pPr>
    <w:rPr>
      <w:b/>
      <w:sz w:val="36"/>
      <w:szCs w:val="20"/>
    </w:rPr>
  </w:style>
  <w:style w:type="paragraph" w:customStyle="1" w:styleId="33">
    <w:name w:val="Титульный лист 3"/>
    <w:basedOn w:val="a0"/>
    <w:rsid w:val="00B4250B"/>
    <w:pPr>
      <w:widowControl w:val="0"/>
      <w:overflowPunct w:val="0"/>
      <w:autoSpaceDE w:val="0"/>
      <w:autoSpaceDN w:val="0"/>
      <w:adjustRightInd w:val="0"/>
    </w:pPr>
    <w:rPr>
      <w:b/>
      <w:sz w:val="28"/>
      <w:szCs w:val="20"/>
    </w:rPr>
  </w:style>
  <w:style w:type="paragraph" w:customStyle="1" w:styleId="40">
    <w:name w:val="Титультый лист 4"/>
    <w:basedOn w:val="a0"/>
    <w:rsid w:val="00B4250B"/>
    <w:pPr>
      <w:widowControl w:val="0"/>
      <w:overflowPunct w:val="0"/>
      <w:autoSpaceDE w:val="0"/>
      <w:autoSpaceDN w:val="0"/>
      <w:adjustRightInd w:val="0"/>
    </w:pPr>
    <w:rPr>
      <w:b/>
      <w:sz w:val="28"/>
      <w:szCs w:val="20"/>
    </w:rPr>
  </w:style>
  <w:style w:type="paragraph" w:customStyle="1" w:styleId="50">
    <w:name w:val="Титульный лист 5"/>
    <w:basedOn w:val="a0"/>
    <w:rsid w:val="00B4250B"/>
    <w:pPr>
      <w:widowControl w:val="0"/>
      <w:overflowPunct w:val="0"/>
      <w:autoSpaceDE w:val="0"/>
      <w:autoSpaceDN w:val="0"/>
      <w:adjustRightInd w:val="0"/>
      <w:jc w:val="center"/>
    </w:pPr>
    <w:rPr>
      <w:b/>
      <w:sz w:val="40"/>
      <w:szCs w:val="20"/>
    </w:rPr>
  </w:style>
  <w:style w:type="paragraph" w:customStyle="1" w:styleId="60">
    <w:name w:val="Титульный лист 6"/>
    <w:basedOn w:val="a0"/>
    <w:rsid w:val="00B4250B"/>
    <w:pPr>
      <w:widowControl w:val="0"/>
      <w:overflowPunct w:val="0"/>
      <w:autoSpaceDE w:val="0"/>
      <w:autoSpaceDN w:val="0"/>
      <w:adjustRightInd w:val="0"/>
      <w:jc w:val="center"/>
    </w:pPr>
    <w:rPr>
      <w:b/>
      <w:sz w:val="36"/>
      <w:szCs w:val="20"/>
    </w:rPr>
  </w:style>
  <w:style w:type="paragraph" w:customStyle="1" w:styleId="70">
    <w:name w:val="Титульный лист 7"/>
    <w:basedOn w:val="a0"/>
    <w:rsid w:val="00B4250B"/>
    <w:pPr>
      <w:widowControl w:val="0"/>
      <w:overflowPunct w:val="0"/>
      <w:autoSpaceDE w:val="0"/>
      <w:autoSpaceDN w:val="0"/>
      <w:adjustRightInd w:val="0"/>
      <w:jc w:val="center"/>
    </w:pPr>
    <w:rPr>
      <w:b/>
      <w:sz w:val="28"/>
      <w:szCs w:val="20"/>
    </w:rPr>
  </w:style>
  <w:style w:type="paragraph" w:customStyle="1" w:styleId="80">
    <w:name w:val="Титульный лист 8"/>
    <w:basedOn w:val="a0"/>
    <w:rsid w:val="00B4250B"/>
    <w:pPr>
      <w:widowControl w:val="0"/>
      <w:overflowPunct w:val="0"/>
      <w:autoSpaceDE w:val="0"/>
      <w:autoSpaceDN w:val="0"/>
      <w:adjustRightInd w:val="0"/>
      <w:jc w:val="center"/>
    </w:pPr>
    <w:rPr>
      <w:b/>
      <w:sz w:val="28"/>
      <w:szCs w:val="20"/>
    </w:rPr>
  </w:style>
  <w:style w:type="paragraph" w:styleId="af3">
    <w:name w:val="Subtitle"/>
    <w:basedOn w:val="a0"/>
    <w:qFormat/>
    <w:rsid w:val="00B4250B"/>
    <w:pPr>
      <w:widowControl w:val="0"/>
      <w:autoSpaceDE w:val="0"/>
      <w:autoSpaceDN w:val="0"/>
      <w:adjustRightInd w:val="0"/>
      <w:spacing w:before="180" w:line="280" w:lineRule="auto"/>
      <w:ind w:firstLine="1440"/>
      <w:jc w:val="center"/>
    </w:pPr>
    <w:rPr>
      <w:b/>
      <w:sz w:val="28"/>
      <w:szCs w:val="20"/>
    </w:rPr>
  </w:style>
  <w:style w:type="paragraph" w:styleId="a">
    <w:name w:val="List Bullet"/>
    <w:basedOn w:val="a0"/>
    <w:rsid w:val="004C6748"/>
    <w:pPr>
      <w:numPr>
        <w:numId w:val="28"/>
      </w:numPr>
      <w:spacing w:line="360" w:lineRule="auto"/>
      <w:ind w:left="1360" w:hanging="680"/>
      <w:jc w:val="both"/>
    </w:pPr>
    <w:rPr>
      <w:sz w:val="28"/>
    </w:rPr>
  </w:style>
  <w:style w:type="paragraph" w:customStyle="1" w:styleId="14">
    <w:name w:val="Звичайний1"/>
    <w:rsid w:val="00AA6F23"/>
    <w:pPr>
      <w:widowControl w:val="0"/>
      <w:snapToGrid w:val="0"/>
    </w:pPr>
    <w:rPr>
      <w:sz w:val="24"/>
    </w:rPr>
  </w:style>
  <w:style w:type="paragraph" w:styleId="af4">
    <w:name w:val="Plain Text"/>
    <w:basedOn w:val="a0"/>
    <w:rsid w:val="00AA6F23"/>
    <w:pPr>
      <w:autoSpaceDE w:val="0"/>
      <w:autoSpaceDN w:val="0"/>
    </w:pPr>
    <w:rPr>
      <w:rFonts w:ascii="Courier New" w:hAnsi="Courier New" w:cs="Courier New"/>
      <w:sz w:val="20"/>
      <w:szCs w:val="20"/>
    </w:rPr>
  </w:style>
  <w:style w:type="table" w:styleId="af5">
    <w:name w:val="Table Grid"/>
    <w:basedOn w:val="a2"/>
    <w:rsid w:val="00AA6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Абзац"/>
    <w:rsid w:val="005A78F3"/>
    <w:pPr>
      <w:ind w:firstLine="720"/>
      <w:jc w:val="both"/>
    </w:pPr>
    <w:rPr>
      <w:rFonts w:ascii="Arial" w:hAnsi="Arial"/>
      <w:sz w:val="24"/>
    </w:rPr>
  </w:style>
  <w:style w:type="paragraph" w:styleId="24">
    <w:name w:val="List 2"/>
    <w:basedOn w:val="a0"/>
    <w:rsid w:val="005A78F3"/>
    <w:pPr>
      <w:ind w:left="566"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1411">
      <w:bodyDiv w:val="1"/>
      <w:marLeft w:val="0"/>
      <w:marRight w:val="0"/>
      <w:marTop w:val="0"/>
      <w:marBottom w:val="0"/>
      <w:divBdr>
        <w:top w:val="none" w:sz="0" w:space="0" w:color="auto"/>
        <w:left w:val="none" w:sz="0" w:space="0" w:color="auto"/>
        <w:bottom w:val="none" w:sz="0" w:space="0" w:color="auto"/>
        <w:right w:val="none" w:sz="0" w:space="0" w:color="auto"/>
      </w:divBdr>
    </w:div>
    <w:div w:id="678898260">
      <w:bodyDiv w:val="1"/>
      <w:marLeft w:val="0"/>
      <w:marRight w:val="0"/>
      <w:marTop w:val="0"/>
      <w:marBottom w:val="0"/>
      <w:divBdr>
        <w:top w:val="none" w:sz="0" w:space="0" w:color="auto"/>
        <w:left w:val="none" w:sz="0" w:space="0" w:color="auto"/>
        <w:bottom w:val="none" w:sz="0" w:space="0" w:color="auto"/>
        <w:right w:val="none" w:sz="0" w:space="0" w:color="auto"/>
      </w:divBdr>
    </w:div>
    <w:div w:id="1187675343">
      <w:bodyDiv w:val="1"/>
      <w:marLeft w:val="0"/>
      <w:marRight w:val="0"/>
      <w:marTop w:val="0"/>
      <w:marBottom w:val="0"/>
      <w:divBdr>
        <w:top w:val="none" w:sz="0" w:space="0" w:color="auto"/>
        <w:left w:val="none" w:sz="0" w:space="0" w:color="auto"/>
        <w:bottom w:val="none" w:sz="0" w:space="0" w:color="auto"/>
        <w:right w:val="none" w:sz="0" w:space="0" w:color="auto"/>
      </w:divBdr>
    </w:div>
    <w:div w:id="1262493309">
      <w:bodyDiv w:val="1"/>
      <w:marLeft w:val="0"/>
      <w:marRight w:val="0"/>
      <w:marTop w:val="0"/>
      <w:marBottom w:val="0"/>
      <w:divBdr>
        <w:top w:val="none" w:sz="0" w:space="0" w:color="auto"/>
        <w:left w:val="none" w:sz="0" w:space="0" w:color="auto"/>
        <w:bottom w:val="none" w:sz="0" w:space="0" w:color="auto"/>
        <w:right w:val="none" w:sz="0" w:space="0" w:color="auto"/>
      </w:divBdr>
    </w:div>
    <w:div w:id="1281523578">
      <w:bodyDiv w:val="1"/>
      <w:marLeft w:val="0"/>
      <w:marRight w:val="0"/>
      <w:marTop w:val="0"/>
      <w:marBottom w:val="0"/>
      <w:divBdr>
        <w:top w:val="none" w:sz="0" w:space="0" w:color="auto"/>
        <w:left w:val="none" w:sz="0" w:space="0" w:color="auto"/>
        <w:bottom w:val="none" w:sz="0" w:space="0" w:color="auto"/>
        <w:right w:val="none" w:sz="0" w:space="0" w:color="auto"/>
      </w:divBdr>
    </w:div>
    <w:div w:id="1285765952">
      <w:bodyDiv w:val="1"/>
      <w:marLeft w:val="0"/>
      <w:marRight w:val="0"/>
      <w:marTop w:val="0"/>
      <w:marBottom w:val="0"/>
      <w:divBdr>
        <w:top w:val="none" w:sz="0" w:space="0" w:color="auto"/>
        <w:left w:val="none" w:sz="0" w:space="0" w:color="auto"/>
        <w:bottom w:val="none" w:sz="0" w:space="0" w:color="auto"/>
        <w:right w:val="none" w:sz="0" w:space="0" w:color="auto"/>
      </w:divBdr>
    </w:div>
    <w:div w:id="1318727171">
      <w:bodyDiv w:val="1"/>
      <w:marLeft w:val="0"/>
      <w:marRight w:val="0"/>
      <w:marTop w:val="0"/>
      <w:marBottom w:val="0"/>
      <w:divBdr>
        <w:top w:val="none" w:sz="0" w:space="0" w:color="auto"/>
        <w:left w:val="none" w:sz="0" w:space="0" w:color="auto"/>
        <w:bottom w:val="none" w:sz="0" w:space="0" w:color="auto"/>
        <w:right w:val="none" w:sz="0" w:space="0" w:color="auto"/>
      </w:divBdr>
    </w:div>
    <w:div w:id="1354573884">
      <w:bodyDiv w:val="1"/>
      <w:marLeft w:val="0"/>
      <w:marRight w:val="0"/>
      <w:marTop w:val="0"/>
      <w:marBottom w:val="0"/>
      <w:divBdr>
        <w:top w:val="none" w:sz="0" w:space="0" w:color="auto"/>
        <w:left w:val="none" w:sz="0" w:space="0" w:color="auto"/>
        <w:bottom w:val="none" w:sz="0" w:space="0" w:color="auto"/>
        <w:right w:val="none" w:sz="0" w:space="0" w:color="auto"/>
      </w:divBdr>
    </w:div>
    <w:div w:id="1547984616">
      <w:bodyDiv w:val="1"/>
      <w:marLeft w:val="0"/>
      <w:marRight w:val="0"/>
      <w:marTop w:val="0"/>
      <w:marBottom w:val="0"/>
      <w:divBdr>
        <w:top w:val="none" w:sz="0" w:space="0" w:color="auto"/>
        <w:left w:val="none" w:sz="0" w:space="0" w:color="auto"/>
        <w:bottom w:val="none" w:sz="0" w:space="0" w:color="auto"/>
        <w:right w:val="none" w:sz="0" w:space="0" w:color="auto"/>
      </w:divBdr>
    </w:div>
    <w:div w:id="155153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1643</Words>
  <Characters>9367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Company>
  <LinksUpToDate>false</LinksUpToDate>
  <CharactersWithSpaces>10989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Kenny</dc:creator>
  <cp:keywords/>
  <dc:description/>
  <cp:lastModifiedBy>Irina</cp:lastModifiedBy>
  <cp:revision>2</cp:revision>
  <cp:lastPrinted>2007-01-12T10:37:00Z</cp:lastPrinted>
  <dcterms:created xsi:type="dcterms:W3CDTF">2014-08-15T10:18:00Z</dcterms:created>
  <dcterms:modified xsi:type="dcterms:W3CDTF">2014-08-15T10:18:00Z</dcterms:modified>
</cp:coreProperties>
</file>