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C6A" w:rsidRDefault="002B6C6A" w:rsidP="00ED3433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</w:p>
    <w:p w:rsidR="00337A95" w:rsidRDefault="00337A95" w:rsidP="00ED3433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АВТОМАТИЗАЦИЯ ПРОЦЕССА ОБЖИГА В ТУННЕЛЬНОЙ ПЕЧИ</w:t>
      </w:r>
    </w:p>
    <w:p w:rsidR="00337A95" w:rsidRDefault="00337A95" w:rsidP="00ED3433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</w:p>
    <w:p w:rsidR="00337A95" w:rsidRDefault="00337A95" w:rsidP="00ED3433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Автоматизация процесса обжига в туннельной печи дает значительные преимущества: все регулируемые параметры поддерживаются около их оптимальных значений, то есть весь процесс может протекать в оптимальных условиях; готовые изделия получаются одинакового качества; сокращается численность обслуживающего персонала.</w:t>
      </w:r>
    </w:p>
    <w:p w:rsidR="00337A95" w:rsidRDefault="00337A95" w:rsidP="00ED3433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регулируемые параметры туннельной печи: давление газа в газопроводе, расход газа на печь, давление в зоне обжига, температура перед дымососом, температура в зоне подогрева и обжига.</w:t>
      </w:r>
    </w:p>
    <w:p w:rsidR="00E44C39" w:rsidRDefault="00E44C39" w:rsidP="00ED3433">
      <w:pPr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КИП и автоматики</w:t>
      </w:r>
    </w:p>
    <w:p w:rsidR="00E44C39" w:rsidRDefault="00E44C39" w:rsidP="00ED3433">
      <w:pPr>
        <w:jc w:val="both"/>
        <w:rPr>
          <w:sz w:val="28"/>
          <w:szCs w:val="28"/>
        </w:rPr>
      </w:pPr>
    </w:p>
    <w:p w:rsidR="00E44C39" w:rsidRDefault="00E44C39" w:rsidP="00ED3433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Система КИП и автоматики оснащена приборами теплового контроля, автоматического регулирования и автоматики безопасности туннельной печи.</w:t>
      </w:r>
    </w:p>
    <w:p w:rsidR="00E44C39" w:rsidRDefault="00E44C39" w:rsidP="00ED3433">
      <w:pPr>
        <w:jc w:val="both"/>
        <w:rPr>
          <w:sz w:val="28"/>
          <w:szCs w:val="28"/>
        </w:rPr>
      </w:pPr>
      <w:r>
        <w:rPr>
          <w:sz w:val="28"/>
          <w:szCs w:val="28"/>
        </w:rPr>
        <w:t>4.1 Система КИП и А туннельной печи осуществляет контроль следующих параметров</w:t>
      </w:r>
      <w:r w:rsidRPr="00A90AD9">
        <w:rPr>
          <w:sz w:val="28"/>
          <w:szCs w:val="28"/>
        </w:rPr>
        <w:t>:</w:t>
      </w:r>
    </w:p>
    <w:p w:rsidR="00E44C39" w:rsidRDefault="00E44C39" w:rsidP="00ED3433">
      <w:pPr>
        <w:jc w:val="both"/>
        <w:rPr>
          <w:sz w:val="28"/>
          <w:szCs w:val="28"/>
        </w:rPr>
      </w:pPr>
      <w:r>
        <w:rPr>
          <w:sz w:val="28"/>
          <w:szCs w:val="28"/>
        </w:rPr>
        <w:t>- температуры изделий в зоне обжига – по позициям</w:t>
      </w:r>
      <w:r w:rsidRPr="00A90AD9">
        <w:rPr>
          <w:sz w:val="28"/>
          <w:szCs w:val="28"/>
        </w:rPr>
        <w:t>;</w:t>
      </w:r>
    </w:p>
    <w:p w:rsidR="00E44C39" w:rsidRDefault="00E44C39" w:rsidP="00ED3433">
      <w:pPr>
        <w:jc w:val="both"/>
        <w:rPr>
          <w:sz w:val="28"/>
          <w:szCs w:val="28"/>
        </w:rPr>
      </w:pPr>
      <w:r>
        <w:rPr>
          <w:sz w:val="28"/>
          <w:szCs w:val="28"/>
        </w:rPr>
        <w:t>- температуры поступающего теплоносителя в сушило печи</w:t>
      </w:r>
      <w:r w:rsidRPr="00926FDD">
        <w:rPr>
          <w:sz w:val="28"/>
          <w:szCs w:val="28"/>
        </w:rPr>
        <w:t>;</w:t>
      </w:r>
    </w:p>
    <w:p w:rsidR="00E44C39" w:rsidRDefault="00E44C39" w:rsidP="00ED3433">
      <w:pPr>
        <w:jc w:val="both"/>
        <w:rPr>
          <w:sz w:val="28"/>
          <w:szCs w:val="28"/>
        </w:rPr>
      </w:pPr>
      <w:r>
        <w:rPr>
          <w:sz w:val="28"/>
          <w:szCs w:val="28"/>
        </w:rPr>
        <w:t>- температуры отработанного теплоносителя в сушиле печи</w:t>
      </w:r>
      <w:r w:rsidRPr="00926FDD">
        <w:rPr>
          <w:sz w:val="28"/>
          <w:szCs w:val="28"/>
        </w:rPr>
        <w:t>;</w:t>
      </w:r>
    </w:p>
    <w:p w:rsidR="00E44C39" w:rsidRDefault="00E44C39" w:rsidP="00ED3433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разряжения в сушиле (поз. 1, поз. 10)</w:t>
      </w:r>
      <w:r w:rsidRPr="00E74813">
        <w:rPr>
          <w:sz w:val="28"/>
          <w:szCs w:val="28"/>
        </w:rPr>
        <w:t>;</w:t>
      </w:r>
    </w:p>
    <w:p w:rsidR="00E44C39" w:rsidRPr="003E7580" w:rsidRDefault="00E44C39" w:rsidP="00ED3433">
      <w:pPr>
        <w:jc w:val="both"/>
        <w:rPr>
          <w:sz w:val="28"/>
          <w:szCs w:val="28"/>
        </w:rPr>
      </w:pPr>
      <w:r>
        <w:rPr>
          <w:sz w:val="28"/>
          <w:szCs w:val="28"/>
        </w:rPr>
        <w:t>- температуры в зонах туннельной печи по позициям</w:t>
      </w:r>
      <w:r w:rsidRPr="003E7580">
        <w:rPr>
          <w:sz w:val="28"/>
          <w:szCs w:val="28"/>
        </w:rPr>
        <w:t>;</w:t>
      </w:r>
    </w:p>
    <w:p w:rsidR="00E44C39" w:rsidRDefault="00E44C39" w:rsidP="00ED3433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расхода газа на печь</w:t>
      </w:r>
      <w:r w:rsidRPr="00E44C39">
        <w:rPr>
          <w:sz w:val="28"/>
          <w:szCs w:val="28"/>
        </w:rPr>
        <w:t>;</w:t>
      </w:r>
    </w:p>
    <w:p w:rsidR="00E44C39" w:rsidRPr="00497144" w:rsidRDefault="00E44C39" w:rsidP="00ED3433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давления природного газа перед печью</w:t>
      </w:r>
      <w:r w:rsidRPr="00497144">
        <w:rPr>
          <w:sz w:val="28"/>
          <w:szCs w:val="28"/>
        </w:rPr>
        <w:t>;</w:t>
      </w:r>
    </w:p>
    <w:p w:rsidR="00E44C39" w:rsidRDefault="00E44C39" w:rsidP="00ED3433">
      <w:pPr>
        <w:jc w:val="both"/>
        <w:rPr>
          <w:sz w:val="28"/>
          <w:szCs w:val="28"/>
        </w:rPr>
      </w:pPr>
      <w:r w:rsidRPr="00437F03">
        <w:rPr>
          <w:sz w:val="28"/>
          <w:szCs w:val="28"/>
        </w:rPr>
        <w:t xml:space="preserve">- </w:t>
      </w:r>
      <w:r>
        <w:rPr>
          <w:sz w:val="28"/>
          <w:szCs w:val="28"/>
        </w:rPr>
        <w:t>давления природного газа перед печью</w:t>
      </w:r>
      <w:r w:rsidRPr="00437F03">
        <w:rPr>
          <w:sz w:val="28"/>
          <w:szCs w:val="28"/>
        </w:rPr>
        <w:t>;</w:t>
      </w:r>
    </w:p>
    <w:p w:rsidR="00E44C39" w:rsidRDefault="00E44C39" w:rsidP="00ED3433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давления первичного воздуха</w:t>
      </w:r>
      <w:r w:rsidRPr="00E44C39">
        <w:rPr>
          <w:sz w:val="28"/>
          <w:szCs w:val="28"/>
        </w:rPr>
        <w:t>;</w:t>
      </w:r>
    </w:p>
    <w:p w:rsidR="00E44C39" w:rsidRPr="00B76D39" w:rsidRDefault="00E44C39" w:rsidP="00ED3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разряжения </w:t>
      </w:r>
      <w:r w:rsidRPr="00340216">
        <w:rPr>
          <w:sz w:val="28"/>
          <w:szCs w:val="28"/>
        </w:rPr>
        <w:t xml:space="preserve">/ </w:t>
      </w:r>
      <w:r>
        <w:rPr>
          <w:sz w:val="28"/>
          <w:szCs w:val="28"/>
        </w:rPr>
        <w:t>давления в печи по позициям (1.10.27.44)</w:t>
      </w:r>
      <w:r w:rsidRPr="00B76D39">
        <w:rPr>
          <w:sz w:val="28"/>
          <w:szCs w:val="28"/>
        </w:rPr>
        <w:t>;</w:t>
      </w:r>
    </w:p>
    <w:p w:rsidR="00E44C39" w:rsidRPr="00E21149" w:rsidRDefault="00E44C39" w:rsidP="00ED3433">
      <w:pPr>
        <w:jc w:val="both"/>
        <w:rPr>
          <w:sz w:val="28"/>
          <w:szCs w:val="28"/>
        </w:rPr>
      </w:pPr>
      <w:r w:rsidRPr="00E21149">
        <w:rPr>
          <w:sz w:val="28"/>
          <w:szCs w:val="28"/>
        </w:rPr>
        <w:t xml:space="preserve">- </w:t>
      </w:r>
      <w:r>
        <w:rPr>
          <w:sz w:val="28"/>
          <w:szCs w:val="28"/>
        </w:rPr>
        <w:t>температуры дымовых газов перед дымососом</w:t>
      </w:r>
      <w:r w:rsidRPr="00E21149">
        <w:rPr>
          <w:sz w:val="28"/>
          <w:szCs w:val="28"/>
        </w:rPr>
        <w:t>;</w:t>
      </w:r>
    </w:p>
    <w:p w:rsidR="00E44C39" w:rsidRDefault="00E44C39" w:rsidP="00ED3433">
      <w:pPr>
        <w:jc w:val="both"/>
        <w:rPr>
          <w:sz w:val="28"/>
          <w:szCs w:val="28"/>
        </w:rPr>
      </w:pPr>
      <w:r w:rsidRPr="005D4325">
        <w:rPr>
          <w:sz w:val="28"/>
          <w:szCs w:val="28"/>
        </w:rPr>
        <w:t xml:space="preserve">- </w:t>
      </w:r>
      <w:r>
        <w:rPr>
          <w:sz w:val="28"/>
          <w:szCs w:val="28"/>
        </w:rPr>
        <w:t>давления газа и воздуха перед каждой горелкой.</w:t>
      </w:r>
    </w:p>
    <w:p w:rsidR="00E44C39" w:rsidRDefault="00E44C39" w:rsidP="00ED3433">
      <w:pPr>
        <w:jc w:val="both"/>
        <w:rPr>
          <w:sz w:val="28"/>
          <w:szCs w:val="28"/>
        </w:rPr>
      </w:pPr>
    </w:p>
    <w:p w:rsidR="00E44C39" w:rsidRDefault="00E44C39" w:rsidP="00ED3433">
      <w:pPr>
        <w:jc w:val="both"/>
        <w:rPr>
          <w:sz w:val="28"/>
          <w:szCs w:val="28"/>
        </w:rPr>
      </w:pPr>
      <w:r>
        <w:rPr>
          <w:sz w:val="28"/>
          <w:szCs w:val="28"/>
        </w:rPr>
        <w:t>4.2 Перечень регулируемых параметров в печи приведён в таблице 4.1</w:t>
      </w:r>
    </w:p>
    <w:p w:rsidR="00E44C39" w:rsidRDefault="00E44C39" w:rsidP="00ED3433">
      <w:pPr>
        <w:jc w:val="both"/>
        <w:rPr>
          <w:sz w:val="28"/>
          <w:szCs w:val="28"/>
        </w:rPr>
      </w:pPr>
    </w:p>
    <w:p w:rsidR="00E44C39" w:rsidRDefault="00E44C39" w:rsidP="00ED3433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4.1             Регулируемые параметры туннельной печи.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E44C39">
        <w:tc>
          <w:tcPr>
            <w:tcW w:w="2392" w:type="dxa"/>
          </w:tcPr>
          <w:p w:rsidR="00E44C39" w:rsidRPr="00ED3433" w:rsidRDefault="00E44C39" w:rsidP="00ED3433">
            <w:pPr>
              <w:jc w:val="both"/>
            </w:pPr>
            <w:r w:rsidRPr="00ED3433">
              <w:t>Основной регулируемый параметр</w:t>
            </w:r>
          </w:p>
        </w:tc>
        <w:tc>
          <w:tcPr>
            <w:tcW w:w="2392" w:type="dxa"/>
          </w:tcPr>
          <w:p w:rsidR="00E44C39" w:rsidRPr="00ED3433" w:rsidRDefault="00E44C39" w:rsidP="00ED3433">
            <w:pPr>
              <w:jc w:val="both"/>
            </w:pPr>
            <w:r w:rsidRPr="00ED3433">
              <w:t>Регулирующий орган</w:t>
            </w:r>
          </w:p>
        </w:tc>
        <w:tc>
          <w:tcPr>
            <w:tcW w:w="2393" w:type="dxa"/>
          </w:tcPr>
          <w:p w:rsidR="00E44C39" w:rsidRPr="00ED3433" w:rsidRDefault="00E44C39" w:rsidP="00ED3433">
            <w:pPr>
              <w:jc w:val="both"/>
            </w:pPr>
            <w:r w:rsidRPr="00ED3433">
              <w:t>Способ регулирования</w:t>
            </w:r>
          </w:p>
        </w:tc>
        <w:tc>
          <w:tcPr>
            <w:tcW w:w="2393" w:type="dxa"/>
          </w:tcPr>
          <w:p w:rsidR="00E44C39" w:rsidRPr="00ED3433" w:rsidRDefault="00E44C39" w:rsidP="00ED3433">
            <w:pPr>
              <w:jc w:val="both"/>
            </w:pPr>
            <w:r w:rsidRPr="00ED3433">
              <w:t>Основной измерительный прибор</w:t>
            </w:r>
          </w:p>
        </w:tc>
      </w:tr>
      <w:tr w:rsidR="00E44C39">
        <w:tc>
          <w:tcPr>
            <w:tcW w:w="2392" w:type="dxa"/>
          </w:tcPr>
          <w:p w:rsidR="00E44C39" w:rsidRPr="007A0032" w:rsidRDefault="00E44C39" w:rsidP="00ED3433">
            <w:pPr>
              <w:jc w:val="both"/>
            </w:pPr>
            <w:r>
              <w:t>Давление газа в газопроводе на печь</w:t>
            </w:r>
          </w:p>
        </w:tc>
        <w:tc>
          <w:tcPr>
            <w:tcW w:w="2392" w:type="dxa"/>
          </w:tcPr>
          <w:p w:rsidR="00E44C39" w:rsidRPr="007A0032" w:rsidRDefault="00E44C39" w:rsidP="00ED3433">
            <w:pPr>
              <w:jc w:val="both"/>
            </w:pPr>
            <w:r>
              <w:t xml:space="preserve">заслонка с электроприводом на подводящем </w:t>
            </w:r>
            <w:r>
              <w:lastRenderedPageBreak/>
              <w:t>газопроводе</w:t>
            </w:r>
          </w:p>
        </w:tc>
        <w:tc>
          <w:tcPr>
            <w:tcW w:w="2393" w:type="dxa"/>
          </w:tcPr>
          <w:p w:rsidR="00E44C39" w:rsidRPr="007A0032" w:rsidRDefault="00E44C39" w:rsidP="00ED3433">
            <w:pPr>
              <w:jc w:val="both"/>
            </w:pPr>
            <w:r>
              <w:lastRenderedPageBreak/>
              <w:t>Автоматически и дистанционно со щита КИП</w:t>
            </w:r>
          </w:p>
        </w:tc>
        <w:tc>
          <w:tcPr>
            <w:tcW w:w="2393" w:type="dxa"/>
          </w:tcPr>
          <w:p w:rsidR="00E44C39" w:rsidRPr="007A0032" w:rsidRDefault="00E44C39" w:rsidP="00ED3433">
            <w:pPr>
              <w:jc w:val="both"/>
            </w:pPr>
            <w:r>
              <w:t xml:space="preserve">Электронный </w:t>
            </w:r>
            <w:proofErr w:type="spellStart"/>
            <w:r>
              <w:t>напоромер</w:t>
            </w:r>
            <w:proofErr w:type="spellEnd"/>
            <w:r>
              <w:t xml:space="preserve"> КПД1 </w:t>
            </w:r>
            <w:proofErr w:type="spellStart"/>
            <w:r>
              <w:t>СапфирДД</w:t>
            </w:r>
            <w:proofErr w:type="spellEnd"/>
            <w:r>
              <w:t xml:space="preserve"> </w:t>
            </w:r>
            <w:r>
              <w:lastRenderedPageBreak/>
              <w:t>регулятор Р25.1.1.</w:t>
            </w:r>
          </w:p>
        </w:tc>
      </w:tr>
      <w:tr w:rsidR="00E44C39">
        <w:tc>
          <w:tcPr>
            <w:tcW w:w="2392" w:type="dxa"/>
          </w:tcPr>
          <w:p w:rsidR="00E44C39" w:rsidRPr="007A0032" w:rsidRDefault="00E44C39" w:rsidP="00ED3433">
            <w:pPr>
              <w:jc w:val="both"/>
            </w:pPr>
            <w:r>
              <w:lastRenderedPageBreak/>
              <w:t>Давление воздуха на горение (первичного)</w:t>
            </w:r>
          </w:p>
        </w:tc>
        <w:tc>
          <w:tcPr>
            <w:tcW w:w="2392" w:type="dxa"/>
          </w:tcPr>
          <w:p w:rsidR="00E44C39" w:rsidRPr="007A0032" w:rsidRDefault="00E44C39" w:rsidP="00ED3433">
            <w:pPr>
              <w:jc w:val="both"/>
            </w:pPr>
            <w:r>
              <w:t>заслонка с электроприводом на подводящем воздуховоде</w:t>
            </w:r>
          </w:p>
        </w:tc>
        <w:tc>
          <w:tcPr>
            <w:tcW w:w="2393" w:type="dxa"/>
          </w:tcPr>
          <w:p w:rsidR="00E44C39" w:rsidRPr="007A0032" w:rsidRDefault="00E44C39" w:rsidP="00ED3433">
            <w:pPr>
              <w:jc w:val="both"/>
            </w:pPr>
            <w:r>
              <w:t>Автоматически и дистанционно со щита КИП</w:t>
            </w:r>
          </w:p>
        </w:tc>
        <w:tc>
          <w:tcPr>
            <w:tcW w:w="2393" w:type="dxa"/>
          </w:tcPr>
          <w:p w:rsidR="00E44C39" w:rsidRPr="007A0032" w:rsidRDefault="00E44C39" w:rsidP="00ED3433">
            <w:pPr>
              <w:jc w:val="both"/>
            </w:pPr>
            <w:r>
              <w:t>Регулятор РП4-У НМП-100</w:t>
            </w:r>
          </w:p>
        </w:tc>
      </w:tr>
      <w:tr w:rsidR="00E44C39">
        <w:tc>
          <w:tcPr>
            <w:tcW w:w="2392" w:type="dxa"/>
          </w:tcPr>
          <w:p w:rsidR="00E44C39" w:rsidRPr="007A0032" w:rsidRDefault="00E44C39" w:rsidP="00ED3433">
            <w:pPr>
              <w:jc w:val="both"/>
            </w:pPr>
            <w:r>
              <w:t>Расход газа на печь</w:t>
            </w:r>
          </w:p>
        </w:tc>
        <w:tc>
          <w:tcPr>
            <w:tcW w:w="2392" w:type="dxa"/>
          </w:tcPr>
          <w:p w:rsidR="00E44C39" w:rsidRPr="007A0032" w:rsidRDefault="00E44C39" w:rsidP="00ED3433">
            <w:pPr>
              <w:jc w:val="both"/>
            </w:pPr>
            <w:r>
              <w:t>заслонка с электроприводом на подводящем газопроводе</w:t>
            </w:r>
          </w:p>
        </w:tc>
        <w:tc>
          <w:tcPr>
            <w:tcW w:w="2393" w:type="dxa"/>
          </w:tcPr>
          <w:p w:rsidR="00E44C39" w:rsidRPr="007A0032" w:rsidRDefault="00E44C39" w:rsidP="00ED3433">
            <w:pPr>
              <w:jc w:val="both"/>
            </w:pPr>
            <w:r>
              <w:t>Автоматически и дистанционно со щита КИП</w:t>
            </w:r>
          </w:p>
        </w:tc>
        <w:tc>
          <w:tcPr>
            <w:tcW w:w="2393" w:type="dxa"/>
          </w:tcPr>
          <w:p w:rsidR="00E44C39" w:rsidRDefault="00E44C39" w:rsidP="00ED3433">
            <w:pPr>
              <w:jc w:val="both"/>
            </w:pPr>
            <w:r>
              <w:t>Электронный расходомер ДИСК 250</w:t>
            </w:r>
          </w:p>
          <w:p w:rsidR="00E44C39" w:rsidRPr="007A0032" w:rsidRDefault="00E44C39" w:rsidP="00ED3433">
            <w:pPr>
              <w:jc w:val="both"/>
            </w:pPr>
            <w:r>
              <w:t>Сапфир 22М</w:t>
            </w:r>
          </w:p>
        </w:tc>
      </w:tr>
      <w:tr w:rsidR="00E44C39">
        <w:tc>
          <w:tcPr>
            <w:tcW w:w="2392" w:type="dxa"/>
          </w:tcPr>
          <w:p w:rsidR="00E44C39" w:rsidRPr="007A0032" w:rsidRDefault="00E44C39" w:rsidP="00ED3433">
            <w:pPr>
              <w:jc w:val="both"/>
            </w:pPr>
            <w:r>
              <w:t>Расход газа на каждой горелке</w:t>
            </w:r>
          </w:p>
        </w:tc>
        <w:tc>
          <w:tcPr>
            <w:tcW w:w="2392" w:type="dxa"/>
          </w:tcPr>
          <w:p w:rsidR="00E44C39" w:rsidRPr="007A0032" w:rsidRDefault="00E44C39" w:rsidP="00ED3433">
            <w:pPr>
              <w:jc w:val="both"/>
            </w:pPr>
            <w:r>
              <w:t>Кран перед каждой горелкой</w:t>
            </w:r>
          </w:p>
        </w:tc>
        <w:tc>
          <w:tcPr>
            <w:tcW w:w="2393" w:type="dxa"/>
          </w:tcPr>
          <w:p w:rsidR="00E44C39" w:rsidRPr="007A0032" w:rsidRDefault="00E44C39" w:rsidP="00ED3433">
            <w:pPr>
              <w:jc w:val="both"/>
            </w:pPr>
            <w:r>
              <w:t>Вручную на месте</w:t>
            </w:r>
          </w:p>
        </w:tc>
        <w:tc>
          <w:tcPr>
            <w:tcW w:w="2393" w:type="dxa"/>
          </w:tcPr>
          <w:p w:rsidR="00E44C39" w:rsidRPr="007A0032" w:rsidRDefault="00E44C39" w:rsidP="00ED3433">
            <w:pPr>
              <w:jc w:val="both"/>
            </w:pPr>
            <w:r>
              <w:t>Расходомер ТДЖ-250</w:t>
            </w:r>
          </w:p>
        </w:tc>
      </w:tr>
      <w:tr w:rsidR="00E44C39">
        <w:tc>
          <w:tcPr>
            <w:tcW w:w="2392" w:type="dxa"/>
          </w:tcPr>
          <w:p w:rsidR="00E44C39" w:rsidRPr="007A0032" w:rsidRDefault="00E44C39" w:rsidP="00ED3433">
            <w:pPr>
              <w:jc w:val="both"/>
            </w:pPr>
            <w:r>
              <w:t>Расход воздуха на каждой горелке</w:t>
            </w:r>
          </w:p>
        </w:tc>
        <w:tc>
          <w:tcPr>
            <w:tcW w:w="2392" w:type="dxa"/>
          </w:tcPr>
          <w:p w:rsidR="00E44C39" w:rsidRPr="007A0032" w:rsidRDefault="00E44C39" w:rsidP="00ED3433">
            <w:pPr>
              <w:jc w:val="both"/>
            </w:pPr>
            <w:r>
              <w:t>Кран перед каждой горелкой</w:t>
            </w:r>
          </w:p>
        </w:tc>
        <w:tc>
          <w:tcPr>
            <w:tcW w:w="2393" w:type="dxa"/>
          </w:tcPr>
          <w:p w:rsidR="00E44C39" w:rsidRPr="007A0032" w:rsidRDefault="00E44C39" w:rsidP="00ED3433">
            <w:pPr>
              <w:jc w:val="both"/>
            </w:pPr>
            <w:r>
              <w:t>Вручную на месте</w:t>
            </w:r>
          </w:p>
        </w:tc>
        <w:tc>
          <w:tcPr>
            <w:tcW w:w="2393" w:type="dxa"/>
          </w:tcPr>
          <w:p w:rsidR="00E44C39" w:rsidRPr="007A0032" w:rsidRDefault="00E44C39" w:rsidP="00ED3433">
            <w:pPr>
              <w:jc w:val="both"/>
            </w:pPr>
            <w:r>
              <w:t>Расходомер ТДЖ-250</w:t>
            </w:r>
          </w:p>
        </w:tc>
      </w:tr>
      <w:tr w:rsidR="00E44C39">
        <w:tc>
          <w:tcPr>
            <w:tcW w:w="2392" w:type="dxa"/>
          </w:tcPr>
          <w:p w:rsidR="00E44C39" w:rsidRPr="007A0032" w:rsidRDefault="00E44C39" w:rsidP="00ED3433">
            <w:pPr>
              <w:jc w:val="both"/>
            </w:pPr>
            <w:r>
              <w:t>Разряжение на 10 позиции печи</w:t>
            </w:r>
          </w:p>
        </w:tc>
        <w:tc>
          <w:tcPr>
            <w:tcW w:w="2392" w:type="dxa"/>
          </w:tcPr>
          <w:p w:rsidR="00E44C39" w:rsidRPr="007A0032" w:rsidRDefault="00E44C39" w:rsidP="00ED3433">
            <w:pPr>
              <w:jc w:val="both"/>
            </w:pPr>
            <w:r>
              <w:t>Шибер с электроприводом перед дымососом</w:t>
            </w:r>
          </w:p>
        </w:tc>
        <w:tc>
          <w:tcPr>
            <w:tcW w:w="2393" w:type="dxa"/>
          </w:tcPr>
          <w:p w:rsidR="00E44C39" w:rsidRPr="007A0032" w:rsidRDefault="00E44C39" w:rsidP="00ED3433">
            <w:pPr>
              <w:jc w:val="both"/>
            </w:pPr>
            <w:r>
              <w:t>Автоматически и дистанционно со щита КИП</w:t>
            </w:r>
          </w:p>
        </w:tc>
        <w:tc>
          <w:tcPr>
            <w:tcW w:w="2393" w:type="dxa"/>
          </w:tcPr>
          <w:p w:rsidR="00E44C39" w:rsidRPr="007A0032" w:rsidRDefault="00E44C39" w:rsidP="00ED3433">
            <w:pPr>
              <w:jc w:val="both"/>
            </w:pPr>
            <w:r>
              <w:t>Электронный тягомер КПД-1 с ДКО 3702. регулятор Р25.1.1.</w:t>
            </w:r>
          </w:p>
        </w:tc>
      </w:tr>
      <w:tr w:rsidR="00E44C39">
        <w:tc>
          <w:tcPr>
            <w:tcW w:w="2392" w:type="dxa"/>
          </w:tcPr>
          <w:p w:rsidR="00E44C39" w:rsidRPr="007A0032" w:rsidRDefault="00E44C39" w:rsidP="00ED3433">
            <w:pPr>
              <w:jc w:val="both"/>
            </w:pPr>
            <w:r>
              <w:t>Температура перед дымососом</w:t>
            </w:r>
          </w:p>
        </w:tc>
        <w:tc>
          <w:tcPr>
            <w:tcW w:w="2392" w:type="dxa"/>
          </w:tcPr>
          <w:p w:rsidR="00E44C39" w:rsidRPr="007A0032" w:rsidRDefault="00E44C39" w:rsidP="00ED3433">
            <w:pPr>
              <w:jc w:val="both"/>
            </w:pPr>
            <w:r>
              <w:t>Шибер с электродвигателем</w:t>
            </w:r>
          </w:p>
        </w:tc>
        <w:tc>
          <w:tcPr>
            <w:tcW w:w="2393" w:type="dxa"/>
          </w:tcPr>
          <w:p w:rsidR="00E44C39" w:rsidRPr="007A0032" w:rsidRDefault="00E44C39" w:rsidP="00ED3433">
            <w:pPr>
              <w:jc w:val="both"/>
            </w:pPr>
            <w:r>
              <w:t>Автоматически и дистанционно со щита КИП</w:t>
            </w:r>
          </w:p>
        </w:tc>
        <w:tc>
          <w:tcPr>
            <w:tcW w:w="2393" w:type="dxa"/>
          </w:tcPr>
          <w:p w:rsidR="00E44C39" w:rsidRDefault="00E44C39" w:rsidP="00ED3433">
            <w:pPr>
              <w:jc w:val="both"/>
            </w:pPr>
            <w:r>
              <w:t xml:space="preserve">Потенциометр КПП 1с термопарой ТХА (гр. ХА(К) </w:t>
            </w:r>
          </w:p>
          <w:p w:rsidR="00E44C39" w:rsidRPr="007A0032" w:rsidRDefault="00E44C39" w:rsidP="00ED3433">
            <w:pPr>
              <w:jc w:val="both"/>
            </w:pPr>
            <w:r>
              <w:t>Регулятор РП4-Т</w:t>
            </w:r>
          </w:p>
        </w:tc>
      </w:tr>
      <w:tr w:rsidR="00E44C39">
        <w:tc>
          <w:tcPr>
            <w:tcW w:w="2392" w:type="dxa"/>
          </w:tcPr>
          <w:p w:rsidR="00E44C39" w:rsidRPr="007A0032" w:rsidRDefault="00E44C39" w:rsidP="00ED3433">
            <w:pPr>
              <w:jc w:val="both"/>
            </w:pPr>
            <w:r>
              <w:t>Температура теплоносителя в сушиле печи</w:t>
            </w:r>
          </w:p>
        </w:tc>
        <w:tc>
          <w:tcPr>
            <w:tcW w:w="2392" w:type="dxa"/>
          </w:tcPr>
          <w:p w:rsidR="00E44C39" w:rsidRPr="007A0032" w:rsidRDefault="00E44C39" w:rsidP="00ED3433">
            <w:pPr>
              <w:jc w:val="both"/>
            </w:pPr>
            <w:r>
              <w:t>Заслонка с электроприводом</w:t>
            </w:r>
          </w:p>
        </w:tc>
        <w:tc>
          <w:tcPr>
            <w:tcW w:w="2393" w:type="dxa"/>
          </w:tcPr>
          <w:p w:rsidR="00E44C39" w:rsidRPr="007A0032" w:rsidRDefault="00E44C39" w:rsidP="00ED3433">
            <w:pPr>
              <w:jc w:val="both"/>
            </w:pPr>
            <w:r>
              <w:t>Автоматически и дистанционно со щита КИП</w:t>
            </w:r>
          </w:p>
        </w:tc>
        <w:tc>
          <w:tcPr>
            <w:tcW w:w="2393" w:type="dxa"/>
          </w:tcPr>
          <w:p w:rsidR="00E44C39" w:rsidRDefault="00E44C39" w:rsidP="00ED3433">
            <w:pPr>
              <w:jc w:val="both"/>
            </w:pPr>
            <w:r>
              <w:t xml:space="preserve">Потенциометр КПП 1с термопарой ТХА (гр. ХА(К) </w:t>
            </w:r>
          </w:p>
          <w:p w:rsidR="00E44C39" w:rsidRPr="007A0032" w:rsidRDefault="00E44C39" w:rsidP="00ED3433">
            <w:pPr>
              <w:jc w:val="both"/>
            </w:pPr>
            <w:r>
              <w:t>Регулятор Р25.3.2.</w:t>
            </w:r>
          </w:p>
        </w:tc>
      </w:tr>
      <w:tr w:rsidR="00E44C39">
        <w:tc>
          <w:tcPr>
            <w:tcW w:w="2392" w:type="dxa"/>
          </w:tcPr>
          <w:p w:rsidR="00E44C39" w:rsidRPr="007A0032" w:rsidRDefault="00E44C39" w:rsidP="00ED3433">
            <w:pPr>
              <w:jc w:val="both"/>
            </w:pPr>
            <w:r>
              <w:t>Разряжение в сушиле поз. 1</w:t>
            </w:r>
          </w:p>
        </w:tc>
        <w:tc>
          <w:tcPr>
            <w:tcW w:w="2392" w:type="dxa"/>
          </w:tcPr>
          <w:p w:rsidR="00E44C39" w:rsidRPr="007A0032" w:rsidRDefault="00E44C39" w:rsidP="00ED3433">
            <w:pPr>
              <w:jc w:val="both"/>
            </w:pPr>
            <w:r>
              <w:t>Шибер с механическим приводом</w:t>
            </w:r>
          </w:p>
        </w:tc>
        <w:tc>
          <w:tcPr>
            <w:tcW w:w="2393" w:type="dxa"/>
          </w:tcPr>
          <w:p w:rsidR="00E44C39" w:rsidRPr="007A0032" w:rsidRDefault="00E44C39" w:rsidP="00ED3433">
            <w:pPr>
              <w:jc w:val="both"/>
            </w:pPr>
            <w:r>
              <w:t>Вручную на месте</w:t>
            </w:r>
          </w:p>
        </w:tc>
        <w:tc>
          <w:tcPr>
            <w:tcW w:w="2393" w:type="dxa"/>
          </w:tcPr>
          <w:p w:rsidR="00E44C39" w:rsidRPr="007A0032" w:rsidRDefault="00E44C39" w:rsidP="00ED3433">
            <w:pPr>
              <w:jc w:val="both"/>
            </w:pPr>
            <w:r>
              <w:t>Электронный тягомер КПД-1 с ДКО 3702.</w:t>
            </w:r>
          </w:p>
        </w:tc>
      </w:tr>
      <w:tr w:rsidR="00E44C39">
        <w:tc>
          <w:tcPr>
            <w:tcW w:w="2392" w:type="dxa"/>
          </w:tcPr>
          <w:p w:rsidR="00E44C39" w:rsidRPr="007A0032" w:rsidRDefault="00E44C39" w:rsidP="00ED3433">
            <w:pPr>
              <w:jc w:val="both"/>
            </w:pPr>
            <w:r>
              <w:t>Температуры изделий в зоне обжига поз. 10-19 и 20-25 печи.</w:t>
            </w:r>
          </w:p>
        </w:tc>
        <w:tc>
          <w:tcPr>
            <w:tcW w:w="4785" w:type="dxa"/>
            <w:gridSpan w:val="2"/>
          </w:tcPr>
          <w:p w:rsidR="00E44C39" w:rsidRPr="007A0032" w:rsidRDefault="00E44C39" w:rsidP="00ED3433">
            <w:pPr>
              <w:jc w:val="both"/>
            </w:pPr>
            <w:r>
              <w:t>Температура регулируется расходом газа на соответствующих горелках при, как правило. стабильном расходе воздуха</w:t>
            </w:r>
          </w:p>
        </w:tc>
        <w:tc>
          <w:tcPr>
            <w:tcW w:w="2393" w:type="dxa"/>
          </w:tcPr>
          <w:p w:rsidR="00E44C39" w:rsidRPr="007A0032" w:rsidRDefault="00E44C39" w:rsidP="00ED3433">
            <w:pPr>
              <w:jc w:val="both"/>
            </w:pPr>
            <w:r>
              <w:t>ИК-Пирометр с цифровой обработкой сигнала «Термоскоп-004»</w:t>
            </w:r>
          </w:p>
        </w:tc>
      </w:tr>
    </w:tbl>
    <w:p w:rsidR="00E44C39" w:rsidRDefault="00E44C39" w:rsidP="00ED3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4C39" w:rsidRPr="001A2AE5" w:rsidRDefault="00E44C39" w:rsidP="00ED3433">
      <w:pPr>
        <w:jc w:val="both"/>
        <w:rPr>
          <w:sz w:val="28"/>
          <w:szCs w:val="28"/>
        </w:rPr>
      </w:pPr>
      <w:r>
        <w:rPr>
          <w:sz w:val="28"/>
          <w:szCs w:val="28"/>
        </w:rPr>
        <w:t>4.3 Автоматика газовой безопасности осуществляет отключение (отсечку) природного газа. Отсечка природного газа выполняется автоматически быстродействующим предохранительно-запорным клапаном ПКН-200, а также кнопками по месту и дистанционно со щита КИП. Отсечка природного газа осуществляется при отклонении от норм следующих параметров</w:t>
      </w:r>
      <w:r w:rsidRPr="001A2AE5">
        <w:rPr>
          <w:sz w:val="28"/>
          <w:szCs w:val="28"/>
        </w:rPr>
        <w:t>:</w:t>
      </w:r>
    </w:p>
    <w:p w:rsidR="00E44C39" w:rsidRDefault="00E44C39" w:rsidP="00ED3433">
      <w:pPr>
        <w:jc w:val="both"/>
        <w:rPr>
          <w:sz w:val="28"/>
          <w:szCs w:val="28"/>
        </w:rPr>
      </w:pPr>
      <w:r w:rsidRPr="00DD1275">
        <w:rPr>
          <w:sz w:val="28"/>
          <w:szCs w:val="28"/>
        </w:rPr>
        <w:t xml:space="preserve">- </w:t>
      </w:r>
      <w:r>
        <w:rPr>
          <w:sz w:val="28"/>
          <w:szCs w:val="28"/>
        </w:rPr>
        <w:t>понижение давления газа ниже 80кгс</w:t>
      </w:r>
      <w:r w:rsidRPr="00DD1275">
        <w:rPr>
          <w:sz w:val="28"/>
          <w:szCs w:val="28"/>
        </w:rPr>
        <w:t>/</w:t>
      </w:r>
      <w:r>
        <w:rPr>
          <w:sz w:val="28"/>
          <w:szCs w:val="28"/>
        </w:rPr>
        <w:t>м</w:t>
      </w:r>
      <w:r w:rsidRPr="00DD1275">
        <w:rPr>
          <w:sz w:val="28"/>
          <w:szCs w:val="28"/>
          <w:vertAlign w:val="superscript"/>
        </w:rPr>
        <w:t>2</w:t>
      </w:r>
    </w:p>
    <w:p w:rsidR="00E44C39" w:rsidRDefault="00E44C39" w:rsidP="00ED3433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- понижение давления воздуха на горение менее 80кгс</w:t>
      </w:r>
      <w:r w:rsidRPr="00DD1275">
        <w:rPr>
          <w:sz w:val="28"/>
          <w:szCs w:val="28"/>
        </w:rPr>
        <w:t>/</w:t>
      </w:r>
      <w:r>
        <w:rPr>
          <w:sz w:val="28"/>
          <w:szCs w:val="28"/>
        </w:rPr>
        <w:t>м</w:t>
      </w:r>
      <w:r w:rsidRPr="00DD1275">
        <w:rPr>
          <w:sz w:val="28"/>
          <w:szCs w:val="28"/>
          <w:vertAlign w:val="superscript"/>
        </w:rPr>
        <w:t>2</w:t>
      </w:r>
    </w:p>
    <w:p w:rsidR="00E44C39" w:rsidRDefault="00E44C39" w:rsidP="00ED3433">
      <w:pPr>
        <w:jc w:val="both"/>
        <w:rPr>
          <w:sz w:val="28"/>
          <w:szCs w:val="28"/>
        </w:rPr>
      </w:pPr>
      <w:r>
        <w:rPr>
          <w:sz w:val="28"/>
          <w:szCs w:val="28"/>
        </w:rPr>
        <w:t>- падения разряжения в печи ниже &lt; 1кгс</w:t>
      </w:r>
      <w:r w:rsidRPr="00DD1275">
        <w:rPr>
          <w:sz w:val="28"/>
          <w:szCs w:val="28"/>
        </w:rPr>
        <w:t>/</w:t>
      </w:r>
      <w:r>
        <w:rPr>
          <w:sz w:val="28"/>
          <w:szCs w:val="28"/>
        </w:rPr>
        <w:t>м</w:t>
      </w:r>
      <w:r w:rsidRPr="00DD1275">
        <w:rPr>
          <w:sz w:val="28"/>
          <w:szCs w:val="28"/>
          <w:vertAlign w:val="superscript"/>
        </w:rPr>
        <w:t>2</w:t>
      </w:r>
    </w:p>
    <w:p w:rsidR="00E44C39" w:rsidRDefault="00E44C39" w:rsidP="00ED3433">
      <w:pPr>
        <w:jc w:val="both"/>
        <w:rPr>
          <w:sz w:val="28"/>
          <w:szCs w:val="28"/>
        </w:rPr>
      </w:pPr>
      <w:r>
        <w:rPr>
          <w:sz w:val="28"/>
          <w:szCs w:val="28"/>
        </w:rPr>
        <w:t>- отключение электроэнергии</w:t>
      </w:r>
    </w:p>
    <w:p w:rsidR="00E44C39" w:rsidRDefault="00E44C39" w:rsidP="00ED3433">
      <w:pPr>
        <w:jc w:val="both"/>
        <w:rPr>
          <w:sz w:val="28"/>
          <w:szCs w:val="28"/>
        </w:rPr>
      </w:pPr>
    </w:p>
    <w:p w:rsidR="00E44C39" w:rsidRDefault="00E44C39" w:rsidP="00ED3433">
      <w:pPr>
        <w:jc w:val="both"/>
        <w:rPr>
          <w:sz w:val="28"/>
          <w:szCs w:val="28"/>
        </w:rPr>
      </w:pPr>
      <w:r>
        <w:rPr>
          <w:sz w:val="28"/>
          <w:szCs w:val="28"/>
        </w:rPr>
        <w:t>4.4 Световая сигнализация предусмотрена при нарушении следующих параметров</w:t>
      </w:r>
      <w:r w:rsidRPr="008444A4">
        <w:rPr>
          <w:sz w:val="28"/>
          <w:szCs w:val="28"/>
        </w:rPr>
        <w:t>:</w:t>
      </w:r>
    </w:p>
    <w:p w:rsidR="00E44C39" w:rsidRDefault="00E44C39" w:rsidP="00ED3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понижение давления природного газа </w:t>
      </w:r>
    </w:p>
    <w:p w:rsidR="00E44C39" w:rsidRDefault="00E44C39" w:rsidP="00ED3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понижение давления воздуха </w:t>
      </w:r>
    </w:p>
    <w:p w:rsidR="00E44C39" w:rsidRDefault="00E44C39" w:rsidP="00ED3433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разряжения в рабочем пространстве печи</w:t>
      </w:r>
    </w:p>
    <w:p w:rsidR="00E44C39" w:rsidRDefault="00E44C39" w:rsidP="00ED3433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Табло световой сигнализации и звонок расположены на щитах КИП и А.</w:t>
      </w:r>
    </w:p>
    <w:p w:rsidR="00E44C39" w:rsidRDefault="00E44C39" w:rsidP="00ED3433">
      <w:pPr>
        <w:jc w:val="both"/>
        <w:rPr>
          <w:sz w:val="28"/>
          <w:szCs w:val="28"/>
        </w:rPr>
      </w:pPr>
    </w:p>
    <w:p w:rsidR="00E44C39" w:rsidRDefault="00E44C39" w:rsidP="00ED3433">
      <w:pPr>
        <w:jc w:val="both"/>
        <w:rPr>
          <w:sz w:val="28"/>
          <w:szCs w:val="28"/>
        </w:rPr>
      </w:pPr>
      <w:r>
        <w:rPr>
          <w:sz w:val="28"/>
          <w:szCs w:val="28"/>
        </w:rPr>
        <w:t>4.5 Все приборы, размещённые внутри и на щитах оснащены надписями о функциональном назначении прибора.</w:t>
      </w:r>
    </w:p>
    <w:p w:rsidR="00E44C39" w:rsidRDefault="00E44C39" w:rsidP="00ED3433">
      <w:pPr>
        <w:jc w:val="both"/>
        <w:rPr>
          <w:sz w:val="28"/>
          <w:szCs w:val="28"/>
        </w:rPr>
      </w:pPr>
    </w:p>
    <w:p w:rsidR="00E44C39" w:rsidRDefault="00E44C39" w:rsidP="00ED3433">
      <w:pPr>
        <w:jc w:val="both"/>
        <w:rPr>
          <w:sz w:val="28"/>
          <w:szCs w:val="28"/>
        </w:rPr>
      </w:pPr>
      <w:r>
        <w:rPr>
          <w:sz w:val="28"/>
          <w:szCs w:val="28"/>
        </w:rPr>
        <w:t>4.6 Измерение температуры изделий в зоне обжига обеспечивает компьютерная система непрерывного пирометрического контроля температуры изделий в процессе обжига (далее по тексту «КС» или «система»).</w:t>
      </w:r>
    </w:p>
    <w:p w:rsidR="00E44C39" w:rsidRDefault="00E44C39" w:rsidP="00ED3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4.6.1. Назначение системы </w:t>
      </w:r>
    </w:p>
    <w:p w:rsidR="00E44C39" w:rsidRDefault="00E44C39" w:rsidP="00ED3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Назначение системы – автоматизация температурного контроля за ходом технологического процесса обжига огнеупоров в туннельной печи. КС снимает температурные параметры садки по позициям печи и информирует оператора-технолога об отклонении этих параметров от норм в технологических картах.</w:t>
      </w:r>
    </w:p>
    <w:p w:rsidR="00E44C39" w:rsidRPr="008444A4" w:rsidRDefault="00E44C39" w:rsidP="00ED3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КС является непрерывно действующей измерительной системой на базе высокоточных пирометров «Термоскоп – 004» с дополнением последней информационной компьютерной системой для обеспечения автоматизированного сбора информации о температурных режимах обжига, оперативного предоставления этой информации оператору и накопления архива данных о ходе технологического процесса для последующего просмотра и использования в системе контроля качества </w:t>
      </w:r>
    </w:p>
    <w:p w:rsidR="00E44C39" w:rsidRDefault="00E44C39" w:rsidP="00ED3433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</w:p>
    <w:p w:rsidR="00337A95" w:rsidRDefault="00337A95" w:rsidP="00ED3433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Система автоматического регулирования (САР) стабилизации – температуры в зоне обжига туннельной печи расходом природного газа.</w:t>
      </w:r>
    </w:p>
    <w:p w:rsidR="00337A95" w:rsidRDefault="00337A95" w:rsidP="00ED3433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об</w:t>
      </w:r>
      <w:proofErr w:type="spellEnd"/>
      <w:r>
        <w:rPr>
          <w:sz w:val="28"/>
          <w:szCs w:val="28"/>
        </w:rPr>
        <w:t xml:space="preserve">=13 </w:t>
      </w:r>
      <w:proofErr w:type="spellStart"/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/%ХРО (коэффициент передачи объекта)</w:t>
      </w:r>
    </w:p>
    <w:p w:rsidR="00337A95" w:rsidRDefault="00337A95" w:rsidP="00ED3433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об</w:t>
      </w:r>
      <w:proofErr w:type="spellEnd"/>
      <w:r>
        <w:rPr>
          <w:sz w:val="28"/>
          <w:szCs w:val="28"/>
        </w:rPr>
        <w:t>=42 сек (время запаздывания)</w:t>
      </w:r>
    </w:p>
    <w:p w:rsidR="00337A95" w:rsidRDefault="00337A95" w:rsidP="00ED3433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об</w:t>
      </w:r>
      <w:proofErr w:type="spellEnd"/>
      <w:r>
        <w:rPr>
          <w:sz w:val="28"/>
          <w:szCs w:val="28"/>
        </w:rPr>
        <w:t>=120 сек (постоянная времени объекта)</w:t>
      </w:r>
    </w:p>
    <w:p w:rsidR="00337A95" w:rsidRDefault="00337A95" w:rsidP="00ED3433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рег</w:t>
      </w:r>
      <w:proofErr w:type="spellEnd"/>
      <w:r>
        <w:rPr>
          <w:sz w:val="28"/>
          <w:szCs w:val="28"/>
        </w:rPr>
        <w:t>=480 сек (время регулирования)</w:t>
      </w:r>
    </w:p>
    <w:p w:rsidR="00337A95" w:rsidRDefault="00337A95" w:rsidP="00ED3433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>=0,62 (динамический коэффициент регулирования)</w:t>
      </w:r>
    </w:p>
    <w:p w:rsidR="00337A95" w:rsidRDefault="00337A95" w:rsidP="00ED3433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П=20% (перерегулирование)</w:t>
      </w:r>
    </w:p>
    <w:p w:rsidR="00337A95" w:rsidRDefault="00337A95" w:rsidP="00ED3433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ΔХ</w:t>
      </w:r>
      <w:r>
        <w:rPr>
          <w:sz w:val="28"/>
          <w:szCs w:val="28"/>
          <w:vertAlign w:val="subscript"/>
        </w:rPr>
        <w:t>вх</w:t>
      </w:r>
      <w:proofErr w:type="spellEnd"/>
      <w:r>
        <w:rPr>
          <w:sz w:val="28"/>
          <w:szCs w:val="28"/>
        </w:rPr>
        <w:t>=9%ХРО (возмущение)</w:t>
      </w:r>
    </w:p>
    <w:p w:rsidR="00337A95" w:rsidRDefault="00337A95" w:rsidP="00ED3433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доп</w:t>
      </w:r>
      <w:proofErr w:type="spellEnd"/>
      <w:r>
        <w:rPr>
          <w:sz w:val="28"/>
          <w:szCs w:val="28"/>
        </w:rPr>
        <w:t xml:space="preserve">=±10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(допустимое отклонение регулируемого параметра)</w:t>
      </w:r>
    </w:p>
    <w:p w:rsidR="00337A95" w:rsidRDefault="00337A95" w:rsidP="00ED3433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Выбор регулятора и определение его настроек.</w:t>
      </w:r>
    </w:p>
    <w:p w:rsidR="00337A95" w:rsidRDefault="00337A95" w:rsidP="00ED3433">
      <w:pPr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Определим величину стабилизируемого технологического параметра</w:t>
      </w:r>
    </w:p>
    <w:p w:rsidR="00337A95" w:rsidRDefault="00337A95" w:rsidP="00ED3433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ΔХ</w:t>
      </w:r>
      <w:r>
        <w:rPr>
          <w:sz w:val="28"/>
          <w:szCs w:val="28"/>
          <w:vertAlign w:val="subscript"/>
        </w:rPr>
        <w:t>вых</w:t>
      </w:r>
      <w:proofErr w:type="spellEnd"/>
      <w:r>
        <w:rPr>
          <w:sz w:val="28"/>
          <w:szCs w:val="28"/>
        </w:rPr>
        <w:t xml:space="preserve">=13∙100=1300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</w:p>
    <w:p w:rsidR="00337A95" w:rsidRDefault="00337A95" w:rsidP="00ED3433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величине </w:t>
      </w:r>
      <w:proofErr w:type="spellStart"/>
      <w:r>
        <w:rPr>
          <w:sz w:val="28"/>
          <w:szCs w:val="28"/>
        </w:rPr>
        <w:t>ΔХ</w:t>
      </w:r>
      <w:r>
        <w:rPr>
          <w:sz w:val="28"/>
          <w:szCs w:val="28"/>
          <w:vertAlign w:val="subscript"/>
        </w:rPr>
        <w:t>вых</w:t>
      </w:r>
      <w:proofErr w:type="spellEnd"/>
      <w:r>
        <w:rPr>
          <w:sz w:val="28"/>
          <w:szCs w:val="28"/>
        </w:rPr>
        <w:t xml:space="preserve">=1300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 выбираем </w:t>
      </w:r>
      <w:proofErr w:type="spellStart"/>
      <w:r>
        <w:rPr>
          <w:sz w:val="28"/>
          <w:szCs w:val="28"/>
        </w:rPr>
        <w:t>платино</w:t>
      </w:r>
      <w:proofErr w:type="spellEnd"/>
      <w:r>
        <w:rPr>
          <w:sz w:val="28"/>
          <w:szCs w:val="28"/>
        </w:rPr>
        <w:t xml:space="preserve"> – родиевую термопару ТПР – 0679.</w:t>
      </w:r>
    </w:p>
    <w:p w:rsidR="00337A95" w:rsidRDefault="00905A94" w:rsidP="00ED3433">
      <w:pPr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lastRenderedPageBreak/>
        <w:object w:dxaOrig="1440" w:dyaOrig="1440">
          <v:group id="_x0000_s1026" style="position:absolute;left:0;text-align:left;margin-left:18pt;margin-top:62.3pt;width:486pt;height:50pt;z-index:251655680" coordorigin="1674,14174" coordsize="9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74;top:14174;width:2160;height:831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9594;top:14454;width:1800;height:720" stroked="f">
              <v:textbox>
                <w:txbxContent>
                  <w:p w:rsidR="00337A95" w:rsidRDefault="00337A95" w:rsidP="00337A9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(4.1.)</w:t>
                    </w:r>
                  </w:p>
                </w:txbxContent>
              </v:textbox>
            </v:shape>
            <w10:wrap type="square"/>
          </v:group>
          <o:OLEObject Type="Embed" ProgID="Equation.3" ShapeID="_x0000_s1027" DrawAspect="Content" ObjectID="_1457659042" r:id="rId6"/>
        </w:object>
      </w:r>
      <w:r w:rsidR="00337A95">
        <w:rPr>
          <w:sz w:val="28"/>
          <w:szCs w:val="28"/>
        </w:rPr>
        <w:t>Определим максимальное динамическое отклонение (Х</w:t>
      </w:r>
      <w:r w:rsidR="00337A95">
        <w:rPr>
          <w:sz w:val="28"/>
          <w:szCs w:val="28"/>
          <w:vertAlign w:val="subscript"/>
        </w:rPr>
        <w:t>1</w:t>
      </w:r>
      <w:r w:rsidR="00337A95">
        <w:rPr>
          <w:sz w:val="28"/>
          <w:szCs w:val="28"/>
        </w:rPr>
        <w:t>) из выражения динамического коэффициента регулирования (</w:t>
      </w:r>
      <w:r w:rsidR="00337A95">
        <w:rPr>
          <w:sz w:val="28"/>
          <w:szCs w:val="28"/>
          <w:lang w:val="en-US"/>
        </w:rPr>
        <w:t>R</w:t>
      </w:r>
      <w:r w:rsidR="00337A95">
        <w:rPr>
          <w:sz w:val="28"/>
          <w:szCs w:val="28"/>
          <w:vertAlign w:val="subscript"/>
        </w:rPr>
        <w:t>д</w:t>
      </w:r>
      <w:r w:rsidR="00337A95">
        <w:rPr>
          <w:sz w:val="28"/>
          <w:szCs w:val="28"/>
        </w:rPr>
        <w:t>):</w:t>
      </w:r>
    </w:p>
    <w:p w:rsidR="00337A95" w:rsidRDefault="00337A95" w:rsidP="00ED343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R</w:t>
      </w:r>
      <w:proofErr w:type="spellStart"/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>∙К</w:t>
      </w:r>
      <w:r>
        <w:rPr>
          <w:sz w:val="28"/>
          <w:szCs w:val="28"/>
          <w:vertAlign w:val="subscript"/>
        </w:rPr>
        <w:t>об</w:t>
      </w:r>
      <w:r>
        <w:rPr>
          <w:sz w:val="28"/>
          <w:szCs w:val="28"/>
        </w:rPr>
        <w:t>∙ΔХ</w:t>
      </w:r>
      <w:r>
        <w:rPr>
          <w:sz w:val="28"/>
          <w:szCs w:val="28"/>
          <w:vertAlign w:val="subscript"/>
        </w:rPr>
        <w:t>ВХ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(4.2.)</w:t>
      </w:r>
    </w:p>
    <w:p w:rsidR="00337A95" w:rsidRDefault="00337A95" w:rsidP="00ED343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=0,62∙13∙9=72,5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</w:p>
    <w:p w:rsidR="00337A95" w:rsidRDefault="00337A95" w:rsidP="00ED3433">
      <w:pPr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типа регулятора по методу </w:t>
      </w:r>
      <w:proofErr w:type="spellStart"/>
      <w:r>
        <w:rPr>
          <w:sz w:val="28"/>
          <w:szCs w:val="28"/>
        </w:rPr>
        <w:t>А.П.Копеловича</w:t>
      </w:r>
      <w:proofErr w:type="spellEnd"/>
      <w:r>
        <w:rPr>
          <w:sz w:val="28"/>
          <w:szCs w:val="28"/>
        </w:rPr>
        <w:t xml:space="preserve"> производится при </w:t>
      </w:r>
      <w:proofErr w:type="spellStart"/>
      <w:r>
        <w:rPr>
          <w:sz w:val="28"/>
          <w:szCs w:val="28"/>
        </w:rPr>
        <w:t>зададанной</w:t>
      </w:r>
      <w:proofErr w:type="spellEnd"/>
      <w:r>
        <w:rPr>
          <w:sz w:val="28"/>
          <w:szCs w:val="28"/>
        </w:rPr>
        <w:t xml:space="preserve"> степени перерегулирования П=20% и коэффициенте динамического регулирования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=0,62 в зависимости от отношения </w:t>
      </w:r>
      <w:proofErr w:type="spellStart"/>
      <w:r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об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об</w:t>
      </w:r>
      <w:r>
        <w:rPr>
          <w:sz w:val="28"/>
          <w:szCs w:val="28"/>
        </w:rPr>
        <w:t xml:space="preserve">=42/120=0,35. По графикам рис.6 [11] выбираем регулятор, обеспечивающий нужные значения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=0,62 и </w:t>
      </w:r>
      <w:proofErr w:type="spellStart"/>
      <w:r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об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об</w:t>
      </w:r>
      <w:r>
        <w:rPr>
          <w:sz w:val="28"/>
          <w:szCs w:val="28"/>
        </w:rPr>
        <w:t>=0,35 и по графику рис.7 [11] проверяем, обеспечит ли выбранный регулятор заданное время регулирования.</w:t>
      </w:r>
    </w:p>
    <w:p w:rsidR="00337A95" w:rsidRDefault="00337A95" w:rsidP="00ED343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графика видим, что при данных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об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об</w:t>
      </w:r>
      <w:r>
        <w:rPr>
          <w:sz w:val="28"/>
          <w:szCs w:val="28"/>
        </w:rPr>
        <w:t xml:space="preserve"> могут быть использованы П-регулятор, ПИ-регулятор и ПИД-регулятор.</w:t>
      </w:r>
    </w:p>
    <w:p w:rsidR="00337A95" w:rsidRDefault="00337A95" w:rsidP="00ED343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Проверим П-регулятор на время регулирования.</w:t>
      </w:r>
    </w:p>
    <w:p w:rsidR="00337A95" w:rsidRDefault="00337A95" w:rsidP="00ED343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proofErr w:type="spellStart"/>
      <w:r>
        <w:rPr>
          <w:sz w:val="28"/>
          <w:szCs w:val="28"/>
          <w:vertAlign w:val="subscript"/>
        </w:rPr>
        <w:t>рег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об</w:t>
      </w:r>
      <w:proofErr w:type="spellEnd"/>
      <w:r>
        <w:rPr>
          <w:sz w:val="28"/>
          <w:szCs w:val="28"/>
        </w:rPr>
        <w:t xml:space="preserve">=6, т.е. </w:t>
      </w:r>
      <w:r>
        <w:rPr>
          <w:sz w:val="28"/>
          <w:szCs w:val="28"/>
          <w:lang w:val="en-US"/>
        </w:rPr>
        <w:t>t</w:t>
      </w:r>
      <w:proofErr w:type="spellStart"/>
      <w:r>
        <w:rPr>
          <w:sz w:val="28"/>
          <w:szCs w:val="28"/>
          <w:vertAlign w:val="subscript"/>
        </w:rPr>
        <w:t>рег</w:t>
      </w:r>
      <w:proofErr w:type="spellEnd"/>
      <w:r>
        <w:rPr>
          <w:sz w:val="28"/>
          <w:szCs w:val="28"/>
        </w:rPr>
        <w:t xml:space="preserve">=6·42=252 сек, что меньше заданного значения </w:t>
      </w:r>
      <w:r>
        <w:rPr>
          <w:sz w:val="28"/>
          <w:szCs w:val="28"/>
          <w:lang w:val="en-US"/>
        </w:rPr>
        <w:t>t</w:t>
      </w:r>
      <w:proofErr w:type="spellStart"/>
      <w:r>
        <w:rPr>
          <w:sz w:val="28"/>
          <w:szCs w:val="28"/>
          <w:vertAlign w:val="subscript"/>
        </w:rPr>
        <w:t>рег</w:t>
      </w:r>
      <w:proofErr w:type="spellEnd"/>
      <w:r>
        <w:rPr>
          <w:sz w:val="28"/>
          <w:szCs w:val="28"/>
        </w:rPr>
        <w:t>&lt;</w:t>
      </w:r>
      <w:proofErr w:type="spellStart"/>
      <w:r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рег</w:t>
      </w:r>
      <w:proofErr w:type="spellEnd"/>
    </w:p>
    <w:p w:rsidR="00337A95" w:rsidRDefault="00905A94" w:rsidP="00ED3433">
      <w:pPr>
        <w:spacing w:line="360" w:lineRule="auto"/>
        <w:ind w:firstLine="540"/>
        <w:jc w:val="both"/>
        <w:rPr>
          <w:sz w:val="28"/>
          <w:szCs w:val="28"/>
        </w:rPr>
      </w:pPr>
      <w:r>
        <w:object w:dxaOrig="1440" w:dyaOrig="1440">
          <v:group id="_x0000_s1029" style="position:absolute;left:0;text-align:left;margin-left:27pt;margin-top:28.65pt;width:486pt;height:44.85pt;z-index:251656704" coordorigin="1674,6537" coordsize="9720,897">
            <v:shape id="_x0000_s1030" type="#_x0000_t75" style="position:absolute;left:1674;top:6537;width:2880;height:840">
              <v:imagedata r:id="rId7" o:title=""/>
            </v:shape>
            <v:shape id="_x0000_s1031" type="#_x0000_t202" style="position:absolute;left:9774;top:6714;width:1620;height:720" stroked="f">
              <v:textbox>
                <w:txbxContent>
                  <w:p w:rsidR="00337A95" w:rsidRDefault="00337A95" w:rsidP="00337A9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(4.3.)</w:t>
                    </w:r>
                  </w:p>
                </w:txbxContent>
              </v:textbox>
            </v:shape>
            <w10:wrap type="square"/>
          </v:group>
          <o:OLEObject Type="Embed" ProgID="Equation.3" ShapeID="_x0000_s1030" DrawAspect="Content" ObjectID="_1457659043" r:id="rId8"/>
        </w:object>
      </w:r>
      <w:r w:rsidR="00337A95">
        <w:rPr>
          <w:sz w:val="28"/>
          <w:szCs w:val="28"/>
        </w:rPr>
        <w:t>Находим величину заданного отклонения при работе П-регулятора по рис.8 [11]</w:t>
      </w:r>
    </w:p>
    <w:p w:rsidR="00337A95" w:rsidRDefault="00337A95" w:rsidP="00ED343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Остаточное отклонение</w:t>
      </w:r>
    </w:p>
    <w:p w:rsidR="00337A95" w:rsidRDefault="00337A95" w:rsidP="00ED3433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ст</w:t>
      </w:r>
      <w:proofErr w:type="spellEnd"/>
      <w:r>
        <w:rPr>
          <w:sz w:val="28"/>
          <w:szCs w:val="28"/>
        </w:rPr>
        <w:t>=δ</w:t>
      </w:r>
      <w:r>
        <w:rPr>
          <w:sz w:val="28"/>
          <w:szCs w:val="28"/>
          <w:vertAlign w:val="superscript"/>
        </w:rPr>
        <w:t>/</w:t>
      </w:r>
      <w:r>
        <w:rPr>
          <w:sz w:val="28"/>
          <w:szCs w:val="28"/>
        </w:rPr>
        <w:t>·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об</w:t>
      </w:r>
      <w:r>
        <w:rPr>
          <w:sz w:val="28"/>
          <w:szCs w:val="28"/>
        </w:rPr>
        <w:t>∙ΔХ</w:t>
      </w:r>
      <w:r>
        <w:rPr>
          <w:sz w:val="28"/>
          <w:szCs w:val="28"/>
          <w:vertAlign w:val="subscript"/>
        </w:rPr>
        <w:t>вх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(4.4.)</w:t>
      </w:r>
    </w:p>
    <w:p w:rsidR="00337A95" w:rsidRDefault="00337A95" w:rsidP="00ED3433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ст</w:t>
      </w:r>
      <w:proofErr w:type="spellEnd"/>
      <w:r>
        <w:rPr>
          <w:sz w:val="28"/>
          <w:szCs w:val="28"/>
        </w:rPr>
        <w:t xml:space="preserve">=0,34∙13∙9=39,78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что значительно выше допустимого значения, т.е. П-регулятор не подходит и следует выбрать другой регулятор.</w:t>
      </w:r>
    </w:p>
    <w:p w:rsidR="00337A95" w:rsidRDefault="00337A95" w:rsidP="00ED343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Проверим ПИ-регулятор на время регулирования.</w:t>
      </w:r>
    </w:p>
    <w:p w:rsidR="00337A95" w:rsidRDefault="00337A95" w:rsidP="00ED343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t</w:t>
      </w:r>
      <w:proofErr w:type="spellStart"/>
      <w:r>
        <w:rPr>
          <w:sz w:val="28"/>
          <w:szCs w:val="28"/>
          <w:vertAlign w:val="subscript"/>
        </w:rPr>
        <w:t>рег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об</w:t>
      </w:r>
      <w:proofErr w:type="spellEnd"/>
      <w:r>
        <w:rPr>
          <w:sz w:val="28"/>
          <w:szCs w:val="28"/>
        </w:rPr>
        <w:t xml:space="preserve">=13, т.е. </w:t>
      </w:r>
      <w:r>
        <w:rPr>
          <w:sz w:val="28"/>
          <w:szCs w:val="28"/>
          <w:lang w:val="en-US"/>
        </w:rPr>
        <w:t>t</w:t>
      </w:r>
      <w:proofErr w:type="spellStart"/>
      <w:r>
        <w:rPr>
          <w:sz w:val="28"/>
          <w:szCs w:val="28"/>
          <w:vertAlign w:val="subscript"/>
        </w:rPr>
        <w:t>рег</w:t>
      </w:r>
      <w:proofErr w:type="spellEnd"/>
      <w:r>
        <w:rPr>
          <w:sz w:val="28"/>
          <w:szCs w:val="28"/>
        </w:rPr>
        <w:t xml:space="preserve">=13·42=546 сек, что больше заданного значения </w:t>
      </w:r>
      <w:r>
        <w:rPr>
          <w:sz w:val="28"/>
          <w:szCs w:val="28"/>
          <w:lang w:val="en-US"/>
        </w:rPr>
        <w:t>t</w:t>
      </w:r>
      <w:proofErr w:type="spellStart"/>
      <w:r>
        <w:rPr>
          <w:sz w:val="28"/>
          <w:szCs w:val="28"/>
          <w:vertAlign w:val="subscript"/>
        </w:rPr>
        <w:t>рег</w:t>
      </w:r>
      <w:proofErr w:type="spellEnd"/>
      <w:r>
        <w:rPr>
          <w:sz w:val="28"/>
          <w:szCs w:val="28"/>
        </w:rPr>
        <w:t>&lt;</w:t>
      </w:r>
      <w:proofErr w:type="spellStart"/>
      <w:r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рег</w:t>
      </w:r>
      <w:proofErr w:type="spellEnd"/>
      <w:r>
        <w:rPr>
          <w:sz w:val="28"/>
          <w:szCs w:val="28"/>
        </w:rPr>
        <w:t>, т.е. ПИ-регулятор не подходит по времени регулирования</w:t>
      </w:r>
    </w:p>
    <w:p w:rsidR="00337A95" w:rsidRDefault="00337A95" w:rsidP="00ED343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Проверим ПИД-регулятор на время регулирования</w:t>
      </w:r>
    </w:p>
    <w:p w:rsidR="00337A95" w:rsidRDefault="00337A95" w:rsidP="00ED343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proofErr w:type="spellStart"/>
      <w:r>
        <w:rPr>
          <w:sz w:val="28"/>
          <w:szCs w:val="28"/>
          <w:vertAlign w:val="subscript"/>
        </w:rPr>
        <w:t>рег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об</w:t>
      </w:r>
      <w:proofErr w:type="spellEnd"/>
      <w:r>
        <w:rPr>
          <w:sz w:val="28"/>
          <w:szCs w:val="28"/>
        </w:rPr>
        <w:t xml:space="preserve">=7,5, т.е. </w:t>
      </w:r>
      <w:r>
        <w:rPr>
          <w:sz w:val="28"/>
          <w:szCs w:val="28"/>
          <w:lang w:val="en-US"/>
        </w:rPr>
        <w:t>t</w:t>
      </w:r>
      <w:proofErr w:type="spellStart"/>
      <w:r>
        <w:rPr>
          <w:sz w:val="28"/>
          <w:szCs w:val="28"/>
          <w:vertAlign w:val="subscript"/>
        </w:rPr>
        <w:t>рег</w:t>
      </w:r>
      <w:proofErr w:type="spellEnd"/>
      <w:r>
        <w:rPr>
          <w:sz w:val="28"/>
          <w:szCs w:val="28"/>
        </w:rPr>
        <w:t xml:space="preserve">=7,5·42=315 сек, что меньше заданного значения </w:t>
      </w:r>
      <w:r>
        <w:rPr>
          <w:sz w:val="28"/>
          <w:szCs w:val="28"/>
          <w:lang w:val="en-US"/>
        </w:rPr>
        <w:t>t</w:t>
      </w:r>
      <w:proofErr w:type="spellStart"/>
      <w:r>
        <w:rPr>
          <w:sz w:val="28"/>
          <w:szCs w:val="28"/>
          <w:vertAlign w:val="subscript"/>
        </w:rPr>
        <w:t>рег</w:t>
      </w:r>
      <w:proofErr w:type="spellEnd"/>
      <w:r>
        <w:rPr>
          <w:sz w:val="28"/>
          <w:szCs w:val="28"/>
        </w:rPr>
        <w:t>&lt;</w:t>
      </w:r>
      <w:proofErr w:type="spellStart"/>
      <w:r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рег</w:t>
      </w:r>
      <w:proofErr w:type="spellEnd"/>
      <w:r>
        <w:rPr>
          <w:sz w:val="28"/>
          <w:szCs w:val="28"/>
          <w:vertAlign w:val="subscript"/>
        </w:rPr>
        <w:t xml:space="preserve">, </w:t>
      </w:r>
      <w:r>
        <w:rPr>
          <w:sz w:val="28"/>
          <w:szCs w:val="28"/>
        </w:rPr>
        <w:t>т.е. ПИД-регулятор подходит по времени регулирования.</w:t>
      </w:r>
    </w:p>
    <w:p w:rsidR="00337A95" w:rsidRDefault="00905A94" w:rsidP="00ED3433">
      <w:pPr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object w:dxaOrig="1440" w:dyaOrig="1440">
          <v:group id="_x0000_s1035" style="position:absolute;left:0;text-align:left;margin-left:24pt;margin-top:95.25pt;width:486pt;height:126pt;z-index:251658752" coordorigin="1674,1134" coordsize="9720,2520">
            <v:shape id="_x0000_s1036" type="#_x0000_t75" style="position:absolute;left:1674;top:1134;width:2699;height:2449">
              <v:imagedata r:id="rId9" o:title=""/>
            </v:shape>
            <v:shape id="_x0000_s1037" type="#_x0000_t202" style="position:absolute;left:7974;top:1314;width:3420;height:2340" stroked="f">
              <v:textbox>
                <w:txbxContent>
                  <w:p w:rsidR="00337A95" w:rsidRDefault="00337A95" w:rsidP="00337A95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  <w:p w:rsidR="00337A95" w:rsidRDefault="00337A95" w:rsidP="00337A95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  <w:p w:rsidR="00337A95" w:rsidRDefault="00590CAE" w:rsidP="00337A9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</w:t>
                    </w:r>
                    <w:r w:rsidR="00337A95">
                      <w:rPr>
                        <w:sz w:val="28"/>
                        <w:szCs w:val="28"/>
                      </w:rPr>
                      <w:t>(4.6.)</w:t>
                    </w:r>
                  </w:p>
                  <w:p w:rsidR="00337A95" w:rsidRDefault="00337A95" w:rsidP="00337A95">
                    <w:pPr>
                      <w:jc w:val="right"/>
                      <w:rPr>
                        <w:sz w:val="20"/>
                        <w:szCs w:val="20"/>
                      </w:rPr>
                    </w:pPr>
                  </w:p>
                  <w:p w:rsidR="00337A95" w:rsidRDefault="00337A95" w:rsidP="00337A95">
                    <w:pPr>
                      <w:jc w:val="right"/>
                      <w:rPr>
                        <w:sz w:val="20"/>
                        <w:szCs w:val="20"/>
                      </w:rPr>
                    </w:pPr>
                  </w:p>
                  <w:p w:rsidR="00337A95" w:rsidRDefault="00590CAE" w:rsidP="00337A9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</w:t>
                    </w:r>
                    <w:r w:rsidR="00337A95">
                      <w:rPr>
                        <w:sz w:val="28"/>
                        <w:szCs w:val="28"/>
                      </w:rPr>
                      <w:t>(4.7.)</w:t>
                    </w:r>
                  </w:p>
                </w:txbxContent>
              </v:textbox>
            </v:shape>
            <w10:wrap type="square"/>
          </v:group>
          <o:OLEObject Type="Embed" ProgID="Equation.3" ShapeID="_x0000_s1036" DrawAspect="Content" ObjectID="_1457659044" r:id="rId10"/>
        </w:object>
      </w:r>
      <w:r>
        <w:object w:dxaOrig="1440" w:dyaOrig="1440">
          <v:group id="_x0000_s1032" style="position:absolute;left:0;text-align:left;margin-left:27pt;margin-top:31.5pt;width:486pt;height:51pt;z-index:251657728" coordorigin="1674,12894" coordsize="9720,1020">
            <v:shape id="_x0000_s1033" type="#_x0000_t75" style="position:absolute;left:1674;top:12894;width:1660;height:700">
              <v:imagedata r:id="rId11" o:title=""/>
            </v:shape>
            <v:shape id="_x0000_s1034" type="#_x0000_t202" style="position:absolute;left:8694;top:13194;width:2700;height:720" stroked="f">
              <v:textbox style="mso-next-textbox:#_x0000_s1034">
                <w:txbxContent>
                  <w:p w:rsidR="00337A95" w:rsidRDefault="00337A95" w:rsidP="00337A9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(4.5.)</w:t>
                    </w:r>
                  </w:p>
                </w:txbxContent>
              </v:textbox>
            </v:shape>
            <w10:wrap type="square"/>
          </v:group>
          <o:OLEObject Type="Embed" ProgID="Equation.3" ShapeID="_x0000_s1033" DrawAspect="Content" ObjectID="_1457659045" r:id="rId12"/>
        </w:object>
      </w:r>
      <w:r w:rsidR="00337A95">
        <w:rPr>
          <w:sz w:val="28"/>
          <w:szCs w:val="28"/>
        </w:rPr>
        <w:t>Рассчитаем настройки ПИД-регулятора.</w:t>
      </w:r>
    </w:p>
    <w:p w:rsidR="00337A95" w:rsidRDefault="00337A95" w:rsidP="00ED3433">
      <w:pPr>
        <w:spacing w:line="360" w:lineRule="auto"/>
        <w:ind w:firstLine="540"/>
        <w:jc w:val="both"/>
        <w:rPr>
          <w:sz w:val="28"/>
          <w:szCs w:val="28"/>
        </w:rPr>
      </w:pPr>
    </w:p>
    <w:p w:rsidR="00337A95" w:rsidRDefault="00337A95" w:rsidP="00ED3433">
      <w:pPr>
        <w:spacing w:line="360" w:lineRule="auto"/>
        <w:ind w:firstLine="540"/>
        <w:jc w:val="both"/>
        <w:rPr>
          <w:sz w:val="28"/>
          <w:szCs w:val="28"/>
        </w:rPr>
      </w:pPr>
    </w:p>
    <w:p w:rsidR="00337A95" w:rsidRDefault="00337A95" w:rsidP="00ED3433">
      <w:pPr>
        <w:spacing w:line="360" w:lineRule="auto"/>
        <w:ind w:firstLine="540"/>
        <w:jc w:val="both"/>
        <w:rPr>
          <w:sz w:val="28"/>
          <w:szCs w:val="28"/>
        </w:rPr>
      </w:pPr>
    </w:p>
    <w:p w:rsidR="00337A95" w:rsidRDefault="00337A95" w:rsidP="00E463CF">
      <w:pPr>
        <w:spacing w:line="360" w:lineRule="auto"/>
        <w:jc w:val="both"/>
        <w:rPr>
          <w:sz w:val="28"/>
          <w:szCs w:val="28"/>
        </w:rPr>
      </w:pPr>
    </w:p>
    <w:p w:rsidR="00337A95" w:rsidRDefault="00337A95" w:rsidP="00E463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Передаточная функц</w:t>
      </w:r>
      <w:r w:rsidR="00590CAE">
        <w:rPr>
          <w:sz w:val="28"/>
          <w:szCs w:val="28"/>
        </w:rPr>
        <w:t>ия ПИД-регулятора запишется так</w:t>
      </w:r>
    </w:p>
    <w:p w:rsidR="00337A95" w:rsidRDefault="00905A94" w:rsidP="00ED3433">
      <w:pPr>
        <w:spacing w:line="360" w:lineRule="auto"/>
        <w:ind w:firstLine="540"/>
        <w:jc w:val="both"/>
        <w:rPr>
          <w:sz w:val="28"/>
          <w:szCs w:val="28"/>
        </w:rPr>
      </w:pPr>
      <w:r>
        <w:object w:dxaOrig="1440" w:dyaOrig="1440">
          <v:group id="_x0000_s1038" style="position:absolute;left:0;text-align:left;margin-left:27pt;margin-top:2.85pt;width:486pt;height:81.3pt;z-index:251659776" coordorigin="1674,4194" coordsize="9720,1626">
            <v:shape id="_x0000_s1039" type="#_x0000_t75" style="position:absolute;left:1674;top:4194;width:6842;height:1626">
              <v:imagedata r:id="rId13" o:title=""/>
            </v:shape>
            <v:shape id="_x0000_s1040" type="#_x0000_t202" style="position:absolute;left:9594;top:4374;width:1800;height:720" stroked="f">
              <v:textbox>
                <w:txbxContent>
                  <w:p w:rsidR="00337A95" w:rsidRDefault="00337A95" w:rsidP="00337A9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(4.8.)</w:t>
                    </w:r>
                  </w:p>
                </w:txbxContent>
              </v:textbox>
            </v:shape>
            <w10:wrap type="square"/>
          </v:group>
          <o:OLEObject Type="Embed" ProgID="Equation.3" ShapeID="_x0000_s1039" DrawAspect="Content" ObjectID="_1457659046" r:id="rId14"/>
        </w:object>
      </w:r>
    </w:p>
    <w:p w:rsidR="00337A95" w:rsidRDefault="00337A95" w:rsidP="00ED3433">
      <w:pPr>
        <w:spacing w:line="360" w:lineRule="auto"/>
        <w:ind w:firstLine="540"/>
        <w:jc w:val="both"/>
        <w:rPr>
          <w:sz w:val="28"/>
          <w:szCs w:val="28"/>
        </w:rPr>
      </w:pPr>
    </w:p>
    <w:p w:rsidR="00337A95" w:rsidRDefault="00337A95" w:rsidP="00ED3433">
      <w:pPr>
        <w:spacing w:line="360" w:lineRule="auto"/>
        <w:ind w:firstLine="540"/>
        <w:jc w:val="both"/>
        <w:rPr>
          <w:sz w:val="28"/>
          <w:szCs w:val="28"/>
        </w:rPr>
      </w:pPr>
    </w:p>
    <w:p w:rsidR="00337A95" w:rsidRDefault="00337A95" w:rsidP="00ED3433">
      <w:pPr>
        <w:spacing w:line="360" w:lineRule="auto"/>
        <w:ind w:firstLine="540"/>
        <w:jc w:val="both"/>
        <w:rPr>
          <w:sz w:val="28"/>
          <w:szCs w:val="28"/>
        </w:rPr>
      </w:pPr>
    </w:p>
    <w:p w:rsidR="00337A95" w:rsidRDefault="00337A95" w:rsidP="00ED343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Вывод: данный регулятор соответствует существующему РП 4-Т-08.</w:t>
      </w:r>
    </w:p>
    <w:p w:rsidR="0052336D" w:rsidRDefault="0052336D" w:rsidP="00ED3433">
      <w:pPr>
        <w:jc w:val="both"/>
      </w:pPr>
      <w:bookmarkStart w:id="0" w:name="_GoBack"/>
      <w:bookmarkEnd w:id="0"/>
    </w:p>
    <w:sectPr w:rsidR="0052336D" w:rsidSect="00C752B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C1C52"/>
    <w:multiLevelType w:val="multilevel"/>
    <w:tmpl w:val="3BD83EC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Zero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A95"/>
    <w:rsid w:val="000362B8"/>
    <w:rsid w:val="002A2F3F"/>
    <w:rsid w:val="002B6C6A"/>
    <w:rsid w:val="00337A95"/>
    <w:rsid w:val="00360DD1"/>
    <w:rsid w:val="004C3A25"/>
    <w:rsid w:val="0052336D"/>
    <w:rsid w:val="00566780"/>
    <w:rsid w:val="00590CAE"/>
    <w:rsid w:val="00863286"/>
    <w:rsid w:val="00905A94"/>
    <w:rsid w:val="00C752BC"/>
    <w:rsid w:val="00DD226F"/>
    <w:rsid w:val="00E44C39"/>
    <w:rsid w:val="00E463CF"/>
    <w:rsid w:val="00ED3433"/>
    <w:rsid w:val="00FC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F1FCF2BB-C88E-4CD5-85B1-BC8E9423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A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ОАО "Огнеупоры"</Company>
  <LinksUpToDate>false</LinksUpToDate>
  <CharactersWithSpaces>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Механик ОЦ</dc:creator>
  <cp:keywords/>
  <dc:description/>
  <cp:lastModifiedBy>admin</cp:lastModifiedBy>
  <cp:revision>2</cp:revision>
  <cp:lastPrinted>2007-05-14T05:37:00Z</cp:lastPrinted>
  <dcterms:created xsi:type="dcterms:W3CDTF">2014-03-30T01:31:00Z</dcterms:created>
  <dcterms:modified xsi:type="dcterms:W3CDTF">2014-03-30T01:31:00Z</dcterms:modified>
</cp:coreProperties>
</file>