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55" w:rsidRDefault="00002D55">
      <w:pPr>
        <w:pStyle w:val="a4"/>
      </w:pPr>
    </w:p>
    <w:p w:rsidR="0092280F" w:rsidRDefault="0092280F">
      <w:pPr>
        <w:pStyle w:val="a4"/>
      </w:pPr>
      <w:r>
        <w:t>СОДЕРЖАНИЕ</w:t>
      </w:r>
    </w:p>
    <w:p w:rsidR="0092280F" w:rsidRDefault="0092280F">
      <w:pPr>
        <w:pStyle w:val="a4"/>
      </w:pPr>
    </w:p>
    <w:p w:rsidR="0092280F" w:rsidRDefault="0092280F">
      <w:pPr>
        <w:pStyle w:val="a5"/>
        <w:rPr>
          <w:lang w:val="en-US"/>
        </w:rPr>
      </w:pPr>
      <w:r>
        <w:t>ВВЕДЕНИЕ</w:t>
      </w:r>
      <w:r>
        <w:rPr>
          <w:lang w:val="en-US"/>
        </w:rPr>
        <w:t>…………………………………………………………………..</w:t>
      </w:r>
    </w:p>
    <w:p w:rsidR="0092280F" w:rsidRDefault="0092280F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ОПИСАНИЕ  ТЕХНОЛОГИЧЕСКОГО ПРОЦЕССА………………</w:t>
      </w:r>
    </w:p>
    <w:p w:rsidR="0092280F" w:rsidRDefault="0092280F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АВТОМАТИЗАЦИЯ ТЕХНОЛОГИЧЕСКОГО ПРОЦЕССА ……..</w:t>
      </w:r>
    </w:p>
    <w:p w:rsidR="0092280F" w:rsidRDefault="0092280F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ПРОГРАММИРОВАНИЕ КОНТРОЛЛЕРА…………………………</w:t>
      </w:r>
    </w:p>
    <w:p w:rsidR="0092280F" w:rsidRDefault="0092280F">
      <w:pPr>
        <w:spacing w:line="360" w:lineRule="auto"/>
        <w:rPr>
          <w:sz w:val="28"/>
          <w:lang w:val="en-US"/>
        </w:rPr>
      </w:pPr>
      <w:r>
        <w:rPr>
          <w:sz w:val="28"/>
        </w:rPr>
        <w:t>ЗАКЛЮЧЕНИЕ</w:t>
      </w:r>
      <w:r>
        <w:rPr>
          <w:sz w:val="28"/>
          <w:lang w:val="en-US"/>
        </w:rPr>
        <w:t>………………………………………………………………</w:t>
      </w:r>
    </w:p>
    <w:p w:rsidR="0092280F" w:rsidRDefault="0092280F">
      <w:pPr>
        <w:spacing w:line="360" w:lineRule="auto"/>
        <w:rPr>
          <w:sz w:val="28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  <w:lang w:val="en-US"/>
        </w:rPr>
      </w:pPr>
    </w:p>
    <w:p w:rsidR="0092280F" w:rsidRDefault="0092280F">
      <w:pPr>
        <w:jc w:val="center"/>
        <w:rPr>
          <w:sz w:val="28"/>
        </w:rPr>
      </w:pPr>
      <w:r>
        <w:rPr>
          <w:sz w:val="28"/>
        </w:rPr>
        <w:t>ВВЕДЕНИЕ.</w:t>
      </w:r>
    </w:p>
    <w:p w:rsidR="0092280F" w:rsidRDefault="0092280F">
      <w:pPr>
        <w:spacing w:line="360" w:lineRule="auto"/>
        <w:jc w:val="center"/>
        <w:rPr>
          <w:sz w:val="28"/>
        </w:rPr>
      </w:pPr>
    </w:p>
    <w:p w:rsidR="0092280F" w:rsidRDefault="0092280F">
      <w:pPr>
        <w:pStyle w:val="a3"/>
        <w:spacing w:line="360" w:lineRule="auto"/>
      </w:pPr>
      <w:r>
        <w:tab/>
        <w:t>Автоматизация управления является одним из основных направлений повышения эффективности производства. Ещё Ю.В. Андропов отметил, что предстоит осуществить автоматизацию производства, обеспечить широкое применение компьютеров и микропроцессорной техники.</w:t>
      </w:r>
    </w:p>
    <w:p w:rsidR="0092280F" w:rsidRDefault="0092280F">
      <w:pPr>
        <w:pStyle w:val="a3"/>
        <w:spacing w:line="360" w:lineRule="auto"/>
      </w:pPr>
      <w:r>
        <w:tab/>
        <w:t>Одним из направлений повышения эффективности энергетического производства является внедрение вычислительной техники в системах управления. Широкое внедрение АСУ – это объективная необходимость, обусловленная усложнением задач управления, повышением объёмов информации, которые необходимо перерабатывать в системах управления.</w:t>
      </w:r>
    </w:p>
    <w:p w:rsidR="0092280F" w:rsidRDefault="0092280F">
      <w:pPr>
        <w:pStyle w:val="a3"/>
        <w:spacing w:line="360" w:lineRule="auto"/>
      </w:pPr>
      <w:r>
        <w:tab/>
        <w:t>На сегодняшний день на любом серьёзном предприятии внедренены АСУТП, и АСУ выполняют до 90% задач предприятия.</w:t>
      </w:r>
    </w:p>
    <w:p w:rsidR="0092280F" w:rsidRDefault="0092280F">
      <w:pPr>
        <w:pStyle w:val="a3"/>
        <w:spacing w:line="360" w:lineRule="auto"/>
      </w:pPr>
      <w:r>
        <w:tab/>
        <w:t>В организации обслуживания технологического процесса большую роль играют локальные (местные) системы управления технологическим оборудованием и процессами и предназначены для контроля и управления отдельными, несвязными между собой объектами и в иерархической системе управления образуют нижний уровень. Эти системы управления являются одноконтурными и для синхронного управления такими системами, с моей точки зрения, наилучшим будет использование в управлении контроллера. Так как при непрерывном характере производства основной задачей автоматизации является автоматическое регулирование параметров, а при дискретном производстве (как в случае с моим технологическим процессом) – наиболее подходит программно логическое управление. В данном технологическом процессе следует заметить, что цех выпускает 5000 бутылок минеральной  воды в час,  и подсчёт  и регистрация товара с помощью рабочего персо-</w:t>
      </w:r>
    </w:p>
    <w:p w:rsidR="0092280F" w:rsidRDefault="0092280F">
      <w:pPr>
        <w:pStyle w:val="a3"/>
        <w:spacing w:line="360" w:lineRule="auto"/>
      </w:pPr>
    </w:p>
    <w:p w:rsidR="0092280F" w:rsidRDefault="0092280F">
      <w:pPr>
        <w:pStyle w:val="a3"/>
        <w:spacing w:line="360" w:lineRule="auto"/>
      </w:pPr>
    </w:p>
    <w:p w:rsidR="0092280F" w:rsidRDefault="0092280F">
      <w:pPr>
        <w:pStyle w:val="a3"/>
        <w:spacing w:line="360" w:lineRule="auto"/>
      </w:pPr>
    </w:p>
    <w:p w:rsidR="0092280F" w:rsidRDefault="0092280F">
      <w:pPr>
        <w:pStyle w:val="a3"/>
        <w:spacing w:line="360" w:lineRule="auto"/>
      </w:pPr>
    </w:p>
    <w:p w:rsidR="0092280F" w:rsidRDefault="0092280F">
      <w:pPr>
        <w:pStyle w:val="a3"/>
        <w:spacing w:line="360" w:lineRule="auto"/>
      </w:pPr>
      <w:r>
        <w:t>нала может быть ни всегда точна. Так же нужно заметить, что при неправильной настройке разливочного автомата приводит к порче продукта (взрыв бутылки), чтобы оптимально быстро настроить его, необходима информация о таких показателях, как давление в камере разливочного автомата за некоторые промежутки времени (статистика во времени), эту информацию регистрировать, с помощью рабочего персонала, не всегда удаётся качественно, а с малым промежутком времени (шагом между замирениями) практически невозможно. Так же в целях безопасности, так как этому технологическому процессу свойственна повышенная влажность, а все системы управления построены на электрической цепи, нужно отказаться от безконтроллерного способа управления ТП. Поэтому я считаю необходимо внедрить в ТП по розливу минеральной воды программно логическое управление на основе контроллера и программного обеспечения к нему, которые будут брать на себя все вычисления, регистрацию, измерения и другую трудоёмкую работу.</w:t>
      </w:r>
    </w:p>
    <w:p w:rsidR="0092280F" w:rsidRDefault="0092280F">
      <w:pPr>
        <w:pStyle w:val="a3"/>
        <w:spacing w:line="360" w:lineRule="auto"/>
      </w:pPr>
    </w:p>
    <w:p w:rsidR="0092280F" w:rsidRDefault="0092280F">
      <w:pPr>
        <w:pStyle w:val="a3"/>
        <w:spacing w:line="360" w:lineRule="auto"/>
      </w:pPr>
    </w:p>
    <w:p w:rsidR="0092280F" w:rsidRDefault="0092280F">
      <w:pPr>
        <w:pStyle w:val="a3"/>
        <w:spacing w:line="360" w:lineRule="auto"/>
      </w:pPr>
    </w:p>
    <w:p w:rsidR="0092280F" w:rsidRDefault="0092280F">
      <w:pPr>
        <w:pStyle w:val="a3"/>
        <w:spacing w:line="360" w:lineRule="auto"/>
      </w:pPr>
    </w:p>
    <w:p w:rsidR="0092280F" w:rsidRDefault="0092280F">
      <w:pPr>
        <w:pStyle w:val="a3"/>
        <w:spacing w:line="360" w:lineRule="auto"/>
      </w:pPr>
    </w:p>
    <w:p w:rsidR="0092280F" w:rsidRDefault="0092280F">
      <w:pPr>
        <w:pStyle w:val="a3"/>
        <w:spacing w:line="360" w:lineRule="auto"/>
      </w:pPr>
    </w:p>
    <w:p w:rsidR="0092280F" w:rsidRDefault="0092280F">
      <w:pPr>
        <w:pStyle w:val="a3"/>
        <w:spacing w:line="360" w:lineRule="auto"/>
      </w:pPr>
    </w:p>
    <w:p w:rsidR="0092280F" w:rsidRDefault="0092280F">
      <w:pPr>
        <w:pStyle w:val="a3"/>
        <w:spacing w:line="360" w:lineRule="auto"/>
      </w:pPr>
    </w:p>
    <w:p w:rsidR="0092280F" w:rsidRDefault="0092280F">
      <w:pPr>
        <w:pStyle w:val="a3"/>
        <w:spacing w:line="360" w:lineRule="auto"/>
      </w:pPr>
    </w:p>
    <w:p w:rsidR="0092280F" w:rsidRDefault="0092280F">
      <w:pPr>
        <w:pStyle w:val="a3"/>
        <w:spacing w:line="360" w:lineRule="auto"/>
      </w:pPr>
    </w:p>
    <w:p w:rsidR="0092280F" w:rsidRDefault="0092280F">
      <w:pPr>
        <w:pStyle w:val="a3"/>
        <w:spacing w:line="360" w:lineRule="auto"/>
      </w:pPr>
    </w:p>
    <w:p w:rsidR="0092280F" w:rsidRDefault="0092280F">
      <w:pPr>
        <w:pStyle w:val="a3"/>
        <w:spacing w:line="360" w:lineRule="auto"/>
      </w:pPr>
    </w:p>
    <w:p w:rsidR="0092280F" w:rsidRDefault="0092280F">
      <w:pPr>
        <w:pStyle w:val="a3"/>
        <w:spacing w:line="360" w:lineRule="auto"/>
      </w:pPr>
    </w:p>
    <w:p w:rsidR="0092280F" w:rsidRDefault="0092280F">
      <w:pPr>
        <w:pStyle w:val="a3"/>
        <w:spacing w:line="360" w:lineRule="auto"/>
      </w:pPr>
    </w:p>
    <w:p w:rsidR="0092280F" w:rsidRDefault="0092280F">
      <w:pPr>
        <w:pStyle w:val="a3"/>
        <w:spacing w:line="360" w:lineRule="auto"/>
      </w:pPr>
    </w:p>
    <w:p w:rsidR="0092280F" w:rsidRDefault="0092280F">
      <w:pPr>
        <w:pStyle w:val="a3"/>
        <w:spacing w:line="360" w:lineRule="auto"/>
      </w:pPr>
    </w:p>
    <w:p w:rsidR="0092280F" w:rsidRDefault="0092280F">
      <w:pPr>
        <w:pStyle w:val="a3"/>
        <w:numPr>
          <w:ilvl w:val="0"/>
          <w:numId w:val="1"/>
        </w:numPr>
        <w:spacing w:line="360" w:lineRule="auto"/>
        <w:jc w:val="center"/>
      </w:pPr>
      <w:r>
        <w:t>ОПИСАНИЕ ТЕХНОЛОГИЧЕСКОГО ПРОЦЕССА</w:t>
      </w:r>
    </w:p>
    <w:p w:rsidR="0092280F" w:rsidRDefault="0092280F">
      <w:pPr>
        <w:pStyle w:val="a3"/>
        <w:spacing w:line="360" w:lineRule="auto"/>
        <w:jc w:val="left"/>
      </w:pPr>
    </w:p>
    <w:p w:rsidR="0092280F" w:rsidRDefault="0092280F">
      <w:pPr>
        <w:pStyle w:val="a3"/>
        <w:spacing w:line="360" w:lineRule="auto"/>
        <w:ind w:firstLine="180"/>
      </w:pPr>
      <w:r>
        <w:t>Структурная схема технологического процесса представлена на рисунке 1.1 Для большей ясности я разбил данный технологический процесс на 10 частей:</w:t>
      </w:r>
    </w:p>
    <w:p w:rsidR="0092280F" w:rsidRDefault="0092280F">
      <w:pPr>
        <w:pStyle w:val="a3"/>
        <w:numPr>
          <w:ilvl w:val="0"/>
          <w:numId w:val="2"/>
        </w:numPr>
        <w:tabs>
          <w:tab w:val="clear" w:pos="1080"/>
          <w:tab w:val="num" w:pos="900"/>
        </w:tabs>
        <w:spacing w:line="360" w:lineRule="auto"/>
        <w:ind w:left="900" w:hanging="540"/>
      </w:pPr>
      <w:r>
        <w:t>Первая часть представляет собой ёмкости для привозной минеральной воды (Н-1 и Н-2). Количество ёмкостей 2 штуки по 24 тонны. Эти ёмкости вынесены за пределы цеха в целях безопасности жизнедеятельности.</w:t>
      </w:r>
    </w:p>
    <w:p w:rsidR="0092280F" w:rsidRDefault="0092280F">
      <w:pPr>
        <w:pStyle w:val="a3"/>
        <w:numPr>
          <w:ilvl w:val="0"/>
          <w:numId w:val="2"/>
        </w:numPr>
        <w:tabs>
          <w:tab w:val="clear" w:pos="1080"/>
          <w:tab w:val="num" w:pos="900"/>
        </w:tabs>
        <w:spacing w:line="360" w:lineRule="auto"/>
        <w:ind w:left="900" w:hanging="540"/>
      </w:pPr>
      <w:r>
        <w:t>Вторая часть представляет собой пищевой электронасос А9-КНА (2*105? Па), который качает воду из накопителей в керамические фильтры Ф1 и Ф2 (марка закрашена).</w:t>
      </w:r>
    </w:p>
    <w:p w:rsidR="0092280F" w:rsidRDefault="0092280F">
      <w:pPr>
        <w:pStyle w:val="a3"/>
        <w:numPr>
          <w:ilvl w:val="0"/>
          <w:numId w:val="2"/>
        </w:numPr>
        <w:tabs>
          <w:tab w:val="clear" w:pos="1080"/>
          <w:tab w:val="num" w:pos="900"/>
        </w:tabs>
        <w:spacing w:line="360" w:lineRule="auto"/>
        <w:ind w:left="900" w:hanging="540"/>
      </w:pPr>
      <w:r>
        <w:t>В третью часть технологического процесса я включил фреоновый компрессор и ёмкостной накопитель Н-3 для охлаждения перекачиваемой, с помощью центробежного насоса ЦН-1, воды, поступающей из фильтров Ф1 и Ф2, до оптимальной температуры +4 С для смешивания привозной минеральной воды с углекислотой.</w:t>
      </w:r>
    </w:p>
    <w:p w:rsidR="0092280F" w:rsidRDefault="0092280F">
      <w:pPr>
        <w:pStyle w:val="a3"/>
        <w:numPr>
          <w:ilvl w:val="0"/>
          <w:numId w:val="2"/>
        </w:numPr>
        <w:tabs>
          <w:tab w:val="clear" w:pos="1080"/>
          <w:tab w:val="num" w:pos="900"/>
        </w:tabs>
        <w:spacing w:line="360" w:lineRule="auto"/>
        <w:ind w:left="900" w:hanging="540"/>
      </w:pPr>
      <w:r>
        <w:t>Четвёртая часть включает в себя установку, куда подводятся баллоны с углекислотой (давление в баллоне 70МПа), подводка баллонов последовательна. Подача углекислоты регулируется с помощью пневматического редуктора давление на выходе для пневматического редуктора 2Мпа. Так же предусмотрены датчики расхода для визуального контроля.</w:t>
      </w:r>
    </w:p>
    <w:p w:rsidR="0092280F" w:rsidRDefault="0092280F">
      <w:pPr>
        <w:pStyle w:val="a3"/>
        <w:numPr>
          <w:ilvl w:val="0"/>
          <w:numId w:val="2"/>
        </w:numPr>
        <w:tabs>
          <w:tab w:val="clear" w:pos="1080"/>
          <w:tab w:val="num" w:pos="900"/>
        </w:tabs>
        <w:spacing w:line="360" w:lineRule="auto"/>
        <w:ind w:left="900" w:hanging="540"/>
      </w:pPr>
      <w:r>
        <w:t>Пятая часть представляет собой сатуратор, где происходит смешение минеральной воды, перекачиваемой из охлаждающей ёмкости Н3 с помощью двух центробежных насосов ЦН-2 и ЦН-3, и углекислоты.</w:t>
      </w:r>
    </w:p>
    <w:p w:rsidR="0092280F" w:rsidRDefault="0092280F">
      <w:pPr>
        <w:pStyle w:val="a3"/>
        <w:numPr>
          <w:ilvl w:val="0"/>
          <w:numId w:val="2"/>
        </w:numPr>
        <w:tabs>
          <w:tab w:val="clear" w:pos="1080"/>
          <w:tab w:val="num" w:pos="900"/>
        </w:tabs>
        <w:spacing w:line="360" w:lineRule="auto"/>
        <w:ind w:left="900" w:hanging="540"/>
      </w:pPr>
      <w:r>
        <w:t xml:space="preserve">Шестая часть включает в себя бутыломоечную машину АММБ для мытья и дезинфекции тары. Для мытья бутылок в машину подаётся </w:t>
      </w:r>
      <w:r>
        <w:lastRenderedPageBreak/>
        <w:t xml:space="preserve">вода под давлением </w:t>
      </w:r>
      <w:r>
        <w:rPr>
          <w:lang w:val="en-US"/>
        </w:rPr>
        <w:t>P</w:t>
      </w:r>
      <w:r>
        <w:t xml:space="preserve"> = 2МПа; в количестве </w:t>
      </w:r>
      <w:r>
        <w:rPr>
          <w:lang w:val="en-US"/>
        </w:rPr>
        <w:t>F</w:t>
      </w:r>
      <w:r>
        <w:t xml:space="preserve"> = 6м3?/мин. На выходе предусмотрен световой экран для визуальной проверки качества помытой тары, то есть на выходе из бутыломоечной машины. Качеством в данном случае является целостность бутылки и её чистота.</w:t>
      </w:r>
    </w:p>
    <w:p w:rsidR="0092280F" w:rsidRDefault="0092280F">
      <w:pPr>
        <w:pStyle w:val="a3"/>
        <w:numPr>
          <w:ilvl w:val="0"/>
          <w:numId w:val="2"/>
        </w:numPr>
        <w:tabs>
          <w:tab w:val="clear" w:pos="1080"/>
          <w:tab w:val="num" w:pos="900"/>
        </w:tabs>
        <w:spacing w:line="360" w:lineRule="auto"/>
        <w:ind w:left="900" w:hanging="540"/>
      </w:pPr>
      <w:r>
        <w:t>Седьмая часть технологического процесса – это разливочный моноблок, его можно разделить на три составные:</w:t>
      </w:r>
    </w:p>
    <w:p w:rsidR="0092280F" w:rsidRDefault="0092280F">
      <w:pPr>
        <w:pStyle w:val="a3"/>
        <w:numPr>
          <w:ilvl w:val="1"/>
          <w:numId w:val="2"/>
        </w:numPr>
        <w:spacing w:line="360" w:lineRule="auto"/>
      </w:pPr>
      <w:r>
        <w:t>дозировка – для подачи сиропа, если выпускается сладкая вода;</w:t>
      </w:r>
    </w:p>
    <w:p w:rsidR="0092280F" w:rsidRDefault="0092280F">
      <w:pPr>
        <w:pStyle w:val="a3"/>
        <w:numPr>
          <w:ilvl w:val="1"/>
          <w:numId w:val="2"/>
        </w:numPr>
        <w:spacing w:line="360" w:lineRule="auto"/>
      </w:pPr>
      <w:r>
        <w:t>автомат для розлива жидкости под давлением, так как в данном технологическом процессе розлив в бутылку производится не по уровню (на каждую бутылку конкретное количество минеральной воды), а по соотношению давления в камере разливочного автомата и давления в бутылке;</w:t>
      </w:r>
    </w:p>
    <w:p w:rsidR="0092280F" w:rsidRDefault="0092280F">
      <w:pPr>
        <w:pStyle w:val="a3"/>
        <w:numPr>
          <w:ilvl w:val="1"/>
          <w:numId w:val="2"/>
        </w:numPr>
        <w:spacing w:line="360" w:lineRule="auto"/>
      </w:pPr>
      <w:r>
        <w:t>укупорочный автомат (марка УБ) – для укупорки бутылки жестяной пробкой.</w:t>
      </w:r>
    </w:p>
    <w:p w:rsidR="0092280F" w:rsidRDefault="0092280F">
      <w:pPr>
        <w:pStyle w:val="a3"/>
        <w:numPr>
          <w:ilvl w:val="0"/>
          <w:numId w:val="2"/>
        </w:numPr>
        <w:spacing w:line="360" w:lineRule="auto"/>
      </w:pPr>
      <w:r>
        <w:t>Восьмая часть – это экспедиционный автомат БА, он служит для выявления брака, качеством здесь является: укупорка бутылки должна быть произведена таким образом, чтобы бутылка не треснула и должна быть герметично закрыта во избежание разгазирования, а так же попадания посторонних тел, таких как частички грязи, кусочки стекла и так далее.</w:t>
      </w:r>
    </w:p>
    <w:p w:rsidR="0092280F" w:rsidRDefault="0092280F">
      <w:pPr>
        <w:pStyle w:val="a3"/>
        <w:numPr>
          <w:ilvl w:val="0"/>
          <w:numId w:val="2"/>
        </w:numPr>
        <w:spacing w:line="360" w:lineRule="auto"/>
      </w:pPr>
      <w:r>
        <w:t>Девятая включает в себя этикировочный автомат ВЭМ 614, он служит для автоматической наклейки этикетки. Если залитая бутылка прошла экспедиционный автомат, то далее на неё наклеивается этикетка, соответствующая содержимому бутылки. В данном случае этикетка должна подаваться не ленточной подачей, а в заранее порезанном виде.</w:t>
      </w:r>
    </w:p>
    <w:p w:rsidR="0092280F" w:rsidRDefault="0092280F">
      <w:pPr>
        <w:pStyle w:val="a3"/>
        <w:numPr>
          <w:ilvl w:val="0"/>
          <w:numId w:val="2"/>
        </w:numPr>
        <w:spacing w:line="360" w:lineRule="auto"/>
      </w:pPr>
      <w:r>
        <w:t>Десятая часть – это упаковка, полностью производится с помощью рабочего персонала в два человека.</w:t>
      </w:r>
    </w:p>
    <w:p w:rsidR="0092280F" w:rsidRDefault="0092280F">
      <w:pPr>
        <w:pStyle w:val="a3"/>
        <w:spacing w:line="360" w:lineRule="auto"/>
        <w:ind w:firstLine="360"/>
      </w:pPr>
      <w:r>
        <w:t>От одной части технологического процесса к другой, подача бутылки осуществляется с помощью конвейера.</w:t>
      </w:r>
    </w:p>
    <w:p w:rsidR="0092280F" w:rsidRDefault="0092280F">
      <w:pPr>
        <w:pStyle w:val="a3"/>
        <w:spacing w:line="360" w:lineRule="auto"/>
        <w:ind w:firstLine="360"/>
        <w:rPr>
          <w:sz w:val="32"/>
        </w:rPr>
      </w:pPr>
    </w:p>
    <w:p w:rsidR="0092280F" w:rsidRDefault="0092280F">
      <w:pPr>
        <w:pStyle w:val="a3"/>
        <w:spacing w:line="360" w:lineRule="auto"/>
        <w:ind w:firstLine="360"/>
        <w:rPr>
          <w:sz w:val="32"/>
        </w:rPr>
      </w:pPr>
    </w:p>
    <w:p w:rsidR="0092280F" w:rsidRDefault="0092280F">
      <w:pPr>
        <w:pStyle w:val="a3"/>
        <w:spacing w:line="360" w:lineRule="auto"/>
        <w:ind w:firstLine="360"/>
        <w:jc w:val="center"/>
        <w:rPr>
          <w:sz w:val="32"/>
        </w:rPr>
      </w:pPr>
      <w:r>
        <w:t>2. АВТОМАТИЗАЦИЯ ТЕХНОЛОГИЧЕСКОГО ПРОЦЕССА</w:t>
      </w:r>
    </w:p>
    <w:p w:rsidR="0092280F" w:rsidRDefault="0092280F">
      <w:pPr>
        <w:pStyle w:val="a3"/>
        <w:spacing w:line="360" w:lineRule="auto"/>
        <w:ind w:firstLine="360"/>
        <w:jc w:val="center"/>
      </w:pPr>
      <w:r>
        <w:t>2.1. Описание расширенной функциональной схемы автоматизации розлива минеральной воды.</w:t>
      </w:r>
    </w:p>
    <w:p w:rsidR="0092280F" w:rsidRDefault="0092280F">
      <w:pPr>
        <w:pStyle w:val="a3"/>
        <w:spacing w:line="360" w:lineRule="auto"/>
        <w:ind w:firstLine="708"/>
        <w:rPr>
          <w:sz w:val="32"/>
        </w:rPr>
      </w:pPr>
      <w:r>
        <w:t>Расширенная ФСА представлена на рисунке 2.2.</w:t>
      </w:r>
    </w:p>
    <w:p w:rsidR="0092280F" w:rsidRDefault="0092280F">
      <w:pPr>
        <w:pStyle w:val="a3"/>
        <w:spacing w:line="360" w:lineRule="auto"/>
      </w:pPr>
      <w:r>
        <w:rPr>
          <w:sz w:val="32"/>
        </w:rPr>
        <w:tab/>
      </w:r>
      <w:r>
        <w:t>В данном технологическом процессе предусмотрены схемы блокировки, сигнализации и защиты. При достижении уровня (позиция 1) верхнего или нижнего в розливочном автомате РА, электрический клапан (позиция 1) будет закрыт или открыт соответственно.</w:t>
      </w:r>
    </w:p>
    <w:p w:rsidR="0092280F" w:rsidRDefault="0092280F">
      <w:pPr>
        <w:pStyle w:val="a3"/>
        <w:spacing w:line="360" w:lineRule="auto"/>
      </w:pPr>
      <w:r>
        <w:tab/>
        <w:t>При достижении уровня (позиция 2) верхнего или нижнего в сатураторе, центробежные насосы (позиция 2) будут отключены или включены соответственно.</w:t>
      </w:r>
    </w:p>
    <w:p w:rsidR="0092280F" w:rsidRDefault="0092280F">
      <w:pPr>
        <w:pStyle w:val="a3"/>
        <w:spacing w:line="360" w:lineRule="auto"/>
        <w:rPr>
          <w:sz w:val="32"/>
        </w:rPr>
      </w:pPr>
      <w:r>
        <w:tab/>
        <w:t>При достижении уровня (позиция 3) верхнего или нижнего в охлаждающей ёмкости Н-3, центробежный насос (позиция 3) будут отключен или включен соответственно.</w:t>
      </w:r>
    </w:p>
    <w:p w:rsidR="0092280F" w:rsidRDefault="0092280F">
      <w:pPr>
        <w:pStyle w:val="a3"/>
        <w:spacing w:line="360" w:lineRule="auto"/>
        <w:rPr>
          <w:sz w:val="32"/>
        </w:rPr>
      </w:pPr>
      <w:r>
        <w:rPr>
          <w:sz w:val="32"/>
        </w:rPr>
        <w:tab/>
      </w:r>
      <w:r>
        <w:t>При достижении температуры (позиция 4) верхнего или нижнего в охлаждающей ёмкости Н-3, электрический клапан (позиция 4) будет закрыт или открыт соответственно.</w:t>
      </w:r>
    </w:p>
    <w:p w:rsidR="0092280F" w:rsidRDefault="0092280F">
      <w:pPr>
        <w:pStyle w:val="a3"/>
        <w:spacing w:line="360" w:lineRule="auto"/>
        <w:rPr>
          <w:sz w:val="32"/>
        </w:rPr>
      </w:pPr>
      <w:r>
        <w:rPr>
          <w:sz w:val="32"/>
        </w:rPr>
        <w:tab/>
        <w:t>В ёмкости розливочного автомата РА производится контроль за качеством (позиция 5).</w:t>
      </w:r>
    </w:p>
    <w:p w:rsidR="0092280F" w:rsidRDefault="0092280F">
      <w:pPr>
        <w:pStyle w:val="a3"/>
        <w:spacing w:line="360" w:lineRule="auto"/>
        <w:rPr>
          <w:sz w:val="32"/>
        </w:rPr>
      </w:pPr>
    </w:p>
    <w:p w:rsidR="0092280F" w:rsidRDefault="0092280F">
      <w:pPr>
        <w:pStyle w:val="a3"/>
        <w:spacing w:line="360" w:lineRule="auto"/>
        <w:ind w:firstLine="708"/>
        <w:jc w:val="center"/>
      </w:pPr>
    </w:p>
    <w:p w:rsidR="0092280F" w:rsidRDefault="0092280F">
      <w:pPr>
        <w:pStyle w:val="a3"/>
        <w:spacing w:line="360" w:lineRule="auto"/>
        <w:ind w:firstLine="708"/>
        <w:jc w:val="center"/>
      </w:pPr>
      <w:r>
        <w:t>3.2. Выбор средств автоматизации.</w:t>
      </w:r>
    </w:p>
    <w:p w:rsidR="0092280F" w:rsidRDefault="0092280F">
      <w:pPr>
        <w:pStyle w:val="a3"/>
        <w:spacing w:line="360" w:lineRule="auto"/>
        <w:ind w:firstLine="708"/>
      </w:pPr>
      <w:r>
        <w:t xml:space="preserve">Для автоматизации технологического процесса необходимо использовать ряд приборов преобразователей и датчиков. </w:t>
      </w:r>
    </w:p>
    <w:p w:rsidR="0092280F" w:rsidRDefault="0092280F">
      <w:pPr>
        <w:pStyle w:val="a3"/>
        <w:spacing w:line="360" w:lineRule="auto"/>
        <w:ind w:firstLine="708"/>
      </w:pPr>
      <w:r>
        <w:t xml:space="preserve">Контроль температуры осуществляется с помощью термопары ТХК – 0179 (позиция 4-1). Для введения их в контакт необходимо пронормировать с </w:t>
      </w:r>
      <w:r>
        <w:lastRenderedPageBreak/>
        <w:t>помощью преобразователя Ш – 703 (позиция 4-2). Основная погрешность 0.53 – 1.35%.</w:t>
      </w:r>
    </w:p>
    <w:p w:rsidR="0092280F" w:rsidRDefault="0092280F">
      <w:pPr>
        <w:pStyle w:val="a3"/>
        <w:spacing w:line="360" w:lineRule="auto"/>
        <w:ind w:firstLine="709"/>
      </w:pPr>
      <w:r>
        <w:t>Управление исполнительным механизмом осуществляется кнопками ПКЕ – 212С (позиция 1-6, 1-7,2-6, 2-7, 3-6, 3-7, 4-6, 4-7). С пульта управления оператора через магнитный пускатель ПМЕ – 011 (позиция 1-4, 1-5, 2-4, 2-5, 3-4, 3-5, 4-4, 4-5).</w:t>
      </w:r>
    </w:p>
    <w:p w:rsidR="0092280F" w:rsidRDefault="0092280F">
      <w:pPr>
        <w:pStyle w:val="a3"/>
        <w:spacing w:line="360" w:lineRule="auto"/>
        <w:ind w:firstLine="709"/>
      </w:pPr>
      <w:r>
        <w:t>В качестве исполнительных электрических механизмов используются Др-М (позиция 1-7, 4-8). Вступает в работу по получению импульса от датчика, после чего ведёт отработку самостоятельно и после открытия или закрытия клапана автоматически останавливается.</w:t>
      </w:r>
    </w:p>
    <w:p w:rsidR="0092280F" w:rsidRDefault="0092280F">
      <w:pPr>
        <w:pStyle w:val="a3"/>
        <w:spacing w:line="360" w:lineRule="auto"/>
        <w:ind w:firstLine="709"/>
      </w:pPr>
      <w:r>
        <w:t>Для контроля качества минеральной воды применяется анализатор концентрации ДКБ-1М (позиция 5-1), с нормированным выходным сигналом 0..5 мА.</w:t>
      </w:r>
    </w:p>
    <w:p w:rsidR="0092280F" w:rsidRDefault="0092280F">
      <w:pPr>
        <w:pStyle w:val="a3"/>
        <w:spacing w:line="360" w:lineRule="auto"/>
        <w:ind w:firstLine="709"/>
      </w:pPr>
      <w:r>
        <w:t xml:space="preserve">Для контроля уровня применяется уровнемер </w:t>
      </w:r>
      <w:r>
        <w:rPr>
          <w:lang w:val="en-US"/>
        </w:rPr>
        <w:t>LABKO</w:t>
      </w:r>
      <w:r>
        <w:t xml:space="preserve"> – 2</w:t>
      </w:r>
      <w:r>
        <w:rPr>
          <w:lang w:val="en-US"/>
        </w:rPr>
        <w:t>W</w:t>
      </w:r>
      <w:r>
        <w:t xml:space="preserve">  (позиция 1-1, 2-1, 3-1). Выходной сигнал нормируется при помощи преобразователя Сапфир –22ДД (позиция 1-2, 2-2, 3-2).</w:t>
      </w:r>
    </w:p>
    <w:p w:rsidR="0092280F" w:rsidRDefault="0092280F">
      <w:pPr>
        <w:pStyle w:val="a3"/>
        <w:spacing w:line="360" w:lineRule="auto"/>
        <w:ind w:firstLine="709"/>
      </w:pPr>
    </w:p>
    <w:p w:rsidR="0092280F" w:rsidRDefault="0092280F">
      <w:pPr>
        <w:pStyle w:val="a3"/>
        <w:spacing w:line="360" w:lineRule="auto"/>
        <w:ind w:firstLine="709"/>
      </w:pPr>
    </w:p>
    <w:p w:rsidR="0092280F" w:rsidRDefault="0092280F">
      <w:pPr>
        <w:pStyle w:val="a3"/>
        <w:spacing w:line="360" w:lineRule="auto"/>
        <w:ind w:firstLine="709"/>
      </w:pPr>
    </w:p>
    <w:p w:rsidR="0092280F" w:rsidRDefault="0092280F">
      <w:pPr>
        <w:pStyle w:val="a3"/>
        <w:spacing w:line="360" w:lineRule="auto"/>
        <w:ind w:firstLine="709"/>
      </w:pPr>
    </w:p>
    <w:p w:rsidR="0092280F" w:rsidRDefault="0092280F">
      <w:pPr>
        <w:pStyle w:val="a3"/>
        <w:spacing w:line="360" w:lineRule="auto"/>
        <w:ind w:firstLine="709"/>
      </w:pPr>
    </w:p>
    <w:p w:rsidR="0092280F" w:rsidRDefault="0092280F">
      <w:pPr>
        <w:pStyle w:val="a3"/>
        <w:spacing w:line="360" w:lineRule="auto"/>
        <w:ind w:firstLine="709"/>
      </w:pPr>
    </w:p>
    <w:p w:rsidR="0092280F" w:rsidRDefault="0092280F">
      <w:pPr>
        <w:pStyle w:val="a3"/>
        <w:spacing w:line="360" w:lineRule="auto"/>
        <w:ind w:firstLine="709"/>
      </w:pPr>
    </w:p>
    <w:p w:rsidR="0092280F" w:rsidRDefault="0092280F">
      <w:pPr>
        <w:pStyle w:val="a3"/>
        <w:spacing w:line="360" w:lineRule="auto"/>
        <w:ind w:firstLine="709"/>
      </w:pPr>
    </w:p>
    <w:p w:rsidR="0092280F" w:rsidRDefault="0092280F">
      <w:pPr>
        <w:pStyle w:val="a3"/>
        <w:spacing w:line="360" w:lineRule="auto"/>
        <w:ind w:firstLine="709"/>
      </w:pPr>
    </w:p>
    <w:p w:rsidR="0092280F" w:rsidRDefault="0092280F">
      <w:pPr>
        <w:pStyle w:val="a3"/>
        <w:spacing w:line="360" w:lineRule="auto"/>
        <w:ind w:firstLine="709"/>
      </w:pPr>
    </w:p>
    <w:p w:rsidR="0092280F" w:rsidRDefault="0092280F">
      <w:pPr>
        <w:pStyle w:val="a3"/>
        <w:spacing w:line="360" w:lineRule="auto"/>
        <w:ind w:firstLine="709"/>
      </w:pPr>
    </w:p>
    <w:p w:rsidR="0092280F" w:rsidRDefault="0092280F">
      <w:pPr>
        <w:pStyle w:val="a3"/>
        <w:spacing w:line="360" w:lineRule="auto"/>
        <w:ind w:firstLine="709"/>
      </w:pPr>
    </w:p>
    <w:p w:rsidR="0092280F" w:rsidRDefault="0092280F">
      <w:pPr>
        <w:pStyle w:val="a3"/>
        <w:spacing w:line="360" w:lineRule="auto"/>
        <w:ind w:firstLine="709"/>
      </w:pPr>
    </w:p>
    <w:p w:rsidR="0092280F" w:rsidRDefault="0092280F">
      <w:pPr>
        <w:pStyle w:val="a3"/>
        <w:spacing w:line="360" w:lineRule="auto"/>
        <w:ind w:firstLine="709"/>
      </w:pPr>
    </w:p>
    <w:p w:rsidR="0092280F" w:rsidRDefault="0092280F">
      <w:pPr>
        <w:pStyle w:val="a3"/>
        <w:spacing w:line="360" w:lineRule="auto"/>
        <w:ind w:firstLine="709"/>
      </w:pPr>
    </w:p>
    <w:p w:rsidR="0092280F" w:rsidRDefault="0092280F">
      <w:pPr>
        <w:pStyle w:val="a3"/>
        <w:spacing w:line="360" w:lineRule="auto"/>
        <w:ind w:firstLine="709"/>
      </w:pPr>
    </w:p>
    <w:p w:rsidR="0092280F" w:rsidRDefault="0092280F">
      <w:pPr>
        <w:pStyle w:val="a3"/>
        <w:spacing w:line="360" w:lineRule="auto"/>
        <w:ind w:firstLine="709"/>
      </w:pPr>
    </w:p>
    <w:p w:rsidR="0092280F" w:rsidRDefault="0092280F">
      <w:pPr>
        <w:pStyle w:val="a3"/>
        <w:spacing w:line="360" w:lineRule="auto"/>
        <w:ind w:firstLine="709"/>
      </w:pPr>
    </w:p>
    <w:p w:rsidR="0092280F" w:rsidRDefault="0092280F">
      <w:pPr>
        <w:pStyle w:val="a3"/>
        <w:spacing w:line="360" w:lineRule="auto"/>
        <w:ind w:left="360"/>
        <w:jc w:val="center"/>
      </w:pPr>
      <w:r>
        <w:t>3. ПРОГРАММИРОВАНИЕ КОНТРОЛЛЕРА.</w:t>
      </w:r>
    </w:p>
    <w:p w:rsidR="0092280F" w:rsidRDefault="0092280F">
      <w:pPr>
        <w:pStyle w:val="a3"/>
        <w:spacing w:line="360" w:lineRule="auto"/>
        <w:ind w:firstLine="360"/>
      </w:pPr>
      <w:r>
        <w:t>Для лучшего понимания программы я представил её алгоритм:</w:t>
      </w:r>
    </w:p>
    <w:p w:rsidR="0092280F" w:rsidRDefault="00B91097">
      <w:pPr>
        <w:pStyle w:val="a3"/>
        <w:spacing w:line="360" w:lineRule="auto"/>
        <w:ind w:firstLine="360"/>
      </w:pPr>
      <w:r>
        <w:rPr>
          <w:noProof/>
          <w:sz w:val="20"/>
        </w:rPr>
        <w:pict>
          <v:group id="_x0000_s1163" style="position:absolute;left:0;text-align:left;margin-left:54pt;margin-top:.7pt;width:405pt;height:684pt;z-index:251656704" coordorigin="2781,1854" coordsize="8100,13680">
            <v:roundrect id="_x0000_s1164" style="position:absolute;left:5121;top:1854;width:1980;height:540;mso-wrap-edited:f" arcsize=".5" wrapcoords="2127 0 1145 600 -164 6000 -164 12600 327 19200 1800 21600 2127 21600 19473 21600 19800 21600 21273 19200 21764 12600 21764 6000 20455 600 19473 0 2127 0">
              <v:textbox>
                <w:txbxContent>
                  <w:p w:rsidR="0092280F" w:rsidRDefault="0092280F">
                    <w:pPr>
                      <w:pStyle w:val="1"/>
                    </w:pPr>
                    <w:r>
                      <w:t>Начало</w:t>
                    </w:r>
                  </w:p>
                </w:txbxContent>
              </v:textbox>
            </v:roundrect>
            <v:rect id="_x0000_s1165" style="position:absolute;left:4041;top:3076;width:4320;height:567;mso-wrap-edited:f" wrapcoords="-164 0 -164 21600 21764 21600 21764 0 -164 0">
              <v:textbox style="mso-next-textbox:#_x0000_s1165">
                <w:txbxContent>
                  <w:p w:rsidR="0092280F" w:rsidRDefault="0092280F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Подготовка операций (в ручную)</w:t>
                    </w:r>
                  </w:p>
                </w:txbxContent>
              </v:textbox>
            </v:rect>
            <v:rect id="_x0000_s1166" style="position:absolute;left:4041;top:4298;width:4320;height:567;mso-wrap-edited:f" wrapcoords="-164 0 -164 21600 21764 21600 21764 0 -164 0">
              <v:textbox style="mso-next-textbox:#_x0000_s1166">
                <w:txbxContent>
                  <w:p w:rsidR="0092280F" w:rsidRDefault="0092280F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Подготовка операций (в ручную)</w:t>
                    </w:r>
                  </w:p>
                </w:txbxContent>
              </v:textbox>
            </v:rect>
            <v:line id="_x0000_s1167" style="position:absolute" from="6021,2394" to="6021,3080">
              <v:stroke endarrow="block"/>
            </v:line>
            <v:line id="_x0000_s1168" style="position:absolute" from="6021,3654" to="6021,4320">
              <v:stroke endarrow="block"/>
            </v:line>
            <v:group id="_x0000_s1169" style="position:absolute;left:5301;top:4860;width:1980;height:3100" coordorigin="5301,4860" coordsize="1980,3100">
              <v:line id="_x0000_s1170" style="position:absolute" from="6381,4860" to="6381,5634">
                <v:stroke endarrow="block"/>
              </v:line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171" type="#_x0000_t7" style="position:absolute;left:5301;top:5634;width:1980;height:540">
                <v:textbox>
                  <w:txbxContent>
                    <w:p w:rsidR="0092280F" w:rsidRDefault="0092280F">
                      <w:pPr>
                        <w:rPr>
                          <w:lang w:val="en-US"/>
                        </w:rPr>
                      </w:pPr>
                      <w:r>
                        <w:t xml:space="preserve">Ввод </w:t>
                      </w:r>
                      <w:r>
                        <w:rPr>
                          <w:lang w:val="en-US"/>
                        </w:rPr>
                        <w:t>L1</w:t>
                      </w:r>
                    </w:p>
                  </w:txbxContent>
                </v:textbox>
              </v:shape>
              <v:rect id="_x0000_s1172" style="position:absolute;left:5481;top:6742;width:1620;height:567;mso-wrap-edited:f" wrapcoords="-164 0 -164 21600 21764 21600 21764 0 -164 0">
                <v:textbox style="mso-next-textbox:#_x0000_s1172" inset="0,0,0,0">
                  <w:txbxContent>
                    <w:p w:rsidR="0092280F" w:rsidRDefault="0092280F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STA L11</w:t>
                      </w:r>
                    </w:p>
                  </w:txbxContent>
                </v:textbox>
              </v:rect>
              <v:line id="_x0000_s1173" style="position:absolute" from="6201,6174" to="6201,6714">
                <v:stroke endarrow="block"/>
              </v:line>
              <v:line id="_x0000_s1174" style="position:absolute" from="6201,7320" to="6201,7960">
                <v:stroke endarrow="block"/>
              </v:line>
            </v:group>
            <v:group id="_x0000_s1175" style="position:absolute;left:5121;top:12348;width:1980;height:2326" coordorigin="5121,12348" coordsize="1980,2326">
              <v:shape id="_x0000_s1176" type="#_x0000_t7" style="position:absolute;left:5121;top:12348;width:1980;height:540">
                <v:textbox>
                  <w:txbxContent>
                    <w:p w:rsidR="0092280F" w:rsidRDefault="0092280F">
                      <w:pPr>
                        <w:rPr>
                          <w:lang w:val="en-US"/>
                        </w:rPr>
                      </w:pPr>
                      <w:r>
                        <w:t xml:space="preserve">Ввод </w:t>
                      </w:r>
                      <w:r>
                        <w:rPr>
                          <w:lang w:val="en-US"/>
                        </w:rPr>
                        <w:t>L2</w:t>
                      </w:r>
                    </w:p>
                  </w:txbxContent>
                </v:textbox>
              </v:shape>
              <v:rect id="_x0000_s1177" style="position:absolute;left:5301;top:13456;width:1620;height:567;mso-wrap-edited:f" wrapcoords="-164 0 -164 21600 21764 21600 21764 0 -164 0">
                <v:textbox style="mso-next-textbox:#_x0000_s1177" inset="0,0,0,0">
                  <w:txbxContent>
                    <w:p w:rsidR="0092280F" w:rsidRDefault="0092280F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STA L22</w:t>
                      </w:r>
                    </w:p>
                  </w:txbxContent>
                </v:textbox>
              </v:rect>
              <v:line id="_x0000_s1178" style="position:absolute" from="6021,12888" to="6021,13428">
                <v:stroke endarrow="block"/>
              </v:line>
              <v:line id="_x0000_s1179" style="position:absolute" from="6021,14034" to="6021,14674">
                <v:stroke endarrow="block"/>
              </v:line>
            </v:group>
            <v:line id="_x0000_s1180" style="position:absolute" from="6561,11754" to="6561,12345">
              <v:stroke endarrow="block"/>
            </v:line>
            <v:group id="_x0000_s1181" style="position:absolute;left:5226;top:7964;width:5655;height:4384" coordorigin="5226,7964" coordsize="5655,4384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1182" type="#_x0000_t4" style="position:absolute;left:5229;top:7964;width:1943;height:1618">
                <v:textbox style="mso-next-textbox:#_x0000_s1182" inset="0,0,0,0">
                  <w:txbxContent>
                    <w:p w:rsidR="0092280F" w:rsidRDefault="0092280F">
                      <w:pPr>
                        <w:rPr>
                          <w:sz w:val="16"/>
                          <w:lang w:val="en-US"/>
                        </w:rPr>
                      </w:pPr>
                    </w:p>
                    <w:p w:rsidR="0092280F" w:rsidRDefault="0092280F">
                      <w:pPr>
                        <w:pStyle w:val="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L11=1</w:t>
                      </w:r>
                    </w:p>
                    <w:p w:rsidR="0092280F" w:rsidRDefault="0092280F"/>
                    <w:p w:rsidR="0092280F" w:rsidRDefault="0092280F">
                      <w:pPr>
                        <w:ind w:left="-180"/>
                      </w:pPr>
                    </w:p>
                  </w:txbxContent>
                </v:textbox>
              </v:shape>
              <v:shape id="_x0000_s1183" type="#_x0000_t4" style="position:absolute;left:5226;top:9959;width:1943;height:1618">
                <v:textbox inset="0,0,0,0">
                  <w:txbxContent>
                    <w:p w:rsidR="0092280F" w:rsidRDefault="0092280F">
                      <w:pPr>
                        <w:rPr>
                          <w:sz w:val="16"/>
                          <w:lang w:val="en-US"/>
                        </w:rPr>
                      </w:pPr>
                    </w:p>
                    <w:p w:rsidR="0092280F" w:rsidRDefault="0092280F">
                      <w:pPr>
                        <w:pStyle w:val="2"/>
                        <w:jc w:val="center"/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sz w:val="24"/>
                        </w:rPr>
                        <w:t>L11=1</w:t>
                      </w:r>
                      <w:r>
                        <w:rPr>
                          <w:sz w:val="24"/>
                          <w:lang w:val="ru-RU"/>
                        </w:rPr>
                        <w:t>0</w:t>
                      </w:r>
                    </w:p>
                    <w:p w:rsidR="0092280F" w:rsidRDefault="0092280F"/>
                    <w:p w:rsidR="0092280F" w:rsidRDefault="0092280F">
                      <w:pPr>
                        <w:ind w:left="-180"/>
                      </w:pPr>
                    </w:p>
                  </w:txbxContent>
                </v:textbox>
              </v:shape>
              <v:rect id="_x0000_s1184" style="position:absolute;left:8001;top:7974;width:2160;height:1440">
                <v:textbox>
                  <w:txbxContent>
                    <w:p w:rsidR="0092280F" w:rsidRDefault="0092280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Закрыть задвижку на клапане (1-7)</w:t>
                      </w:r>
                    </w:p>
                  </w:txbxContent>
                </v:textbox>
              </v:rect>
              <v:rect id="_x0000_s1185" style="position:absolute;left:8001;top:9954;width:2160;height:1440">
                <v:textbox>
                  <w:txbxContent>
                    <w:p w:rsidR="0092280F" w:rsidRDefault="0092280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Открыть задвижку на клапане (1-7)</w:t>
                      </w:r>
                    </w:p>
                  </w:txbxContent>
                </v:textbox>
              </v:rect>
              <v:line id="_x0000_s1186" style="position:absolute" from="6201,9594" to="6201,9960">
                <v:stroke endarrow="block"/>
              </v:line>
              <v:line id="_x0000_s1187" style="position:absolute" from="7161,8754" to="8034,8754">
                <v:stroke endarrow="block"/>
              </v:line>
              <v:line id="_x0000_s1188" style="position:absolute" from="7176,10764" to="8010,10764">
                <v:stroke endarrow="block"/>
              </v:line>
              <v:line id="_x0000_s1189" style="position:absolute" from="6201,11574" to="6201,12348">
                <v:stroke endarrow="block"/>
              </v:line>
              <v:line id="_x0000_s1190" style="position:absolute" from="10161,10674" to="10521,10674"/>
              <v:line id="_x0000_s1191" style="position:absolute" from="10521,10674" to="10521,11754"/>
              <v:line id="_x0000_s1192" style="position:absolute;flip:x" from="6561,11754" to="10521,11754"/>
              <v:line id="_x0000_s1193" style="position:absolute" from="10161,8694" to="10881,8694"/>
              <v:line id="_x0000_s1194" style="position:absolute" from="10881,8694" to="10881,11934"/>
              <v:line id="_x0000_s1195" style="position:absolute;flip:x" from="6921,11934" to="10881,11934"/>
            </v:group>
            <v:line id="_x0000_s1196" style="position:absolute" from="6921,11940" to="6921,12345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7" type="#_x0000_t202" style="position:absolute;left:7101;top:8334;width:720;height:360" stroked="f">
              <v:textbox inset="0,0,0,0">
                <w:txbxContent>
                  <w:p w:rsidR="0092280F" w:rsidRDefault="0092280F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shape id="_x0000_s1198" type="#_x0000_t202" style="position:absolute;left:5301;top:9594;width:720;height:360" stroked="f">
              <v:textbox inset="0,0,0,0">
                <w:txbxContent>
                  <w:p w:rsidR="0092280F" w:rsidRDefault="0092280F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shape id="_x0000_s1199" type="#_x0000_t202" style="position:absolute;left:8001;top:7599;width:1260;height:360" stroked="f">
              <v:textbox>
                <w:txbxContent>
                  <w:p w:rsidR="0092280F" w:rsidRDefault="0092280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RAV</w:t>
                    </w:r>
                  </w:p>
                </w:txbxContent>
              </v:textbox>
            </v:shape>
            <v:shape id="_x0000_s1200" type="#_x0000_t202" style="position:absolute;left:8001;top:9594;width:1260;height:360" stroked="f">
              <v:textbox>
                <w:txbxContent>
                  <w:p w:rsidR="0092280F" w:rsidRDefault="0092280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RAN</w:t>
                    </w:r>
                  </w:p>
                </w:txbxContent>
              </v:textbox>
            </v:shape>
            <v:shape id="_x0000_s1201" type="#_x0000_t202" style="position:absolute;left:7101;top:10314;width:720;height:360" stroked="f">
              <v:textbox inset="0,0,0,0">
                <w:txbxContent>
                  <w:p w:rsidR="0092280F" w:rsidRDefault="0092280F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shape id="_x0000_s1202" type="#_x0000_t202" style="position:absolute;left:5301;top:11574;width:720;height:360" stroked="f">
              <v:textbox inset="0,0,0,0">
                <w:txbxContent>
                  <w:p w:rsidR="0092280F" w:rsidRDefault="0092280F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line id="_x0000_s1203" style="position:absolute;flip:y" from="2781,5094" to="2781,15534"/>
            <v:line id="_x0000_s1204" style="position:absolute" from="2781,5094" to="6021,5094"/>
            <v:line id="_x0000_s1205" style="position:absolute" from="6021,5094" to="6021,5634">
              <v:stroke endarrow="block"/>
            </v:line>
          </v:group>
        </w:pict>
      </w: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B91097">
      <w:pPr>
        <w:pStyle w:val="a3"/>
        <w:spacing w:line="360" w:lineRule="auto"/>
        <w:ind w:firstLine="360"/>
      </w:pPr>
      <w:r>
        <w:rPr>
          <w:noProof/>
          <w:sz w:val="20"/>
        </w:rPr>
        <w:pict>
          <v:group id="_x0000_s1206" style="position:absolute;left:0;text-align:left;margin-left:54pt;margin-top:-19.5pt;width:394.5pt;height:739.5pt;z-index:251657728" coordorigin="2781,744" coordsize="7890,14790">
            <v:shape id="_x0000_s1207" type="#_x0000_t7" style="position:absolute;left:5091;top:5514;width:1980;height:540">
              <v:textbox style="mso-next-textbox:#_x0000_s1207">
                <w:txbxContent>
                  <w:p w:rsidR="0092280F" w:rsidRDefault="0092280F">
                    <w:pPr>
                      <w:rPr>
                        <w:lang w:val="en-US"/>
                      </w:rPr>
                    </w:pPr>
                    <w:r>
                      <w:t xml:space="preserve">Ввод </w:t>
                    </w:r>
                    <w:r>
                      <w:rPr>
                        <w:lang w:val="en-US"/>
                      </w:rPr>
                      <w:t>L3</w:t>
                    </w:r>
                  </w:p>
                </w:txbxContent>
              </v:textbox>
            </v:shape>
            <v:line id="_x0000_s1208" style="position:absolute" from="5991,6054" to="5991,6594">
              <v:stroke endarrow="block"/>
            </v:line>
            <v:shape id="_x0000_s1209" type="#_x0000_t4" style="position:absolute;left:5019;top:1134;width:1943;height:1618">
              <v:textbox style="mso-next-textbox:#_x0000_s1209" inset="0,0,0,0">
                <w:txbxContent>
                  <w:p w:rsidR="0092280F" w:rsidRDefault="0092280F">
                    <w:pPr>
                      <w:rPr>
                        <w:sz w:val="16"/>
                        <w:lang w:val="en-US"/>
                      </w:rPr>
                    </w:pPr>
                  </w:p>
                  <w:p w:rsidR="0092280F" w:rsidRDefault="0092280F">
                    <w:pPr>
                      <w:pStyle w:val="2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t>L22=1</w:t>
                    </w:r>
                    <w:r>
                      <w:rPr>
                        <w:sz w:val="24"/>
                        <w:lang w:val="ru-RU"/>
                      </w:rPr>
                      <w:t>00</w:t>
                    </w:r>
                  </w:p>
                  <w:p w:rsidR="0092280F" w:rsidRDefault="0092280F"/>
                  <w:p w:rsidR="0092280F" w:rsidRDefault="0092280F">
                    <w:pPr>
                      <w:ind w:left="-180"/>
                    </w:pPr>
                  </w:p>
                </w:txbxContent>
              </v:textbox>
            </v:shape>
            <v:shape id="_x0000_s1210" type="#_x0000_t4" style="position:absolute;left:5016;top:3129;width:1943;height:1618">
              <v:textbox inset="0,0,0,0">
                <w:txbxContent>
                  <w:p w:rsidR="0092280F" w:rsidRDefault="0092280F">
                    <w:pPr>
                      <w:pStyle w:val="2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t>L11=</w:t>
                    </w:r>
                  </w:p>
                  <w:p w:rsidR="0092280F" w:rsidRDefault="0092280F">
                    <w:pPr>
                      <w:pStyle w:val="2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  <w:lang w:val="ru-RU"/>
                      </w:rPr>
                      <w:t>000</w:t>
                    </w:r>
                  </w:p>
                  <w:p w:rsidR="0092280F" w:rsidRDefault="0092280F"/>
                  <w:p w:rsidR="0092280F" w:rsidRDefault="0092280F">
                    <w:pPr>
                      <w:ind w:left="-180"/>
                    </w:pPr>
                  </w:p>
                </w:txbxContent>
              </v:textbox>
            </v:shape>
            <v:rect id="_x0000_s1211" style="position:absolute;left:7791;top:1144;width:2160;height:1440">
              <v:textbox>
                <w:txbxContent>
                  <w:p w:rsidR="0092280F" w:rsidRDefault="0092280F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Отключить насосы (2-7, 2-8)</w:t>
                    </w:r>
                  </w:p>
                </w:txbxContent>
              </v:textbox>
            </v:rect>
            <v:rect id="_x0000_s1212" style="position:absolute;left:7791;top:3124;width:2160;height:1440">
              <v:textbox>
                <w:txbxContent>
                  <w:p w:rsidR="0092280F" w:rsidRDefault="0092280F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Включить насосы (2-7, 2-8)</w:t>
                    </w:r>
                  </w:p>
                  <w:p w:rsidR="0092280F" w:rsidRDefault="0092280F">
                    <w:pPr>
                      <w:rPr>
                        <w:sz w:val="28"/>
                      </w:rPr>
                    </w:pPr>
                  </w:p>
                </w:txbxContent>
              </v:textbox>
            </v:rect>
            <v:line id="_x0000_s1213" style="position:absolute" from="5991,2764" to="5991,3130">
              <v:stroke endarrow="block"/>
            </v:line>
            <v:line id="_x0000_s1214" style="position:absolute" from="6966,1954" to="7803,1954">
              <v:stroke endarrow="block"/>
            </v:line>
            <v:line id="_x0000_s1215" style="position:absolute" from="6981,3949" to="7815,3949">
              <v:stroke endarrow="block"/>
            </v:line>
            <v:line id="_x0000_s1216" style="position:absolute" from="5991,4744" to="5991,5518">
              <v:stroke endarrow="block"/>
            </v:line>
            <v:line id="_x0000_s1217" style="position:absolute" from="9951,3844" to="10311,3844"/>
            <v:line id="_x0000_s1218" style="position:absolute" from="10311,3844" to="10311,4924"/>
            <v:line id="_x0000_s1219" style="position:absolute;flip:x" from="6351,4924" to="10311,4924"/>
            <v:line id="_x0000_s1220" style="position:absolute" from="9951,1864" to="10671,1864"/>
            <v:line id="_x0000_s1221" style="position:absolute" from="10671,1864" to="10671,5104"/>
            <v:line id="_x0000_s1222" style="position:absolute;flip:x" from="6711,5104" to="10671,5104"/>
            <v:line id="_x0000_s1223" style="position:absolute" from="6366,4914" to="6366,5505">
              <v:stroke endarrow="block"/>
            </v:line>
            <v:line id="_x0000_s1224" style="position:absolute" from="6726,5100" to="6726,5505">
              <v:stroke endarrow="block"/>
            </v:line>
            <v:shape id="_x0000_s1225" type="#_x0000_t202" style="position:absolute;left:6921;top:1494;width:720;height:360" stroked="f">
              <v:textbox inset="0,0,0,0">
                <w:txbxContent>
                  <w:p w:rsidR="0092280F" w:rsidRDefault="0092280F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shape id="_x0000_s1226" type="#_x0000_t202" style="position:absolute;left:5121;top:2754;width:720;height:360" stroked="f">
              <v:textbox inset="0,0,0,0">
                <w:txbxContent>
                  <w:p w:rsidR="0092280F" w:rsidRDefault="0092280F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shape id="_x0000_s1227" type="#_x0000_t202" style="position:absolute;left:7821;top:744;width:1260;height:360" stroked="f">
              <v:textbox>
                <w:txbxContent>
                  <w:p w:rsidR="0092280F" w:rsidRDefault="0092280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SATV</w:t>
                    </w:r>
                  </w:p>
                </w:txbxContent>
              </v:textbox>
            </v:shape>
            <v:shape id="_x0000_s1228" type="#_x0000_t202" style="position:absolute;left:7821;top:2739;width:1260;height:360" stroked="f">
              <v:textbox>
                <w:txbxContent>
                  <w:p w:rsidR="0092280F" w:rsidRDefault="0092280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SATN</w:t>
                    </w:r>
                  </w:p>
                </w:txbxContent>
              </v:textbox>
            </v:shape>
            <v:group id="_x0000_s1229" style="position:absolute;left:5061;top:12219;width:1980;height:2326" coordorigin="5121,12348" coordsize="1980,2326">
              <v:shape id="_x0000_s1230" type="#_x0000_t7" style="position:absolute;left:5121;top:12348;width:1980;height:540">
                <v:textbox style="mso-next-textbox:#_x0000_s1230">
                  <w:txbxContent>
                    <w:p w:rsidR="0092280F" w:rsidRDefault="0092280F">
                      <w:pPr>
                        <w:rPr>
                          <w:lang w:val="en-US"/>
                        </w:rPr>
                      </w:pPr>
                      <w:r>
                        <w:t xml:space="preserve">Ввод </w:t>
                      </w:r>
                      <w:r>
                        <w:rPr>
                          <w:lang w:val="en-US"/>
                        </w:rPr>
                        <w:t>T1</w:t>
                      </w:r>
                    </w:p>
                  </w:txbxContent>
                </v:textbox>
              </v:shape>
              <v:rect id="_x0000_s1231" style="position:absolute;left:5301;top:13456;width:1620;height:567;mso-wrap-edited:f" wrapcoords="-164 0 -164 21600 21764 21600 21764 0 -164 0">
                <v:textbox style="mso-next-textbox:#_x0000_s1231" inset="0,0,0,0">
                  <w:txbxContent>
                    <w:p w:rsidR="0092280F" w:rsidRDefault="0092280F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STA T11</w:t>
                      </w:r>
                    </w:p>
                  </w:txbxContent>
                </v:textbox>
              </v:rect>
              <v:line id="_x0000_s1232" style="position:absolute" from="6021,12888" to="6021,13428">
                <v:stroke endarrow="block"/>
              </v:line>
              <v:line id="_x0000_s1233" style="position:absolute" from="6021,14034" to="6021,14674">
                <v:stroke endarrow="block"/>
              </v:line>
            </v:group>
            <v:shape id="_x0000_s1234" type="#_x0000_t4" style="position:absolute;left:5001;top:9834;width:1943;height:1618">
              <v:textbox style="mso-next-textbox:#_x0000_s1234" inset="0,0,0,0">
                <w:txbxContent>
                  <w:p w:rsidR="0092280F" w:rsidRDefault="0092280F">
                    <w:pPr>
                      <w:pStyle w:val="2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t>L33=</w:t>
                    </w:r>
                  </w:p>
                  <w:p w:rsidR="0092280F" w:rsidRDefault="0092280F">
                    <w:pPr>
                      <w:pStyle w:val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  <w:r>
                      <w:rPr>
                        <w:sz w:val="24"/>
                        <w:lang w:val="ru-RU"/>
                      </w:rPr>
                      <w:t>00</w:t>
                    </w:r>
                  </w:p>
                  <w:p w:rsidR="0092280F" w:rsidRDefault="0092280F"/>
                  <w:p w:rsidR="0092280F" w:rsidRDefault="0092280F">
                    <w:pPr>
                      <w:ind w:left="-180"/>
                    </w:pPr>
                  </w:p>
                </w:txbxContent>
              </v:textbox>
            </v:shape>
            <v:rect id="_x0000_s1235" style="position:absolute;left:7776;top:7849;width:2160;height:1440">
              <v:textbox style="mso-next-textbox:#_x0000_s1235">
                <w:txbxContent>
                  <w:p w:rsidR="0092280F" w:rsidRDefault="0092280F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Отключить насос (3-7)</w:t>
                    </w:r>
                  </w:p>
                </w:txbxContent>
              </v:textbox>
            </v:rect>
            <v:rect id="_x0000_s1236" style="position:absolute;left:7776;top:9829;width:2160;height:1440">
              <v:textbox style="mso-next-textbox:#_x0000_s1236">
                <w:txbxContent>
                  <w:p w:rsidR="0092280F" w:rsidRDefault="0092280F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Включить насос (</w:t>
                    </w:r>
                    <w:r>
                      <w:rPr>
                        <w:sz w:val="28"/>
                        <w:lang w:val="en-US"/>
                      </w:rPr>
                      <w:t>3</w:t>
                    </w:r>
                    <w:r>
                      <w:rPr>
                        <w:sz w:val="28"/>
                      </w:rPr>
                      <w:t>-8)</w:t>
                    </w:r>
                  </w:p>
                  <w:p w:rsidR="0092280F" w:rsidRDefault="0092280F">
                    <w:pPr>
                      <w:rPr>
                        <w:sz w:val="28"/>
                      </w:rPr>
                    </w:pPr>
                  </w:p>
                </w:txbxContent>
              </v:textbox>
            </v:rect>
            <v:line id="_x0000_s1237" style="position:absolute" from="6966,10654" to="7800,10654">
              <v:stroke endarrow="block"/>
            </v:line>
            <v:line id="_x0000_s1238" style="position:absolute" from="5976,11449" to="5976,12223">
              <v:stroke endarrow="block"/>
            </v:line>
            <v:line id="_x0000_s1239" style="position:absolute" from="9936,10549" to="10296,10549"/>
            <v:line id="_x0000_s1240" style="position:absolute" from="10296,10549" to="10296,11629"/>
            <v:line id="_x0000_s1241" style="position:absolute;flip:x" from="6336,11629" to="10296,11629"/>
            <v:line id="_x0000_s1242" style="position:absolute" from="9936,8569" to="10656,8569"/>
            <v:line id="_x0000_s1243" style="position:absolute" from="10656,8569" to="10656,11809"/>
            <v:line id="_x0000_s1244" style="position:absolute;flip:x" from="6696,11809" to="10656,11809"/>
            <v:line id="_x0000_s1245" style="position:absolute" from="6351,11619" to="6351,12210">
              <v:stroke endarrow="block"/>
            </v:line>
            <v:line id="_x0000_s1246" style="position:absolute" from="6711,11805" to="6711,12210">
              <v:stroke endarrow="block"/>
            </v:line>
            <v:group id="_x0000_s1247" style="position:absolute;left:5004;top:6622;width:2784;height:3213" coordorigin="5004,6622" coordsize="2784,3213">
              <v:rect id="_x0000_s1248" style="position:absolute;left:5271;top:6622;width:1620;height:567;mso-wrap-edited:f" wrapcoords="-164 0 -164 21600 21764 21600 21764 0 -164 0">
                <v:textbox style="mso-next-textbox:#_x0000_s1248" inset="0,0,0,0">
                  <w:txbxContent>
                    <w:p w:rsidR="0092280F" w:rsidRDefault="0092280F">
                      <w:pPr>
                        <w:jc w:val="center"/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STA L33</w:t>
                      </w:r>
                    </w:p>
                  </w:txbxContent>
                </v:textbox>
              </v:rect>
              <v:line id="_x0000_s1249" style="position:absolute" from="5991,7200" to="5991,7840">
                <v:stroke endarrow="block"/>
              </v:line>
              <v:group id="_x0000_s1250" style="position:absolute;left:5004;top:7839;width:2784;height:1996" coordorigin="5004,7839" coordsize="2784,1996">
                <v:shape id="_x0000_s1251" type="#_x0000_t4" style="position:absolute;left:5004;top:7839;width:1943;height:1618">
                  <v:textbox style="mso-next-textbox:#_x0000_s1251" inset="0,0,0,0">
                    <w:txbxContent>
                      <w:p w:rsidR="0092280F" w:rsidRDefault="0092280F">
                        <w:pPr>
                          <w:rPr>
                            <w:sz w:val="16"/>
                            <w:lang w:val="en-US"/>
                          </w:rPr>
                        </w:pPr>
                      </w:p>
                      <w:p w:rsidR="0092280F" w:rsidRDefault="0092280F">
                        <w:pPr>
                          <w:pStyle w:val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L33=</w:t>
                        </w:r>
                      </w:p>
                      <w:p w:rsidR="0092280F" w:rsidRDefault="0092280F">
                        <w:pPr>
                          <w:pStyle w:val="2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  <w:r>
                          <w:rPr>
                            <w:sz w:val="24"/>
                            <w:lang w:val="ru-RU"/>
                          </w:rPr>
                          <w:t>00</w:t>
                        </w:r>
                      </w:p>
                      <w:p w:rsidR="0092280F" w:rsidRDefault="0092280F"/>
                      <w:p w:rsidR="0092280F" w:rsidRDefault="0092280F">
                        <w:pPr>
                          <w:ind w:left="-180"/>
                        </w:pPr>
                      </w:p>
                    </w:txbxContent>
                  </v:textbox>
                </v:shape>
                <v:line id="_x0000_s1252" style="position:absolute" from="5976,9469" to="5976,9835">
                  <v:stroke endarrow="block"/>
                </v:line>
                <v:line id="_x0000_s1253" style="position:absolute" from="6951,8659" to="7788,8659">
                  <v:stroke endarrow="block"/>
                </v:line>
                <v:shape id="_x0000_s1254" type="#_x0000_t202" style="position:absolute;left:6906;top:8199;width:720;height:360" stroked="f">
                  <v:textbox style="mso-next-textbox:#_x0000_s1254" inset="0,0,0,0">
                    <w:txbxContent>
                      <w:p w:rsidR="0092280F" w:rsidRDefault="0092280F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shape id="_x0000_s1255" type="#_x0000_t202" style="position:absolute;left:5106;top:9459;width:720;height:360" stroked="f">
                  <v:textbox style="mso-next-textbox:#_x0000_s1255" inset="0,0,0,0">
                    <w:txbxContent>
                      <w:p w:rsidR="0092280F" w:rsidRDefault="0092280F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</v:group>
            </v:group>
            <v:shape id="_x0000_s1256" type="#_x0000_t202" style="position:absolute;left:7806;top:7449;width:1260;height:360" stroked="f">
              <v:textbox style="mso-next-textbox:#_x0000_s1256">
                <w:txbxContent>
                  <w:p w:rsidR="0092280F" w:rsidRDefault="0092280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OEV</w:t>
                    </w:r>
                  </w:p>
                </w:txbxContent>
              </v:textbox>
            </v:shape>
            <v:shape id="_x0000_s1257" type="#_x0000_t202" style="position:absolute;left:7806;top:9444;width:1260;height:360" stroked="f">
              <v:textbox style="mso-next-textbox:#_x0000_s1257">
                <w:txbxContent>
                  <w:p w:rsidR="0092280F" w:rsidRDefault="0092280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OEN</w:t>
                    </w:r>
                  </w:p>
                </w:txbxContent>
              </v:textbox>
            </v:shape>
            <v:shape id="_x0000_s1258" type="#_x0000_t202" style="position:absolute;left:6921;top:10134;width:720;height:360" stroked="f">
              <v:textbox inset="0,0,0,0">
                <w:txbxContent>
                  <w:p w:rsidR="0092280F" w:rsidRDefault="0092280F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shape id="_x0000_s1259" type="#_x0000_t202" style="position:absolute;left:5121;top:11394;width:720;height:360" stroked="f">
              <v:textbox inset="0,0,0,0">
                <w:txbxContent>
                  <w:p w:rsidR="0092280F" w:rsidRDefault="0092280F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shape id="_x0000_s1260" type="#_x0000_t202" style="position:absolute;left:6921;top:3474;width:720;height:360" stroked="f">
              <v:textbox inset="0,0,0,0">
                <w:txbxContent>
                  <w:p w:rsidR="0092280F" w:rsidRDefault="0092280F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shape id="_x0000_s1261" type="#_x0000_t202" style="position:absolute;left:5121;top:4734;width:720;height:360" stroked="f">
              <v:textbox inset="0,0,0,0">
                <w:txbxContent>
                  <w:p w:rsidR="0092280F" w:rsidRDefault="0092280F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line id="_x0000_s1262" style="position:absolute;flip:y" from="2781,954" to="2781,15534"/>
          </v:group>
        </w:pict>
      </w: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B91097">
      <w:pPr>
        <w:pStyle w:val="a3"/>
        <w:spacing w:line="360" w:lineRule="auto"/>
        <w:ind w:firstLine="360"/>
      </w:pPr>
      <w:r>
        <w:rPr>
          <w:noProof/>
          <w:sz w:val="20"/>
        </w:rPr>
        <w:pict>
          <v:group id="_x0000_s1263" style="position:absolute;left:0;text-align:left;margin-left:54pt;margin-top:0;width:403.5pt;height:531pt;z-index:251658752" coordorigin="2781,1134" coordsize="8070,10620">
            <v:shape id="_x0000_s1264" type="#_x0000_t4" style="position:absolute;left:4974;top:1524;width:1943;height:1618">
              <v:textbox style="mso-next-textbox:#_x0000_s1264" inset="0,0,0,0">
                <w:txbxContent>
                  <w:p w:rsidR="0092280F" w:rsidRDefault="0092280F">
                    <w:pPr>
                      <w:rPr>
                        <w:sz w:val="16"/>
                        <w:lang w:val="en-US"/>
                      </w:rPr>
                    </w:pPr>
                  </w:p>
                  <w:p w:rsidR="0092280F" w:rsidRDefault="0092280F">
                    <w:pPr>
                      <w:pStyle w:val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L11=</w:t>
                    </w:r>
                  </w:p>
                  <w:p w:rsidR="0092280F" w:rsidRDefault="0092280F">
                    <w:pPr>
                      <w:pStyle w:val="2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</w:rPr>
                      <w:t>100</w:t>
                    </w:r>
                    <w:r>
                      <w:rPr>
                        <w:sz w:val="24"/>
                        <w:lang w:val="ru-RU"/>
                      </w:rPr>
                      <w:t>00</w:t>
                    </w:r>
                    <w:r>
                      <w:rPr>
                        <w:sz w:val="24"/>
                      </w:rPr>
                      <w:t>0</w:t>
                    </w:r>
                    <w:r>
                      <w:rPr>
                        <w:sz w:val="24"/>
                        <w:lang w:val="ru-RU"/>
                      </w:rPr>
                      <w:t>0</w:t>
                    </w:r>
                  </w:p>
                  <w:p w:rsidR="0092280F" w:rsidRDefault="0092280F"/>
                  <w:p w:rsidR="0092280F" w:rsidRDefault="0092280F">
                    <w:pPr>
                      <w:ind w:left="-180"/>
                    </w:pPr>
                  </w:p>
                </w:txbxContent>
              </v:textbox>
            </v:shape>
            <v:rect id="_x0000_s1265" style="position:absolute;left:7746;top:1534;width:2160;height:1440">
              <v:textbox style="mso-next-textbox:#_x0000_s1265">
                <w:txbxContent>
                  <w:p w:rsidR="0092280F" w:rsidRDefault="0092280F">
                    <w:pPr>
                      <w:pStyle w:val="a3"/>
                    </w:pPr>
                    <w:r>
                      <w:t>Закрыть задвижку на клапане (4-8)</w:t>
                    </w:r>
                  </w:p>
                </w:txbxContent>
              </v:textbox>
            </v:rect>
            <v:rect id="_x0000_s1266" style="position:absolute;left:7746;top:3514;width:2160;height:1440">
              <v:textbox style="mso-next-textbox:#_x0000_s1266">
                <w:txbxContent>
                  <w:p w:rsidR="0092280F" w:rsidRDefault="0092280F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Открыть задвижку на клапане (4-8)</w:t>
                    </w:r>
                  </w:p>
                  <w:p w:rsidR="0092280F" w:rsidRDefault="0092280F">
                    <w:pPr>
                      <w:rPr>
                        <w:sz w:val="28"/>
                      </w:rPr>
                    </w:pPr>
                  </w:p>
                </w:txbxContent>
              </v:textbox>
            </v:rect>
            <v:line id="_x0000_s1267" style="position:absolute" from="6921,2344" to="7758,2344">
              <v:stroke endarrow="block"/>
            </v:line>
            <v:line id="_x0000_s1268" style="position:absolute" from="5946,5134" to="5946,5908">
              <v:stroke endarrow="block"/>
            </v:line>
            <v:line id="_x0000_s1269" style="position:absolute" from="9906,4234" to="10266,4234"/>
            <v:line id="_x0000_s1270" style="position:absolute" from="10266,4234" to="10266,5314"/>
            <v:line id="_x0000_s1271" style="position:absolute;flip:x" from="6306,5314" to="10266,5314"/>
            <v:line id="_x0000_s1272" style="position:absolute" from="9906,2254" to="10626,2254"/>
            <v:line id="_x0000_s1273" style="position:absolute" from="10626,2254" to="10626,5494"/>
            <v:line id="_x0000_s1274" style="position:absolute;flip:x" from="6666,5494" to="10626,5494"/>
            <v:line id="_x0000_s1275" style="position:absolute" from="6321,5304" to="6321,5895">
              <v:stroke endarrow="block"/>
            </v:line>
            <v:line id="_x0000_s1276" style="position:absolute" from="6681,5490" to="6681,5895">
              <v:stroke endarrow="block"/>
            </v:line>
            <v:shape id="_x0000_s1277" type="#_x0000_t202" style="position:absolute;left:6876;top:1884;width:720;height:360" stroked="f">
              <v:textbox style="mso-next-textbox:#_x0000_s1277" inset="0,0,0,0">
                <w:txbxContent>
                  <w:p w:rsidR="0092280F" w:rsidRDefault="0092280F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shape id="_x0000_s1278" type="#_x0000_t202" style="position:absolute;left:7776;top:1134;width:1260;height:360" stroked="f">
              <v:textbox style="mso-next-textbox:#_x0000_s1278">
                <w:txbxContent>
                  <w:p w:rsidR="0092280F" w:rsidRDefault="0092280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OE</w:t>
                    </w:r>
                  </w:p>
                </w:txbxContent>
              </v:textbox>
            </v:shape>
            <v:shape id="_x0000_s1279" type="#_x0000_t202" style="position:absolute;left:7776;top:3129;width:1260;height:360" stroked="f">
              <v:textbox style="mso-next-textbox:#_x0000_s1279">
                <w:txbxContent>
                  <w:p w:rsidR="0092280F" w:rsidRDefault="0092280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OE1</w:t>
                    </w:r>
                  </w:p>
                </w:txbxContent>
              </v:textbox>
            </v:shape>
            <v:group id="_x0000_s1280" style="position:absolute;left:4971;top:3144;width:2799;height:2295" coordorigin="4971,3144" coordsize="2799,2295">
              <v:shape id="_x0000_s1281" type="#_x0000_t4" style="position:absolute;left:4971;top:3519;width:1943;height:1618">
                <v:textbox style="mso-next-textbox:#_x0000_s1281" inset="0,0,0,0">
                  <w:txbxContent>
                    <w:p w:rsidR="0092280F" w:rsidRDefault="0092280F">
                      <w:pPr>
                        <w:pStyle w:val="2"/>
                        <w:jc w:val="center"/>
                        <w:rPr>
                          <w:sz w:val="24"/>
                          <w:lang w:val="ru-RU"/>
                        </w:rPr>
                      </w:pPr>
                      <w:r>
                        <w:rPr>
                          <w:sz w:val="24"/>
                        </w:rPr>
                        <w:t>L11=</w:t>
                      </w:r>
                    </w:p>
                    <w:p w:rsidR="0092280F" w:rsidRDefault="0092280F">
                      <w:pPr>
                        <w:pStyle w:val="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1000</w:t>
                      </w:r>
                      <w:r>
                        <w:rPr>
                          <w:sz w:val="24"/>
                          <w:lang w:val="ru-RU"/>
                        </w:rPr>
                        <w:t>000</w:t>
                      </w:r>
                      <w:r>
                        <w:rPr>
                          <w:sz w:val="24"/>
                        </w:rPr>
                        <w:t>0</w:t>
                      </w:r>
                    </w:p>
                    <w:p w:rsidR="0092280F" w:rsidRDefault="0092280F"/>
                    <w:p w:rsidR="0092280F" w:rsidRDefault="0092280F">
                      <w:pPr>
                        <w:ind w:left="-180"/>
                      </w:pPr>
                    </w:p>
                  </w:txbxContent>
                </v:textbox>
              </v:shape>
              <v:line id="_x0000_s1282" style="position:absolute" from="5946,3154" to="5946,3520">
                <v:stroke endarrow="block"/>
              </v:line>
              <v:line id="_x0000_s1283" style="position:absolute" from="6936,4339" to="7770,4339">
                <v:stroke endarrow="block"/>
              </v:line>
              <v:shape id="_x0000_s1284" type="#_x0000_t202" style="position:absolute;left:5076;top:3144;width:720;height:360" stroked="f">
                <v:textbox style="mso-next-textbox:#_x0000_s1284" inset="0,0,0,0">
                  <w:txbxContent>
                    <w:p w:rsidR="0092280F" w:rsidRDefault="0092280F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shape>
              <v:shape id="_x0000_s1285" type="#_x0000_t202" style="position:absolute;left:6891;top:3819;width:720;height:360" stroked="f">
                <v:textbox inset="0,0,0,0">
                  <w:txbxContent>
                    <w:p w:rsidR="0092280F" w:rsidRDefault="0092280F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shape>
              <v:shape id="_x0000_s1286" type="#_x0000_t202" style="position:absolute;left:5091;top:5079;width:720;height:360" stroked="f">
                <v:textbox inset="0,0,0,0">
                  <w:txbxContent>
                    <w:p w:rsidR="0092280F" w:rsidRDefault="0092280F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shape>
            </v:group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_x0000_s1287" type="#_x0000_t97" style="position:absolute;left:4791;top:5904;width:2880;height:1170" adj="4500">
              <v:textbox>
                <w:txbxContent>
                  <w:p w:rsidR="0092280F" w:rsidRDefault="0092280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OUT L1, L2,L3,T</w:t>
                    </w:r>
                  </w:p>
                  <w:p w:rsidR="0092280F" w:rsidRDefault="0092280F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288" style="position:absolute" from="6276,7084" to="6276,7450">
              <v:stroke endarrow="block"/>
            </v:line>
            <v:rect id="_x0000_s1289" style="position:absolute;left:5553;top:7464;width:1620;height:567;mso-wrap-edited:f" wrapcoords="-164 0 -164 21600 21764 21600 21764 0 -164 0">
              <v:textbox style="mso-next-textbox:#_x0000_s1289" inset="0,0,0,0">
                <w:txbxContent>
                  <w:p w:rsidR="0092280F" w:rsidRDefault="0092280F">
                    <w:pPr>
                      <w:jc w:val="center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STA EN</w:t>
                    </w:r>
                  </w:p>
                </w:txbxContent>
              </v:textbox>
            </v:rect>
            <v:line id="_x0000_s1290" style="position:absolute" from="6273,8042" to="6273,8682">
              <v:stroke endarrow="block"/>
            </v:line>
            <v:shape id="_x0000_s1291" type="#_x0000_t4" style="position:absolute;left:5286;top:8681;width:1943;height:1618">
              <v:textbox style="mso-next-textbox:#_x0000_s1291" inset="0,0,0,0">
                <w:txbxContent>
                  <w:p w:rsidR="0092280F" w:rsidRDefault="0092280F">
                    <w:pPr>
                      <w:pStyle w:val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EN=</w:t>
                    </w:r>
                  </w:p>
                  <w:p w:rsidR="0092280F" w:rsidRDefault="0092280F">
                    <w:pPr>
                      <w:pStyle w:val="2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z w:val="20"/>
                        <w:lang w:val="ru-RU"/>
                      </w:rPr>
                      <w:t>0</w:t>
                    </w:r>
                    <w:r>
                      <w:rPr>
                        <w:sz w:val="20"/>
                      </w:rPr>
                      <w:t>0</w:t>
                    </w:r>
                    <w:r>
                      <w:rPr>
                        <w:sz w:val="20"/>
                        <w:lang w:val="ru-RU"/>
                      </w:rPr>
                      <w:t>00000</w:t>
                    </w:r>
                  </w:p>
                  <w:p w:rsidR="0092280F" w:rsidRDefault="0092280F"/>
                  <w:p w:rsidR="0092280F" w:rsidRDefault="0092280F">
                    <w:pPr>
                      <w:ind w:left="-180"/>
                    </w:pPr>
                  </w:p>
                </w:txbxContent>
              </v:textbox>
            </v:shape>
            <v:line id="_x0000_s1292" style="position:absolute" from="6258,10311" to="6258,11754"/>
            <v:line id="_x0000_s1293" style="position:absolute" from="7233,9501" to="8070,9501">
              <v:stroke endarrow="block"/>
            </v:line>
            <v:shape id="_x0000_s1294" type="#_x0000_t202" style="position:absolute;left:7188;top:9041;width:720;height:360" stroked="f">
              <v:textbox style="mso-next-textbox:#_x0000_s1294" inset="0,0,0,0">
                <w:txbxContent>
                  <w:p w:rsidR="0092280F" w:rsidRDefault="0092280F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shape id="_x0000_s1295" type="#_x0000_t202" style="position:absolute;left:5388;top:10301;width:720;height:360" stroked="f">
              <v:textbox style="mso-next-textbox:#_x0000_s1295" inset="0,0,0,0">
                <w:txbxContent>
                  <w:p w:rsidR="0092280F" w:rsidRDefault="0092280F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roundrect id="_x0000_s1296" style="position:absolute;left:8046;top:8769;width:2805;height:1440" arcsize="26214f">
              <v:textbox style="mso-next-textbox:#_x0000_s1296">
                <w:txbxContent>
                  <w:p w:rsidR="0092280F" w:rsidRDefault="0092280F">
                    <w:r>
                      <w:t>Конец программы, остановка контроллера</w:t>
                    </w:r>
                  </w:p>
                </w:txbxContent>
              </v:textbox>
            </v:roundrect>
            <v:shape id="_x0000_s1297" type="#_x0000_t202" style="position:absolute;left:8181;top:8334;width:1260;height:360" stroked="f">
              <v:textbox style="mso-next-textbox:#_x0000_s1297">
                <w:txbxContent>
                  <w:p w:rsidR="0092280F" w:rsidRDefault="0092280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ENPR</w:t>
                    </w:r>
                  </w:p>
                </w:txbxContent>
              </v:textbox>
            </v:shape>
            <v:line id="_x0000_s1298" style="position:absolute;flip:x" from="2781,11754" to="6255,11754"/>
            <v:line id="_x0000_s1299" style="position:absolute;flip:y" from="2781,1134" to="2781,11754"/>
          </v:group>
        </w:pict>
      </w: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360"/>
      </w:pPr>
    </w:p>
    <w:p w:rsidR="0092280F" w:rsidRDefault="0092280F">
      <w:pPr>
        <w:pStyle w:val="a3"/>
        <w:spacing w:line="360" w:lineRule="auto"/>
        <w:ind w:firstLine="540"/>
      </w:pPr>
      <w:r>
        <w:t>В контурах 1, 2, 3 (рисунок 2.2.) ведётся контроль за уровнем в розливочном автомате РА, сатураторе, охлаждающей ёмкости Н-3.</w:t>
      </w:r>
    </w:p>
    <w:p w:rsidR="0092280F" w:rsidRDefault="0092280F">
      <w:pPr>
        <w:pStyle w:val="a3"/>
        <w:spacing w:line="360" w:lineRule="auto"/>
        <w:ind w:firstLine="540"/>
      </w:pPr>
      <w:r>
        <w:t>В контуре 4 ведётся контроль температуры в охлаждающей ёмкости Н-3.</w:t>
      </w:r>
    </w:p>
    <w:p w:rsidR="0092280F" w:rsidRDefault="0092280F">
      <w:pPr>
        <w:pStyle w:val="a3"/>
        <w:spacing w:line="360" w:lineRule="auto"/>
        <w:ind w:firstLine="540"/>
      </w:pPr>
    </w:p>
    <w:p w:rsidR="0092280F" w:rsidRDefault="0092280F">
      <w:pPr>
        <w:pStyle w:val="3"/>
        <w:ind w:left="0"/>
      </w:pPr>
      <w:r>
        <w:t>В  качестве кодовых комбинаций  принимаем  следующие  значения: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76"/>
        <w:gridCol w:w="8089"/>
      </w:tblGrid>
      <w:tr w:rsidR="0092280F">
        <w:tc>
          <w:tcPr>
            <w:tcW w:w="1368" w:type="dxa"/>
          </w:tcPr>
          <w:p w:rsidR="0092280F" w:rsidRDefault="0092280F">
            <w:pPr>
              <w:pStyle w:val="3"/>
              <w:ind w:left="0" w:firstLine="0"/>
            </w:pPr>
            <w:r>
              <w:t>000000001</w:t>
            </w:r>
          </w:p>
        </w:tc>
        <w:tc>
          <w:tcPr>
            <w:tcW w:w="8089" w:type="dxa"/>
          </w:tcPr>
          <w:p w:rsidR="0092280F" w:rsidRDefault="0092280F">
            <w:pPr>
              <w:pStyle w:val="3"/>
              <w:ind w:left="0" w:firstLine="0"/>
            </w:pPr>
            <w:r>
              <w:t xml:space="preserve">- уровень минеральной воды </w:t>
            </w:r>
            <w:r>
              <w:rPr>
                <w:lang w:val="en-US"/>
              </w:rPr>
              <w:t>L</w:t>
            </w:r>
            <w:r>
              <w:t>1 = 1 м</w:t>
            </w:r>
          </w:p>
        </w:tc>
      </w:tr>
      <w:tr w:rsidR="0092280F">
        <w:tc>
          <w:tcPr>
            <w:tcW w:w="1368" w:type="dxa"/>
          </w:tcPr>
          <w:p w:rsidR="0092280F" w:rsidRDefault="0092280F">
            <w:pPr>
              <w:pStyle w:val="3"/>
              <w:ind w:left="0" w:firstLine="0"/>
            </w:pPr>
            <w:r>
              <w:t>000000010</w:t>
            </w:r>
          </w:p>
        </w:tc>
        <w:tc>
          <w:tcPr>
            <w:tcW w:w="8089" w:type="dxa"/>
          </w:tcPr>
          <w:p w:rsidR="0092280F" w:rsidRDefault="0092280F">
            <w:pPr>
              <w:pStyle w:val="3"/>
              <w:ind w:left="0" w:firstLine="0"/>
            </w:pPr>
            <w:r>
              <w:t xml:space="preserve">- уровень минеральной воды </w:t>
            </w:r>
            <w:r>
              <w:rPr>
                <w:lang w:val="en-US"/>
              </w:rPr>
              <w:t>L</w:t>
            </w:r>
            <w:r>
              <w:t>1 = 0,5 м</w:t>
            </w:r>
          </w:p>
        </w:tc>
      </w:tr>
      <w:tr w:rsidR="0092280F">
        <w:tc>
          <w:tcPr>
            <w:tcW w:w="1368" w:type="dxa"/>
          </w:tcPr>
          <w:p w:rsidR="0092280F" w:rsidRDefault="0092280F">
            <w:pPr>
              <w:pStyle w:val="3"/>
              <w:ind w:left="0" w:firstLine="0"/>
            </w:pPr>
            <w:r>
              <w:t>000000100</w:t>
            </w:r>
          </w:p>
        </w:tc>
        <w:tc>
          <w:tcPr>
            <w:tcW w:w="8089" w:type="dxa"/>
          </w:tcPr>
          <w:p w:rsidR="0092280F" w:rsidRDefault="0092280F">
            <w:pPr>
              <w:pStyle w:val="3"/>
              <w:ind w:left="0" w:firstLine="0"/>
            </w:pPr>
            <w:r>
              <w:t xml:space="preserve">- уровень минеральной воды </w:t>
            </w:r>
            <w:r>
              <w:rPr>
                <w:lang w:val="en-US"/>
              </w:rPr>
              <w:t>L</w:t>
            </w:r>
            <w:r>
              <w:t>2 = 2 м</w:t>
            </w:r>
          </w:p>
        </w:tc>
      </w:tr>
      <w:tr w:rsidR="0092280F">
        <w:tc>
          <w:tcPr>
            <w:tcW w:w="1368" w:type="dxa"/>
          </w:tcPr>
          <w:p w:rsidR="0092280F" w:rsidRDefault="0092280F">
            <w:pPr>
              <w:pStyle w:val="3"/>
              <w:ind w:left="0" w:firstLine="0"/>
            </w:pPr>
            <w:r>
              <w:t>000001000</w:t>
            </w:r>
          </w:p>
        </w:tc>
        <w:tc>
          <w:tcPr>
            <w:tcW w:w="8089" w:type="dxa"/>
          </w:tcPr>
          <w:p w:rsidR="0092280F" w:rsidRDefault="0092280F">
            <w:pPr>
              <w:pStyle w:val="3"/>
              <w:ind w:left="0" w:firstLine="0"/>
            </w:pPr>
            <w:r>
              <w:t xml:space="preserve">- уровень минеральной воды </w:t>
            </w:r>
            <w:r>
              <w:rPr>
                <w:lang w:val="en-US"/>
              </w:rPr>
              <w:t>L</w:t>
            </w:r>
            <w:r>
              <w:t>2 = 0,3 м</w:t>
            </w:r>
          </w:p>
        </w:tc>
      </w:tr>
      <w:tr w:rsidR="0092280F">
        <w:tc>
          <w:tcPr>
            <w:tcW w:w="1368" w:type="dxa"/>
          </w:tcPr>
          <w:p w:rsidR="0092280F" w:rsidRDefault="0092280F">
            <w:pPr>
              <w:pStyle w:val="3"/>
              <w:ind w:left="0" w:firstLine="0"/>
            </w:pPr>
            <w:r>
              <w:t xml:space="preserve">000010000    </w:t>
            </w:r>
          </w:p>
        </w:tc>
        <w:tc>
          <w:tcPr>
            <w:tcW w:w="8089" w:type="dxa"/>
          </w:tcPr>
          <w:p w:rsidR="0092280F" w:rsidRDefault="0092280F">
            <w:pPr>
              <w:pStyle w:val="3"/>
              <w:ind w:left="0" w:firstLine="0"/>
            </w:pPr>
            <w:r>
              <w:t xml:space="preserve">- уровень минеральной воды </w:t>
            </w:r>
            <w:r>
              <w:rPr>
                <w:lang w:val="en-US"/>
              </w:rPr>
              <w:t>L</w:t>
            </w:r>
            <w:r>
              <w:t>3 = 1,5 м</w:t>
            </w:r>
          </w:p>
        </w:tc>
      </w:tr>
      <w:tr w:rsidR="0092280F">
        <w:tc>
          <w:tcPr>
            <w:tcW w:w="1368" w:type="dxa"/>
          </w:tcPr>
          <w:p w:rsidR="0092280F" w:rsidRDefault="0092280F">
            <w:pPr>
              <w:pStyle w:val="3"/>
              <w:ind w:left="0" w:firstLine="0"/>
            </w:pPr>
            <w:r>
              <w:t>000100000</w:t>
            </w:r>
          </w:p>
        </w:tc>
        <w:tc>
          <w:tcPr>
            <w:tcW w:w="8089" w:type="dxa"/>
          </w:tcPr>
          <w:p w:rsidR="0092280F" w:rsidRDefault="0092280F">
            <w:pPr>
              <w:pStyle w:val="3"/>
              <w:ind w:left="0" w:firstLine="0"/>
            </w:pPr>
            <w:r>
              <w:t xml:space="preserve">- уровень минеральной воды </w:t>
            </w:r>
            <w:r>
              <w:rPr>
                <w:lang w:val="en-US"/>
              </w:rPr>
              <w:t>L</w:t>
            </w:r>
            <w:r>
              <w:t>3 = 0,2 м</w:t>
            </w:r>
          </w:p>
        </w:tc>
      </w:tr>
      <w:tr w:rsidR="0092280F">
        <w:tc>
          <w:tcPr>
            <w:tcW w:w="1368" w:type="dxa"/>
          </w:tcPr>
          <w:p w:rsidR="0092280F" w:rsidRDefault="0092280F">
            <w:pPr>
              <w:pStyle w:val="3"/>
              <w:ind w:left="0" w:firstLine="0"/>
            </w:pPr>
            <w:r>
              <w:t>001000000</w:t>
            </w:r>
          </w:p>
        </w:tc>
        <w:tc>
          <w:tcPr>
            <w:tcW w:w="8089" w:type="dxa"/>
          </w:tcPr>
          <w:p w:rsidR="0092280F" w:rsidRDefault="0092280F">
            <w:pPr>
              <w:pStyle w:val="3"/>
              <w:ind w:left="0" w:firstLine="0"/>
            </w:pPr>
            <w:r>
              <w:t xml:space="preserve">- температура минеральной воды Т </w:t>
            </w:r>
            <w:r>
              <w:rPr>
                <w:rFonts w:ascii="Symbol" w:hAnsi="Symbol"/>
              </w:rPr>
              <w:t>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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vertAlign w:val="superscript"/>
              </w:rPr>
              <w:t>0</w:t>
            </w:r>
            <w:r>
              <w:rPr>
                <w:lang w:val="en-US"/>
              </w:rPr>
              <w:t>C</w:t>
            </w:r>
            <w:r>
              <w:t xml:space="preserve"> </w:t>
            </w:r>
          </w:p>
        </w:tc>
      </w:tr>
      <w:tr w:rsidR="0092280F">
        <w:tc>
          <w:tcPr>
            <w:tcW w:w="1368" w:type="dxa"/>
          </w:tcPr>
          <w:p w:rsidR="0092280F" w:rsidRDefault="0092280F">
            <w:pPr>
              <w:pStyle w:val="3"/>
              <w:ind w:left="0" w:firstLine="0"/>
            </w:pPr>
            <w:r>
              <w:t>010000000</w:t>
            </w:r>
          </w:p>
        </w:tc>
        <w:tc>
          <w:tcPr>
            <w:tcW w:w="8089" w:type="dxa"/>
          </w:tcPr>
          <w:p w:rsidR="0092280F" w:rsidRDefault="0092280F">
            <w:pPr>
              <w:pStyle w:val="3"/>
              <w:ind w:left="0" w:firstLine="0"/>
            </w:pPr>
            <w:r>
              <w:t xml:space="preserve">- температура минеральной воды Т &gt; 4 </w:t>
            </w:r>
            <w:r>
              <w:rPr>
                <w:vertAlign w:val="superscript"/>
              </w:rPr>
              <w:t>0</w:t>
            </w:r>
            <w:r>
              <w:rPr>
                <w:lang w:val="en-US"/>
              </w:rPr>
              <w:t>C</w:t>
            </w:r>
          </w:p>
        </w:tc>
      </w:tr>
      <w:tr w:rsidR="0092280F">
        <w:tc>
          <w:tcPr>
            <w:tcW w:w="1368" w:type="dxa"/>
          </w:tcPr>
          <w:p w:rsidR="0092280F" w:rsidRDefault="0092280F">
            <w:pPr>
              <w:pStyle w:val="3"/>
              <w:ind w:left="0" w:firstLine="0"/>
            </w:pPr>
            <w:r>
              <w:t>100000000</w:t>
            </w:r>
          </w:p>
        </w:tc>
        <w:tc>
          <w:tcPr>
            <w:tcW w:w="8089" w:type="dxa"/>
          </w:tcPr>
          <w:p w:rsidR="0092280F" w:rsidRDefault="0092280F">
            <w:pPr>
              <w:pStyle w:val="3"/>
              <w:ind w:left="0" w:firstLine="0"/>
            </w:pPr>
            <w:r>
              <w:t>- остановка выполнения программы (в ручную)</w:t>
            </w:r>
          </w:p>
        </w:tc>
      </w:tr>
    </w:tbl>
    <w:p w:rsidR="0092280F" w:rsidRDefault="0092280F">
      <w:pPr>
        <w:pStyle w:val="3"/>
        <w:ind w:left="0"/>
        <w:rPr>
          <w:vertAlign w:val="superscript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647"/>
        <w:gridCol w:w="2700"/>
        <w:gridCol w:w="4860"/>
      </w:tblGrid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BEGI</w:t>
            </w: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IN</w:t>
            </w:r>
            <w:r>
              <w:t xml:space="preserve">  «</w:t>
            </w:r>
            <w:r>
              <w:rPr>
                <w:lang w:val="en-US"/>
              </w:rPr>
              <w:t>L</w:t>
            </w:r>
            <w:r>
              <w:t xml:space="preserve">1»                 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t xml:space="preserve">Ввести  значение уровня </w:t>
            </w:r>
            <w:r>
              <w:rPr>
                <w:lang w:val="en-US"/>
              </w:rPr>
              <w:t>L</w:t>
            </w:r>
            <w:r>
              <w:t>1 из РА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STA L11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A=L11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SUI  0000</w:t>
            </w:r>
            <w:r>
              <w:t>0</w:t>
            </w:r>
            <w:r>
              <w:rPr>
                <w:lang w:val="en-US"/>
              </w:rPr>
              <w:t>0001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L</w:t>
            </w:r>
            <w:r>
              <w:t>1=1м ?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JZ</w:t>
            </w:r>
            <w:r>
              <w:t xml:space="preserve"> </w:t>
            </w:r>
            <w:r>
              <w:rPr>
                <w:lang w:val="en-US"/>
              </w:rPr>
              <w:t>RAV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L</w:t>
            </w:r>
            <w:r>
              <w:t xml:space="preserve">1=1  Перейти к «Закрыть задвижку на клапане (позиция 1-7)» 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LDA  L11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ACC=L11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SUI  000000010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L</w:t>
            </w:r>
            <w:r>
              <w:t xml:space="preserve">1 = 0.5м ? 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JZ RAN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L</w:t>
            </w:r>
            <w:r>
              <w:t>1 =0.5 м. Перейти к «Открыть задвижку на клапане (позиция 1-7)»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SATANA:</w:t>
            </w: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IN  «L2» 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t xml:space="preserve">Ввести  значение уровня </w:t>
            </w:r>
            <w:r>
              <w:rPr>
                <w:lang w:val="en-US"/>
              </w:rPr>
              <w:t>L</w:t>
            </w:r>
            <w:r>
              <w:t>2 из сатуратора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STA L22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A=L22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SUI  000</w:t>
            </w:r>
            <w:r>
              <w:t>0</w:t>
            </w:r>
            <w:r>
              <w:rPr>
                <w:lang w:val="en-US"/>
              </w:rPr>
              <w:t>00100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L2=2 </w:t>
            </w:r>
            <w:r>
              <w:t>м</w:t>
            </w:r>
            <w:r>
              <w:rPr>
                <w:lang w:val="en-US"/>
              </w:rPr>
              <w:t xml:space="preserve"> ?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JZ</w:t>
            </w:r>
            <w:r>
              <w:t xml:space="preserve">  </w:t>
            </w:r>
            <w:r>
              <w:rPr>
                <w:lang w:val="en-US"/>
              </w:rPr>
              <w:t>SATV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L</w:t>
            </w:r>
            <w:r>
              <w:t xml:space="preserve">2=2 м  Перейти к «Отключить насосы (позиция 2-7, 2-8)» 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LDA  L22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ACC=L22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SUI  0000</w:t>
            </w:r>
            <w:r>
              <w:t>0</w:t>
            </w:r>
            <w:r>
              <w:rPr>
                <w:lang w:val="en-US"/>
              </w:rPr>
              <w:t>1000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L2 = 0.3 </w:t>
            </w:r>
            <w:r>
              <w:t>м</w:t>
            </w:r>
            <w:r>
              <w:rPr>
                <w:lang w:val="en-US"/>
              </w:rPr>
              <w:t xml:space="preserve"> ? 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JZ</w:t>
            </w:r>
            <w:r>
              <w:t xml:space="preserve">  </w:t>
            </w:r>
            <w:r>
              <w:rPr>
                <w:lang w:val="en-US"/>
              </w:rPr>
              <w:t>SATN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L</w:t>
            </w:r>
            <w:r>
              <w:t>2 =0.3 м. Перейти к «Включить насосы (позиция 2-7, 2-8)»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OXLADOL:</w:t>
            </w: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IN  «L3» 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t xml:space="preserve">Ввести  значение уровня </w:t>
            </w:r>
            <w:r>
              <w:rPr>
                <w:lang w:val="en-US"/>
              </w:rPr>
              <w:t>L</w:t>
            </w:r>
            <w:r>
              <w:t>3 из охлаждающей ёмкости Н-3.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STA L33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A=L33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SUI  000</w:t>
            </w:r>
            <w:r>
              <w:t>01</w:t>
            </w:r>
            <w:r>
              <w:rPr>
                <w:lang w:val="en-US"/>
              </w:rPr>
              <w:t>0</w:t>
            </w:r>
            <w:r>
              <w:t>0</w:t>
            </w:r>
            <w:r>
              <w:rPr>
                <w:lang w:val="en-US"/>
              </w:rPr>
              <w:t>00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L3=1,5 </w:t>
            </w:r>
            <w:r>
              <w:t>м</w:t>
            </w:r>
            <w:r>
              <w:rPr>
                <w:lang w:val="en-US"/>
              </w:rPr>
              <w:t xml:space="preserve"> ?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JZ  OEV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L</w:t>
            </w:r>
            <w:r>
              <w:t xml:space="preserve">3=1,5 м  Перейти к «Отключить насос (позиция 3-7)» 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LDA  L33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ACC=L33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SUI  00</w:t>
            </w:r>
            <w:r>
              <w:t>0100</w:t>
            </w:r>
            <w:r>
              <w:rPr>
                <w:lang w:val="en-US"/>
              </w:rPr>
              <w:t>000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L3 = 0.2 </w:t>
            </w:r>
            <w:r>
              <w:t>м</w:t>
            </w:r>
            <w:r>
              <w:rPr>
                <w:lang w:val="en-US"/>
              </w:rPr>
              <w:t xml:space="preserve"> ? 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JZ  OEN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L</w:t>
            </w:r>
            <w:r>
              <w:t>3 =0.2 м. Перейти к «Включить насос (позиция 3-7)»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TOXLAD:</w:t>
            </w: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IN</w:t>
            </w:r>
            <w:r>
              <w:t xml:space="preserve">  «</w:t>
            </w:r>
            <w:r>
              <w:rPr>
                <w:lang w:val="en-US"/>
              </w:rPr>
              <w:t>T</w:t>
            </w:r>
            <w:r>
              <w:t xml:space="preserve">»                 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t xml:space="preserve">Ввести  значение уровня </w:t>
            </w:r>
            <w:r>
              <w:rPr>
                <w:lang w:val="en-US"/>
              </w:rPr>
              <w:t>T</w:t>
            </w:r>
            <w:r>
              <w:t xml:space="preserve"> из РА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STA T1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A=T1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SUI  0</w:t>
            </w:r>
            <w:r>
              <w:t>0</w:t>
            </w:r>
            <w:r>
              <w:rPr>
                <w:lang w:val="en-US"/>
              </w:rPr>
              <w:t>1000000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t>Т</w:t>
            </w:r>
            <w:r>
              <w:rPr>
                <w:lang w:val="en-US"/>
              </w:rPr>
              <w:t xml:space="preserve"> </w:t>
            </w:r>
            <w:r>
              <w:rPr>
                <w:rFonts w:ascii="Symbol" w:hAnsi="Symbol"/>
              </w:rPr>
              <w:t>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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C?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JZ</w:t>
            </w:r>
            <w:r>
              <w:t xml:space="preserve">  </w:t>
            </w:r>
            <w:r>
              <w:rPr>
                <w:lang w:val="en-US"/>
              </w:rPr>
              <w:t>OE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t xml:space="preserve">Т </w:t>
            </w:r>
            <w:r>
              <w:rPr>
                <w:rFonts w:ascii="Symbol" w:hAnsi="Symbol"/>
              </w:rPr>
              <w:t>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</w:t>
            </w:r>
            <w:r>
              <w:rPr>
                <w:rFonts w:ascii="Symbol" w:hAnsi="Symbol"/>
                <w:sz w:val="20"/>
              </w:rPr>
              <w:t></w:t>
            </w:r>
            <w:r>
              <w:rPr>
                <w:vertAlign w:val="superscript"/>
              </w:rPr>
              <w:t>0</w:t>
            </w:r>
            <w:r>
              <w:rPr>
                <w:lang w:val="en-US"/>
              </w:rPr>
              <w:t>C</w:t>
            </w:r>
            <w:r>
              <w:t xml:space="preserve"> Перейти к «Закрыть задвижку на клапане (позиция 4-8)» 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LDA  T1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ACC=T1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SUI  010000000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t>Т</w:t>
            </w:r>
            <w:r>
              <w:rPr>
                <w:lang w:val="en-US"/>
              </w:rPr>
              <w:t xml:space="preserve"> &gt; 4 </w:t>
            </w: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 xml:space="preserve">C? 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JZ</w:t>
            </w:r>
            <w:r>
              <w:t xml:space="preserve">  </w:t>
            </w:r>
            <w:r>
              <w:rPr>
                <w:lang w:val="en-US"/>
              </w:rPr>
              <w:t>OE</w:t>
            </w:r>
            <w:r>
              <w:t>1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t xml:space="preserve">Т &gt; 4 </w:t>
            </w:r>
            <w:r>
              <w:rPr>
                <w:vertAlign w:val="superscript"/>
              </w:rPr>
              <w:t>0</w:t>
            </w:r>
            <w:r>
              <w:rPr>
                <w:lang w:val="en-US"/>
              </w:rPr>
              <w:t>C</w:t>
            </w:r>
            <w:r>
              <w:t xml:space="preserve"> Перейти к «Открыть задвижку на клапане (позиция 4-8)»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SUI</w:t>
            </w:r>
            <w:r>
              <w:t xml:space="preserve">  100000000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t>Есть ли сигнал завершения работы программы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JZ</w:t>
            </w:r>
            <w:r>
              <w:t xml:space="preserve">  </w:t>
            </w:r>
            <w:r>
              <w:rPr>
                <w:lang w:val="en-US"/>
              </w:rPr>
              <w:t>ENPR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t>Если есть, перейти к «Остановить выполнение программы»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JNZ</w:t>
            </w:r>
            <w:r>
              <w:t xml:space="preserve"> </w:t>
            </w:r>
            <w:r>
              <w:rPr>
                <w:lang w:val="en-US"/>
              </w:rPr>
              <w:t>BEGI</w:t>
            </w:r>
            <w:r>
              <w:t xml:space="preserve">   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right="-81" w:firstLine="0"/>
              <w:jc w:val="left"/>
            </w:pPr>
            <w:r>
              <w:t xml:space="preserve">Если нет, перейти к началу программы 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RAV</w:t>
            </w:r>
            <w:r>
              <w:t>:</w:t>
            </w: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t>Закрыть задвижку на клапане (позиция 1-7)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JMP</w:t>
            </w:r>
            <w:r>
              <w:t xml:space="preserve"> </w:t>
            </w:r>
            <w:r>
              <w:rPr>
                <w:lang w:val="en-US"/>
              </w:rPr>
              <w:t>SATANA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RAN</w:t>
            </w:r>
            <w:r>
              <w:t>:</w:t>
            </w: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t>Открыть задвижку на клапане (позиция 1-7)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JMP SATANA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SATV:</w:t>
            </w: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t>Отключить насосы (позиция 2-7, 2-8)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JMP OXLADOL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SATN:</w:t>
            </w: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t>Включить насосы (позиция 2-7, 2-8)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rPr>
                <w:sz w:val="28"/>
              </w:rPr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JMP OXLADOL</w:t>
            </w:r>
          </w:p>
        </w:tc>
        <w:tc>
          <w:tcPr>
            <w:tcW w:w="4860" w:type="dxa"/>
          </w:tcPr>
          <w:p w:rsidR="0092280F" w:rsidRDefault="0092280F">
            <w:pPr>
              <w:rPr>
                <w:sz w:val="28"/>
                <w:lang w:val="en-US"/>
              </w:rPr>
            </w:pP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OEV:</w:t>
            </w: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t>Отключить насос (позиция 3-7)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JMP TOXLAD 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OEN:</w:t>
            </w: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t>Включить насос (позиция 3-7)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JMP TOXLAD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OE:</w:t>
            </w: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t>Закрыть задвижку на клапане (позиция 4-8)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OE</w:t>
            </w:r>
            <w:r>
              <w:t>1:</w:t>
            </w: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t>Открыть задвижку на клапане (позиция 4-8)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OUT</w:t>
            </w:r>
            <w:r>
              <w:t>&lt;</w:t>
            </w:r>
            <w:r>
              <w:rPr>
                <w:lang w:val="en-US"/>
              </w:rPr>
              <w:t>L</w:t>
            </w:r>
            <w:r>
              <w:t>1&gt;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t xml:space="preserve">Вывести значение  уровня </w:t>
            </w:r>
            <w:r>
              <w:rPr>
                <w:lang w:val="en-US"/>
              </w:rPr>
              <w:t>L</w:t>
            </w:r>
            <w:r>
              <w:t>1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OUT</w:t>
            </w:r>
            <w:r>
              <w:t>&lt;</w:t>
            </w:r>
            <w:r>
              <w:rPr>
                <w:lang w:val="en-US"/>
              </w:rPr>
              <w:t>L</w:t>
            </w:r>
            <w:r>
              <w:t>2&gt;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t xml:space="preserve">Вывести  значение уровня </w:t>
            </w:r>
            <w:r>
              <w:rPr>
                <w:lang w:val="en-US"/>
              </w:rPr>
              <w:t>L</w:t>
            </w:r>
            <w:r>
              <w:t>2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OUT</w:t>
            </w:r>
            <w:r>
              <w:t>&lt;</w:t>
            </w:r>
            <w:r>
              <w:rPr>
                <w:lang w:val="en-US"/>
              </w:rPr>
              <w:t>L</w:t>
            </w:r>
            <w:r>
              <w:t>3&gt;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vertAlign w:val="superscript"/>
              </w:rPr>
            </w:pPr>
            <w:r>
              <w:t xml:space="preserve">Вывести  значение уровня </w:t>
            </w:r>
            <w:r>
              <w:rPr>
                <w:lang w:val="en-US"/>
              </w:rPr>
              <w:t>L</w:t>
            </w:r>
            <w:r>
              <w:t>3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OUT</w:t>
            </w:r>
            <w:r>
              <w:t>&lt;</w:t>
            </w:r>
            <w:r>
              <w:rPr>
                <w:lang w:val="en-US"/>
              </w:rPr>
              <w:t>T</w:t>
            </w:r>
            <w:r>
              <w:t>&gt;</w:t>
            </w: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t>Вывести  температуру Т</w:t>
            </w: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ENPR:</w:t>
            </w: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</w:tr>
      <w:tr w:rsidR="0092280F">
        <w:tc>
          <w:tcPr>
            <w:tcW w:w="1647" w:type="dxa"/>
          </w:tcPr>
          <w:p w:rsidR="0092280F" w:rsidRDefault="0092280F">
            <w:pPr>
              <w:pStyle w:val="3"/>
              <w:ind w:left="0" w:firstLine="0"/>
              <w:jc w:val="left"/>
            </w:pPr>
            <w:r>
              <w:rPr>
                <w:lang w:val="en-US"/>
              </w:rPr>
              <w:t>END</w:t>
            </w:r>
            <w:r>
              <w:t>.</w:t>
            </w:r>
          </w:p>
        </w:tc>
        <w:tc>
          <w:tcPr>
            <w:tcW w:w="2700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  <w:tc>
          <w:tcPr>
            <w:tcW w:w="4860" w:type="dxa"/>
          </w:tcPr>
          <w:p w:rsidR="0092280F" w:rsidRDefault="0092280F">
            <w:pPr>
              <w:pStyle w:val="3"/>
              <w:ind w:left="0" w:firstLine="0"/>
              <w:jc w:val="left"/>
            </w:pPr>
          </w:p>
        </w:tc>
      </w:tr>
    </w:tbl>
    <w:p w:rsidR="0092280F" w:rsidRDefault="0092280F">
      <w:pPr>
        <w:pStyle w:val="a3"/>
        <w:spacing w:line="360" w:lineRule="auto"/>
        <w:ind w:firstLine="540"/>
      </w:pPr>
    </w:p>
    <w:p w:rsidR="0092280F" w:rsidRDefault="0092280F">
      <w:pPr>
        <w:pStyle w:val="a3"/>
        <w:spacing w:line="360" w:lineRule="auto"/>
        <w:ind w:firstLine="540"/>
      </w:pPr>
    </w:p>
    <w:p w:rsidR="0092280F" w:rsidRDefault="0092280F">
      <w:pPr>
        <w:pStyle w:val="a3"/>
        <w:spacing w:line="360" w:lineRule="auto"/>
        <w:ind w:firstLine="540"/>
      </w:pPr>
    </w:p>
    <w:p w:rsidR="0092280F" w:rsidRDefault="0092280F">
      <w:pPr>
        <w:pStyle w:val="a3"/>
        <w:spacing w:line="360" w:lineRule="auto"/>
        <w:ind w:firstLine="540"/>
      </w:pPr>
    </w:p>
    <w:p w:rsidR="0092280F" w:rsidRDefault="0092280F">
      <w:pPr>
        <w:pStyle w:val="a3"/>
        <w:spacing w:line="360" w:lineRule="auto"/>
        <w:ind w:firstLine="540"/>
      </w:pPr>
    </w:p>
    <w:p w:rsidR="0092280F" w:rsidRDefault="0092280F">
      <w:pPr>
        <w:pStyle w:val="a3"/>
        <w:spacing w:line="360" w:lineRule="auto"/>
        <w:ind w:firstLine="540"/>
      </w:pPr>
    </w:p>
    <w:p w:rsidR="0092280F" w:rsidRDefault="0092280F">
      <w:pPr>
        <w:pStyle w:val="a3"/>
        <w:spacing w:line="360" w:lineRule="auto"/>
        <w:ind w:firstLine="540"/>
      </w:pPr>
    </w:p>
    <w:p w:rsidR="0092280F" w:rsidRDefault="0092280F">
      <w:pPr>
        <w:pStyle w:val="a3"/>
        <w:spacing w:line="360" w:lineRule="auto"/>
        <w:ind w:firstLine="540"/>
      </w:pPr>
    </w:p>
    <w:p w:rsidR="0092280F" w:rsidRDefault="0092280F">
      <w:pPr>
        <w:pStyle w:val="1"/>
        <w:tabs>
          <w:tab w:val="left" w:pos="612"/>
        </w:tabs>
        <w:rPr>
          <w:b w:val="0"/>
          <w:bCs w:val="0"/>
        </w:rPr>
      </w:pPr>
      <w:r>
        <w:rPr>
          <w:b w:val="0"/>
          <w:bCs w:val="0"/>
        </w:rPr>
        <w:t>ЗАКЛЮЧЕНИЕ</w:t>
      </w:r>
    </w:p>
    <w:p w:rsidR="0092280F" w:rsidRDefault="0092280F">
      <w:pPr>
        <w:tabs>
          <w:tab w:val="left" w:pos="2880"/>
        </w:tabs>
        <w:spacing w:line="360" w:lineRule="auto"/>
        <w:ind w:left="180" w:right="1332"/>
        <w:jc w:val="both"/>
        <w:rPr>
          <w:b/>
          <w:bCs/>
          <w:sz w:val="28"/>
        </w:rPr>
      </w:pPr>
    </w:p>
    <w:p w:rsidR="0092280F" w:rsidRDefault="0092280F">
      <w:pPr>
        <w:pStyle w:val="a3"/>
        <w:spacing w:line="360" w:lineRule="auto"/>
        <w:ind w:left="180" w:right="-5"/>
      </w:pPr>
      <w:r>
        <w:t xml:space="preserve">      Цель данной  курсовой  работы  была  разработка  программного обеспечения программируемого контроллера   для  управления  технологическим  процессом  розлива минеральной воды. </w:t>
      </w:r>
    </w:p>
    <w:p w:rsidR="0092280F" w:rsidRDefault="0092280F">
      <w:pPr>
        <w:tabs>
          <w:tab w:val="left" w:pos="1280"/>
        </w:tabs>
        <w:spacing w:line="360" w:lineRule="auto"/>
        <w:ind w:left="180" w:right="-5"/>
        <w:jc w:val="both"/>
        <w:rPr>
          <w:sz w:val="28"/>
        </w:rPr>
      </w:pPr>
      <w:r>
        <w:rPr>
          <w:sz w:val="28"/>
        </w:rPr>
        <w:tab/>
        <w:t xml:space="preserve">        Курсовая  работа  состоит из  трёх  этапов. </w:t>
      </w:r>
    </w:p>
    <w:p w:rsidR="0092280F" w:rsidRDefault="0092280F">
      <w:pPr>
        <w:spacing w:line="360" w:lineRule="auto"/>
        <w:ind w:left="180" w:right="-5"/>
        <w:jc w:val="both"/>
        <w:rPr>
          <w:sz w:val="28"/>
        </w:rPr>
      </w:pPr>
      <w:r>
        <w:rPr>
          <w:sz w:val="28"/>
        </w:rPr>
        <w:t xml:space="preserve">       На первом этапе описали технологический  процесс.</w:t>
      </w:r>
    </w:p>
    <w:p w:rsidR="0092280F" w:rsidRDefault="0092280F">
      <w:pPr>
        <w:pStyle w:val="a3"/>
        <w:spacing w:line="360" w:lineRule="auto"/>
        <w:ind w:left="180" w:right="-5"/>
      </w:pPr>
      <w:r>
        <w:t xml:space="preserve">       На втором этапе разработали автоматизацию технологического процесса: функциональную  схему  автоматизации  технологического  процесса, произвели  выбор  средств  автоматизации. Сигналы  с  датчиков  и  преобразователей  поступает  на  контроллер, который  вырабатывает  управляющие  сигналы.</w:t>
      </w:r>
    </w:p>
    <w:p w:rsidR="0092280F" w:rsidRDefault="0092280F">
      <w:pPr>
        <w:spacing w:line="360" w:lineRule="auto"/>
        <w:ind w:left="180" w:right="-5"/>
        <w:jc w:val="both"/>
        <w:rPr>
          <w:sz w:val="28"/>
        </w:rPr>
      </w:pPr>
      <w:r>
        <w:rPr>
          <w:sz w:val="28"/>
        </w:rPr>
        <w:tab/>
        <w:t xml:space="preserve">На третьем этапе  подробно  рассмотрели  функции  контроллера  и  подготовили  программу  для  его  программирования. Команды, используемые  в  программе,  предназначены   для  микропроцессора  </w:t>
      </w:r>
      <w:r>
        <w:rPr>
          <w:sz w:val="28"/>
          <w:lang w:val="en-US"/>
        </w:rPr>
        <w:t>INTEL</w:t>
      </w:r>
      <w:r>
        <w:rPr>
          <w:sz w:val="28"/>
        </w:rPr>
        <w:t xml:space="preserve"> 8085</w:t>
      </w:r>
      <w:r>
        <w:rPr>
          <w:sz w:val="28"/>
          <w:lang w:val="en-US"/>
        </w:rPr>
        <w:t>A</w:t>
      </w:r>
      <w:r>
        <w:rPr>
          <w:sz w:val="28"/>
        </w:rPr>
        <w:t>.</w:t>
      </w:r>
    </w:p>
    <w:p w:rsidR="0092280F" w:rsidRDefault="0092280F">
      <w:pPr>
        <w:pStyle w:val="a3"/>
        <w:spacing w:line="360" w:lineRule="auto"/>
        <w:ind w:left="180" w:firstLine="528"/>
      </w:pPr>
      <w:r>
        <w:t>Программирование  контроллера  можно  произвести  посредством  других  языков,  составив  алгоритм  на  основе  представленной  программы.</w:t>
      </w:r>
      <w:bookmarkStart w:id="0" w:name="_GoBack"/>
      <w:bookmarkEnd w:id="0"/>
    </w:p>
    <w:sectPr w:rsidR="0092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E46EB"/>
    <w:multiLevelType w:val="hybridMultilevel"/>
    <w:tmpl w:val="C47074EA"/>
    <w:lvl w:ilvl="0" w:tplc="A3EC25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F0AF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1306A9"/>
    <w:multiLevelType w:val="hybridMultilevel"/>
    <w:tmpl w:val="483EF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C336F"/>
    <w:multiLevelType w:val="hybridMultilevel"/>
    <w:tmpl w:val="36304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E63F9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D55"/>
    <w:rsid w:val="00002D55"/>
    <w:rsid w:val="0092280F"/>
    <w:rsid w:val="00AF1115"/>
    <w:rsid w:val="00B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1"/>
    <o:shapelayout v:ext="edit">
      <o:idmap v:ext="edit" data="1"/>
    </o:shapelayout>
  </w:shapeDefaults>
  <w:decimalSymbol w:val=","/>
  <w:listSeparator w:val=";"/>
  <w15:chartTrackingRefBased/>
  <w15:docId w15:val="{B0AB55E4-B031-4CD9-87AE-00AA3D7D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880"/>
      </w:tabs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3">
    <w:name w:val="Body Text Indent 3"/>
    <w:basedOn w:val="a"/>
    <w:semiHidden/>
    <w:pPr>
      <w:spacing w:line="360" w:lineRule="auto"/>
      <w:ind w:left="-900" w:firstLine="900"/>
      <w:jc w:val="both"/>
    </w:pPr>
    <w:rPr>
      <w:sz w:val="28"/>
    </w:rPr>
  </w:style>
  <w:style w:type="paragraph" w:styleId="a4">
    <w:name w:val="Title"/>
    <w:basedOn w:val="a"/>
    <w:qFormat/>
    <w:pPr>
      <w:spacing w:line="360" w:lineRule="auto"/>
      <w:jc w:val="center"/>
    </w:pPr>
    <w:rPr>
      <w:b/>
      <w:bCs/>
      <w:sz w:val="28"/>
    </w:rPr>
  </w:style>
  <w:style w:type="paragraph" w:styleId="a5">
    <w:name w:val="Subtitle"/>
    <w:basedOn w:val="a"/>
    <w:qFormat/>
    <w:pPr>
      <w:spacing w:line="360" w:lineRule="auto"/>
    </w:pPr>
    <w:rPr>
      <w:sz w:val="28"/>
    </w:rPr>
  </w:style>
  <w:style w:type="paragraph" w:styleId="a6">
    <w:name w:val="Block Text"/>
    <w:basedOn w:val="a"/>
    <w:semiHidden/>
    <w:pPr>
      <w:spacing w:line="360" w:lineRule="auto"/>
      <w:ind w:left="612" w:right="-5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 Пупкин</dc:creator>
  <cp:keywords/>
  <dc:description/>
  <cp:lastModifiedBy>Irina</cp:lastModifiedBy>
  <cp:revision>2</cp:revision>
  <dcterms:created xsi:type="dcterms:W3CDTF">2014-08-14T13:25:00Z</dcterms:created>
  <dcterms:modified xsi:type="dcterms:W3CDTF">2014-08-14T13:25:00Z</dcterms:modified>
</cp:coreProperties>
</file>