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68" w:rsidRDefault="004B167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 договора</w:t>
      </w:r>
      <w:r>
        <w:br/>
      </w:r>
      <w:r>
        <w:rPr>
          <w:b/>
          <w:bCs/>
        </w:rPr>
        <w:t>2 Условия договора</w:t>
      </w:r>
      <w:r>
        <w:br/>
      </w:r>
      <w:r>
        <w:rPr>
          <w:b/>
          <w:bCs/>
        </w:rPr>
        <w:t>3 Последствия договора</w:t>
      </w:r>
      <w:r>
        <w:br/>
      </w:r>
      <w:r>
        <w:rPr>
          <w:b/>
          <w:bCs/>
        </w:rPr>
        <w:t>Список литературы</w:t>
      </w:r>
    </w:p>
    <w:p w:rsidR="00216168" w:rsidRDefault="004B167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16168" w:rsidRDefault="004B1670">
      <w:pPr>
        <w:pStyle w:val="a3"/>
      </w:pPr>
      <w:r>
        <w:t>Бадахосский мирный договор (исп. </w:t>
      </w:r>
      <w:r>
        <w:rPr>
          <w:i/>
          <w:iCs/>
        </w:rPr>
        <w:t>Tratado de Badajoz</w:t>
      </w:r>
      <w:r>
        <w:t>) — мирный договор заключённый 6 июня 1801 года в Бадахосе Португальским регентом Жуаном c Испанией и Францией, в результате поражения Португалии в войне против этих стран.</w:t>
      </w:r>
    </w:p>
    <w:p w:rsidR="00216168" w:rsidRDefault="004B1670">
      <w:pPr>
        <w:pStyle w:val="21"/>
        <w:pageBreakBefore/>
        <w:numPr>
          <w:ilvl w:val="0"/>
          <w:numId w:val="0"/>
        </w:numPr>
      </w:pPr>
      <w:r>
        <w:t>1. Предыстория договора</w:t>
      </w:r>
    </w:p>
    <w:p w:rsidR="00216168" w:rsidRDefault="004B1670">
      <w:pPr>
        <w:pStyle w:val="a3"/>
      </w:pPr>
      <w:r>
        <w:t>Война вошедшая в история под названием Апельсиновая, была вызвана отказом Португалии выполнить требование Наполеона о разрыве многолетних союзнических отношений с Британской империей. Наполеон давлением на правителя Испании Годоя добился от него объявления Испанией в апреле 1801 года войны Португалии. После трёхмесячных военных действий португальский принц-регент Жуан был вынужден подписать Бадахосский мирный договор, который состоял из двух договоров о мире и дружбе: испано-португальского и франко-португальского, взаимно гарантированных обоими союзными государствами — Францией и Испанией.</w:t>
      </w:r>
    </w:p>
    <w:p w:rsidR="00216168" w:rsidRDefault="004B1670">
      <w:pPr>
        <w:pStyle w:val="21"/>
        <w:pageBreakBefore/>
        <w:numPr>
          <w:ilvl w:val="0"/>
          <w:numId w:val="0"/>
        </w:numPr>
      </w:pPr>
      <w:r>
        <w:t>2. Условия договора</w:t>
      </w:r>
    </w:p>
    <w:p w:rsidR="00216168" w:rsidRDefault="004B1670">
      <w:pPr>
        <w:pStyle w:val="a3"/>
      </w:pPr>
      <w:r>
        <w:t>Испано-португальский договор состоял из 11 статей. Наиболее важной являлась ст. II, согласно которой Португалия обязалась закрыть все свои порты для английского военного и торгового флота и открыть их для судов союзников. Испания возвратила Португалии занятые ею провинции Алентежу и Алгарве, за исключением крепости Оливенсы с округом и земель по левому берегу реки Гвадианы (ст. III), и гарантировала Португалии сохранность всех остальных территорий и владений (ст. IX).</w:t>
      </w:r>
    </w:p>
    <w:p w:rsidR="00216168" w:rsidRDefault="004B1670">
      <w:pPr>
        <w:pStyle w:val="a3"/>
      </w:pPr>
      <w:r>
        <w:t>По договору с Францией, состоявшему из 6 статей, Португалия уступила ей часть Гвианы (ст. IV) и обязалась заключить с Францией торговый договор, выгодный последней (ст. V). Особый пункт предусматривал уплату Португалией контрибуции в размере 20 млн франков.</w:t>
      </w:r>
    </w:p>
    <w:p w:rsidR="00216168" w:rsidRDefault="004B1670">
      <w:pPr>
        <w:pStyle w:val="21"/>
        <w:pageBreakBefore/>
        <w:numPr>
          <w:ilvl w:val="0"/>
          <w:numId w:val="0"/>
        </w:numPr>
      </w:pPr>
      <w:r>
        <w:t>3. Последствия договора</w:t>
      </w:r>
    </w:p>
    <w:p w:rsidR="00216168" w:rsidRDefault="004B1670">
      <w:pPr>
        <w:pStyle w:val="a3"/>
      </w:pPr>
      <w:r>
        <w:t>Испания ратифицировала Бадахосский мирный договор немедленно после его подписания. Наполеон же, рассчитывавший удержать занятые португальские провинции в качестве залога при переговорах с Британией в Амьене, задерживал его ратификацию. Впоследствии в договор были внесены изменения, его новый вариант был подписан 29 сентября 1801 года регентом Португалии Жуаном в Мадриде</w:t>
      </w:r>
      <w:r>
        <w:rPr>
          <w:position w:val="10"/>
        </w:rPr>
        <w:t>[1]</w:t>
      </w:r>
      <w:r>
        <w:t>.</w:t>
      </w:r>
    </w:p>
    <w:p w:rsidR="00216168" w:rsidRDefault="004B1670">
      <w:pPr>
        <w:pStyle w:val="a3"/>
      </w:pPr>
      <w:r>
        <w:t>После разгрома франко-испанского флота при Трафальгаре (1805 год) Португалия нарушила условия договора, открыв свои порты для английских судов, что послужило также началом войны на Пиренейском полуострове.</w:t>
      </w:r>
    </w:p>
    <w:p w:rsidR="00216168" w:rsidRDefault="004B167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16168" w:rsidRDefault="004B1670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Мадридский договор  (рус.). Хронос. </w:t>
      </w:r>
    </w:p>
    <w:p w:rsidR="00216168" w:rsidRDefault="004B1670">
      <w:pPr>
        <w:pStyle w:val="a3"/>
        <w:spacing w:after="0"/>
      </w:pPr>
      <w:r>
        <w:t>Источник: http://ru.wikipedia.org/wiki/Бадахосский_мирный_договор</w:t>
      </w:r>
      <w:bookmarkStart w:id="0" w:name="_GoBack"/>
      <w:bookmarkEnd w:id="0"/>
    </w:p>
    <w:sectPr w:rsidR="002161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670"/>
    <w:rsid w:val="00216168"/>
    <w:rsid w:val="004B1670"/>
    <w:rsid w:val="005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6589-7F05-476F-BA3B-6C36E9D3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2014-04-11T17:59:00Z</dcterms:created>
  <dcterms:modified xsi:type="dcterms:W3CDTF">2014-04-11T17:59:00Z</dcterms:modified>
</cp:coreProperties>
</file>