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71A" w:rsidRDefault="000827EF">
      <w:pPr>
        <w:spacing w:line="360" w:lineRule="auto"/>
        <w:ind w:left="4395"/>
        <w:jc w:val="center"/>
        <w:rPr>
          <w:b/>
          <w:sz w:val="32"/>
        </w:rPr>
      </w:pPr>
      <w:r>
        <w:rPr>
          <w:b/>
          <w:sz w:val="32"/>
        </w:rPr>
        <w:t xml:space="preserve">Председателю </w:t>
      </w:r>
    </w:p>
    <w:p w:rsidR="000C371A" w:rsidRDefault="000827EF">
      <w:pPr>
        <w:spacing w:line="360" w:lineRule="auto"/>
        <w:ind w:left="4395"/>
        <w:jc w:val="center"/>
        <w:rPr>
          <w:b/>
          <w:sz w:val="32"/>
        </w:rPr>
      </w:pPr>
      <w:r>
        <w:rPr>
          <w:b/>
          <w:sz w:val="32"/>
        </w:rPr>
        <w:t xml:space="preserve">аттестационной комиссии </w:t>
      </w:r>
      <w:r>
        <w:rPr>
          <w:b/>
          <w:i/>
          <w:sz w:val="32"/>
        </w:rPr>
        <w:t>Н.Д. Мелянченко</w:t>
      </w:r>
    </w:p>
    <w:p w:rsidR="000C371A" w:rsidRDefault="000C371A">
      <w:pPr>
        <w:jc w:val="center"/>
        <w:rPr>
          <w:b/>
          <w:sz w:val="32"/>
        </w:rPr>
      </w:pPr>
    </w:p>
    <w:p w:rsidR="000C371A" w:rsidRDefault="000C371A">
      <w:pPr>
        <w:jc w:val="center"/>
        <w:rPr>
          <w:b/>
          <w:sz w:val="28"/>
        </w:rPr>
      </w:pPr>
    </w:p>
    <w:p w:rsidR="000C371A" w:rsidRDefault="000827EF">
      <w:pPr>
        <w:jc w:val="center"/>
        <w:rPr>
          <w:b/>
          <w:sz w:val="36"/>
        </w:rPr>
      </w:pPr>
      <w:r>
        <w:rPr>
          <w:b/>
          <w:sz w:val="36"/>
        </w:rPr>
        <w:t>ХОДАТАЙСТВО</w:t>
      </w:r>
    </w:p>
    <w:p w:rsidR="000C371A" w:rsidRDefault="000C371A">
      <w:pPr>
        <w:jc w:val="center"/>
        <w:rPr>
          <w:b/>
          <w:sz w:val="28"/>
        </w:rPr>
      </w:pPr>
    </w:p>
    <w:p w:rsidR="000C371A" w:rsidRDefault="000827E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Юргинское территориальное медицинское объединение направляет материалы для аттестации врача-бактериолога Шагаевой Людмилы Петровны и ходатайствует о подтверждении ей первой квалификационной категории. Общий стаж работы 27,5 лет. Стаж по специальности — 20 лет.</w:t>
      </w:r>
    </w:p>
    <w:p w:rsidR="000C371A" w:rsidRDefault="000C371A">
      <w:pPr>
        <w:ind w:firstLine="720"/>
        <w:rPr>
          <w:sz w:val="28"/>
        </w:rPr>
      </w:pPr>
    </w:p>
    <w:p w:rsidR="000C371A" w:rsidRDefault="000C371A">
      <w:pPr>
        <w:ind w:firstLine="720"/>
        <w:rPr>
          <w:sz w:val="28"/>
        </w:rPr>
      </w:pPr>
    </w:p>
    <w:p w:rsidR="000C371A" w:rsidRDefault="000C371A">
      <w:pPr>
        <w:ind w:firstLine="720"/>
        <w:rPr>
          <w:sz w:val="28"/>
        </w:rPr>
      </w:pPr>
    </w:p>
    <w:p w:rsidR="000C371A" w:rsidRDefault="000827EF">
      <w:pPr>
        <w:jc w:val="center"/>
        <w:rPr>
          <w:b/>
          <w:i/>
          <w:sz w:val="28"/>
        </w:rPr>
      </w:pPr>
      <w:r>
        <w:rPr>
          <w:b/>
          <w:sz w:val="28"/>
        </w:rPr>
        <w:t>Главный врач МУ ЮТМО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i/>
          <w:sz w:val="28"/>
        </w:rPr>
        <w:t>С.М. Кацап.</w:t>
      </w:r>
    </w:p>
    <w:p w:rsidR="000C371A" w:rsidRDefault="000C371A">
      <w:pPr>
        <w:jc w:val="center"/>
        <w:rPr>
          <w:b/>
          <w:i/>
          <w:sz w:val="28"/>
        </w:rPr>
      </w:pPr>
    </w:p>
    <w:p w:rsidR="000C371A" w:rsidRDefault="000827EF">
      <w:pPr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 xml:space="preserve">Служебная характеристика </w:t>
      </w:r>
    </w:p>
    <w:p w:rsidR="000C371A" w:rsidRDefault="000827EF">
      <w:pPr>
        <w:jc w:val="center"/>
        <w:rPr>
          <w:b/>
          <w:sz w:val="28"/>
        </w:rPr>
      </w:pPr>
      <w:r>
        <w:rPr>
          <w:b/>
          <w:sz w:val="28"/>
        </w:rPr>
        <w:t>на врача-бактериолога Шагаеву Л.П.</w:t>
      </w:r>
    </w:p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Шагаева Людмила Петровна работает в бактериологической лаборатории МУ ЮТМО с 1996 года, после объединения с баклабораторией медико-санитарной части производственного объединения «Юргинский машиностроительный завод», обусловленного экономическими причинами, где она работает в должности заведующей лабораторией.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Шагаева Л.П. имеет хорошие теоретические и практические знания, последнее усовершенствование прошла в марте-апреле 1999 года, сертификационный цикл «Бактериология» (ГИДУВ, г. Новокузнецк).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Владеет практически всеми видами лабораторных исследований, участвует во внедрении в практику новых методик, внимательно и грамотно оценивает результаты лабораторных исследований.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К работе относится добросовестно, поддерживает контакты с лечащими врачами, при необходимости инструктируя их  по интерпретации результатов, лечению конкретного больного и другим вопросам бактериологии.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Уделяет много внимания индивидуальной работе с лаборантами, точности исполнения ими при посевах, приготовлении питательных сред и др.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Много времени уделяет вопросам внутрилабораторного контроля качества работы, назначена ответственным за этот участок работы. Принимает активное участие в межлабораторном контроле  и всегда успешно идентифицирует заданную культуру.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Провела научно-практическую работу по внедрению экономических методов управления в работе бактериологической лаборатории в условиях бюджетно-страховой медицины.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Замечаний и взысканий за весь период работы не имеет.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Среди коллег пользуется уважением, справедлива. По характеру доброжелательна.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sz w:val="28"/>
        </w:rPr>
        <w:br w:type="page"/>
      </w:r>
    </w:p>
    <w:p w:rsidR="000C371A" w:rsidRDefault="000C371A">
      <w:pPr>
        <w:ind w:firstLine="720"/>
        <w:jc w:val="center"/>
        <w:rPr>
          <w:sz w:val="28"/>
        </w:rPr>
      </w:pPr>
    </w:p>
    <w:p w:rsidR="000C371A" w:rsidRDefault="000C371A">
      <w:pPr>
        <w:ind w:firstLine="720"/>
        <w:jc w:val="center"/>
        <w:rPr>
          <w:sz w:val="28"/>
        </w:rPr>
      </w:pPr>
    </w:p>
    <w:p w:rsidR="000C371A" w:rsidRDefault="000C371A">
      <w:pPr>
        <w:ind w:firstLine="720"/>
        <w:jc w:val="center"/>
        <w:rPr>
          <w:sz w:val="28"/>
        </w:rPr>
      </w:pPr>
    </w:p>
    <w:p w:rsidR="000C371A" w:rsidRDefault="000C371A">
      <w:pPr>
        <w:ind w:firstLine="720"/>
        <w:jc w:val="center"/>
        <w:rPr>
          <w:sz w:val="28"/>
        </w:rPr>
      </w:pPr>
    </w:p>
    <w:p w:rsidR="000C371A" w:rsidRDefault="000C371A">
      <w:pPr>
        <w:ind w:firstLine="720"/>
        <w:jc w:val="center"/>
        <w:rPr>
          <w:sz w:val="28"/>
        </w:rPr>
      </w:pPr>
    </w:p>
    <w:p w:rsidR="000C371A" w:rsidRDefault="000C371A">
      <w:pPr>
        <w:ind w:firstLine="720"/>
        <w:jc w:val="center"/>
        <w:rPr>
          <w:sz w:val="28"/>
        </w:rPr>
      </w:pPr>
    </w:p>
    <w:p w:rsidR="000C371A" w:rsidRDefault="000C371A">
      <w:pPr>
        <w:ind w:firstLine="720"/>
        <w:jc w:val="center"/>
        <w:rPr>
          <w:sz w:val="28"/>
        </w:rPr>
      </w:pPr>
    </w:p>
    <w:p w:rsidR="000C371A" w:rsidRDefault="000C371A">
      <w:pPr>
        <w:ind w:firstLine="720"/>
        <w:jc w:val="center"/>
        <w:rPr>
          <w:sz w:val="28"/>
        </w:rPr>
      </w:pPr>
    </w:p>
    <w:p w:rsidR="000C371A" w:rsidRDefault="000C371A">
      <w:pPr>
        <w:ind w:firstLine="720"/>
        <w:jc w:val="center"/>
        <w:rPr>
          <w:sz w:val="28"/>
        </w:rPr>
      </w:pPr>
    </w:p>
    <w:p w:rsidR="000C371A" w:rsidRDefault="000C371A">
      <w:pPr>
        <w:ind w:firstLine="720"/>
        <w:jc w:val="center"/>
        <w:rPr>
          <w:sz w:val="28"/>
        </w:rPr>
      </w:pPr>
    </w:p>
    <w:p w:rsidR="000C371A" w:rsidRDefault="000827EF">
      <w:pPr>
        <w:ind w:firstLine="720"/>
        <w:jc w:val="center"/>
        <w:rPr>
          <w:b/>
          <w:sz w:val="60"/>
        </w:rPr>
      </w:pPr>
      <w:r>
        <w:rPr>
          <w:b/>
          <w:sz w:val="60"/>
        </w:rPr>
        <w:t xml:space="preserve">АТТЕСТАЦИОННАЯ РАБОТА </w:t>
      </w:r>
    </w:p>
    <w:p w:rsidR="000C371A" w:rsidRDefault="000827EF">
      <w:pPr>
        <w:ind w:firstLine="720"/>
        <w:jc w:val="center"/>
        <w:rPr>
          <w:b/>
          <w:sz w:val="36"/>
        </w:rPr>
      </w:pPr>
      <w:r>
        <w:rPr>
          <w:b/>
          <w:sz w:val="36"/>
        </w:rPr>
        <w:t xml:space="preserve">врача-бактериолога </w:t>
      </w:r>
    </w:p>
    <w:p w:rsidR="000C371A" w:rsidRDefault="000827EF">
      <w:pPr>
        <w:ind w:firstLine="720"/>
        <w:jc w:val="center"/>
        <w:rPr>
          <w:b/>
          <w:sz w:val="36"/>
        </w:rPr>
      </w:pPr>
      <w:r>
        <w:rPr>
          <w:b/>
          <w:sz w:val="36"/>
        </w:rPr>
        <w:t>городской больницы МУ ЮТМО</w:t>
      </w:r>
    </w:p>
    <w:p w:rsidR="000C371A" w:rsidRDefault="000827EF">
      <w:pPr>
        <w:ind w:firstLine="720"/>
        <w:jc w:val="center"/>
        <w:rPr>
          <w:b/>
          <w:sz w:val="36"/>
        </w:rPr>
      </w:pPr>
      <w:r>
        <w:rPr>
          <w:b/>
          <w:sz w:val="36"/>
        </w:rPr>
        <w:t>г. Юрги</w:t>
      </w:r>
    </w:p>
    <w:p w:rsidR="000C371A" w:rsidRDefault="000827EF">
      <w:pPr>
        <w:ind w:firstLine="720"/>
        <w:jc w:val="center"/>
        <w:rPr>
          <w:b/>
          <w:i/>
          <w:sz w:val="36"/>
        </w:rPr>
      </w:pPr>
      <w:r>
        <w:rPr>
          <w:b/>
          <w:i/>
          <w:sz w:val="36"/>
        </w:rPr>
        <w:t xml:space="preserve">Шагаевой Людмилы Петровны </w:t>
      </w:r>
    </w:p>
    <w:p w:rsidR="000C371A" w:rsidRDefault="000827EF">
      <w:pPr>
        <w:ind w:firstLine="720"/>
        <w:jc w:val="center"/>
        <w:rPr>
          <w:b/>
          <w:sz w:val="36"/>
        </w:rPr>
      </w:pPr>
      <w:r>
        <w:rPr>
          <w:b/>
          <w:sz w:val="36"/>
        </w:rPr>
        <w:t>за 1996-1998 гг.</w:t>
      </w:r>
    </w:p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Характеристика ТМО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Бактериологическая лаборатория поводит исследования для больных следующих стационаров и поликлиник, входящих в состав МУ ЮТМО: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177"/>
      </w:tblGrid>
      <w:tr w:rsidR="000C371A">
        <w:tc>
          <w:tcPr>
            <w:tcW w:w="634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Подразделения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коек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1. стационары всего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545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терапевтическое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нервное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глазное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ЛОР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родильное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детское соматическое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детское инфекционное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взрослое инфекционное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гинекологическое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— кардиологическое 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травматологическое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реанимационное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хоспис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пульмосанаторий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тубсанаторий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Поликлиники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465389 посещений в год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3. Травмпункт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26718 посещений в год</w:t>
            </w:r>
          </w:p>
        </w:tc>
      </w:tr>
      <w:tr w:rsidR="000C371A">
        <w:tc>
          <w:tcPr>
            <w:tcW w:w="634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Здравпункт</w:t>
            </w:r>
          </w:p>
        </w:tc>
        <w:tc>
          <w:tcPr>
            <w:tcW w:w="21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19681 посещений в год</w:t>
            </w:r>
          </w:p>
        </w:tc>
      </w:tr>
    </w:tbl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Характеристика лаборатории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Бактериологическая лаборатория располагается на первом этаже инфекционного корпуса, занимает 8 комнат общей площадью 149 м</w:t>
      </w:r>
      <w:r>
        <w:rPr>
          <w:sz w:val="28"/>
          <w:vertAlign w:val="superscript"/>
        </w:rPr>
        <w:t>2</w:t>
      </w:r>
      <w:r>
        <w:rPr>
          <w:sz w:val="28"/>
        </w:rPr>
        <w:t>. Год постройки — 1985. Адрес: 652000, г. Юрга, ул. Ленинградская, 27. Тел. 2-09-35.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Отопление, водоснабжение и канализация — центральные, вентиляция — вытяжная (зонты).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Комнаты распределены следующим образом: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кишечные инфекции;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клинико-диагностическая группа;</w:t>
      </w:r>
    </w:p>
    <w:p w:rsidR="000C371A" w:rsidRDefault="000827EF">
      <w:pPr>
        <w:ind w:left="1134" w:hanging="414"/>
        <w:jc w:val="both"/>
        <w:rPr>
          <w:sz w:val="28"/>
        </w:rPr>
      </w:pPr>
      <w:r>
        <w:rPr>
          <w:sz w:val="28"/>
        </w:rPr>
        <w:t>— санитарная бактериология и серология с боком и предбоксником;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средоварочная;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автоклавная;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моечная;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раздевалка для персонала;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туалет.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Набор помещений достаточный, однако их площади малы, особенно средоварочной, кишечной и клинико-диагностической комнат; непродуманная планировка при строительстве создает неудобства при приеме материала от больных. </w:t>
      </w:r>
    </w:p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Оборудование лаборатории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268"/>
        <w:gridCol w:w="2033"/>
      </w:tblGrid>
      <w:tr w:rsidR="000C371A">
        <w:tc>
          <w:tcPr>
            <w:tcW w:w="4219" w:type="dxa"/>
          </w:tcPr>
          <w:p w:rsidR="000C371A" w:rsidRDefault="000827EF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Название</w:t>
            </w:r>
          </w:p>
        </w:tc>
        <w:tc>
          <w:tcPr>
            <w:tcW w:w="2268" w:type="dxa"/>
          </w:tcPr>
          <w:p w:rsidR="000C371A" w:rsidRDefault="000827EF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Марка</w:t>
            </w:r>
          </w:p>
        </w:tc>
        <w:tc>
          <w:tcPr>
            <w:tcW w:w="2033" w:type="dxa"/>
          </w:tcPr>
          <w:p w:rsidR="000C371A" w:rsidRDefault="000827EF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Иономер</w:t>
            </w:r>
          </w:p>
        </w:tc>
        <w:tc>
          <w:tcPr>
            <w:tcW w:w="226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ЭВ-74</w:t>
            </w:r>
          </w:p>
        </w:tc>
        <w:tc>
          <w:tcPr>
            <w:tcW w:w="203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Микроскоп</w:t>
            </w:r>
          </w:p>
        </w:tc>
        <w:tc>
          <w:tcPr>
            <w:tcW w:w="226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Р-11</w:t>
            </w:r>
          </w:p>
        </w:tc>
        <w:tc>
          <w:tcPr>
            <w:tcW w:w="203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C371A">
        <w:tc>
          <w:tcPr>
            <w:tcW w:w="4219" w:type="dxa"/>
          </w:tcPr>
          <w:p w:rsidR="000C371A" w:rsidRDefault="000C371A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МБС-1</w:t>
            </w:r>
          </w:p>
        </w:tc>
        <w:tc>
          <w:tcPr>
            <w:tcW w:w="203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Термостат</w:t>
            </w:r>
          </w:p>
        </w:tc>
        <w:tc>
          <w:tcPr>
            <w:tcW w:w="226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ТС-80</w:t>
            </w:r>
          </w:p>
        </w:tc>
        <w:tc>
          <w:tcPr>
            <w:tcW w:w="203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C371A">
        <w:tc>
          <w:tcPr>
            <w:tcW w:w="4219" w:type="dxa"/>
          </w:tcPr>
          <w:p w:rsidR="000C371A" w:rsidRDefault="000C371A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ТС-80М</w:t>
            </w:r>
          </w:p>
        </w:tc>
        <w:tc>
          <w:tcPr>
            <w:tcW w:w="203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C371A">
        <w:tc>
          <w:tcPr>
            <w:tcW w:w="4219" w:type="dxa"/>
          </w:tcPr>
          <w:p w:rsidR="000C371A" w:rsidRDefault="000C371A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ТС-80М2</w:t>
            </w:r>
          </w:p>
        </w:tc>
        <w:tc>
          <w:tcPr>
            <w:tcW w:w="203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Центрифуга</w:t>
            </w:r>
          </w:p>
        </w:tc>
        <w:tc>
          <w:tcPr>
            <w:tcW w:w="226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ОПН-3</w:t>
            </w:r>
          </w:p>
        </w:tc>
        <w:tc>
          <w:tcPr>
            <w:tcW w:w="203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Сушильный шкаф</w:t>
            </w:r>
          </w:p>
        </w:tc>
        <w:tc>
          <w:tcPr>
            <w:tcW w:w="226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ШСЕ-*Л</w:t>
            </w:r>
          </w:p>
        </w:tc>
        <w:tc>
          <w:tcPr>
            <w:tcW w:w="203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371A">
        <w:tc>
          <w:tcPr>
            <w:tcW w:w="4219" w:type="dxa"/>
          </w:tcPr>
          <w:p w:rsidR="000C371A" w:rsidRDefault="000C371A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ГП-80</w:t>
            </w:r>
          </w:p>
        </w:tc>
        <w:tc>
          <w:tcPr>
            <w:tcW w:w="203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C371A">
        <w:tc>
          <w:tcPr>
            <w:tcW w:w="4219" w:type="dxa"/>
          </w:tcPr>
          <w:p w:rsidR="000C371A" w:rsidRDefault="000C371A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ГП-40</w:t>
            </w:r>
          </w:p>
        </w:tc>
        <w:tc>
          <w:tcPr>
            <w:tcW w:w="203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Аппарат для свертывания крови</w:t>
            </w:r>
          </w:p>
        </w:tc>
        <w:tc>
          <w:tcPr>
            <w:tcW w:w="226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АСИС</w:t>
            </w:r>
          </w:p>
        </w:tc>
        <w:tc>
          <w:tcPr>
            <w:tcW w:w="203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Автоклав</w:t>
            </w:r>
          </w:p>
        </w:tc>
        <w:tc>
          <w:tcPr>
            <w:tcW w:w="226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ВК-75</w:t>
            </w:r>
          </w:p>
        </w:tc>
        <w:tc>
          <w:tcPr>
            <w:tcW w:w="203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C371A">
        <w:tc>
          <w:tcPr>
            <w:tcW w:w="4219" w:type="dxa"/>
          </w:tcPr>
          <w:p w:rsidR="000C371A" w:rsidRDefault="000C371A">
            <w:pPr>
              <w:rPr>
                <w:sz w:val="28"/>
              </w:rPr>
            </w:pPr>
          </w:p>
        </w:tc>
        <w:tc>
          <w:tcPr>
            <w:tcW w:w="226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ВК-30</w:t>
            </w:r>
          </w:p>
        </w:tc>
        <w:tc>
          <w:tcPr>
            <w:tcW w:w="203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 xml:space="preserve">Холодильник </w:t>
            </w:r>
          </w:p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бытовой</w:t>
            </w:r>
          </w:p>
        </w:tc>
        <w:tc>
          <w:tcPr>
            <w:tcW w:w="226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тип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«Бирюса»</w:t>
            </w:r>
          </w:p>
        </w:tc>
        <w:tc>
          <w:tcPr>
            <w:tcW w:w="203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Машина для изготовления ватных пробок</w:t>
            </w:r>
          </w:p>
        </w:tc>
        <w:tc>
          <w:tcPr>
            <w:tcW w:w="2268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203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 1996 году были приобретены бинокулярные микроскопы Р-11 — 2 штуки.</w:t>
      </w:r>
    </w:p>
    <w:p w:rsidR="000C371A" w:rsidRDefault="000827EF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Питательные среды, реактивы, агглютинирующие сыворотки и диагностикумы в лаборатории имеются, но приобретать их с каждым годом все труднее из-за финансового кризиса в стране и здравоохранении, в городе финансирование — 25 % от запланированного.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Имеющееся оборудование морально устарело, куплено в середине 80-х годов, в на современном уровне развития клинической микробиологии это — вчерашний день. Очевидна острая необходимость в переоснащении лаборатории, переходе на новые, перспективные технологии: ПЦР, ИФА и другие.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Острая потребность в автоматизации: компьютер, принтер, компьютерные программы (</w:t>
      </w:r>
      <w:r>
        <w:rPr>
          <w:sz w:val="28"/>
          <w:lang w:val="en-US"/>
        </w:rPr>
        <w:t xml:space="preserve">IDENT, Bacti, </w:t>
      </w:r>
      <w:r>
        <w:rPr>
          <w:sz w:val="28"/>
        </w:rPr>
        <w:t>журнал микробиолога и справочник химиотерапевта), ридер (для автоматического считывания результатов идентификации и чувствительности к антибиотикам), коммерческие тест-системы (фирма «</w:t>
      </w:r>
      <w:r>
        <w:rPr>
          <w:sz w:val="28"/>
          <w:lang w:val="en-US"/>
        </w:rPr>
        <w:t xml:space="preserve">Lachema» </w:t>
      </w:r>
      <w:r>
        <w:rPr>
          <w:sz w:val="28"/>
        </w:rPr>
        <w:t>ли НПО «Аллерген»).</w:t>
      </w:r>
    </w:p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Штаты лаборатории в 1998 году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095"/>
        <w:gridCol w:w="1732"/>
        <w:gridCol w:w="2458"/>
      </w:tblGrid>
      <w:tr w:rsidR="000C371A">
        <w:tc>
          <w:tcPr>
            <w:tcW w:w="223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Штаты</w:t>
            </w:r>
          </w:p>
        </w:tc>
        <w:tc>
          <w:tcPr>
            <w:tcW w:w="209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Штатное расписание</w:t>
            </w:r>
          </w:p>
        </w:tc>
        <w:tc>
          <w:tcPr>
            <w:tcW w:w="173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Физических лиц</w:t>
            </w:r>
          </w:p>
        </w:tc>
        <w:tc>
          <w:tcPr>
            <w:tcW w:w="245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Приме</w:t>
            </w:r>
            <w:r>
              <w:rPr>
                <w:sz w:val="28"/>
              </w:rPr>
              <w:softHyphen/>
              <w:t>чание</w:t>
            </w:r>
          </w:p>
        </w:tc>
      </w:tr>
      <w:tr w:rsidR="000C371A">
        <w:tc>
          <w:tcPr>
            <w:tcW w:w="223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Врачи</w:t>
            </w:r>
          </w:p>
        </w:tc>
        <w:tc>
          <w:tcPr>
            <w:tcW w:w="209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73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5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Высшая — 1,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категория — 3</w:t>
            </w:r>
          </w:p>
        </w:tc>
      </w:tr>
      <w:tr w:rsidR="000C371A">
        <w:tc>
          <w:tcPr>
            <w:tcW w:w="223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Лаборанты</w:t>
            </w:r>
          </w:p>
        </w:tc>
        <w:tc>
          <w:tcPr>
            <w:tcW w:w="209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8,5</w:t>
            </w:r>
          </w:p>
        </w:tc>
        <w:tc>
          <w:tcPr>
            <w:tcW w:w="173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5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категория — 5</w:t>
            </w:r>
          </w:p>
        </w:tc>
      </w:tr>
      <w:tr w:rsidR="000C371A">
        <w:tc>
          <w:tcPr>
            <w:tcW w:w="2235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Санитарки</w:t>
            </w:r>
          </w:p>
        </w:tc>
        <w:tc>
          <w:tcPr>
            <w:tcW w:w="209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4,25</w:t>
            </w:r>
          </w:p>
        </w:tc>
        <w:tc>
          <w:tcPr>
            <w:tcW w:w="173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58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</w:tr>
    </w:tbl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Перечень лабораторных исследований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1. Исследование кала, мочи, желчи, крови и рвотных масс: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сальмонеллы;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шигеллы;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энтеропатогенные кишечные палочки (ЭПКП).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2. Исследование кала на условно-патогенную флору в раститровке.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3. Исследование кала на дисбактериоз.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4. Исследование кала и мочи на иерсинии.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5. Исследование биоматериалов: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а. Кровь на стерильность.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б. Слизь из зева и носа на: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стрептококк;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стафилококк;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дифтерию;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менингококк (слизь из носоглотки, кровь, ликвор);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в. отделяемое половых органов.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г. Мочи.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д. Мокроты.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е. Отделяемое ран.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ж. Отделяемое глаз.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з. Отделяемое ушей.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и. Желчи.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к. Плевральной жидкости.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л. Грудного молока.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м. Трупного материала.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6. Определение чувствительности микроорганизмов к антибиотикам дискодиффузионным методом.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7. Серологические реакции для диагностики инфекционных болезней: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брюшной тиф;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паратифы;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сальмонеллез;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псевдотуберкулез;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бруцеллез.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8. Посевы на стерильность хирургического инструмента.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9. Бактериологический контроль эффективности обработки рук хирурга и операционного поля больного.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10. Исследование микробной обсемененности: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воздушной среды;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объектов внешней среды.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11. Исследование на выявление носительства патогенного стафилококка.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12. Исследование донорской крови.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13. Исследование микробной обсемененности в лекарственных растворах для инъекций.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14. Исследование заквасок из детской молочной кухни.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 течение трех лет я отработала во всех подразделениях лаборатории.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Владею всеми методами исследований, применяемыми в лаборатории.</w:t>
      </w:r>
    </w:p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Сравнительные показатели инфекционной заболеваемости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в г. Юрге в 1996-1998 годах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134"/>
        <w:gridCol w:w="1134"/>
        <w:gridCol w:w="1134"/>
        <w:gridCol w:w="1890"/>
      </w:tblGrid>
      <w:tr w:rsidR="000C371A">
        <w:tc>
          <w:tcPr>
            <w:tcW w:w="322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Заболевания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189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рост +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снижение -</w:t>
            </w:r>
          </w:p>
        </w:tc>
      </w:tr>
      <w:tr w:rsidR="000C371A">
        <w:tc>
          <w:tcPr>
            <w:tcW w:w="3227" w:type="dxa"/>
          </w:tcPr>
          <w:p w:rsidR="000C371A" w:rsidRDefault="000827EF">
            <w:pPr>
              <w:jc w:val="both"/>
              <w:rPr>
                <w:sz w:val="28"/>
              </w:rPr>
            </w:pPr>
            <w:bookmarkStart w:id="0" w:name="OLE_LINK1" w:colFirst="0" w:colLast="4"/>
            <w:bookmarkStart w:id="1" w:name="OLE_LINK2" w:colFirst="0" w:colLast="4"/>
            <w:r>
              <w:rPr>
                <w:sz w:val="28"/>
              </w:rPr>
              <w:t>Сумма ОКИ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768,1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750,0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635,1</w:t>
            </w:r>
          </w:p>
        </w:tc>
        <w:tc>
          <w:tcPr>
            <w:tcW w:w="189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-15,32 %</w:t>
            </w:r>
          </w:p>
        </w:tc>
      </w:tr>
      <w:tr w:rsidR="000C371A">
        <w:tc>
          <w:tcPr>
            <w:tcW w:w="322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Дизентерия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117,65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164,38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125,87</w:t>
            </w:r>
          </w:p>
        </w:tc>
        <w:tc>
          <w:tcPr>
            <w:tcW w:w="189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-23,43 %</w:t>
            </w:r>
          </w:p>
        </w:tc>
      </w:tr>
      <w:tr w:rsidR="000C371A">
        <w:tc>
          <w:tcPr>
            <w:tcW w:w="322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Дизентерия бак. подтвер</w:t>
            </w:r>
            <w:r>
              <w:rPr>
                <w:sz w:val="28"/>
              </w:rPr>
              <w:softHyphen/>
              <w:t>жденная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89,37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139,27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100,46</w:t>
            </w:r>
          </w:p>
        </w:tc>
        <w:tc>
          <w:tcPr>
            <w:tcW w:w="189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-30,0 %</w:t>
            </w:r>
          </w:p>
        </w:tc>
      </w:tr>
      <w:tr w:rsidR="000C371A">
        <w:tc>
          <w:tcPr>
            <w:tcW w:w="322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Процент бак. подтверждения дизентерии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75,96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84,72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79,81</w:t>
            </w:r>
          </w:p>
        </w:tc>
        <w:tc>
          <w:tcPr>
            <w:tcW w:w="189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-5,8 %</w:t>
            </w:r>
          </w:p>
        </w:tc>
      </w:tr>
      <w:tr w:rsidR="000C371A">
        <w:tc>
          <w:tcPr>
            <w:tcW w:w="322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Сальмонеллез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85,97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82,19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30,02</w:t>
            </w:r>
          </w:p>
        </w:tc>
        <w:tc>
          <w:tcPr>
            <w:tcW w:w="189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-2,7 раз</w:t>
            </w:r>
          </w:p>
        </w:tc>
      </w:tr>
      <w:tr w:rsidR="000C371A">
        <w:tc>
          <w:tcPr>
            <w:tcW w:w="322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ЭПКП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6,79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1,14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2,13</w:t>
            </w:r>
          </w:p>
        </w:tc>
        <w:tc>
          <w:tcPr>
            <w:tcW w:w="189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+2 раза</w:t>
            </w:r>
          </w:p>
        </w:tc>
      </w:tr>
      <w:bookmarkEnd w:id="0"/>
      <w:bookmarkEnd w:id="1"/>
      <w:tr w:rsidR="000C371A">
        <w:tc>
          <w:tcPr>
            <w:tcW w:w="322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Псевдотуберкулез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54,3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143,84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100,46</w:t>
            </w:r>
          </w:p>
        </w:tc>
        <w:tc>
          <w:tcPr>
            <w:tcW w:w="189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-30,16 %</w:t>
            </w:r>
          </w:p>
        </w:tc>
      </w:tr>
      <w:tr w:rsidR="000C371A">
        <w:tc>
          <w:tcPr>
            <w:tcW w:w="322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Иерсиниоз кишечный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  <w:tc>
          <w:tcPr>
            <w:tcW w:w="1890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</w:tr>
      <w:tr w:rsidR="000C371A">
        <w:tc>
          <w:tcPr>
            <w:tcW w:w="3227" w:type="dxa"/>
          </w:tcPr>
          <w:p w:rsidR="000C371A" w:rsidRDefault="000827EF">
            <w:pPr>
              <w:jc w:val="both"/>
              <w:rPr>
                <w:sz w:val="28"/>
              </w:rPr>
            </w:pPr>
            <w:bookmarkStart w:id="2" w:name="OLE_LINK3" w:colFirst="0" w:colLast="3"/>
            <w:bookmarkStart w:id="3" w:name="OLE_LINK4" w:colFirst="0" w:colLast="3"/>
            <w:r>
              <w:rPr>
                <w:sz w:val="28"/>
              </w:rPr>
              <w:t>ОКИ неустановленной этиологии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498,87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473,74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450,35</w:t>
            </w:r>
          </w:p>
        </w:tc>
        <w:tc>
          <w:tcPr>
            <w:tcW w:w="189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-5,0 %</w:t>
            </w:r>
          </w:p>
        </w:tc>
      </w:tr>
      <w:bookmarkEnd w:id="2"/>
      <w:bookmarkEnd w:id="3"/>
      <w:tr w:rsidR="000C371A">
        <w:tc>
          <w:tcPr>
            <w:tcW w:w="322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Дифтерия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12,44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2,28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1,15</w:t>
            </w:r>
          </w:p>
        </w:tc>
        <w:tc>
          <w:tcPr>
            <w:tcW w:w="189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-2 раза</w:t>
            </w:r>
          </w:p>
        </w:tc>
      </w:tr>
      <w:tr w:rsidR="000C371A">
        <w:tc>
          <w:tcPr>
            <w:tcW w:w="322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Коклюш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3,39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7,99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17,32</w:t>
            </w:r>
          </w:p>
        </w:tc>
        <w:tc>
          <w:tcPr>
            <w:tcW w:w="189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+ 2 раза</w:t>
            </w:r>
          </w:p>
        </w:tc>
      </w:tr>
      <w:tr w:rsidR="000C371A">
        <w:tc>
          <w:tcPr>
            <w:tcW w:w="322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Менингококковая инфекция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6,79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6,85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1,15</w:t>
            </w:r>
          </w:p>
        </w:tc>
        <w:tc>
          <w:tcPr>
            <w:tcW w:w="189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- 6 раз</w:t>
            </w:r>
          </w:p>
        </w:tc>
      </w:tr>
    </w:tbl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br w:type="page"/>
        <w:t>Сравнительная заболеваемость ОКИ в г. Юрге за три года</w:t>
      </w:r>
    </w:p>
    <w:bookmarkStart w:id="4" w:name="OLE_LINK5"/>
    <w:p w:rsidR="000C371A" w:rsidRDefault="000827EF">
      <w:pPr>
        <w:ind w:firstLine="720"/>
        <w:jc w:val="center"/>
        <w:rPr>
          <w:b/>
          <w:sz w:val="28"/>
        </w:rPr>
      </w:pPr>
      <w:r>
        <w:rPr>
          <w:sz w:val="28"/>
        </w:rPr>
        <w:object w:dxaOrig="8299" w:dyaOrig="61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309pt" o:ole="">
            <v:imagedata r:id="rId4" o:title=""/>
          </v:shape>
          <o:OLEObject Type="Embed" ProgID="MSGraph.Chart.5" ShapeID="_x0000_i1025" DrawAspect="Content" ObjectID="_1453270352" r:id="rId5">
            <o:FieldCodes>\s</o:FieldCodes>
          </o:OLEObject>
        </w:object>
      </w:r>
      <w:bookmarkEnd w:id="4"/>
      <w:r>
        <w:rPr>
          <w:b/>
          <w:sz w:val="28"/>
        </w:rPr>
        <w:t xml:space="preserve">Динамика заболеваемости капельными инфекциями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в г. Юрге за три года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object w:dxaOrig="8299" w:dyaOrig="5371">
          <v:shape id="_x0000_i1026" type="#_x0000_t75" style="width:414.75pt;height:268.5pt" o:ole="">
            <v:imagedata r:id="rId6" o:title=""/>
          </v:shape>
          <o:OLEObject Type="Embed" ProgID="MSGraph.Chart.5" ShapeID="_x0000_i1026" DrawAspect="Content" ObjectID="_1453270353" r:id="rId7">
            <o:FieldCodes>\s</o:FieldCodes>
          </o:OLEObject>
        </w:objec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br w:type="page"/>
        <w:t xml:space="preserve">Динамика выполнения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лабораторных исследований в 1986-1998 гг.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0C371A"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2130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1. Количество выполненных исследований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76463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62903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54794</w:t>
            </w:r>
          </w:p>
        </w:tc>
      </w:tr>
      <w:tr w:rsidR="000C371A">
        <w:tc>
          <w:tcPr>
            <w:tcW w:w="2130" w:type="dxa"/>
          </w:tcPr>
          <w:p w:rsidR="000C371A" w:rsidRDefault="000827EF">
            <w:pPr>
              <w:rPr>
                <w:sz w:val="28"/>
              </w:rPr>
            </w:pPr>
            <w:bookmarkStart w:id="5" w:name="OLE_LINK6" w:colFirst="0" w:colLast="3"/>
            <w:bookmarkStart w:id="6" w:name="OLE_LINK7" w:colFirst="0" w:colLast="3"/>
            <w:r>
              <w:rPr>
                <w:sz w:val="28"/>
              </w:rPr>
              <w:t>2. Производственная мощность (л. ед.)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88935,0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115956,0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137038,96</w:t>
            </w:r>
          </w:p>
        </w:tc>
      </w:tr>
      <w:tr w:rsidR="000C371A">
        <w:tc>
          <w:tcPr>
            <w:tcW w:w="2130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3. Фактически выполнено, л. ед.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219436,6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172830,2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179364,07</w:t>
            </w:r>
          </w:p>
        </w:tc>
      </w:tr>
      <w:bookmarkEnd w:id="5"/>
      <w:bookmarkEnd w:id="6"/>
      <w:tr w:rsidR="000C371A">
        <w:tc>
          <w:tcPr>
            <w:tcW w:w="2130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4. Процент выполнения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247,7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149,05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130,89</w:t>
            </w:r>
          </w:p>
        </w:tc>
      </w:tr>
      <w:tr w:rsidR="000C371A">
        <w:tc>
          <w:tcPr>
            <w:tcW w:w="2130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5. Нагрузка (число исследований на одного врача)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25487,66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17972,28</w:t>
            </w:r>
          </w:p>
        </w:tc>
        <w:tc>
          <w:tcPr>
            <w:tcW w:w="21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12176,44</w:t>
            </w:r>
          </w:p>
        </w:tc>
      </w:tr>
    </w:tbl>
    <w:bookmarkStart w:id="7" w:name="OLE_LINK8"/>
    <w:p w:rsidR="000C371A" w:rsidRDefault="000827EF">
      <w:pPr>
        <w:jc w:val="both"/>
        <w:rPr>
          <w:sz w:val="28"/>
        </w:rPr>
      </w:pPr>
      <w:r>
        <w:object w:dxaOrig="8299" w:dyaOrig="6470">
          <v:shape id="_x0000_i1027" type="#_x0000_t75" style="width:414.75pt;height:323.25pt" o:ole="">
            <v:imagedata r:id="rId8" o:title=""/>
          </v:shape>
          <o:OLEObject Type="Embed" ProgID="MSGraph.Chart.5" ShapeID="_x0000_i1027" DrawAspect="Content" ObjectID="_1453270354" r:id="rId9">
            <o:FieldCodes>\s</o:FieldCodes>
          </o:OLEObject>
        </w:object>
      </w:r>
      <w:bookmarkEnd w:id="7"/>
    </w:p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br w:type="page"/>
        <w:t xml:space="preserve">Удельный вес выполненных исследований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среди стационарных и поликлинических больных по годам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024"/>
        <w:gridCol w:w="1023"/>
        <w:gridCol w:w="1"/>
        <w:gridCol w:w="1024"/>
        <w:gridCol w:w="1022"/>
        <w:gridCol w:w="2"/>
        <w:gridCol w:w="1024"/>
        <w:gridCol w:w="1021"/>
        <w:gridCol w:w="3"/>
      </w:tblGrid>
      <w:tr w:rsidR="000C371A">
        <w:trPr>
          <w:gridAfter w:val="1"/>
        </w:trPr>
        <w:tc>
          <w:tcPr>
            <w:tcW w:w="2376" w:type="dxa"/>
            <w:tcBorders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bookmarkStart w:id="8" w:name="OLE_LINK11"/>
            <w:bookmarkStart w:id="9" w:name="OLE_LINK70" w:colFirst="0" w:colLast="6"/>
            <w:r>
              <w:rPr>
                <w:sz w:val="28"/>
              </w:rPr>
              <w:t>Пока-</w:t>
            </w:r>
          </w:p>
        </w:tc>
        <w:tc>
          <w:tcPr>
            <w:tcW w:w="2047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2047" w:type="dxa"/>
            <w:gridSpan w:val="3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2047" w:type="dxa"/>
            <w:gridSpan w:val="3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2376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bookmarkStart w:id="10" w:name="OLE_LINK9" w:colFirst="1" w:colLast="2"/>
            <w:bookmarkStart w:id="11" w:name="OLE_LINK10" w:colFirst="1" w:colLast="2"/>
            <w:r>
              <w:rPr>
                <w:sz w:val="28"/>
              </w:rPr>
              <w:t>затели</w:t>
            </w:r>
          </w:p>
        </w:tc>
        <w:tc>
          <w:tcPr>
            <w:tcW w:w="1024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абс. ч.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уд. вес</w:t>
            </w:r>
          </w:p>
        </w:tc>
        <w:tc>
          <w:tcPr>
            <w:tcW w:w="1024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абс. ч.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уд. вес</w:t>
            </w:r>
          </w:p>
        </w:tc>
        <w:tc>
          <w:tcPr>
            <w:tcW w:w="1024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абс. ч.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уд. вес</w:t>
            </w:r>
          </w:p>
        </w:tc>
      </w:tr>
      <w:bookmarkEnd w:id="10"/>
      <w:bookmarkEnd w:id="11"/>
      <w:tr w:rsidR="000C371A">
        <w:tc>
          <w:tcPr>
            <w:tcW w:w="2376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Всего исследовано</w:t>
            </w:r>
          </w:p>
        </w:tc>
        <w:tc>
          <w:tcPr>
            <w:tcW w:w="102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76463</w:t>
            </w:r>
          </w:p>
        </w:tc>
        <w:tc>
          <w:tcPr>
            <w:tcW w:w="1024" w:type="dxa"/>
            <w:gridSpan w:val="2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02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62903</w:t>
            </w:r>
          </w:p>
        </w:tc>
        <w:tc>
          <w:tcPr>
            <w:tcW w:w="1024" w:type="dxa"/>
            <w:gridSpan w:val="2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02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54794</w:t>
            </w:r>
          </w:p>
        </w:tc>
        <w:tc>
          <w:tcPr>
            <w:tcW w:w="1024" w:type="dxa"/>
            <w:gridSpan w:val="2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</w:tr>
      <w:tr w:rsidR="000C371A">
        <w:tc>
          <w:tcPr>
            <w:tcW w:w="2376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в т.ч. по стационарам</w:t>
            </w:r>
          </w:p>
        </w:tc>
        <w:tc>
          <w:tcPr>
            <w:tcW w:w="102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40525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53,0</w:t>
            </w:r>
          </w:p>
        </w:tc>
        <w:tc>
          <w:tcPr>
            <w:tcW w:w="102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30193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48,0</w:t>
            </w:r>
          </w:p>
        </w:tc>
        <w:tc>
          <w:tcPr>
            <w:tcW w:w="102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25858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47,2</w:t>
            </w:r>
          </w:p>
        </w:tc>
      </w:tr>
      <w:tr w:rsidR="000C371A">
        <w:tc>
          <w:tcPr>
            <w:tcW w:w="2376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по поликлиникам</w:t>
            </w:r>
          </w:p>
        </w:tc>
        <w:tc>
          <w:tcPr>
            <w:tcW w:w="102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35938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47,0</w:t>
            </w:r>
          </w:p>
        </w:tc>
        <w:tc>
          <w:tcPr>
            <w:tcW w:w="102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32710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52,0</w:t>
            </w:r>
          </w:p>
        </w:tc>
        <w:tc>
          <w:tcPr>
            <w:tcW w:w="102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28,936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52,8</w:t>
            </w:r>
          </w:p>
        </w:tc>
      </w:tr>
    </w:tbl>
    <w:bookmarkStart w:id="12" w:name="OLE_LINK12"/>
    <w:bookmarkStart w:id="13" w:name="OLE_LINK59"/>
    <w:bookmarkStart w:id="14" w:name="OLE_LINK14"/>
    <w:bookmarkEnd w:id="8"/>
    <w:bookmarkEnd w:id="9"/>
    <w:p w:rsidR="000C371A" w:rsidRDefault="000827EF">
      <w:pPr>
        <w:ind w:right="-1050"/>
        <w:jc w:val="center"/>
        <w:rPr>
          <w:sz w:val="28"/>
        </w:rPr>
      </w:pPr>
      <w:r>
        <w:object w:dxaOrig="6879" w:dyaOrig="4622">
          <v:shape id="_x0000_i1028" type="#_x0000_t75" style="width:147.75pt;height:152.25pt" o:ole="">
            <v:imagedata r:id="rId10" o:title="" croptop="16462f" cropbottom="5813f" cropleft="14967f" cropright="22388f"/>
          </v:shape>
          <o:OLEObject Type="Embed" ProgID="MSGraph.Chart.5" ShapeID="_x0000_i1028" DrawAspect="Content" ObjectID="_1453270355" r:id="rId11">
            <o:FieldCodes>\s</o:FieldCodes>
          </o:OLEObject>
        </w:object>
      </w:r>
      <w:bookmarkStart w:id="15" w:name="OLE_LINK13"/>
      <w:bookmarkEnd w:id="12"/>
      <w:r>
        <w:object w:dxaOrig="6379" w:dyaOrig="4752">
          <v:shape id="_x0000_i1029" type="#_x0000_t75" style="width:162.75pt;height:147.75pt" o:ole="">
            <v:imagedata r:id="rId12" o:title="" croptop="19156f" cropbottom="5654f" cropleft="11507f" cropright="20547f"/>
          </v:shape>
          <o:OLEObject Type="Embed" ProgID="MSGraph.Chart.5" ShapeID="_x0000_i1029" DrawAspect="Content" ObjectID="_1453270356" r:id="rId13">
            <o:FieldCodes>\s</o:FieldCodes>
          </o:OLEObject>
        </w:object>
      </w:r>
      <w:bookmarkEnd w:id="15"/>
      <w:r>
        <w:object w:dxaOrig="6379" w:dyaOrig="4752">
          <v:shape id="_x0000_i1030" type="#_x0000_t75" style="width:152.25pt;height:147.75pt" o:ole="">
            <v:imagedata r:id="rId14" o:title="" croptop="19156f" cropbottom="5654f" cropleft="13664f" cropright="20547f"/>
          </v:shape>
          <o:OLEObject Type="Embed" ProgID="MSGraph.Chart.5" ShapeID="_x0000_i1030" DrawAspect="Content" ObjectID="_1453270357" r:id="rId15">
            <o:FieldCodes>\s</o:FieldCodes>
          </o:OLEObject>
        </w:object>
      </w:r>
    </w:p>
    <w:p w:rsidR="000C371A" w:rsidRDefault="000827EF">
      <w:pPr>
        <w:tabs>
          <w:tab w:val="left" w:pos="1134"/>
          <w:tab w:val="left" w:pos="4111"/>
          <w:tab w:val="left" w:pos="7371"/>
        </w:tabs>
        <w:ind w:right="-1050"/>
        <w:jc w:val="both"/>
        <w:rPr>
          <w:sz w:val="28"/>
        </w:rPr>
      </w:pPr>
      <w:r>
        <w:rPr>
          <w:sz w:val="28"/>
        </w:rPr>
        <w:tab/>
        <w:t>1996 г.</w:t>
      </w:r>
      <w:r>
        <w:rPr>
          <w:sz w:val="28"/>
        </w:rPr>
        <w:tab/>
        <w:t xml:space="preserve">    1997 г.</w:t>
      </w:r>
      <w:r>
        <w:rPr>
          <w:sz w:val="28"/>
        </w:rPr>
        <w:tab/>
        <w:t xml:space="preserve"> 1998 г.</w:t>
      </w:r>
      <w:bookmarkEnd w:id="13"/>
    </w:p>
    <w:bookmarkEnd w:id="14"/>
    <w:p w:rsidR="000C371A" w:rsidRDefault="000C371A">
      <w:pPr>
        <w:jc w:val="center"/>
        <w:rPr>
          <w:b/>
          <w:sz w:val="28"/>
        </w:rPr>
      </w:pPr>
    </w:p>
    <w:p w:rsidR="000C371A" w:rsidRDefault="000C371A">
      <w:pPr>
        <w:jc w:val="center"/>
        <w:rPr>
          <w:b/>
          <w:sz w:val="28"/>
        </w:rPr>
      </w:pPr>
    </w:p>
    <w:p w:rsidR="000C371A" w:rsidRDefault="000827EF">
      <w:pPr>
        <w:jc w:val="center"/>
        <w:rPr>
          <w:sz w:val="28"/>
        </w:rPr>
      </w:pPr>
      <w:r>
        <w:rPr>
          <w:b/>
          <w:sz w:val="28"/>
        </w:rPr>
        <w:t>Структура выполненных исследований по годам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024"/>
        <w:gridCol w:w="1023"/>
        <w:gridCol w:w="1"/>
        <w:gridCol w:w="1024"/>
        <w:gridCol w:w="1022"/>
        <w:gridCol w:w="2"/>
        <w:gridCol w:w="1024"/>
        <w:gridCol w:w="1021"/>
        <w:gridCol w:w="3"/>
      </w:tblGrid>
      <w:tr w:rsidR="000C371A">
        <w:trPr>
          <w:gridAfter w:val="1"/>
        </w:trPr>
        <w:tc>
          <w:tcPr>
            <w:tcW w:w="2376" w:type="dxa"/>
            <w:tcBorders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Исследования</w:t>
            </w:r>
          </w:p>
        </w:tc>
        <w:tc>
          <w:tcPr>
            <w:tcW w:w="2047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2047" w:type="dxa"/>
            <w:gridSpan w:val="3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2047" w:type="dxa"/>
            <w:gridSpan w:val="3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2376" w:type="dxa"/>
            <w:tcBorders>
              <w:top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024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абс. ч.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уд. вес</w:t>
            </w:r>
          </w:p>
        </w:tc>
        <w:tc>
          <w:tcPr>
            <w:tcW w:w="1024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абс. ч.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уд. вес</w:t>
            </w:r>
          </w:p>
        </w:tc>
        <w:tc>
          <w:tcPr>
            <w:tcW w:w="1024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абс. ч.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уд. вес</w:t>
            </w:r>
          </w:p>
        </w:tc>
      </w:tr>
      <w:tr w:rsidR="000C371A">
        <w:tc>
          <w:tcPr>
            <w:tcW w:w="2376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Кишечная группа*</w:t>
            </w:r>
          </w:p>
        </w:tc>
        <w:tc>
          <w:tcPr>
            <w:tcW w:w="102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13017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17,58</w:t>
            </w:r>
          </w:p>
        </w:tc>
        <w:tc>
          <w:tcPr>
            <w:tcW w:w="102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12056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20,12</w:t>
            </w:r>
          </w:p>
        </w:tc>
        <w:tc>
          <w:tcPr>
            <w:tcW w:w="102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10725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19,57</w:t>
            </w:r>
          </w:p>
        </w:tc>
      </w:tr>
      <w:tr w:rsidR="000C371A">
        <w:tc>
          <w:tcPr>
            <w:tcW w:w="2376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Капельная группа</w:t>
            </w:r>
          </w:p>
        </w:tc>
        <w:tc>
          <w:tcPr>
            <w:tcW w:w="102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5767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7,77</w:t>
            </w:r>
          </w:p>
        </w:tc>
        <w:tc>
          <w:tcPr>
            <w:tcW w:w="102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3511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5,86</w:t>
            </w:r>
          </w:p>
        </w:tc>
        <w:tc>
          <w:tcPr>
            <w:tcW w:w="102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35,26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6,43</w:t>
            </w:r>
          </w:p>
        </w:tc>
      </w:tr>
      <w:tr w:rsidR="000C371A">
        <w:tc>
          <w:tcPr>
            <w:tcW w:w="2376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 xml:space="preserve">Клинико-диагностические </w:t>
            </w:r>
          </w:p>
        </w:tc>
        <w:tc>
          <w:tcPr>
            <w:tcW w:w="1024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33737*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45,55</w:t>
            </w:r>
          </w:p>
        </w:tc>
        <w:tc>
          <w:tcPr>
            <w:tcW w:w="1024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29267*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48,85</w:t>
            </w:r>
          </w:p>
        </w:tc>
        <w:tc>
          <w:tcPr>
            <w:tcW w:w="1024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29468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53,78</w:t>
            </w:r>
          </w:p>
        </w:tc>
      </w:tr>
      <w:tr w:rsidR="000C371A">
        <w:tc>
          <w:tcPr>
            <w:tcW w:w="2376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Санитарные</w:t>
            </w:r>
          </w:p>
        </w:tc>
        <w:tc>
          <w:tcPr>
            <w:tcW w:w="1024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20235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27,32</w:t>
            </w:r>
          </w:p>
        </w:tc>
        <w:tc>
          <w:tcPr>
            <w:tcW w:w="1024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13917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23,23</w:t>
            </w:r>
          </w:p>
        </w:tc>
        <w:tc>
          <w:tcPr>
            <w:tcW w:w="1024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9923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18,10</w:t>
            </w:r>
          </w:p>
        </w:tc>
      </w:tr>
      <w:tr w:rsidR="000C371A">
        <w:tc>
          <w:tcPr>
            <w:tcW w:w="2376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Серологические</w:t>
            </w:r>
          </w:p>
        </w:tc>
        <w:tc>
          <w:tcPr>
            <w:tcW w:w="1024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1302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1,76</w:t>
            </w:r>
          </w:p>
        </w:tc>
        <w:tc>
          <w:tcPr>
            <w:tcW w:w="1024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1156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1,93</w:t>
            </w:r>
          </w:p>
        </w:tc>
        <w:tc>
          <w:tcPr>
            <w:tcW w:w="1024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1152</w:t>
            </w:r>
          </w:p>
        </w:tc>
        <w:tc>
          <w:tcPr>
            <w:tcW w:w="1024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2,1</w:t>
            </w:r>
          </w:p>
        </w:tc>
      </w:tr>
      <w:tr w:rsidR="000C371A">
        <w:tc>
          <w:tcPr>
            <w:tcW w:w="2376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024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74058</w:t>
            </w:r>
          </w:p>
        </w:tc>
        <w:tc>
          <w:tcPr>
            <w:tcW w:w="1024" w:type="dxa"/>
            <w:gridSpan w:val="2"/>
          </w:tcPr>
          <w:p w:rsidR="000C371A" w:rsidRDefault="000C371A">
            <w:pPr>
              <w:ind w:left="-108" w:right="-77"/>
              <w:jc w:val="center"/>
              <w:rPr>
                <w:sz w:val="28"/>
              </w:rPr>
            </w:pPr>
          </w:p>
        </w:tc>
        <w:tc>
          <w:tcPr>
            <w:tcW w:w="1024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59907</w:t>
            </w:r>
          </w:p>
        </w:tc>
        <w:tc>
          <w:tcPr>
            <w:tcW w:w="1024" w:type="dxa"/>
            <w:gridSpan w:val="2"/>
          </w:tcPr>
          <w:p w:rsidR="000C371A" w:rsidRDefault="000C371A">
            <w:pPr>
              <w:ind w:left="-108" w:right="-77"/>
              <w:jc w:val="center"/>
              <w:rPr>
                <w:sz w:val="28"/>
              </w:rPr>
            </w:pPr>
          </w:p>
        </w:tc>
        <w:tc>
          <w:tcPr>
            <w:tcW w:w="1024" w:type="dxa"/>
          </w:tcPr>
          <w:p w:rsidR="000C371A" w:rsidRDefault="000C371A">
            <w:pPr>
              <w:ind w:left="-108" w:right="-77"/>
              <w:jc w:val="center"/>
              <w:rPr>
                <w:sz w:val="28"/>
              </w:rPr>
            </w:pPr>
          </w:p>
        </w:tc>
        <w:tc>
          <w:tcPr>
            <w:tcW w:w="1024" w:type="dxa"/>
            <w:gridSpan w:val="2"/>
          </w:tcPr>
          <w:p w:rsidR="000C371A" w:rsidRDefault="000C371A">
            <w:pPr>
              <w:ind w:left="-108" w:right="-77"/>
              <w:jc w:val="center"/>
              <w:rPr>
                <w:sz w:val="28"/>
              </w:rPr>
            </w:pPr>
          </w:p>
        </w:tc>
      </w:tr>
    </w:tbl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* Исследования на кишечный дисбактериоз переведены в группу клинико-диагностических исследований.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** Для сопоставимости результатов исключены исследования нативных мазков влагалища, как самостоятельные исследования в 1996-1997 гг. на 2405 и 2996 соответственно.</w:t>
      </w:r>
    </w:p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right="-1050"/>
        <w:jc w:val="center"/>
        <w:rPr>
          <w:b/>
          <w:sz w:val="28"/>
        </w:rPr>
      </w:pPr>
      <w:bookmarkStart w:id="16" w:name="OLE_LINK15"/>
      <w:r>
        <w:rPr>
          <w:sz w:val="28"/>
        </w:rPr>
        <w:br w:type="page"/>
      </w:r>
      <w:r>
        <w:rPr>
          <w:b/>
          <w:sz w:val="28"/>
        </w:rPr>
        <w:t xml:space="preserve">Удельный вес диагностических и санитарных исследований </w:t>
      </w:r>
    </w:p>
    <w:p w:rsidR="000C371A" w:rsidRDefault="000827EF">
      <w:pPr>
        <w:ind w:right="-1050"/>
        <w:jc w:val="center"/>
        <w:rPr>
          <w:sz w:val="28"/>
        </w:rPr>
      </w:pPr>
      <w:r>
        <w:rPr>
          <w:b/>
          <w:sz w:val="28"/>
        </w:rPr>
        <w:t>в общей структуре за 3 года</w:t>
      </w:r>
    </w:p>
    <w:p w:rsidR="000C371A" w:rsidRDefault="000827EF">
      <w:pPr>
        <w:ind w:right="-1050"/>
        <w:jc w:val="center"/>
        <w:rPr>
          <w:sz w:val="28"/>
        </w:rPr>
      </w:pPr>
      <w:r>
        <w:object w:dxaOrig="6879" w:dyaOrig="4622">
          <v:shape id="_x0000_i1031" type="#_x0000_t75" style="width:147.75pt;height:152.25pt" o:ole="">
            <v:imagedata r:id="rId16" o:title="" croptop="16462f" cropbottom="5813f" cropleft="14967f" cropright="22388f"/>
          </v:shape>
          <o:OLEObject Type="Embed" ProgID="MSGraph.Chart.5" ShapeID="_x0000_i1031" DrawAspect="Content" ObjectID="_1453270358" r:id="rId17">
            <o:FieldCodes>\s</o:FieldCodes>
          </o:OLEObject>
        </w:object>
      </w:r>
      <w:bookmarkStart w:id="17" w:name="OLE_LINK16"/>
      <w:bookmarkEnd w:id="16"/>
      <w:r>
        <w:object w:dxaOrig="6879" w:dyaOrig="4622">
          <v:shape id="_x0000_i1032" type="#_x0000_t75" style="width:147.75pt;height:152.25pt" o:ole="">
            <v:imagedata r:id="rId18" o:title="" croptop="16462f" cropbottom="5813f" cropleft="14967f" cropright="22388f"/>
          </v:shape>
          <o:OLEObject Type="Embed" ProgID="MSGraph.Chart.5" ShapeID="_x0000_i1032" DrawAspect="Content" ObjectID="_1453270359" r:id="rId19">
            <o:FieldCodes>\s</o:FieldCodes>
          </o:OLEObject>
        </w:object>
      </w:r>
      <w:bookmarkEnd w:id="17"/>
      <w:r>
        <w:object w:dxaOrig="6879" w:dyaOrig="4622">
          <v:shape id="_x0000_i1033" type="#_x0000_t75" style="width:147.75pt;height:152.25pt" o:ole="">
            <v:imagedata r:id="rId20" o:title="" croptop="16462f" cropbottom="5813f" cropleft="14967f" cropright="22388f"/>
          </v:shape>
          <o:OLEObject Type="Embed" ProgID="MSGraph.Chart.5" ShapeID="_x0000_i1033" DrawAspect="Content" ObjectID="_1453270360" r:id="rId21">
            <o:FieldCodes>\s</o:FieldCodes>
          </o:OLEObject>
        </w:object>
      </w:r>
    </w:p>
    <w:p w:rsidR="000C371A" w:rsidRDefault="000827EF">
      <w:pPr>
        <w:tabs>
          <w:tab w:val="left" w:pos="1134"/>
          <w:tab w:val="left" w:pos="4111"/>
          <w:tab w:val="left" w:pos="7371"/>
        </w:tabs>
        <w:ind w:right="-1050"/>
        <w:jc w:val="both"/>
        <w:rPr>
          <w:sz w:val="28"/>
        </w:rPr>
      </w:pPr>
      <w:bookmarkStart w:id="18" w:name="OLE_LINK20"/>
      <w:r>
        <w:rPr>
          <w:sz w:val="28"/>
        </w:rPr>
        <w:tab/>
        <w:t>1996 г.</w:t>
      </w:r>
      <w:r>
        <w:rPr>
          <w:sz w:val="28"/>
        </w:rPr>
        <w:tab/>
        <w:t xml:space="preserve">    1997 г.</w:t>
      </w:r>
      <w:r>
        <w:rPr>
          <w:sz w:val="28"/>
        </w:rPr>
        <w:tab/>
        <w:t xml:space="preserve"> 1998 г.</w:t>
      </w:r>
    </w:p>
    <w:bookmarkEnd w:id="18"/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 1997-1998 годах нагрузка на лабораторию уменьшилась с 247,7 % до 130,9 %, а на одного врача — в 2,1 раза, но, однако, все еще остается на высоком уровне. Учитывая большую нагрузку при дефиците питательных сред и средств на их приобретение, был пересмотрен график санитарных исследований, последние были снижены в 2 раза, до необходимого минимума.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Кроме </w:t>
      </w:r>
      <w:bookmarkStart w:id="19" w:name="OLE_LINK17"/>
      <w:r>
        <w:rPr>
          <w:sz w:val="28"/>
        </w:rPr>
        <w:t>уменьшения количества</w:t>
      </w:r>
      <w:bookmarkEnd w:id="19"/>
      <w:r>
        <w:rPr>
          <w:sz w:val="28"/>
        </w:rPr>
        <w:t xml:space="preserve"> санитарных исследований (волевым путем), снизились и диагностические исследования (по объективным причинам) в 1998 году по сравнению с 1996 годом на 41,32 %: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кишечная группа — на 17,61 %;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капельная группа — на 38,90 %;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клинико-диагностическая группа — на 12,65 %;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серологические исследования — на 11,52 %.</w:t>
      </w:r>
    </w:p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Объективные причины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уменьшения количества исследований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1. Снижение заболеваемости воздушно-капельными инфекциями (кроме коклюша).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(См. таблицу </w:t>
      </w:r>
      <w:bookmarkStart w:id="20" w:name="OLE_LINK18"/>
      <w:r>
        <w:rPr>
          <w:sz w:val="28"/>
        </w:rPr>
        <w:t>«Сравнительные показатели инфекционной заболеваемости»).</w:t>
      </w:r>
    </w:p>
    <w:bookmarkEnd w:id="20"/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менингококк — в 6 раз;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дифтерия — в 2 раза.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По дифтерии охват прививками составляет: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дети до года — 95,6 %;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процент законченной вакцинации у детей до 1 года — 61,8 %;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взрослого населения — 90,0 %.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2. Снижение заболеваемости острыми кишечными инфекциями на 15, 32 %.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(См. таблицу «Сравнительные показатели инфекционной заболеваемости»).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 1998 г. показатель заболеваемости ОКИ — 635,1. Это самый низкий показатель в г. Юрге за последние 10 лет.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По версии эпидемиологов МРЦСЭН снижение уровня заболеваемости ОКИ происходит за счет дальнейшего обнищания населения, уменьшения потребления населением эпидемически опасных продуктов: мясных и молочных, фруктов, овощей.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3. Уменьшение обращаемости больных за медицинской помощью, особенно среди безработных, «челноков», беспризорных и других асоциальных групп населения.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4. Снижение коечного фонда на 57 коек (9,47 %). Это находит подтверждение в структуре стационарно-поликлинических исследований: снижение исследований по стационарам с 53 до 47 процентов и, соответственно, увеличение объемов поликлинических исследований с 47 до 52 процентов, что указывает на повышение роли поликлинической службы в лечебном процессе.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Планомерное снижение санитарных исследований привело к увеличению удельного веса всех диагностических в общей структуре исследований с 72,6 % до 81,9 % (по области — 86,0 %), что соответствует назначению лаборатории.</w:t>
      </w:r>
    </w:p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br w:type="page"/>
        <w:t>Группа кишечных инфекций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Исследования проводили согласно МУ МЗ СССР № 4723 от 17.12.84 г. по микробиологической диагностике заболеваний, вызванных энтеробактериями.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Работа лаборатории организована с учетом круглосуточного посева материала, в результате чего в первые сутки пребывания в стационаре и до начала специфического лечения больные многократно обследуются. Информация о подозрительны больных ежедневно передается в отделение лечащему врачу. Это позволяет быстро комплектовать палаты по виду возбудителя и быстро проводить выписку больных на 2-й день от забора контрольных анализов.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Посев поступающего материала проводим на питательные среды Плоскирева, Левина, ВСА, Эндо, для накопления сальмонелл — в селенитовую среду. Отобрав подозрительные колонии, отсеваем их на среду Ресселя. Для дальнейшей идентификации используются дифференцирующие биохимические тесты, серологические свойства и дополнительные биохимические тесты.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Заболеваемость ОКИ в г. Юрге 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в сравнении с областными показателями за 3 года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1275"/>
        <w:gridCol w:w="1276"/>
        <w:gridCol w:w="2030"/>
      </w:tblGrid>
      <w:tr w:rsidR="000C371A">
        <w:tc>
          <w:tcPr>
            <w:tcW w:w="2802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27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27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20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рост +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снижение —</w:t>
            </w:r>
          </w:p>
        </w:tc>
      </w:tr>
      <w:tr w:rsidR="000C371A">
        <w:tc>
          <w:tcPr>
            <w:tcW w:w="2802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Сумма ОКИ</w:t>
            </w:r>
          </w:p>
        </w:tc>
        <w:tc>
          <w:tcPr>
            <w:tcW w:w="1134" w:type="dxa"/>
          </w:tcPr>
          <w:p w:rsidR="000C371A" w:rsidRDefault="000C371A">
            <w:pPr>
              <w:jc w:val="right"/>
              <w:rPr>
                <w:sz w:val="28"/>
              </w:rPr>
            </w:pPr>
          </w:p>
        </w:tc>
        <w:tc>
          <w:tcPr>
            <w:tcW w:w="1275" w:type="dxa"/>
          </w:tcPr>
          <w:p w:rsidR="000C371A" w:rsidRDefault="000C371A">
            <w:pPr>
              <w:jc w:val="right"/>
              <w:rPr>
                <w:sz w:val="28"/>
              </w:rPr>
            </w:pPr>
          </w:p>
        </w:tc>
        <w:tc>
          <w:tcPr>
            <w:tcW w:w="1276" w:type="dxa"/>
          </w:tcPr>
          <w:p w:rsidR="000C371A" w:rsidRDefault="000C371A">
            <w:pPr>
              <w:jc w:val="right"/>
              <w:rPr>
                <w:sz w:val="28"/>
              </w:rPr>
            </w:pPr>
          </w:p>
        </w:tc>
        <w:tc>
          <w:tcPr>
            <w:tcW w:w="2030" w:type="dxa"/>
          </w:tcPr>
          <w:p w:rsidR="000C371A" w:rsidRDefault="000C371A">
            <w:pPr>
              <w:jc w:val="right"/>
              <w:rPr>
                <w:sz w:val="28"/>
              </w:rPr>
            </w:pPr>
          </w:p>
        </w:tc>
      </w:tr>
      <w:tr w:rsidR="000C371A">
        <w:tc>
          <w:tcPr>
            <w:tcW w:w="2802" w:type="dxa"/>
          </w:tcPr>
          <w:p w:rsidR="000C371A" w:rsidRDefault="000827EF">
            <w:pPr>
              <w:ind w:left="1276"/>
              <w:jc w:val="both"/>
              <w:rPr>
                <w:sz w:val="28"/>
              </w:rPr>
            </w:pPr>
            <w:r>
              <w:rPr>
                <w:sz w:val="28"/>
              </w:rPr>
              <w:t>Юрга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768,1</w:t>
            </w:r>
          </w:p>
        </w:tc>
        <w:tc>
          <w:tcPr>
            <w:tcW w:w="127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750,0</w:t>
            </w:r>
          </w:p>
        </w:tc>
        <w:tc>
          <w:tcPr>
            <w:tcW w:w="127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635,1</w:t>
            </w:r>
          </w:p>
        </w:tc>
        <w:tc>
          <w:tcPr>
            <w:tcW w:w="20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—15,32 %</w:t>
            </w:r>
          </w:p>
        </w:tc>
      </w:tr>
      <w:tr w:rsidR="000C371A">
        <w:tc>
          <w:tcPr>
            <w:tcW w:w="2802" w:type="dxa"/>
          </w:tcPr>
          <w:p w:rsidR="000C371A" w:rsidRDefault="000827EF">
            <w:pPr>
              <w:ind w:left="1276"/>
              <w:jc w:val="both"/>
              <w:rPr>
                <w:sz w:val="28"/>
              </w:rPr>
            </w:pPr>
            <w:r>
              <w:rPr>
                <w:sz w:val="28"/>
              </w:rPr>
              <w:t>область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532,7</w:t>
            </w:r>
          </w:p>
        </w:tc>
        <w:tc>
          <w:tcPr>
            <w:tcW w:w="127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501,0</w:t>
            </w:r>
          </w:p>
        </w:tc>
        <w:tc>
          <w:tcPr>
            <w:tcW w:w="127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482,9</w:t>
            </w:r>
          </w:p>
        </w:tc>
        <w:tc>
          <w:tcPr>
            <w:tcW w:w="20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 3,67 %</w:t>
            </w:r>
          </w:p>
        </w:tc>
      </w:tr>
      <w:tr w:rsidR="000C371A">
        <w:tc>
          <w:tcPr>
            <w:tcW w:w="2802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ОКИ неустановленной этимологии</w:t>
            </w:r>
          </w:p>
        </w:tc>
        <w:tc>
          <w:tcPr>
            <w:tcW w:w="1134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2030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</w:tr>
      <w:tr w:rsidR="000C371A">
        <w:tc>
          <w:tcPr>
            <w:tcW w:w="2802" w:type="dxa"/>
          </w:tcPr>
          <w:p w:rsidR="000C371A" w:rsidRDefault="000827EF">
            <w:pPr>
              <w:ind w:left="1276"/>
              <w:jc w:val="both"/>
              <w:rPr>
                <w:sz w:val="28"/>
              </w:rPr>
            </w:pPr>
            <w:r>
              <w:rPr>
                <w:sz w:val="28"/>
              </w:rPr>
              <w:t>Юрга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498,87</w:t>
            </w:r>
          </w:p>
        </w:tc>
        <w:tc>
          <w:tcPr>
            <w:tcW w:w="127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473,74</w:t>
            </w:r>
          </w:p>
        </w:tc>
        <w:tc>
          <w:tcPr>
            <w:tcW w:w="127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450,35</w:t>
            </w:r>
          </w:p>
        </w:tc>
        <w:tc>
          <w:tcPr>
            <w:tcW w:w="20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 4,9 %</w:t>
            </w:r>
          </w:p>
        </w:tc>
      </w:tr>
      <w:tr w:rsidR="000C371A">
        <w:tc>
          <w:tcPr>
            <w:tcW w:w="2802" w:type="dxa"/>
          </w:tcPr>
          <w:p w:rsidR="000C371A" w:rsidRDefault="000827EF">
            <w:pPr>
              <w:ind w:left="1276"/>
              <w:jc w:val="both"/>
              <w:rPr>
                <w:sz w:val="28"/>
              </w:rPr>
            </w:pPr>
            <w:r>
              <w:rPr>
                <w:sz w:val="28"/>
              </w:rPr>
              <w:t>область</w:t>
            </w:r>
          </w:p>
        </w:tc>
        <w:tc>
          <w:tcPr>
            <w:tcW w:w="11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256,15</w:t>
            </w:r>
          </w:p>
        </w:tc>
        <w:tc>
          <w:tcPr>
            <w:tcW w:w="127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261,50</w:t>
            </w:r>
          </w:p>
        </w:tc>
        <w:tc>
          <w:tcPr>
            <w:tcW w:w="127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240,10</w:t>
            </w:r>
          </w:p>
        </w:tc>
        <w:tc>
          <w:tcPr>
            <w:tcW w:w="203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 8,18 %</w:t>
            </w:r>
          </w:p>
        </w:tc>
      </w:tr>
    </w:tbl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Удельный вес ОКИ неустановленной этиологии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в общей сумме ОКИ в г. Юрге за 3 года</w:t>
      </w:r>
    </w:p>
    <w:bookmarkStart w:id="21" w:name="OLE_LINK19"/>
    <w:p w:rsidR="000C371A" w:rsidRDefault="000827EF">
      <w:pPr>
        <w:jc w:val="center"/>
      </w:pPr>
      <w:r>
        <w:rPr>
          <w:sz w:val="28"/>
        </w:rPr>
        <w:object w:dxaOrig="4320" w:dyaOrig="2880">
          <v:shape id="_x0000_i1034" type="#_x0000_t75" style="width:134.25pt;height:2in" o:ole="">
            <v:imagedata r:id="rId22" o:title="" cropright="24804f"/>
          </v:shape>
          <o:OLEObject Type="Embed" ProgID="MSGraph.Chart.5" ShapeID="_x0000_i1034" DrawAspect="Content" ObjectID="_1453270361" r:id="rId23">
            <o:FieldCodes>\s</o:FieldCodes>
          </o:OLEObject>
        </w:object>
      </w:r>
      <w:bookmarkEnd w:id="21"/>
      <w:r>
        <w:rPr>
          <w:sz w:val="28"/>
        </w:rPr>
        <w:t xml:space="preserve">    </w:t>
      </w:r>
      <w:bookmarkStart w:id="22" w:name="OLE_LINK21"/>
      <w:r>
        <w:rPr>
          <w:sz w:val="28"/>
        </w:rPr>
        <w:object w:dxaOrig="4320" w:dyaOrig="2880">
          <v:shape id="_x0000_i1035" type="#_x0000_t75" style="width:127.5pt;height:2in" o:ole="">
            <v:imagedata r:id="rId24" o:title="" cropleft="2276f" cropright=".375"/>
          </v:shape>
          <o:OLEObject Type="Embed" ProgID="MSGraph.Chart.5" ShapeID="_x0000_i1035" DrawAspect="Content" ObjectID="_1453270362" r:id="rId25">
            <o:FieldCodes>\s</o:FieldCodes>
          </o:OLEObject>
        </w:object>
      </w:r>
      <w:bookmarkEnd w:id="22"/>
      <w:r>
        <w:rPr>
          <w:sz w:val="28"/>
        </w:rPr>
        <w:object w:dxaOrig="4320" w:dyaOrig="2880">
          <v:shape id="_x0000_i1036" type="#_x0000_t75" style="width:135.75pt;height:2in" o:ole="">
            <v:imagedata r:id="rId26" o:title="" cropright="24348f"/>
          </v:shape>
          <o:OLEObject Type="Embed" ProgID="MSGraph.Chart.5" ShapeID="_x0000_i1036" DrawAspect="Content" ObjectID="_1453270363" r:id="rId27">
            <o:FieldCodes>\s</o:FieldCodes>
          </o:OLEObject>
        </w:object>
      </w:r>
    </w:p>
    <w:p w:rsidR="000C371A" w:rsidRDefault="000827EF">
      <w:pPr>
        <w:ind w:left="720"/>
        <w:jc w:val="both"/>
      </w:pPr>
      <w:r>
        <w:rPr>
          <w:sz w:val="28"/>
        </w:rPr>
        <w:t xml:space="preserve">    1996 г.</w:t>
      </w:r>
      <w:r>
        <w:rPr>
          <w:sz w:val="28"/>
        </w:rPr>
        <w:tab/>
        <w:t xml:space="preserve">                         1997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1998 г.</w:t>
      </w:r>
    </w:p>
    <w:p w:rsidR="000C371A" w:rsidRDefault="000C371A">
      <w:pPr>
        <w:jc w:val="center"/>
        <w:rPr>
          <w:sz w:val="28"/>
        </w:rPr>
      </w:pPr>
    </w:p>
    <w:p w:rsidR="000C371A" w:rsidRDefault="000827EF">
      <w:pPr>
        <w:ind w:right="-1050"/>
        <w:jc w:val="center"/>
        <w:rPr>
          <w:sz w:val="28"/>
        </w:rPr>
      </w:pPr>
      <w:r>
        <w:rPr>
          <w:sz w:val="28"/>
        </w:rPr>
        <w:object w:dxaOrig="4320" w:dyaOrig="2880">
          <v:shape id="_x0000_i1037" type="#_x0000_t75" style="width:198pt;height:26.25pt" o:ole="">
            <v:imagedata r:id="rId28" o:title="" croptop="22187f" cropbottom="31403f" cropleft="2276f" cropright="3186f"/>
          </v:shape>
          <o:OLEObject Type="Embed" ProgID="MSGraph.Chart.5" ShapeID="_x0000_i1037" DrawAspect="Content" ObjectID="_1453270364" r:id="rId29">
            <o:FieldCodes>\s</o:FieldCodes>
          </o:OLEObject>
        </w:object>
      </w:r>
    </w:p>
    <w:p w:rsidR="000C371A" w:rsidRDefault="000827EF">
      <w:pPr>
        <w:jc w:val="center"/>
        <w:rPr>
          <w:b/>
          <w:sz w:val="28"/>
        </w:rPr>
      </w:pPr>
      <w:r>
        <w:rPr>
          <w:b/>
          <w:sz w:val="28"/>
        </w:rPr>
        <w:br w:type="page"/>
        <w:t>Удельный вес ОКИ неустановленной этиологии в сумме ОКИ</w:t>
      </w:r>
    </w:p>
    <w:p w:rsidR="000C371A" w:rsidRDefault="000827EF">
      <w:pPr>
        <w:framePr w:hSpace="180" w:wrap="around" w:vAnchor="text" w:hAnchor="page" w:x="4897" w:y="308"/>
        <w:jc w:val="both"/>
      </w:pPr>
      <w:r>
        <w:object w:dxaOrig="3435" w:dyaOrig="6105">
          <v:shape id="_x0000_i1038" type="#_x0000_t75" style="width:144.75pt;height:312.75pt" o:ole="">
            <v:imagedata r:id="rId30" o:title="" cropbottom="-1610f" cropleft="3148f" cropright="7155f"/>
          </v:shape>
          <o:OLEObject Type="Embed" ProgID="Excel.Chart.8" ShapeID="_x0000_i1038" DrawAspect="Content" ObjectID="_1453270365" r:id="rId31">
            <o:FieldCodes>\s</o:FieldCodes>
          </o:OLEObject>
        </w:object>
      </w:r>
    </w:p>
    <w:p w:rsidR="000C371A" w:rsidRDefault="000827EF">
      <w:pPr>
        <w:jc w:val="center"/>
        <w:rPr>
          <w:b/>
          <w:sz w:val="28"/>
        </w:rPr>
      </w:pPr>
      <w:r>
        <w:rPr>
          <w:b/>
          <w:sz w:val="28"/>
        </w:rPr>
        <w:t>в сравнении с областными показателями за три года</w:t>
      </w:r>
    </w:p>
    <w:p w:rsidR="000C371A" w:rsidRDefault="000827EF">
      <w:pPr>
        <w:framePr w:hSpace="180" w:wrap="around" w:vAnchor="text" w:hAnchor="page" w:x="1873" w:y="23"/>
        <w:jc w:val="both"/>
      </w:pPr>
      <w:r>
        <w:rPr>
          <w:b/>
          <w:noProof/>
        </w:rPr>
        <w:object w:dxaOrig="3557" w:dyaOrig="6058">
          <v:shape id="_x0000_i1039" type="#_x0000_t75" style="width:148.5pt;height:303pt" o:ole="">
            <v:imagedata r:id="rId32" o:title="" cropleft="3316f" cropright="7554f"/>
          </v:shape>
          <o:OLEObject Type="Embed" ProgID="Excel.Chart.8" ShapeID="_x0000_i1039" DrawAspect="Content" ObjectID="_1453270366" r:id="rId33">
            <o:FieldCodes>\s</o:FieldCodes>
          </o:OLEObject>
        </w:object>
      </w:r>
    </w:p>
    <w:p w:rsidR="000C371A" w:rsidRDefault="000C371A">
      <w:pPr>
        <w:jc w:val="both"/>
      </w:pPr>
    </w:p>
    <w:p w:rsidR="000C371A" w:rsidRDefault="000C371A">
      <w:pPr>
        <w:jc w:val="both"/>
      </w:pPr>
    </w:p>
    <w:p w:rsidR="000C371A" w:rsidRDefault="000C371A">
      <w:pPr>
        <w:jc w:val="both"/>
      </w:pPr>
    </w:p>
    <w:p w:rsidR="000C371A" w:rsidRDefault="000827EF">
      <w:pPr>
        <w:jc w:val="both"/>
        <w:rPr>
          <w:sz w:val="28"/>
        </w:rPr>
      </w:pPr>
      <w:r>
        <w:object w:dxaOrig="3555" w:dyaOrig="5520">
          <v:shape id="_x0000_i1040" type="#_x0000_t75" style="width:150.75pt;height:267pt" o:ole="">
            <v:imagedata r:id="rId34" o:title="" croptop="534f" cropbottom="1603f" cropleft="3042f" cropright="6913f"/>
          </v:shape>
          <o:OLEObject Type="Embed" ProgID="Excel.Chart.8" ShapeID="_x0000_i1040" DrawAspect="Content" ObjectID="_1453270367" r:id="rId35">
            <o:FieldCodes>\s</o:FieldCodes>
          </o:OLEObject>
        </w:obje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1323"/>
        <w:gridCol w:w="1795"/>
        <w:gridCol w:w="1122"/>
        <w:gridCol w:w="1855"/>
      </w:tblGrid>
      <w:tr w:rsidR="000C371A">
        <w:tc>
          <w:tcPr>
            <w:tcW w:w="1668" w:type="dxa"/>
          </w:tcPr>
          <w:p w:rsidR="000C371A" w:rsidRDefault="000827EF">
            <w:pPr>
              <w:jc w:val="both"/>
              <w:rPr>
                <w:sz w:val="28"/>
              </w:rPr>
            </w:pPr>
            <w:bookmarkStart w:id="23" w:name="OLE_LINK23" w:colFirst="0" w:colLast="1"/>
            <w:bookmarkStart w:id="24" w:name="OLE_LINK24" w:colFirst="0" w:colLast="1"/>
            <w:r>
              <w:rPr>
                <w:sz w:val="28"/>
              </w:rPr>
              <w:t>Юрга</w:t>
            </w:r>
          </w:p>
        </w:tc>
        <w:tc>
          <w:tcPr>
            <w:tcW w:w="1559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область</w:t>
            </w:r>
          </w:p>
        </w:tc>
        <w:tc>
          <w:tcPr>
            <w:tcW w:w="1323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Юрга</w:t>
            </w:r>
          </w:p>
        </w:tc>
        <w:tc>
          <w:tcPr>
            <w:tcW w:w="179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область</w:t>
            </w:r>
          </w:p>
        </w:tc>
        <w:tc>
          <w:tcPr>
            <w:tcW w:w="1122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Юрга</w:t>
            </w:r>
          </w:p>
        </w:tc>
        <w:tc>
          <w:tcPr>
            <w:tcW w:w="1855" w:type="dxa"/>
          </w:tcPr>
          <w:p w:rsidR="000C371A" w:rsidRDefault="000827EF">
            <w:pPr>
              <w:jc w:val="right"/>
              <w:rPr>
                <w:sz w:val="28"/>
              </w:rPr>
            </w:pPr>
            <w:r>
              <w:rPr>
                <w:sz w:val="28"/>
              </w:rPr>
              <w:t>область</w:t>
            </w:r>
          </w:p>
        </w:tc>
      </w:tr>
    </w:tbl>
    <w:bookmarkEnd w:id="23"/>
    <w:bookmarkEnd w:id="24"/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1996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1997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1998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Показатели заболеваемости в городе неуклонно снижаются, в среднем на 8,8 % в год, а в 1998 году, по сравнению с 1997 годом — на 15,32 %. Как уже говорилось выше, это самый низкий показатель за последние 10 лет. Однако, в сравнении с областными показателями, ситуация довольно мрачная.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Сумма ОКИ выше, чем по области. В 1998 году — на 41,02 %. ОКИ неустановленной этиологии — в 2 раза.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Причины высокой заболеваемости ОКИ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неудовлетворительное качество питьевой воды по микробиологическим показателям: в 1997 году — 10,65 % нестандартных проб, в 1998 году — 9,5 %; снижение числа нестандартных проб привело к заметному снижению ОКИ в 1998 году (на 15,32 %);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рост числа «стихийных» рынков по продаже молока и молочных продуктов, «подвально-гаражное» хранение пищевых продуктов, продаваемых на этих рынках (1997 год — рост псевдотуберкулеза в 2,6 раза);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рост числа асоциальных групп населения (бездомные, наркоманы и т.д.)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Таким образом, эпидемический процесс социально обусловлен, отражает уровень жизни населения, изменения в социально-бытовом укладе, социальную нестабильность в стране.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Со снижением заболеваемости ОКИ на 15,32 % снизились исследования этой группы инфекций на 11, 04 %, при этом кратность исследований в инфекционных отделениях остается стабильной.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Исследования на шигеллы и сальмонеллы в среднем составляют </w:t>
      </w:r>
      <w:bookmarkStart w:id="25" w:name="OLE_LINK25"/>
      <w:r>
        <w:rPr>
          <w:sz w:val="28"/>
        </w:rPr>
        <w:sym w:font="Symbol" w:char="F0BB"/>
      </w:r>
      <w:bookmarkEnd w:id="25"/>
      <w:r>
        <w:rPr>
          <w:sz w:val="28"/>
        </w:rPr>
        <w:t xml:space="preserve"> 50,4 % в сумме исследований по кишечной группе  инфекций, на условно-патогенную микрофлору </w:t>
      </w:r>
      <w:r>
        <w:rPr>
          <w:sz w:val="28"/>
        </w:rPr>
        <w:sym w:font="Symbol" w:char="F0BB"/>
      </w:r>
      <w:r>
        <w:rPr>
          <w:sz w:val="28"/>
        </w:rPr>
        <w:t xml:space="preserve"> 34,7 %, другие исследования </w:t>
      </w:r>
      <w:r>
        <w:rPr>
          <w:sz w:val="28"/>
        </w:rPr>
        <w:sym w:font="Symbol" w:char="F0BB"/>
      </w:r>
      <w:r>
        <w:rPr>
          <w:sz w:val="28"/>
        </w:rPr>
        <w:t xml:space="preserve"> 15 %.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Число инфекционных коек сократилось с 85 до 65.</w:t>
      </w:r>
    </w:p>
    <w:p w:rsidR="000C371A" w:rsidRDefault="000C371A">
      <w:pPr>
        <w:jc w:val="center"/>
        <w:rPr>
          <w:b/>
          <w:sz w:val="28"/>
        </w:rPr>
      </w:pPr>
    </w:p>
    <w:p w:rsidR="000C371A" w:rsidRDefault="000827EF">
      <w:pPr>
        <w:jc w:val="center"/>
        <w:rPr>
          <w:b/>
          <w:sz w:val="28"/>
        </w:rPr>
      </w:pPr>
      <w:r>
        <w:rPr>
          <w:b/>
          <w:sz w:val="28"/>
        </w:rPr>
        <w:t xml:space="preserve">Структура исследований </w:t>
      </w:r>
    </w:p>
    <w:p w:rsidR="000C371A" w:rsidRDefault="000827EF">
      <w:pPr>
        <w:jc w:val="center"/>
        <w:rPr>
          <w:b/>
          <w:sz w:val="28"/>
        </w:rPr>
      </w:pPr>
      <w:r>
        <w:rPr>
          <w:b/>
          <w:sz w:val="28"/>
        </w:rPr>
        <w:t>на кишечную группу инфекций (в абс. ч.) за три года</w:t>
      </w:r>
    </w:p>
    <w:p w:rsidR="000C371A" w:rsidRDefault="000C371A">
      <w:pPr>
        <w:jc w:val="center"/>
        <w:rPr>
          <w:b/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764"/>
        <w:gridCol w:w="763"/>
        <w:gridCol w:w="1"/>
        <w:gridCol w:w="764"/>
        <w:gridCol w:w="762"/>
        <w:gridCol w:w="2"/>
        <w:gridCol w:w="764"/>
        <w:gridCol w:w="761"/>
        <w:gridCol w:w="3"/>
      </w:tblGrid>
      <w:tr w:rsidR="000C371A">
        <w:trPr>
          <w:gridAfter w:val="1"/>
        </w:trPr>
        <w:tc>
          <w:tcPr>
            <w:tcW w:w="3936" w:type="dxa"/>
            <w:tcBorders>
              <w:bottom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527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527" w:type="dxa"/>
            <w:gridSpan w:val="3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527" w:type="dxa"/>
            <w:gridSpan w:val="3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3936" w:type="dxa"/>
            <w:tcBorders>
              <w:top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  <w:bookmarkStart w:id="26" w:name="OLE_LINK26" w:colFirst="1" w:colLast="2"/>
            <w:bookmarkStart w:id="27" w:name="OLE_LINK27" w:colFirst="1" w:colLast="2"/>
          </w:p>
        </w:tc>
        <w:tc>
          <w:tcPr>
            <w:tcW w:w="76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абс. ч.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уд.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вес.</w:t>
            </w:r>
          </w:p>
        </w:tc>
        <w:tc>
          <w:tcPr>
            <w:tcW w:w="76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абс. ч.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уд.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вес.</w:t>
            </w:r>
          </w:p>
        </w:tc>
        <w:tc>
          <w:tcPr>
            <w:tcW w:w="76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абс. ч.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уд.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вес.</w:t>
            </w:r>
          </w:p>
        </w:tc>
      </w:tr>
      <w:bookmarkEnd w:id="26"/>
      <w:bookmarkEnd w:id="27"/>
      <w:tr w:rsidR="000C371A">
        <w:tc>
          <w:tcPr>
            <w:tcW w:w="3936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Исследования на шигеллы и сальмонеллы (кал, желчь, моча, гемокультура)</w:t>
            </w: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6733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51,72</w:t>
            </w: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6180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51,26</w:t>
            </w: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5159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48,10</w:t>
            </w:r>
          </w:p>
        </w:tc>
      </w:tr>
      <w:tr w:rsidR="000C371A">
        <w:tc>
          <w:tcPr>
            <w:tcW w:w="3936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2. Исследования на патогенные серотипы кишечной палочки</w:t>
            </w: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1142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8,77</w:t>
            </w: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921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7,64</w:t>
            </w: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788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7,35</w:t>
            </w:r>
          </w:p>
        </w:tc>
      </w:tr>
      <w:tr w:rsidR="000C371A">
        <w:tc>
          <w:tcPr>
            <w:tcW w:w="3936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Исследования на псевдотуберкулез и кишечный иерсиниоз</w:t>
            </w: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402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3,09</w:t>
            </w: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740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6,14</w:t>
            </w: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606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5,65</w:t>
            </w:r>
          </w:p>
        </w:tc>
      </w:tr>
      <w:tr w:rsidR="000C371A">
        <w:tc>
          <w:tcPr>
            <w:tcW w:w="3936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Исследования на условно-патогенную микрофлору (в разведении)</w:t>
            </w: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4350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33,42</w:t>
            </w: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4005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33,22</w:t>
            </w: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4015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37,44</w:t>
            </w:r>
          </w:p>
        </w:tc>
      </w:tr>
      <w:tr w:rsidR="000C371A">
        <w:tc>
          <w:tcPr>
            <w:tcW w:w="3936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Промывные воды желудка на токсикоинфекции</w:t>
            </w: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390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1,74</w:t>
            </w: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</w:tr>
      <w:tr w:rsidR="000C371A">
        <w:tc>
          <w:tcPr>
            <w:tcW w:w="3936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Исследования на холеру</w:t>
            </w: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64" w:type="dxa"/>
            <w:gridSpan w:val="2"/>
          </w:tcPr>
          <w:p w:rsidR="000C371A" w:rsidRDefault="000C371A">
            <w:pPr>
              <w:ind w:left="-108" w:right="-194"/>
              <w:jc w:val="center"/>
              <w:rPr>
                <w:sz w:val="28"/>
              </w:rPr>
            </w:pP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64" w:type="dxa"/>
            <w:gridSpan w:val="2"/>
          </w:tcPr>
          <w:p w:rsidR="000C371A" w:rsidRDefault="000C371A">
            <w:pPr>
              <w:ind w:left="-108" w:right="-194"/>
              <w:jc w:val="center"/>
              <w:rPr>
                <w:sz w:val="28"/>
              </w:rPr>
            </w:pP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64" w:type="dxa"/>
            <w:gridSpan w:val="2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0,06</w:t>
            </w:r>
          </w:p>
        </w:tc>
      </w:tr>
      <w:tr w:rsidR="000C371A">
        <w:tc>
          <w:tcPr>
            <w:tcW w:w="3936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Итого*</w:t>
            </w: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13017</w:t>
            </w:r>
          </w:p>
        </w:tc>
        <w:tc>
          <w:tcPr>
            <w:tcW w:w="764" w:type="dxa"/>
            <w:gridSpan w:val="2"/>
          </w:tcPr>
          <w:p w:rsidR="000C371A" w:rsidRDefault="000C371A">
            <w:pPr>
              <w:ind w:left="-108" w:right="-194"/>
              <w:jc w:val="center"/>
              <w:rPr>
                <w:sz w:val="28"/>
              </w:rPr>
            </w:pP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12056</w:t>
            </w:r>
          </w:p>
        </w:tc>
        <w:tc>
          <w:tcPr>
            <w:tcW w:w="764" w:type="dxa"/>
            <w:gridSpan w:val="2"/>
          </w:tcPr>
          <w:p w:rsidR="000C371A" w:rsidRDefault="000C371A">
            <w:pPr>
              <w:ind w:left="-108" w:right="-194"/>
              <w:jc w:val="center"/>
              <w:rPr>
                <w:sz w:val="28"/>
              </w:rPr>
            </w:pPr>
          </w:p>
        </w:tc>
        <w:tc>
          <w:tcPr>
            <w:tcW w:w="764" w:type="dxa"/>
          </w:tcPr>
          <w:p w:rsidR="000C371A" w:rsidRDefault="000827EF">
            <w:pPr>
              <w:ind w:left="-108" w:right="-194"/>
              <w:jc w:val="center"/>
              <w:rPr>
                <w:sz w:val="28"/>
              </w:rPr>
            </w:pPr>
            <w:r>
              <w:rPr>
                <w:sz w:val="28"/>
              </w:rPr>
              <w:t>10725</w:t>
            </w:r>
          </w:p>
        </w:tc>
        <w:tc>
          <w:tcPr>
            <w:tcW w:w="764" w:type="dxa"/>
            <w:gridSpan w:val="2"/>
          </w:tcPr>
          <w:p w:rsidR="000C371A" w:rsidRDefault="000C371A">
            <w:pPr>
              <w:ind w:left="-108" w:right="-194"/>
              <w:jc w:val="center"/>
              <w:rPr>
                <w:sz w:val="28"/>
              </w:rPr>
            </w:pPr>
          </w:p>
        </w:tc>
      </w:tr>
    </w:tbl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* Исследования на кишечный дисбактериоз переведены в группу клинико-диагностических исследований.</w:t>
      </w:r>
    </w:p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br w:type="page"/>
        <w:t xml:space="preserve">Структура исследований 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на кишечную группу инфекций в 1998 году</w:t>
      </w:r>
    </w:p>
    <w:bookmarkStart w:id="28" w:name="OLE_LINK42"/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object w:dxaOrig="7095" w:dyaOrig="5491">
          <v:shape id="_x0000_i1041" type="#_x0000_t75" style="width:354.75pt;height:274.5pt" o:ole="">
            <v:imagedata r:id="rId36" o:title=""/>
          </v:shape>
          <o:OLEObject Type="Embed" ProgID="MSGraph.Chart.5" ShapeID="_x0000_i1041" DrawAspect="Content" ObjectID="_1453270368" r:id="rId37">
            <o:FieldCodes>\s</o:FieldCodes>
          </o:OLEObject>
        </w:object>
      </w:r>
      <w:bookmarkEnd w:id="28"/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Выявляемость ОКИ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в сравнении с областными показателями (в %) за три года</w:t>
      </w:r>
      <w:bookmarkStart w:id="29" w:name="OLE_LINK28"/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34"/>
        <w:gridCol w:w="1434"/>
        <w:gridCol w:w="1434"/>
      </w:tblGrid>
      <w:tr w:rsidR="000C371A">
        <w:tc>
          <w:tcPr>
            <w:tcW w:w="4219" w:type="dxa"/>
          </w:tcPr>
          <w:p w:rsidR="000C371A" w:rsidRDefault="000C371A">
            <w:pPr>
              <w:jc w:val="both"/>
              <w:rPr>
                <w:sz w:val="28"/>
              </w:rPr>
            </w:pP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Шигеллы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Сальмонеллы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ЭПКП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1,04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0,38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Кишечные иерсиниозы,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</w:tbl>
    <w:bookmarkEnd w:id="29"/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Выявляемость в основном стабильна в течение трех лет, однако по некоторым инфекциям она колеблется: по иерсиниям — увеличение на 58,7 % (увеличение заболеваемости в 2-2,5 раза в 1997-1998 гг.), а по сальмонеллам и ЭПКП выявляемость уменьшилась в 2 раза, так как заболеваемость уменьшилась в три раза при том же качестве работы баклаборатории, что и в 1996 году.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Бакобследованию подвергаются, как правило, все больные с клиникой ОКИ, независимо от причины. Таким образом, выявляемость уменьшается, этиологический фактор не установлен, больные пополняют группу ОКИ с невыясненной этиологией.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Расшифровку их повысит только материально-техническое переоснащение лаборатории, которое позволит внедрить новые перспективные методы: ПЦР, ИФА, исследования на ротовирусы, кампилобактерии и др. Последние поражают около 1 % населения в «сытой» Англии. Следовательно, из 86600 человек населения города Юрги около 800 человек страдали кампилобактериозом.</w:t>
      </w:r>
    </w:p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br w:type="page"/>
        <w:t>Дизентерия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Сравнительные показатели заболеваемости, выявляемости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и высеваемости в г. Юрге и области за 3 года</w:t>
      </w:r>
    </w:p>
    <w:p w:rsidR="000C371A" w:rsidRDefault="000C371A">
      <w:pPr>
        <w:ind w:firstLine="720"/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387"/>
        <w:gridCol w:w="1387"/>
        <w:gridCol w:w="1387"/>
      </w:tblGrid>
      <w:tr w:rsidR="000C371A">
        <w:tc>
          <w:tcPr>
            <w:tcW w:w="4361" w:type="dxa"/>
          </w:tcPr>
          <w:p w:rsidR="000C371A" w:rsidRDefault="000C371A">
            <w:pPr>
              <w:jc w:val="both"/>
              <w:rPr>
                <w:sz w:val="28"/>
              </w:rPr>
            </w:pP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436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Дизентерия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117,65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164,38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125,87</w:t>
            </w:r>
          </w:p>
        </w:tc>
      </w:tr>
      <w:tr w:rsidR="000C371A">
        <w:tc>
          <w:tcPr>
            <w:tcW w:w="436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147,82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121,90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110,80</w:t>
            </w:r>
          </w:p>
        </w:tc>
      </w:tr>
      <w:tr w:rsidR="000C371A">
        <w:tc>
          <w:tcPr>
            <w:tcW w:w="436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Дизентерия бакподтвержденная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89,37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139,27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100,46</w:t>
            </w:r>
          </w:p>
        </w:tc>
      </w:tr>
      <w:tr w:rsidR="000C371A">
        <w:tc>
          <w:tcPr>
            <w:tcW w:w="436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100,42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87,14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74,31</w:t>
            </w:r>
          </w:p>
        </w:tc>
      </w:tr>
      <w:tr w:rsidR="000C371A">
        <w:tc>
          <w:tcPr>
            <w:tcW w:w="436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Выявляемость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1,8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2,9</w:t>
            </w:r>
          </w:p>
        </w:tc>
      </w:tr>
      <w:tr w:rsidR="000C371A">
        <w:tc>
          <w:tcPr>
            <w:tcW w:w="436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0C371A">
        <w:tc>
          <w:tcPr>
            <w:tcW w:w="436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Высеваемость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38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</w:tbl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При снижении заболеваемости дизентерией на 23,43 % и, соответственно, снижением исследований на 16,52 %, показатели выявляемости и высеваемости стабильны, в некоторые годы выше областных.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Удельный вес бакподтвержденной дизентерии в среднем за три года — 80,16 %, по области — 68,83 %. Это говорит о хорошем профессиональном уровне сотрудников лаборатории.</w:t>
      </w:r>
    </w:p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Удельный вес бакподтвержденной дизентерии 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в г. Юрге и области (%) в 1996-1998 годах</w:t>
      </w:r>
    </w:p>
    <w:p w:rsidR="000C371A" w:rsidRDefault="000C371A">
      <w:pPr>
        <w:ind w:firstLine="720"/>
        <w:jc w:val="center"/>
        <w:rPr>
          <w:sz w:val="28"/>
        </w:rPr>
      </w:pPr>
    </w:p>
    <w:bookmarkStart w:id="30" w:name="OLE_LINK64"/>
    <w:p w:rsidR="000C371A" w:rsidRDefault="000827EF">
      <w:pPr>
        <w:jc w:val="center"/>
        <w:rPr>
          <w:sz w:val="28"/>
        </w:rPr>
      </w:pPr>
      <w:r>
        <w:rPr>
          <w:sz w:val="28"/>
        </w:rPr>
        <w:object w:dxaOrig="6480" w:dyaOrig="4320">
          <v:shape id="_x0000_i1042" type="#_x0000_t75" style="width:324pt;height:3in" o:ole="">
            <v:imagedata r:id="rId38" o:title=""/>
          </v:shape>
          <o:OLEObject Type="Embed" ProgID="MSGraph.Chart.5" ShapeID="_x0000_i1042" DrawAspect="Content" ObjectID="_1453270369" r:id="rId39">
            <o:FieldCodes>\s</o:FieldCodes>
          </o:OLEObject>
        </w:object>
      </w:r>
      <w:bookmarkEnd w:id="30"/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Удельный вес дизентерии в сумме ОКИ в среднем 19,01 %, по области — 25,0 %.</w:t>
      </w:r>
    </w:p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br w:type="page"/>
        <w:t xml:space="preserve">Этиологическая структура для лиц, 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выделивших дизентерийные структуры в 1996-1998 годах</w:t>
      </w:r>
    </w:p>
    <w:p w:rsidR="000C371A" w:rsidRDefault="000C371A">
      <w:pPr>
        <w:ind w:firstLine="720"/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</w:tblGrid>
      <w:tr w:rsidR="000C371A">
        <w:tc>
          <w:tcPr>
            <w:tcW w:w="946" w:type="dxa"/>
            <w:tcBorders>
              <w:bottom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</w:p>
          <w:p w:rsidR="000C371A" w:rsidRDefault="000C371A">
            <w:pPr>
              <w:jc w:val="center"/>
              <w:rPr>
                <w:sz w:val="28"/>
              </w:rPr>
            </w:pP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946" w:type="dxa"/>
            <w:tcBorders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z w:val="28"/>
              </w:rPr>
              <w:softHyphen/>
              <w:t>сле</w:t>
            </w:r>
            <w:r>
              <w:rPr>
                <w:sz w:val="28"/>
              </w:rPr>
              <w:softHyphen/>
              <w:t>до</w:t>
            </w:r>
            <w:r>
              <w:rPr>
                <w:sz w:val="28"/>
              </w:rPr>
              <w:softHyphen/>
              <w:t>ва</w:t>
            </w:r>
            <w:r>
              <w:rPr>
                <w:sz w:val="28"/>
              </w:rPr>
              <w:softHyphen/>
              <w:t xml:space="preserve">но </w:t>
            </w:r>
          </w:p>
        </w:tc>
        <w:tc>
          <w:tcPr>
            <w:tcW w:w="946" w:type="dxa"/>
            <w:tcBorders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</w:t>
            </w:r>
            <w:r>
              <w:rPr>
                <w:sz w:val="28"/>
              </w:rPr>
              <w:softHyphen/>
              <w:t>деле</w:t>
            </w:r>
            <w:r>
              <w:rPr>
                <w:sz w:val="28"/>
              </w:rPr>
              <w:softHyphen/>
              <w:t>но куль-</w:t>
            </w:r>
          </w:p>
        </w:tc>
        <w:tc>
          <w:tcPr>
            <w:tcW w:w="1892" w:type="dxa"/>
            <w:gridSpan w:val="2"/>
          </w:tcPr>
          <w:p w:rsidR="000C371A" w:rsidRDefault="000C371A">
            <w:pPr>
              <w:jc w:val="center"/>
              <w:rPr>
                <w:sz w:val="28"/>
              </w:rPr>
            </w:pPr>
          </w:p>
          <w:p w:rsidR="000C371A" w:rsidRDefault="000C371A">
            <w:pPr>
              <w:jc w:val="center"/>
              <w:rPr>
                <w:sz w:val="28"/>
              </w:rPr>
            </w:pP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Sonnei</w:t>
            </w:r>
          </w:p>
        </w:tc>
        <w:tc>
          <w:tcPr>
            <w:tcW w:w="1892" w:type="dxa"/>
            <w:gridSpan w:val="2"/>
          </w:tcPr>
          <w:p w:rsidR="000C371A" w:rsidRDefault="000C371A">
            <w:pPr>
              <w:jc w:val="center"/>
              <w:rPr>
                <w:sz w:val="28"/>
              </w:rPr>
            </w:pPr>
          </w:p>
          <w:p w:rsidR="000C371A" w:rsidRDefault="000C371A">
            <w:pPr>
              <w:jc w:val="center"/>
              <w:rPr>
                <w:sz w:val="28"/>
              </w:rPr>
            </w:pP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Flexner I-V</w:t>
            </w:r>
          </w:p>
        </w:tc>
        <w:tc>
          <w:tcPr>
            <w:tcW w:w="1892" w:type="dxa"/>
            <w:gridSpan w:val="2"/>
          </w:tcPr>
          <w:p w:rsidR="000C371A" w:rsidRDefault="000C371A">
            <w:pPr>
              <w:jc w:val="center"/>
              <w:rPr>
                <w:sz w:val="28"/>
              </w:rPr>
            </w:pPr>
          </w:p>
          <w:p w:rsidR="000C371A" w:rsidRDefault="000C371A">
            <w:pPr>
              <w:jc w:val="center"/>
              <w:rPr>
                <w:sz w:val="28"/>
              </w:rPr>
            </w:pP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Flexner VI</w:t>
            </w:r>
          </w:p>
        </w:tc>
      </w:tr>
      <w:tr w:rsidR="000C371A">
        <w:tc>
          <w:tcPr>
            <w:tcW w:w="946" w:type="dxa"/>
            <w:tcBorders>
              <w:top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  <w:bookmarkStart w:id="31" w:name="OLE_LINK29" w:colFirst="3" w:colLast="4"/>
            <w:bookmarkStart w:id="32" w:name="OLE_LINK30" w:colFirst="3" w:colLast="4"/>
          </w:p>
        </w:tc>
        <w:tc>
          <w:tcPr>
            <w:tcW w:w="946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лиц</w:t>
            </w:r>
          </w:p>
        </w:tc>
        <w:tc>
          <w:tcPr>
            <w:tcW w:w="946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тур</w:t>
            </w:r>
          </w:p>
        </w:tc>
        <w:tc>
          <w:tcPr>
            <w:tcW w:w="946" w:type="dxa"/>
          </w:tcPr>
          <w:p w:rsidR="000C371A" w:rsidRDefault="000827EF">
            <w:pPr>
              <w:ind w:left="-144" w:right="-118"/>
              <w:jc w:val="center"/>
              <w:rPr>
                <w:sz w:val="28"/>
              </w:rPr>
            </w:pPr>
            <w:r>
              <w:rPr>
                <w:sz w:val="28"/>
              </w:rPr>
              <w:t>абс. ч.</w:t>
            </w:r>
          </w:p>
        </w:tc>
        <w:tc>
          <w:tcPr>
            <w:tcW w:w="946" w:type="dxa"/>
          </w:tcPr>
          <w:p w:rsidR="000C371A" w:rsidRDefault="000827EF">
            <w:pPr>
              <w:ind w:left="-144" w:right="-118"/>
              <w:jc w:val="center"/>
              <w:rPr>
                <w:sz w:val="28"/>
              </w:rPr>
            </w:pPr>
            <w:r>
              <w:rPr>
                <w:sz w:val="28"/>
              </w:rPr>
              <w:t>уд. вес</w:t>
            </w:r>
          </w:p>
        </w:tc>
        <w:tc>
          <w:tcPr>
            <w:tcW w:w="946" w:type="dxa"/>
          </w:tcPr>
          <w:p w:rsidR="000C371A" w:rsidRDefault="000827EF">
            <w:pPr>
              <w:ind w:left="-144" w:right="-118"/>
              <w:jc w:val="center"/>
              <w:rPr>
                <w:sz w:val="28"/>
              </w:rPr>
            </w:pPr>
            <w:r>
              <w:rPr>
                <w:sz w:val="28"/>
              </w:rPr>
              <w:t>абс. ч.</w:t>
            </w:r>
          </w:p>
        </w:tc>
        <w:tc>
          <w:tcPr>
            <w:tcW w:w="946" w:type="dxa"/>
          </w:tcPr>
          <w:p w:rsidR="000C371A" w:rsidRDefault="000827EF">
            <w:pPr>
              <w:ind w:left="-144" w:right="-118"/>
              <w:jc w:val="center"/>
              <w:rPr>
                <w:sz w:val="28"/>
              </w:rPr>
            </w:pPr>
            <w:r>
              <w:rPr>
                <w:sz w:val="28"/>
              </w:rPr>
              <w:t>уд. вес</w:t>
            </w:r>
          </w:p>
        </w:tc>
        <w:tc>
          <w:tcPr>
            <w:tcW w:w="946" w:type="dxa"/>
          </w:tcPr>
          <w:p w:rsidR="000C371A" w:rsidRDefault="000827EF">
            <w:pPr>
              <w:ind w:left="-144" w:right="-118"/>
              <w:jc w:val="center"/>
              <w:rPr>
                <w:sz w:val="28"/>
              </w:rPr>
            </w:pPr>
            <w:r>
              <w:rPr>
                <w:sz w:val="28"/>
              </w:rPr>
              <w:t>абс. ч.</w:t>
            </w:r>
          </w:p>
        </w:tc>
        <w:tc>
          <w:tcPr>
            <w:tcW w:w="946" w:type="dxa"/>
          </w:tcPr>
          <w:p w:rsidR="000C371A" w:rsidRDefault="000827EF">
            <w:pPr>
              <w:ind w:left="-144" w:right="-118"/>
              <w:jc w:val="center"/>
              <w:rPr>
                <w:sz w:val="28"/>
              </w:rPr>
            </w:pPr>
            <w:r>
              <w:rPr>
                <w:sz w:val="28"/>
              </w:rPr>
              <w:t>уд. вес</w:t>
            </w:r>
          </w:p>
        </w:tc>
      </w:tr>
      <w:bookmarkEnd w:id="31"/>
      <w:bookmarkEnd w:id="32"/>
      <w:tr w:rsidR="000C371A"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4572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2,3 %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7,6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92,4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C371A"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4523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2,8 %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37,6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64,4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C371A"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3623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2,9 %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52,47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45,54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4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1,98</w:t>
            </w:r>
          </w:p>
        </w:tc>
      </w:tr>
    </w:tbl>
    <w:p w:rsidR="000C371A" w:rsidRDefault="000C371A">
      <w:pPr>
        <w:jc w:val="both"/>
        <w:rPr>
          <w:sz w:val="28"/>
        </w:rPr>
      </w:pPr>
      <w:bookmarkStart w:id="33" w:name="OLE_LINK31"/>
    </w:p>
    <w:bookmarkStart w:id="34" w:name="OLE_LINK34"/>
    <w:p w:rsidR="000C371A" w:rsidRDefault="000827EF">
      <w:pPr>
        <w:jc w:val="center"/>
        <w:rPr>
          <w:sz w:val="28"/>
        </w:rPr>
      </w:pPr>
      <w:r>
        <w:rPr>
          <w:sz w:val="28"/>
        </w:rPr>
        <w:object w:dxaOrig="3048" w:dyaOrig="2717">
          <v:shape id="_x0000_i1043" type="#_x0000_t75" style="width:120.75pt;height:135pt" o:ole="">
            <v:imagedata r:id="rId40" o:title="" croptop="-965f" cropbottom="1447f" cropright="13546f"/>
          </v:shape>
          <o:OLEObject Type="Embed" ProgID="MSGraph.Chart.5" ShapeID="_x0000_i1043" DrawAspect="Content" ObjectID="_1453270370" r:id="rId41">
            <o:FieldCodes>\s</o:FieldCodes>
          </o:OLEObject>
        </w:object>
      </w:r>
      <w:bookmarkEnd w:id="33"/>
      <w:bookmarkEnd w:id="34"/>
      <w:r>
        <w:rPr>
          <w:sz w:val="28"/>
        </w:rPr>
        <w:object w:dxaOrig="3379" w:dyaOrig="2741">
          <v:shape id="_x0000_i1044" type="#_x0000_t75" style="width:137.25pt;height:135.75pt" o:ole="">
            <v:imagedata r:id="rId42" o:title="" croptop="-956f" cropbottom="1435f" cropright="12219f"/>
          </v:shape>
          <o:OLEObject Type="Embed" ProgID="MSGraph.Chart.5" ShapeID="_x0000_i1044" DrawAspect="Content" ObjectID="_1453270371" r:id="rId43">
            <o:FieldCodes>\s</o:FieldCodes>
          </o:OLEObject>
        </w:object>
      </w:r>
      <w:r>
        <w:rPr>
          <w:sz w:val="28"/>
        </w:rPr>
        <w:object w:dxaOrig="4935" w:dyaOrig="2851">
          <v:shape id="_x0000_i1045" type="#_x0000_t75" style="width:136.5pt;height:141.75pt" o:ole="">
            <v:imagedata r:id="rId44" o:title="" croptop="-919f" cropbottom="1379f" cropleft="6321f" cropright="22961f"/>
          </v:shape>
          <o:OLEObject Type="Embed" ProgID="MSGraph.Chart.5" ShapeID="_x0000_i1045" DrawAspect="Content" ObjectID="_1453270372" r:id="rId45">
            <o:FieldCodes>\s</o:FieldCodes>
          </o:OLEObject>
        </w:object>
      </w:r>
    </w:p>
    <w:p w:rsidR="000C371A" w:rsidRDefault="000827EF">
      <w:pPr>
        <w:tabs>
          <w:tab w:val="left" w:pos="851"/>
          <w:tab w:val="left" w:pos="3544"/>
          <w:tab w:val="left" w:pos="6379"/>
        </w:tabs>
        <w:jc w:val="both"/>
        <w:rPr>
          <w:sz w:val="28"/>
        </w:rPr>
      </w:pPr>
      <w:r>
        <w:rPr>
          <w:sz w:val="28"/>
        </w:rPr>
        <w:tab/>
        <w:t>1996</w:t>
      </w:r>
      <w:r>
        <w:rPr>
          <w:sz w:val="28"/>
        </w:rPr>
        <w:tab/>
        <w:t>1997</w:t>
      </w:r>
      <w:r>
        <w:rPr>
          <w:sz w:val="28"/>
        </w:rPr>
        <w:tab/>
        <w:t>1998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Заболеваемость дизентерией </w:t>
      </w:r>
      <w:r>
        <w:rPr>
          <w:sz w:val="28"/>
          <w:lang w:val="en-US"/>
        </w:rPr>
        <w:t>Sonnei</w:t>
      </w:r>
      <w:r>
        <w:rPr>
          <w:sz w:val="28"/>
        </w:rPr>
        <w:t xml:space="preserve"> увеличилась в 7 раз по сравнению с 1996 годом (с 7,6 % до 52,4 %), </w:t>
      </w:r>
      <w:r>
        <w:rPr>
          <w:sz w:val="28"/>
          <w:lang w:val="en-US"/>
        </w:rPr>
        <w:t>Flexner</w:t>
      </w:r>
      <w:r>
        <w:rPr>
          <w:sz w:val="28"/>
        </w:rPr>
        <w:t xml:space="preserve"> — уменьшилась в 2 раза (</w:t>
      </w:r>
      <w:r>
        <w:rPr>
          <w:sz w:val="28"/>
          <w:lang w:val="en-US"/>
        </w:rPr>
        <w:t>c 92</w:t>
      </w:r>
      <w:r>
        <w:rPr>
          <w:sz w:val="28"/>
        </w:rPr>
        <w:t>,</w:t>
      </w:r>
      <w:r>
        <w:rPr>
          <w:sz w:val="28"/>
          <w:lang w:val="en-US"/>
        </w:rPr>
        <w:t>4 %</w:t>
      </w:r>
      <w:r>
        <w:rPr>
          <w:sz w:val="28"/>
        </w:rPr>
        <w:t xml:space="preserve"> до 45,54 %) в общей структуре выделенных культур.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Рост дизентерии </w:t>
      </w:r>
      <w:r>
        <w:rPr>
          <w:sz w:val="28"/>
          <w:lang w:val="en-US"/>
        </w:rPr>
        <w:t>Sonnei</w:t>
      </w:r>
      <w:r>
        <w:rPr>
          <w:sz w:val="28"/>
        </w:rPr>
        <w:t xml:space="preserve"> указывает на пищевой путь передачи инфекции — молоко и молочные продукты, продаваемые в большом количестве на стихийных рынках. Групповая и вспышечная заболеваемость не регистрировалась.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Сальмонеллез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Сравнительные показатели заболеваемости,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выявляемости и высеваемости в г. Юрге и области за 3 года</w:t>
      </w:r>
    </w:p>
    <w:p w:rsidR="000C371A" w:rsidRDefault="000C371A">
      <w:pPr>
        <w:ind w:firstLine="720"/>
        <w:jc w:val="center"/>
        <w:rPr>
          <w:sz w:val="28"/>
        </w:rPr>
      </w:pPr>
      <w:bookmarkStart w:id="35" w:name="OLE_LINK37"/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34"/>
        <w:gridCol w:w="1434"/>
        <w:gridCol w:w="1434"/>
      </w:tblGrid>
      <w:tr w:rsidR="000C371A">
        <w:tc>
          <w:tcPr>
            <w:tcW w:w="4219" w:type="dxa"/>
          </w:tcPr>
          <w:p w:rsidR="000C371A" w:rsidRDefault="000C371A">
            <w:pPr>
              <w:jc w:val="both"/>
              <w:rPr>
                <w:sz w:val="28"/>
              </w:rPr>
            </w:pP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Сальмонеллез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85,97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82,19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30,02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76,87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64,06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46,03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Выявляемость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Высеваемость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</w:tr>
    </w:tbl>
    <w:bookmarkEnd w:id="35"/>
    <w:p w:rsidR="000C371A" w:rsidRDefault="000827EF">
      <w:pPr>
        <w:jc w:val="center"/>
        <w:rPr>
          <w:b/>
          <w:sz w:val="28"/>
        </w:rPr>
      </w:pPr>
      <w:r>
        <w:rPr>
          <w:b/>
          <w:sz w:val="28"/>
        </w:rPr>
        <w:t xml:space="preserve">Сравнительные показатели заболеваемости </w:t>
      </w:r>
    </w:p>
    <w:p w:rsidR="000C371A" w:rsidRDefault="000827EF">
      <w:pPr>
        <w:jc w:val="center"/>
        <w:rPr>
          <w:sz w:val="28"/>
        </w:rPr>
      </w:pPr>
      <w:r>
        <w:rPr>
          <w:b/>
          <w:sz w:val="28"/>
        </w:rPr>
        <w:t>в г. Юрге и области за 3 года</w:t>
      </w:r>
    </w:p>
    <w:bookmarkStart w:id="36" w:name="OLE_LINK32"/>
    <w:p w:rsidR="000C371A" w:rsidRDefault="000827EF">
      <w:pPr>
        <w:jc w:val="center"/>
        <w:rPr>
          <w:sz w:val="28"/>
        </w:rPr>
      </w:pPr>
      <w:r>
        <w:rPr>
          <w:sz w:val="28"/>
        </w:rPr>
        <w:object w:dxaOrig="7915" w:dyaOrig="4320">
          <v:shape id="_x0000_i1046" type="#_x0000_t75" style="width:402pt;height:3in" o:ole="">
            <v:imagedata r:id="rId46" o:title="" cropright="-994f"/>
          </v:shape>
          <o:OLEObject Type="Embed" ProgID="MSGraph.Chart.5" ShapeID="_x0000_i1046" DrawAspect="Content" ObjectID="_1453270373" r:id="rId47">
            <o:FieldCodes>\s</o:FieldCodes>
          </o:OLEObject>
        </w:object>
      </w:r>
      <w:bookmarkEnd w:id="36"/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Ситуация по сальмонеллам в 1998 году заметно улучшилась: заболеваемость снизилась в 2,7 раза. Соответственно, число исследований уменьшилось на 16,5 %, показатели выявляемости и высеваемости стабильны, почти на уровне областных. В 1998 году — несколько снизились.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Заболевания сальмонеллезом носили спорадический характер, вспышек и групповых заболеваний не зарегистрировано.</w:t>
      </w:r>
    </w:p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Этиологическая структура для лиц,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выделивших сальмонеллы в 1996-1997 годах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217"/>
        <w:gridCol w:w="1217"/>
        <w:gridCol w:w="1217"/>
        <w:gridCol w:w="1217"/>
        <w:gridCol w:w="1217"/>
      </w:tblGrid>
      <w:tr w:rsidR="000C371A">
        <w:tc>
          <w:tcPr>
            <w:tcW w:w="1217" w:type="dxa"/>
            <w:tcBorders>
              <w:bottom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  <w:bookmarkStart w:id="37" w:name="OLE_LINK43"/>
          </w:p>
        </w:tc>
        <w:tc>
          <w:tcPr>
            <w:tcW w:w="1217" w:type="dxa"/>
            <w:tcBorders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w="1217" w:type="dxa"/>
            <w:tcBorders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Выде-</w:t>
            </w:r>
          </w:p>
        </w:tc>
        <w:tc>
          <w:tcPr>
            <w:tcW w:w="4868" w:type="dxa"/>
            <w:gridSpan w:val="4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</w:tr>
      <w:tr w:rsidR="000C371A">
        <w:tc>
          <w:tcPr>
            <w:tcW w:w="1217" w:type="dxa"/>
            <w:tcBorders>
              <w:top w:val="nil"/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0C371A" w:rsidRDefault="000827EF">
            <w:pPr>
              <w:ind w:left="-83" w:right="-50"/>
              <w:jc w:val="center"/>
              <w:rPr>
                <w:sz w:val="28"/>
              </w:rPr>
            </w:pPr>
            <w:r>
              <w:rPr>
                <w:sz w:val="28"/>
              </w:rPr>
              <w:t>обследо-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-лено </w:t>
            </w:r>
          </w:p>
        </w:tc>
        <w:tc>
          <w:tcPr>
            <w:tcW w:w="2434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группа В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гр. С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гр. </w:t>
            </w:r>
            <w:r>
              <w:rPr>
                <w:sz w:val="28"/>
                <w:lang w:val="en-US"/>
              </w:rPr>
              <w:t>D</w:t>
            </w:r>
          </w:p>
        </w:tc>
      </w:tr>
      <w:tr w:rsidR="000C371A">
        <w:tc>
          <w:tcPr>
            <w:tcW w:w="1217" w:type="dxa"/>
            <w:tcBorders>
              <w:top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вано лиц</w:t>
            </w:r>
          </w:p>
        </w:tc>
        <w:tc>
          <w:tcPr>
            <w:tcW w:w="1217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культур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S. typhi</w:t>
            </w:r>
            <w:r>
              <w:rPr>
                <w:sz w:val="28"/>
                <w:lang w:val="en-US"/>
              </w:rPr>
              <w:softHyphen/>
              <w:t>murium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S. derby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S. isagi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S. ente</w:t>
            </w:r>
            <w:r>
              <w:rPr>
                <w:sz w:val="28"/>
                <w:lang w:val="en-US"/>
              </w:rPr>
              <w:softHyphen/>
              <w:t>ri</w:t>
            </w:r>
            <w:r>
              <w:rPr>
                <w:sz w:val="28"/>
                <w:lang w:val="en-US"/>
              </w:rPr>
              <w:softHyphen/>
              <w:t>tidis</w:t>
            </w:r>
          </w:p>
        </w:tc>
      </w:tr>
      <w:tr w:rsidR="000C371A"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5922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7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0C371A"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5604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217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0C371A"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4477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</w:tbl>
    <w:bookmarkStart w:id="38" w:name="OLE_LINK35"/>
    <w:bookmarkEnd w:id="37"/>
    <w:p w:rsidR="000C371A" w:rsidRDefault="000827EF">
      <w:pPr>
        <w:ind w:right="-625"/>
        <w:jc w:val="both"/>
        <w:rPr>
          <w:sz w:val="28"/>
        </w:rPr>
      </w:pPr>
      <w:r>
        <w:rPr>
          <w:sz w:val="28"/>
        </w:rPr>
        <w:object w:dxaOrig="3734" w:dyaOrig="2928">
          <v:shape id="_x0000_i1047" type="#_x0000_t75" style="width:136.5pt;height:147.75pt" o:ole="">
            <v:imagedata r:id="rId48" o:title="" croptop="-1791f" cropbottom="1343f" cropleft="5265f" cropright="12479f"/>
          </v:shape>
          <o:OLEObject Type="Embed" ProgID="MSGraph.Chart.5" ShapeID="_x0000_i1047" DrawAspect="Content" ObjectID="_1453270374" r:id="rId49">
            <o:FieldCodes>\s</o:FieldCodes>
          </o:OLEObject>
        </w:object>
      </w:r>
      <w:bookmarkStart w:id="39" w:name="OLE_LINK36"/>
      <w:bookmarkEnd w:id="38"/>
      <w:r>
        <w:rPr>
          <w:sz w:val="28"/>
        </w:rPr>
        <w:object w:dxaOrig="3754" w:dyaOrig="3101">
          <v:shape id="_x0000_i1048" type="#_x0000_t75" style="width:147.75pt;height:143.25pt" o:ole="">
            <v:imagedata r:id="rId50" o:title="" croptop="3804f" cropbottom="1268f" cropleft="5237f" cropright="8746f"/>
          </v:shape>
          <o:OLEObject Type="Embed" ProgID="MSGraph.Chart.5" ShapeID="_x0000_i1048" DrawAspect="Content" ObjectID="_1453270375" r:id="rId51">
            <o:FieldCodes>\s</o:FieldCodes>
          </o:OLEObject>
        </w:object>
      </w:r>
      <w:bookmarkEnd w:id="39"/>
      <w:r>
        <w:rPr>
          <w:sz w:val="28"/>
        </w:rPr>
        <w:object w:dxaOrig="3542" w:dyaOrig="2942">
          <v:shape id="_x0000_i1049" type="#_x0000_t75" style="width:150.75pt;height:138.75pt" o:ole="">
            <v:imagedata r:id="rId52" o:title="" croptop="4010f" cropbottom="-223f" cropleft="2775f" cropright="7031f"/>
          </v:shape>
          <o:OLEObject Type="Embed" ProgID="MSGraph.Chart.5" ShapeID="_x0000_i1049" DrawAspect="Content" ObjectID="_1453270376" r:id="rId53">
            <o:FieldCodes>\s</o:FieldCodes>
          </o:OLEObject>
        </w:object>
      </w:r>
    </w:p>
    <w:p w:rsidR="000C371A" w:rsidRDefault="000827EF">
      <w:pPr>
        <w:ind w:right="-625" w:firstLine="720"/>
        <w:jc w:val="both"/>
        <w:rPr>
          <w:sz w:val="28"/>
        </w:rPr>
      </w:pPr>
      <w:r>
        <w:rPr>
          <w:sz w:val="28"/>
        </w:rPr>
        <w:t>1996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1997</w:t>
      </w:r>
      <w:r>
        <w:rPr>
          <w:sz w:val="28"/>
        </w:rPr>
        <w:tab/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1998 г.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Число выделенных культур в 1998 году снизилось в 2 раза, так как снизилась заболеваемость и, соответственно, число обследованных лиц — на 20, 1%.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Из культур выделенных сальмонелл группа «</w:t>
      </w:r>
      <w:r>
        <w:rPr>
          <w:sz w:val="28"/>
          <w:lang w:val="en-US"/>
        </w:rPr>
        <w:t>D</w:t>
      </w:r>
      <w:r>
        <w:rPr>
          <w:sz w:val="28"/>
        </w:rPr>
        <w:t>» составляет в среднем 88,4 % (в 1998 году — 89,66 %), группа «В» — 7,2 % (в 1998 году — не выявлено).</w:t>
      </w:r>
    </w:p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Бактериологические исследования на ЭПКП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Сравнительные показатели заболеваемости, выявляемости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и высеваемости в г. Юрге и области за 3 года</w:t>
      </w:r>
    </w:p>
    <w:p w:rsidR="000C371A" w:rsidRDefault="000C371A">
      <w:pPr>
        <w:ind w:firstLine="720"/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34"/>
        <w:gridCol w:w="1434"/>
        <w:gridCol w:w="1434"/>
      </w:tblGrid>
      <w:tr w:rsidR="000C371A">
        <w:tc>
          <w:tcPr>
            <w:tcW w:w="4219" w:type="dxa"/>
          </w:tcPr>
          <w:p w:rsidR="000C371A" w:rsidRDefault="000C371A">
            <w:pPr>
              <w:jc w:val="both"/>
              <w:rPr>
                <w:sz w:val="28"/>
              </w:rPr>
            </w:pP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ЭПКП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6,79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1,14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2,31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22,17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22,71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21,81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Выявляемость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1,04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0,68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2,6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Высеваемость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0,78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0,32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</w:tbl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Заболеваемость ЭПКП носит спорадический характер. В абсолютных числах зарегистрировано: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1996 — 6 </w:t>
      </w:r>
      <w:bookmarkStart w:id="40" w:name="OLE_LINK38"/>
      <w:r>
        <w:rPr>
          <w:sz w:val="28"/>
        </w:rPr>
        <w:t>случаев;</w:t>
      </w:r>
      <w:bookmarkEnd w:id="40"/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1997 — 3 случая;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1998 — 1 случай.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Заболеваемость в сравнении с областными показателями в среднем ниже в 6,5 раз. Хотя по области этот показатель держится на одном уровне, в среднем — 22,23.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Исследования проводились только детям до 2-х лет с диагностической целью.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Причины снижения выявляемости см. раздел «Острые кишечные инфекции», стр.</w:t>
      </w:r>
    </w:p>
    <w:p w:rsidR="000C371A" w:rsidRDefault="000C371A">
      <w:pPr>
        <w:jc w:val="center"/>
        <w:rPr>
          <w:b/>
          <w:sz w:val="28"/>
        </w:rPr>
      </w:pPr>
    </w:p>
    <w:p w:rsidR="000C371A" w:rsidRDefault="000827EF">
      <w:pPr>
        <w:jc w:val="center"/>
        <w:rPr>
          <w:b/>
          <w:sz w:val="28"/>
        </w:rPr>
      </w:pPr>
      <w:r>
        <w:rPr>
          <w:b/>
          <w:sz w:val="28"/>
        </w:rPr>
        <w:t>Этиологическая структура выделенных ЭПКП в 1996-1998 гг.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0C371A">
        <w:tc>
          <w:tcPr>
            <w:tcW w:w="774" w:type="dxa"/>
            <w:tcBorders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Го-</w:t>
            </w:r>
          </w:p>
        </w:tc>
        <w:tc>
          <w:tcPr>
            <w:tcW w:w="774" w:type="dxa"/>
            <w:tcBorders>
              <w:bottom w:val="nil"/>
            </w:tcBorders>
          </w:tcPr>
          <w:p w:rsidR="000C371A" w:rsidRDefault="000827EF">
            <w:pPr>
              <w:ind w:left="-65" w:right="-86"/>
              <w:jc w:val="center"/>
              <w:rPr>
                <w:sz w:val="28"/>
              </w:rPr>
            </w:pPr>
            <w:r>
              <w:rPr>
                <w:sz w:val="28"/>
              </w:rPr>
              <w:t>обсл.</w:t>
            </w:r>
          </w:p>
        </w:tc>
        <w:tc>
          <w:tcPr>
            <w:tcW w:w="774" w:type="dxa"/>
            <w:tcBorders>
              <w:bottom w:val="nil"/>
            </w:tcBorders>
          </w:tcPr>
          <w:p w:rsidR="000C371A" w:rsidRDefault="000827EF">
            <w:pPr>
              <w:ind w:left="-130" w:right="-162"/>
              <w:jc w:val="center"/>
              <w:rPr>
                <w:sz w:val="28"/>
              </w:rPr>
            </w:pPr>
            <w:r>
              <w:rPr>
                <w:sz w:val="28"/>
              </w:rPr>
              <w:t>выд.</w:t>
            </w:r>
          </w:p>
        </w:tc>
        <w:tc>
          <w:tcPr>
            <w:tcW w:w="6192" w:type="dxa"/>
            <w:gridSpan w:val="8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</w:tr>
      <w:tr w:rsidR="000C371A">
        <w:tc>
          <w:tcPr>
            <w:tcW w:w="774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ды</w:t>
            </w:r>
          </w:p>
        </w:tc>
        <w:tc>
          <w:tcPr>
            <w:tcW w:w="774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лиц</w:t>
            </w:r>
          </w:p>
        </w:tc>
        <w:tc>
          <w:tcPr>
            <w:tcW w:w="774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к-р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018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026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044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0111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0116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0124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0142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0151</w:t>
            </w:r>
          </w:p>
        </w:tc>
      </w:tr>
      <w:tr w:rsidR="000C371A"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868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0C371A"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787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C371A"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643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7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</w:tbl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Микропейзаж выделенных культур разнообразен, заболеваемость носит спорадический характер, определить ведущий микроорганизм затруднительно.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Бакисследования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на условно-патогенную микрофлору (УПМ)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Исследования на УПМ проводили количественным методом в раститровке. Посев на среды: Плоскирева, Левина, ЖСА, Эндо, среду обогащения — для накопления сальмонелл.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Диагностически значимым считали содержание микроорганизмов 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в 1 гр. фекалий, в монокультуре или ассоциации, повторность выделения.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Показатели заболеваемости,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выявляемости и высеваемости по годам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34"/>
        <w:gridCol w:w="1434"/>
        <w:gridCol w:w="1434"/>
      </w:tblGrid>
      <w:tr w:rsidR="000C371A">
        <w:tc>
          <w:tcPr>
            <w:tcW w:w="4219" w:type="dxa"/>
          </w:tcPr>
          <w:p w:rsidR="000C371A" w:rsidRDefault="000C371A">
            <w:pPr>
              <w:jc w:val="both"/>
              <w:rPr>
                <w:sz w:val="28"/>
              </w:rPr>
            </w:pP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Заболеваемость УПМ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435,52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425,65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331,71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Выявляемость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44,25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46,44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35,99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Высеваемость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8,85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9,29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7,2</w:t>
            </w:r>
          </w:p>
        </w:tc>
      </w:tr>
    </w:tbl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Со снижением общей заболеваемости ОКИ также снизилась заболеваемость, вызванная УПМ (на 21,9 %). Выявляемость и высеваемость стабильны, но в 1998 году наблюдалось некоторое снижение. Причины — см. раздел «Кишечные инфекции».</w:t>
      </w:r>
    </w:p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Этиологическая структура УПМ за 3 года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0C371A">
        <w:tc>
          <w:tcPr>
            <w:tcW w:w="852" w:type="dxa"/>
            <w:tcBorders>
              <w:bottom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  <w:bookmarkStart w:id="41" w:name="OLE_LINK40"/>
          </w:p>
        </w:tc>
        <w:tc>
          <w:tcPr>
            <w:tcW w:w="852" w:type="dxa"/>
            <w:tcBorders>
              <w:bottom w:val="nil"/>
            </w:tcBorders>
          </w:tcPr>
          <w:p w:rsidR="000C371A" w:rsidRDefault="000827EF">
            <w:pPr>
              <w:ind w:left="-143" w:right="-7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Всего </w:t>
            </w:r>
          </w:p>
        </w:tc>
        <w:tc>
          <w:tcPr>
            <w:tcW w:w="852" w:type="dxa"/>
            <w:tcBorders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Вы-</w:t>
            </w:r>
          </w:p>
        </w:tc>
        <w:tc>
          <w:tcPr>
            <w:tcW w:w="5964" w:type="dxa"/>
            <w:gridSpan w:val="7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</w:tr>
      <w:tr w:rsidR="000C371A">
        <w:tc>
          <w:tcPr>
            <w:tcW w:w="852" w:type="dxa"/>
            <w:tcBorders>
              <w:top w:val="nil"/>
              <w:bottom w:val="single" w:sz="6" w:space="0" w:color="auto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</w:t>
            </w:r>
            <w:r>
              <w:rPr>
                <w:sz w:val="28"/>
              </w:rPr>
              <w:softHyphen/>
              <w:t>ды</w:t>
            </w:r>
          </w:p>
        </w:tc>
        <w:tc>
          <w:tcPr>
            <w:tcW w:w="852" w:type="dxa"/>
            <w:tcBorders>
              <w:top w:val="nil"/>
              <w:bottom w:val="single" w:sz="6" w:space="0" w:color="auto"/>
            </w:tcBorders>
          </w:tcPr>
          <w:p w:rsidR="000C371A" w:rsidRDefault="000827EF">
            <w:pPr>
              <w:ind w:left="-143" w:right="-72"/>
              <w:jc w:val="center"/>
              <w:rPr>
                <w:sz w:val="28"/>
              </w:rPr>
            </w:pPr>
            <w:r>
              <w:rPr>
                <w:sz w:val="28"/>
              </w:rPr>
              <w:t>обсле</w:t>
            </w:r>
            <w:r>
              <w:rPr>
                <w:sz w:val="28"/>
              </w:rPr>
              <w:softHyphen/>
              <w:t>дова</w:t>
            </w:r>
            <w:r>
              <w:rPr>
                <w:sz w:val="28"/>
              </w:rPr>
              <w:softHyphen/>
              <w:t xml:space="preserve">но </w:t>
            </w:r>
          </w:p>
          <w:p w:rsidR="000C371A" w:rsidRDefault="000827EF">
            <w:pPr>
              <w:ind w:left="-143" w:right="-72"/>
              <w:jc w:val="center"/>
              <w:rPr>
                <w:sz w:val="28"/>
              </w:rPr>
            </w:pPr>
            <w:r>
              <w:rPr>
                <w:sz w:val="28"/>
              </w:rPr>
              <w:t>лиц</w:t>
            </w:r>
          </w:p>
        </w:tc>
        <w:tc>
          <w:tcPr>
            <w:tcW w:w="852" w:type="dxa"/>
            <w:tcBorders>
              <w:top w:val="nil"/>
              <w:bottom w:val="single" w:sz="6" w:space="0" w:color="auto"/>
            </w:tcBorders>
          </w:tcPr>
          <w:p w:rsidR="000C371A" w:rsidRDefault="000827EF">
            <w:pPr>
              <w:ind w:left="-144" w:right="-70"/>
              <w:jc w:val="center"/>
              <w:rPr>
                <w:sz w:val="28"/>
              </w:rPr>
            </w:pPr>
            <w:r>
              <w:rPr>
                <w:sz w:val="28"/>
              </w:rPr>
              <w:t>деле</w:t>
            </w:r>
            <w:r>
              <w:rPr>
                <w:sz w:val="28"/>
              </w:rPr>
              <w:softHyphen/>
              <w:t>-но куль</w:t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softHyphen/>
              <w:t>тур</w:t>
            </w:r>
          </w:p>
        </w:tc>
        <w:bookmarkStart w:id="42" w:name="OLE_LINK39"/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50" type="#_x0000_t75" style="width:10.5pt;height:58.5pt" o:ole="">
                  <v:imagedata r:id="rId54" o:title=""/>
                </v:shape>
                <o:OLEObject Type="Embed" ProgID="MSWordArt.2" ShapeID="_x0000_i1050" DrawAspect="Content" ObjectID="_1453270377" r:id="rId55">
                  <o:FieldCodes>\s</o:FieldCodes>
                </o:OLEObject>
              </w:object>
            </w:r>
            <w:bookmarkEnd w:id="42"/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object w:dxaOrig="205" w:dyaOrig="1165">
                <v:shape id="_x0000_i1051" type="#_x0000_t75" style="width:10.5pt;height:62.25pt" o:ole="">
                  <v:imagedata r:id="rId56" o:title="" croptop="-1125f" cropbottom="-3375f"/>
                </v:shape>
                <o:OLEObject Type="Embed" ProgID="MSWordArt.2" ShapeID="_x0000_i1051" DrawAspect="Content" ObjectID="_1453270378" r:id="rId57">
                  <o:FieldCodes>\s</o:FieldCodes>
                </o:OLEObject>
              </w:objec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52" type="#_x0000_t75" style="width:10.5pt;height:58.5pt" o:ole="">
                  <v:imagedata r:id="rId58" o:title=""/>
                </v:shape>
                <o:OLEObject Type="Embed" ProgID="MSWordArt.2" ShapeID="_x0000_i1052" DrawAspect="Content" ObjectID="_1453270379" r:id="rId59">
                  <o:FieldCodes>\s</o:FieldCodes>
                </o:OLEObject>
              </w:objec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53" type="#_x0000_t75" style="width:10.5pt;height:58.5pt" o:ole="">
                  <v:imagedata r:id="rId60" o:title=""/>
                </v:shape>
                <o:OLEObject Type="Embed" ProgID="MSWordArt.2" ShapeID="_x0000_i1053" DrawAspect="Content" ObjectID="_1453270380" r:id="rId61">
                  <o:FieldCodes>\s</o:FieldCodes>
                </o:OLEObject>
              </w:objec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54" type="#_x0000_t75" style="width:10.5pt;height:58.5pt" o:ole="">
                  <v:imagedata r:id="rId62" o:title=""/>
                </v:shape>
                <o:OLEObject Type="Embed" ProgID="MSWordArt.2" ShapeID="_x0000_i1054" DrawAspect="Content" ObjectID="_1453270381" r:id="rId63">
                  <o:FieldCodes>\s</o:FieldCodes>
                </o:OLEObject>
              </w:objec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305">
                <v:shape id="_x0000_i1055" type="#_x0000_t75" style="width:10.5pt;height:65.25pt" o:ole="">
                  <v:imagedata r:id="rId64" o:title=""/>
                </v:shape>
                <o:OLEObject Type="Embed" ProgID="MSWordArt.2" ShapeID="_x0000_i1055" DrawAspect="Content" ObjectID="_1453270382" r:id="rId65">
                  <o:FieldCodes>\s</o:FieldCodes>
                </o:OLEObject>
              </w:objec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56" type="#_x0000_t75" style="width:10.5pt;height:58.5pt" o:ole="">
                  <v:imagedata r:id="rId66" o:title=""/>
                </v:shape>
                <o:OLEObject Type="Embed" ProgID="MSWordArt.2" ShapeID="_x0000_i1056" DrawAspect="Content" ObjectID="_1453270383" r:id="rId67">
                  <o:FieldCodes>\s</o:FieldCodes>
                </o:OLEObject>
              </w:object>
            </w:r>
          </w:p>
        </w:tc>
      </w:tr>
      <w:tr w:rsidR="000C371A">
        <w:tc>
          <w:tcPr>
            <w:tcW w:w="852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852" w:type="dxa"/>
            <w:tcBorders>
              <w:top w:val="nil"/>
            </w:tcBorders>
          </w:tcPr>
          <w:p w:rsidR="000C371A" w:rsidRDefault="000827EF">
            <w:pPr>
              <w:ind w:left="-143" w:right="-72"/>
              <w:jc w:val="center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852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385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44,25 %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176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0C371A"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852" w:type="dxa"/>
          </w:tcPr>
          <w:p w:rsidR="000C371A" w:rsidRDefault="000827EF">
            <w:pPr>
              <w:ind w:left="-143" w:right="-72"/>
              <w:jc w:val="center"/>
              <w:rPr>
                <w:sz w:val="28"/>
              </w:rPr>
            </w:pPr>
            <w:r>
              <w:rPr>
                <w:sz w:val="28"/>
              </w:rPr>
              <w:t>801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372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46,44 %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0C371A"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852" w:type="dxa"/>
          </w:tcPr>
          <w:p w:rsidR="000C371A" w:rsidRDefault="000827EF">
            <w:pPr>
              <w:ind w:left="-143" w:right="-72"/>
              <w:jc w:val="center"/>
              <w:rPr>
                <w:sz w:val="28"/>
              </w:rPr>
            </w:pPr>
            <w:r>
              <w:rPr>
                <w:sz w:val="28"/>
              </w:rPr>
              <w:t>803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289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36,0 %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</w:tbl>
    <w:p w:rsidR="000C371A" w:rsidRDefault="000C371A">
      <w:pPr>
        <w:ind w:firstLine="720"/>
        <w:jc w:val="center"/>
        <w:rPr>
          <w:b/>
          <w:sz w:val="28"/>
        </w:rPr>
      </w:pPr>
      <w:bookmarkStart w:id="43" w:name="OLE_LINK41"/>
      <w:bookmarkEnd w:id="41"/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Удельный вес выделенных культур за 3 года</w:t>
      </w:r>
      <w:bookmarkEnd w:id="43"/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666"/>
        <w:gridCol w:w="851"/>
        <w:gridCol w:w="850"/>
        <w:gridCol w:w="851"/>
        <w:gridCol w:w="850"/>
        <w:gridCol w:w="851"/>
        <w:gridCol w:w="850"/>
        <w:gridCol w:w="851"/>
        <w:gridCol w:w="2"/>
      </w:tblGrid>
      <w:tr w:rsidR="000C371A">
        <w:trPr>
          <w:gridAfter w:val="1"/>
        </w:trPr>
        <w:tc>
          <w:tcPr>
            <w:tcW w:w="852" w:type="dxa"/>
            <w:tcBorders>
              <w:bottom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666" w:type="dxa"/>
            <w:tcBorders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Вы-</w:t>
            </w:r>
          </w:p>
        </w:tc>
        <w:tc>
          <w:tcPr>
            <w:tcW w:w="5954" w:type="dxa"/>
            <w:gridSpan w:val="7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</w:tr>
      <w:tr w:rsidR="000C371A">
        <w:tc>
          <w:tcPr>
            <w:tcW w:w="852" w:type="dxa"/>
            <w:tcBorders>
              <w:top w:val="nil"/>
              <w:bottom w:val="single" w:sz="6" w:space="0" w:color="auto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</w:t>
            </w:r>
            <w:r>
              <w:rPr>
                <w:sz w:val="28"/>
              </w:rPr>
              <w:softHyphen/>
              <w:t>ды</w:t>
            </w:r>
          </w:p>
        </w:tc>
        <w:tc>
          <w:tcPr>
            <w:tcW w:w="1666" w:type="dxa"/>
            <w:tcBorders>
              <w:top w:val="nil"/>
              <w:bottom w:val="single" w:sz="6" w:space="0" w:color="auto"/>
            </w:tcBorders>
          </w:tcPr>
          <w:p w:rsidR="000C371A" w:rsidRDefault="000827EF">
            <w:pPr>
              <w:ind w:left="-144" w:right="-70"/>
              <w:jc w:val="center"/>
              <w:rPr>
                <w:sz w:val="28"/>
              </w:rPr>
            </w:pPr>
            <w:r>
              <w:rPr>
                <w:sz w:val="28"/>
              </w:rPr>
              <w:t>деле</w:t>
            </w:r>
            <w:r>
              <w:rPr>
                <w:sz w:val="28"/>
              </w:rPr>
              <w:softHyphen/>
              <w:t>но</w:t>
            </w:r>
          </w:p>
          <w:p w:rsidR="000C371A" w:rsidRDefault="000827EF">
            <w:pPr>
              <w:ind w:left="-144" w:right="-70"/>
              <w:jc w:val="center"/>
              <w:rPr>
                <w:sz w:val="28"/>
              </w:rPr>
            </w:pPr>
            <w:r>
              <w:rPr>
                <w:sz w:val="28"/>
              </w:rPr>
              <w:t>куль</w:t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softHyphen/>
              <w:t>тур</w:t>
            </w:r>
          </w:p>
        </w:tc>
        <w:bookmarkStart w:id="44" w:name="OLE_LINK77"/>
        <w:tc>
          <w:tcPr>
            <w:tcW w:w="85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57" type="#_x0000_t75" style="width:10.5pt;height:58.5pt" o:ole="">
                  <v:imagedata r:id="rId54" o:title=""/>
                </v:shape>
                <o:OLEObject Type="Embed" ProgID="MSWordArt.2" ShapeID="_x0000_i1057" DrawAspect="Content" ObjectID="_1453270384" r:id="rId68">
                  <o:FieldCodes>\s</o:FieldCodes>
                </o:OLEObject>
              </w:object>
            </w:r>
            <w:bookmarkEnd w:id="44"/>
          </w:p>
        </w:tc>
        <w:tc>
          <w:tcPr>
            <w:tcW w:w="85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object w:dxaOrig="205" w:dyaOrig="1165">
                <v:shape id="_x0000_i1058" type="#_x0000_t75" style="width:10.5pt;height:62.25pt" o:ole="">
                  <v:imagedata r:id="rId56" o:title="" croptop="-1125f" cropbottom="-3375f"/>
                </v:shape>
                <o:OLEObject Type="Embed" ProgID="MSWordArt.2" ShapeID="_x0000_i1058" DrawAspect="Content" ObjectID="_1453270385" r:id="rId69">
                  <o:FieldCodes>\s</o:FieldCodes>
                </o:OLEObject>
              </w:object>
            </w:r>
          </w:p>
        </w:tc>
        <w:tc>
          <w:tcPr>
            <w:tcW w:w="85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59" type="#_x0000_t75" style="width:10.5pt;height:58.5pt" o:ole="">
                  <v:imagedata r:id="rId58" o:title=""/>
                </v:shape>
                <o:OLEObject Type="Embed" ProgID="MSWordArt.2" ShapeID="_x0000_i1059" DrawAspect="Content" ObjectID="_1453270386" r:id="rId70">
                  <o:FieldCodes>\s</o:FieldCodes>
                </o:OLEObject>
              </w:object>
            </w:r>
          </w:p>
        </w:tc>
        <w:tc>
          <w:tcPr>
            <w:tcW w:w="85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60" type="#_x0000_t75" style="width:10.5pt;height:58.5pt" o:ole="">
                  <v:imagedata r:id="rId60" o:title=""/>
                </v:shape>
                <o:OLEObject Type="Embed" ProgID="MSWordArt.2" ShapeID="_x0000_i1060" DrawAspect="Content" ObjectID="_1453270387" r:id="rId71">
                  <o:FieldCodes>\s</o:FieldCodes>
                </o:OLEObject>
              </w:object>
            </w:r>
          </w:p>
        </w:tc>
        <w:tc>
          <w:tcPr>
            <w:tcW w:w="85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61" type="#_x0000_t75" style="width:10.5pt;height:58.5pt" o:ole="">
                  <v:imagedata r:id="rId62" o:title=""/>
                </v:shape>
                <o:OLEObject Type="Embed" ProgID="MSWordArt.2" ShapeID="_x0000_i1061" DrawAspect="Content" ObjectID="_1453270388" r:id="rId72">
                  <o:FieldCodes>\s</o:FieldCodes>
                </o:OLEObject>
              </w:object>
            </w:r>
          </w:p>
        </w:tc>
        <w:tc>
          <w:tcPr>
            <w:tcW w:w="85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305">
                <v:shape id="_x0000_i1062" type="#_x0000_t75" style="width:10.5pt;height:65.25pt" o:ole="">
                  <v:imagedata r:id="rId64" o:title=""/>
                </v:shape>
                <o:OLEObject Type="Embed" ProgID="MSWordArt.2" ShapeID="_x0000_i1062" DrawAspect="Content" ObjectID="_1453270389" r:id="rId73">
                  <o:FieldCodes>\s</o:FieldCodes>
                </o:OLEObject>
              </w:object>
            </w:r>
          </w:p>
        </w:tc>
        <w:tc>
          <w:tcPr>
            <w:tcW w:w="853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63" type="#_x0000_t75" style="width:10.5pt;height:58.5pt" o:ole="">
                  <v:imagedata r:id="rId66" o:title=""/>
                </v:shape>
                <o:OLEObject Type="Embed" ProgID="MSWordArt.2" ShapeID="_x0000_i1063" DrawAspect="Content" ObjectID="_1453270390" r:id="rId74">
                  <o:FieldCodes>\s</o:FieldCodes>
                </o:OLEObject>
              </w:object>
            </w:r>
          </w:p>
        </w:tc>
      </w:tr>
      <w:tr w:rsidR="000C371A">
        <w:tc>
          <w:tcPr>
            <w:tcW w:w="852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666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385</w:t>
            </w:r>
          </w:p>
        </w:tc>
        <w:tc>
          <w:tcPr>
            <w:tcW w:w="85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45,71</w:t>
            </w:r>
          </w:p>
        </w:tc>
        <w:tc>
          <w:tcPr>
            <w:tcW w:w="85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21,81</w:t>
            </w:r>
          </w:p>
        </w:tc>
        <w:tc>
          <w:tcPr>
            <w:tcW w:w="85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5,45</w:t>
            </w:r>
          </w:p>
        </w:tc>
        <w:tc>
          <w:tcPr>
            <w:tcW w:w="85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1,29</w:t>
            </w:r>
          </w:p>
        </w:tc>
        <w:tc>
          <w:tcPr>
            <w:tcW w:w="85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2,59</w:t>
            </w:r>
          </w:p>
        </w:tc>
        <w:tc>
          <w:tcPr>
            <w:tcW w:w="85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0,52</w:t>
            </w:r>
          </w:p>
        </w:tc>
        <w:tc>
          <w:tcPr>
            <w:tcW w:w="853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22,59</w:t>
            </w:r>
          </w:p>
        </w:tc>
      </w:tr>
      <w:tr w:rsidR="000C371A"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66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372</w:t>
            </w:r>
          </w:p>
        </w:tc>
        <w:tc>
          <w:tcPr>
            <w:tcW w:w="85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41,78</w:t>
            </w:r>
          </w:p>
        </w:tc>
        <w:tc>
          <w:tcPr>
            <w:tcW w:w="85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30,64</w:t>
            </w:r>
          </w:p>
        </w:tc>
        <w:tc>
          <w:tcPr>
            <w:tcW w:w="85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9,67</w:t>
            </w:r>
          </w:p>
        </w:tc>
        <w:tc>
          <w:tcPr>
            <w:tcW w:w="85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5,65</w:t>
            </w:r>
          </w:p>
        </w:tc>
        <w:tc>
          <w:tcPr>
            <w:tcW w:w="85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3,23</w:t>
            </w:r>
          </w:p>
        </w:tc>
        <w:tc>
          <w:tcPr>
            <w:tcW w:w="85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2,15</w:t>
            </w:r>
          </w:p>
        </w:tc>
        <w:tc>
          <w:tcPr>
            <w:tcW w:w="853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6,99</w:t>
            </w:r>
          </w:p>
        </w:tc>
      </w:tr>
      <w:tr w:rsidR="000C371A">
        <w:tc>
          <w:tcPr>
            <w:tcW w:w="8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166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289</w:t>
            </w:r>
          </w:p>
        </w:tc>
        <w:tc>
          <w:tcPr>
            <w:tcW w:w="85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43,6</w:t>
            </w:r>
          </w:p>
        </w:tc>
        <w:tc>
          <w:tcPr>
            <w:tcW w:w="85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19,03</w:t>
            </w:r>
          </w:p>
        </w:tc>
        <w:tc>
          <w:tcPr>
            <w:tcW w:w="85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14,53</w:t>
            </w:r>
          </w:p>
        </w:tc>
        <w:tc>
          <w:tcPr>
            <w:tcW w:w="85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1,73</w:t>
            </w:r>
          </w:p>
        </w:tc>
        <w:tc>
          <w:tcPr>
            <w:tcW w:w="85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2,08</w:t>
            </w:r>
          </w:p>
        </w:tc>
        <w:tc>
          <w:tcPr>
            <w:tcW w:w="85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2,77</w:t>
            </w:r>
          </w:p>
        </w:tc>
        <w:tc>
          <w:tcPr>
            <w:tcW w:w="853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16,26</w:t>
            </w:r>
          </w:p>
        </w:tc>
      </w:tr>
      <w:tr w:rsidR="000C371A">
        <w:tc>
          <w:tcPr>
            <w:tcW w:w="2518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Итого в среднем за 3 года</w:t>
            </w:r>
          </w:p>
        </w:tc>
        <w:tc>
          <w:tcPr>
            <w:tcW w:w="85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43,66</w:t>
            </w:r>
          </w:p>
        </w:tc>
        <w:tc>
          <w:tcPr>
            <w:tcW w:w="85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23,83</w:t>
            </w:r>
          </w:p>
        </w:tc>
        <w:tc>
          <w:tcPr>
            <w:tcW w:w="85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9,88</w:t>
            </w:r>
          </w:p>
        </w:tc>
        <w:tc>
          <w:tcPr>
            <w:tcW w:w="85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2,89</w:t>
            </w:r>
          </w:p>
        </w:tc>
        <w:tc>
          <w:tcPr>
            <w:tcW w:w="85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2,63</w:t>
            </w:r>
          </w:p>
        </w:tc>
        <w:tc>
          <w:tcPr>
            <w:tcW w:w="85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1,81</w:t>
            </w:r>
          </w:p>
        </w:tc>
        <w:tc>
          <w:tcPr>
            <w:tcW w:w="853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15,28</w:t>
            </w:r>
          </w:p>
        </w:tc>
      </w:tr>
    </w:tbl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jc w:val="center"/>
        <w:rPr>
          <w:sz w:val="28"/>
        </w:rPr>
      </w:pPr>
      <w:r>
        <w:rPr>
          <w:b/>
          <w:sz w:val="28"/>
        </w:rPr>
        <w:br w:type="page"/>
        <w:t>Удельный вес выделенных культур в среднем за 3 года</w:t>
      </w:r>
    </w:p>
    <w:bookmarkStart w:id="45" w:name="OLE_LINK76"/>
    <w:p w:rsidR="000C371A" w:rsidRDefault="000827EF">
      <w:pPr>
        <w:jc w:val="both"/>
        <w:rPr>
          <w:sz w:val="28"/>
        </w:rPr>
      </w:pPr>
      <w:r>
        <w:rPr>
          <w:sz w:val="28"/>
        </w:rPr>
        <w:object w:dxaOrig="8463" w:dyaOrig="5491">
          <v:shape id="_x0000_i1064" type="#_x0000_t75" style="width:423pt;height:274.5pt" o:ole="">
            <v:imagedata r:id="rId75" o:title=""/>
          </v:shape>
          <o:OLEObject Type="Embed" ProgID="MSGraph.Chart.5" ShapeID="_x0000_i1064" DrawAspect="Content" ObjectID="_1453270391" r:id="rId76">
            <o:FieldCodes>\s</o:FieldCodes>
          </o:OLEObject>
        </w:object>
      </w:r>
      <w:bookmarkEnd w:id="45"/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Значительный удельный вес среди обследованных составляют дети и в связи с этим основными в этиологической структуре заболеваний, вызванных УПМ, являются микробы: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— рода </w:t>
      </w:r>
      <w:r>
        <w:rPr>
          <w:sz w:val="28"/>
          <w:lang w:val="en-US"/>
        </w:rPr>
        <w:t>Klebsiella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— 43,66 %;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— рода </w:t>
      </w:r>
      <w:r>
        <w:rPr>
          <w:sz w:val="28"/>
          <w:lang w:val="en-US"/>
        </w:rPr>
        <w:t>Enterobacter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—</w:t>
      </w:r>
      <w:r>
        <w:rPr>
          <w:sz w:val="28"/>
        </w:rPr>
        <w:t xml:space="preserve"> 23,83 %;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— </w:t>
      </w:r>
      <w:r>
        <w:rPr>
          <w:sz w:val="28"/>
          <w:lang w:val="en-US"/>
        </w:rPr>
        <w:t>Staph. aureus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—</w:t>
      </w:r>
      <w:r>
        <w:rPr>
          <w:sz w:val="28"/>
        </w:rPr>
        <w:t xml:space="preserve"> 15,28 %.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Микробы семейства </w:t>
      </w:r>
      <w:r>
        <w:rPr>
          <w:sz w:val="28"/>
          <w:lang w:val="en-US"/>
        </w:rPr>
        <w:t xml:space="preserve">Enterobacteriaceae </w:t>
      </w:r>
      <w:r>
        <w:rPr>
          <w:sz w:val="28"/>
        </w:rPr>
        <w:t>составляют 80,3 %, НГГОБы — 4,4 %.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Исследования на иерсиниозы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Исследования проводились с диагностической целью. Посев материала (кал, моча) проводился на буферную среду с последующим высевом на плотные питательные среды: Серова, Эндо. Идентификация культур проводилась по морфологическим, культуральным и биохимическим свойствам.</w:t>
      </w:r>
    </w:p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Сравнительные показатели заболеваемости, выявляемости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и высеваемости в г. Юрге и области за 3 года</w:t>
      </w:r>
    </w:p>
    <w:p w:rsidR="000C371A" w:rsidRDefault="000C371A">
      <w:pPr>
        <w:ind w:firstLine="720"/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34"/>
        <w:gridCol w:w="1434"/>
        <w:gridCol w:w="1434"/>
      </w:tblGrid>
      <w:tr w:rsidR="000C371A">
        <w:tc>
          <w:tcPr>
            <w:tcW w:w="4219" w:type="dxa"/>
          </w:tcPr>
          <w:p w:rsidR="000C371A" w:rsidRDefault="000C371A">
            <w:pPr>
              <w:jc w:val="both"/>
              <w:rPr>
                <w:sz w:val="28"/>
              </w:rPr>
            </w:pP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Заболеваемость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54,3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143,84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102,77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80,0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79,02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95,04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Выявляемость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Высеваемость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7,3</w:t>
            </w:r>
          </w:p>
        </w:tc>
      </w:tr>
    </w:tbl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Сравнительная заболеваемость иерсиниозом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в г. Юрге и области в 1996-1998 гг.</w:t>
      </w:r>
    </w:p>
    <w:bookmarkStart w:id="46" w:name="OLE_LINK47"/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object w:dxaOrig="7925" w:dyaOrig="4320">
          <v:shape id="_x0000_i1065" type="#_x0000_t75" style="width:402pt;height:3in" o:ole="">
            <v:imagedata r:id="rId77" o:title="" cropright="-992f"/>
          </v:shape>
          <o:OLEObject Type="Embed" ProgID="MSGraph.Chart.5" ShapeID="_x0000_i1065" DrawAspect="Content" ObjectID="_1453270392" r:id="rId78">
            <o:FieldCodes>\s</o:FieldCodes>
          </o:OLEObject>
        </w:object>
      </w:r>
      <w:bookmarkEnd w:id="46"/>
      <w:r>
        <w:rPr>
          <w:sz w:val="28"/>
        </w:rPr>
        <w:tab/>
        <w:t>До 1997 года заболеваемость была на уровне 46,0-54,3, ниже областных показателей на 32 %, а в 1997 году — резко возросла (до 143,84, т.е. в 2,7 раза). В 1998 году заболеваемость снизилась (на 28,5 %), почти до уровня областного показателя.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Выявляемость и высеваемость возросли  в 1998 году в 36,5 раза по сравнению со «спокойным» 1996 годом.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Вспышек и групповых заболеваний не зарегистрировано, все заболевания носили спорадический характер. По версии эпидемиологов МРЦСЭН, причиной послужили продукты питания, хранившиеся у населения в «подвально-гаражных» условиях.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Тотальная дератизация домов, как это было в прошлые годы, не проводилась из-за отсутствия средств у ЖЭКов и частных домовладельцев.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Серологическое подтверждение в РПГА у 42 % больных.</w:t>
      </w:r>
    </w:p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Этиологическая структура для лиц, выделивших иерсинии</w:t>
      </w:r>
      <w:bookmarkStart w:id="47" w:name="OLE_LINK48"/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076"/>
        <w:gridCol w:w="1252"/>
        <w:gridCol w:w="1442"/>
        <w:gridCol w:w="1157"/>
        <w:gridCol w:w="1157"/>
        <w:gridCol w:w="1"/>
        <w:gridCol w:w="1"/>
      </w:tblGrid>
      <w:tr w:rsidR="000C371A">
        <w:trPr>
          <w:gridAfter w:val="1"/>
        </w:trPr>
        <w:tc>
          <w:tcPr>
            <w:tcW w:w="1217" w:type="dxa"/>
            <w:tcBorders>
              <w:bottom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217" w:type="dxa"/>
            <w:tcBorders>
              <w:bottom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Выде-</w:t>
            </w:r>
          </w:p>
        </w:tc>
        <w:tc>
          <w:tcPr>
            <w:tcW w:w="5009" w:type="dxa"/>
            <w:gridSpan w:val="5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</w:tr>
      <w:tr w:rsidR="000C371A">
        <w:tc>
          <w:tcPr>
            <w:tcW w:w="1217" w:type="dxa"/>
            <w:tcBorders>
              <w:top w:val="nil"/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0C371A" w:rsidRDefault="000827EF">
            <w:pPr>
              <w:ind w:left="-83" w:right="-50"/>
              <w:jc w:val="center"/>
              <w:rPr>
                <w:sz w:val="28"/>
              </w:rPr>
            </w:pPr>
            <w:r>
              <w:rPr>
                <w:sz w:val="28"/>
              </w:rPr>
              <w:t>Обсле</w:t>
            </w: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лено </w:t>
            </w:r>
          </w:p>
        </w:tc>
        <w:tc>
          <w:tcPr>
            <w:tcW w:w="2694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bookmarkStart w:id="48" w:name="OLE_LINK46"/>
            <w:r>
              <w:rPr>
                <w:sz w:val="28"/>
                <w:lang w:val="en-US"/>
              </w:rPr>
              <w:t>V. Pseudotuberculosis</w:t>
            </w:r>
            <w:bookmarkEnd w:id="48"/>
          </w:p>
        </w:tc>
        <w:tc>
          <w:tcPr>
            <w:tcW w:w="2316" w:type="dxa"/>
            <w:gridSpan w:val="4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V. enterocolitica</w:t>
            </w:r>
          </w:p>
        </w:tc>
      </w:tr>
      <w:tr w:rsidR="000C371A">
        <w:trPr>
          <w:gridAfter w:val="2"/>
        </w:trPr>
        <w:tc>
          <w:tcPr>
            <w:tcW w:w="1217" w:type="dxa"/>
            <w:tcBorders>
              <w:top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  <w:bookmarkStart w:id="49" w:name="OLE_LINK44" w:colFirst="3" w:colLast="4"/>
            <w:bookmarkStart w:id="50" w:name="OLE_LINK45" w:colFirst="3" w:colLast="4"/>
          </w:p>
        </w:tc>
        <w:tc>
          <w:tcPr>
            <w:tcW w:w="1217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довано лиц</w:t>
            </w:r>
          </w:p>
        </w:tc>
        <w:tc>
          <w:tcPr>
            <w:tcW w:w="1076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</w:t>
            </w:r>
            <w:r>
              <w:rPr>
                <w:sz w:val="28"/>
                <w:lang w:val="en-US"/>
              </w:rPr>
              <w:softHyphen/>
            </w:r>
            <w:r>
              <w:rPr>
                <w:sz w:val="28"/>
              </w:rPr>
              <w:t>тур</w:t>
            </w:r>
          </w:p>
        </w:tc>
        <w:tc>
          <w:tcPr>
            <w:tcW w:w="12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абс. ч.</w:t>
            </w:r>
          </w:p>
        </w:tc>
        <w:tc>
          <w:tcPr>
            <w:tcW w:w="144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уд. вес</w:t>
            </w:r>
          </w:p>
        </w:tc>
        <w:tc>
          <w:tcPr>
            <w:tcW w:w="115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абс. ч.</w:t>
            </w:r>
          </w:p>
        </w:tc>
        <w:tc>
          <w:tcPr>
            <w:tcW w:w="115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уд. вес</w:t>
            </w:r>
          </w:p>
        </w:tc>
      </w:tr>
      <w:bookmarkEnd w:id="49"/>
      <w:bookmarkEnd w:id="50"/>
      <w:tr w:rsidR="000C371A">
        <w:trPr>
          <w:gridAfter w:val="2"/>
        </w:trPr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402</w:t>
            </w:r>
          </w:p>
        </w:tc>
        <w:tc>
          <w:tcPr>
            <w:tcW w:w="107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0,2 %</w:t>
            </w:r>
          </w:p>
        </w:tc>
        <w:tc>
          <w:tcPr>
            <w:tcW w:w="12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  <w:tc>
          <w:tcPr>
            <w:tcW w:w="115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15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C371A">
        <w:trPr>
          <w:gridAfter w:val="2"/>
        </w:trPr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740</w:t>
            </w:r>
          </w:p>
        </w:tc>
        <w:tc>
          <w:tcPr>
            <w:tcW w:w="107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4,6 %</w:t>
            </w:r>
          </w:p>
        </w:tc>
        <w:tc>
          <w:tcPr>
            <w:tcW w:w="12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44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97,06 %</w:t>
            </w:r>
          </w:p>
        </w:tc>
        <w:tc>
          <w:tcPr>
            <w:tcW w:w="115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5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2,94 %</w:t>
            </w:r>
          </w:p>
        </w:tc>
      </w:tr>
      <w:tr w:rsidR="000C371A">
        <w:trPr>
          <w:gridAfter w:val="2"/>
        </w:trPr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606</w:t>
            </w:r>
          </w:p>
        </w:tc>
        <w:tc>
          <w:tcPr>
            <w:tcW w:w="107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7,3 %</w:t>
            </w:r>
          </w:p>
        </w:tc>
        <w:tc>
          <w:tcPr>
            <w:tcW w:w="125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442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100 %</w:t>
            </w:r>
          </w:p>
        </w:tc>
        <w:tc>
          <w:tcPr>
            <w:tcW w:w="115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15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</w:tbl>
    <w:bookmarkEnd w:id="47"/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С ростом заболеваемости возросло количество исследований (на 67,4 %). Доминирующий вид в 99 % случаев — </w:t>
      </w:r>
      <w:r>
        <w:rPr>
          <w:sz w:val="28"/>
          <w:lang w:val="en-US"/>
        </w:rPr>
        <w:t>V. Pseudotuberculosis</w:t>
      </w:r>
      <w:r>
        <w:rPr>
          <w:sz w:val="28"/>
        </w:rPr>
        <w:t>.</w:t>
      </w:r>
    </w:p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Капельная группа инфекций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Дифтерия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Исследования проводили в соответствии с приказом № 450 от 02.04. 86 г. и МУ 4.2.589-96 с диагностической целью. В качестве питательной среды используется кровяно-теллуритовый агар. Идентификация проводится по морфологическим, культуральным, биохимическим и токсигенным свойствам. Транспортные среды не использовались, так как проблема доставки материала от больных удаленных поликлиник решена (имеется спецтранспорт).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Сравнительная заболеваемость, выявляемость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и высеваемость в г. Юрге и области за 3 года</w:t>
      </w:r>
    </w:p>
    <w:p w:rsidR="000C371A" w:rsidRDefault="000C371A">
      <w:pPr>
        <w:ind w:firstLine="720"/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34"/>
        <w:gridCol w:w="1434"/>
        <w:gridCol w:w="1434"/>
      </w:tblGrid>
      <w:tr w:rsidR="000C371A">
        <w:tc>
          <w:tcPr>
            <w:tcW w:w="4219" w:type="dxa"/>
          </w:tcPr>
          <w:p w:rsidR="000C371A" w:rsidRDefault="000C371A">
            <w:pPr>
              <w:jc w:val="both"/>
              <w:rPr>
                <w:sz w:val="28"/>
              </w:rPr>
            </w:pP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Заболеваемость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12,4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3,72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0,37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Выявляемость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0,27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Высеваемость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0,38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0,53</w:t>
            </w:r>
          </w:p>
        </w:tc>
      </w:tr>
    </w:tbl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 1998 году заболеваемость снизилась в 10 раз по сравнению с 1996 годом, хотя и остается выше областного показателя в 3 раза.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Динамика заболеваемости дифтерией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в г. Юрге и области в 1996-1998 гг.</w:t>
      </w:r>
    </w:p>
    <w:p w:rsidR="000C371A" w:rsidRDefault="003E1065">
      <w:pPr>
        <w:ind w:firstLine="720"/>
        <w:jc w:val="both"/>
        <w:rPr>
          <w:sz w:val="28"/>
        </w:rPr>
      </w:pPr>
      <w:r>
        <w:rPr>
          <w:sz w:val="28"/>
        </w:rPr>
        <w:pict>
          <v:shape id="_x0000_i1066" type="#_x0000_t75" style="width:402pt;height:3in">
            <v:imagedata r:id="rId79" o:title="" cropright="-992f"/>
          </v:shape>
        </w:pic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Заболеваемость резко снизилась благодаря широкому охвату населения прививками: детского — 95,6 % и взрослого — 90,0 %.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br w:type="page"/>
        <w:t xml:space="preserve">Этиологическая структура для лиц,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выделивших дифтерийные культуры за 3 года</w:t>
      </w:r>
    </w:p>
    <w:p w:rsidR="000C371A" w:rsidRDefault="000C371A">
      <w:pPr>
        <w:ind w:firstLine="720"/>
        <w:jc w:val="center"/>
        <w:rPr>
          <w:b/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076"/>
        <w:gridCol w:w="803"/>
        <w:gridCol w:w="803"/>
        <w:gridCol w:w="803"/>
        <w:gridCol w:w="866"/>
        <w:gridCol w:w="866"/>
        <w:gridCol w:w="866"/>
        <w:gridCol w:w="2"/>
      </w:tblGrid>
      <w:tr w:rsidR="000C371A">
        <w:tc>
          <w:tcPr>
            <w:tcW w:w="1217" w:type="dxa"/>
            <w:tcBorders>
              <w:bottom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  <w:bookmarkStart w:id="51" w:name="OLE_LINK51"/>
          </w:p>
        </w:tc>
        <w:tc>
          <w:tcPr>
            <w:tcW w:w="1217" w:type="dxa"/>
            <w:tcBorders>
              <w:bottom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076" w:type="dxa"/>
            <w:tcBorders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Выде-</w:t>
            </w:r>
          </w:p>
        </w:tc>
        <w:tc>
          <w:tcPr>
            <w:tcW w:w="5009" w:type="dxa"/>
            <w:gridSpan w:val="7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</w:tr>
      <w:tr w:rsidR="000C371A">
        <w:trPr>
          <w:gridAfter w:val="1"/>
        </w:trPr>
        <w:tc>
          <w:tcPr>
            <w:tcW w:w="1217" w:type="dxa"/>
            <w:tcBorders>
              <w:top w:val="nil"/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 w:rsidR="000C371A" w:rsidRDefault="000827EF">
            <w:pPr>
              <w:ind w:left="-83" w:right="-50"/>
              <w:jc w:val="center"/>
              <w:rPr>
                <w:sz w:val="28"/>
              </w:rPr>
            </w:pPr>
            <w:r>
              <w:rPr>
                <w:sz w:val="28"/>
              </w:rPr>
              <w:t>Обсле</w:t>
            </w: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76" w:type="dxa"/>
            <w:tcBorders>
              <w:top w:val="nil"/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-лено </w:t>
            </w:r>
          </w:p>
        </w:tc>
        <w:tc>
          <w:tcPr>
            <w:tcW w:w="803" w:type="dxa"/>
            <w:tcBorders>
              <w:bottom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606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</w:tc>
        <w:tc>
          <w:tcPr>
            <w:tcW w:w="866" w:type="dxa"/>
            <w:tcBorders>
              <w:bottom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732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</w:tc>
      </w:tr>
      <w:tr w:rsidR="000C371A">
        <w:trPr>
          <w:gridAfter w:val="1"/>
        </w:trPr>
        <w:tc>
          <w:tcPr>
            <w:tcW w:w="1217" w:type="dxa"/>
            <w:tcBorders>
              <w:top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  <w:bookmarkStart w:id="52" w:name="OLE_LINK49" w:colFirst="4" w:colLast="5"/>
            <w:bookmarkStart w:id="53" w:name="OLE_LINK50" w:colFirst="4" w:colLast="5"/>
          </w:p>
        </w:tc>
        <w:tc>
          <w:tcPr>
            <w:tcW w:w="1217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довано лиц</w:t>
            </w:r>
          </w:p>
        </w:tc>
        <w:tc>
          <w:tcPr>
            <w:tcW w:w="1076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</w:t>
            </w:r>
            <w:r>
              <w:rPr>
                <w:sz w:val="28"/>
                <w:lang w:val="en-US"/>
              </w:rPr>
              <w:softHyphen/>
            </w:r>
            <w:r>
              <w:rPr>
                <w:sz w:val="28"/>
              </w:rPr>
              <w:t>тур</w:t>
            </w:r>
          </w:p>
        </w:tc>
        <w:tc>
          <w:tcPr>
            <w:tcW w:w="803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softHyphen/>
              <w:t>го</w:t>
            </w:r>
          </w:p>
        </w:tc>
        <w:tc>
          <w:tcPr>
            <w:tcW w:w="80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б/в</w:t>
            </w:r>
            <w:r>
              <w:rPr>
                <w:sz w:val="28"/>
                <w:lang w:val="en-US"/>
              </w:rPr>
              <w:t xml:space="preserve"> gra</w:t>
            </w:r>
            <w:r>
              <w:rPr>
                <w:sz w:val="28"/>
                <w:lang w:val="en-US"/>
              </w:rPr>
              <w:softHyphen/>
              <w:t>vis</w:t>
            </w:r>
          </w:p>
        </w:tc>
        <w:tc>
          <w:tcPr>
            <w:tcW w:w="80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б/в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mitis</w:t>
            </w:r>
          </w:p>
        </w:tc>
        <w:tc>
          <w:tcPr>
            <w:tcW w:w="866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softHyphen/>
              <w:t>го</w:t>
            </w:r>
          </w:p>
        </w:tc>
        <w:tc>
          <w:tcPr>
            <w:tcW w:w="86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б/в</w:t>
            </w:r>
            <w:r>
              <w:rPr>
                <w:sz w:val="28"/>
                <w:lang w:val="en-US"/>
              </w:rPr>
              <w:t xml:space="preserve"> gra</w:t>
            </w:r>
            <w:r>
              <w:rPr>
                <w:sz w:val="28"/>
                <w:lang w:val="en-US"/>
              </w:rPr>
              <w:softHyphen/>
              <w:t>vis</w:t>
            </w:r>
          </w:p>
        </w:tc>
        <w:tc>
          <w:tcPr>
            <w:tcW w:w="86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б/в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mitis</w:t>
            </w:r>
          </w:p>
        </w:tc>
      </w:tr>
      <w:bookmarkEnd w:id="52"/>
      <w:bookmarkEnd w:id="53"/>
      <w:tr w:rsidR="000C371A">
        <w:trPr>
          <w:gridAfter w:val="1"/>
        </w:trPr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2823</w:t>
            </w:r>
          </w:p>
        </w:tc>
        <w:tc>
          <w:tcPr>
            <w:tcW w:w="1076" w:type="dxa"/>
          </w:tcPr>
          <w:p w:rsidR="000C371A" w:rsidRDefault="000827EF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76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</w:rPr>
              <w:t xml:space="preserve">,7 </w:t>
            </w:r>
            <w:r>
              <w:rPr>
                <w:sz w:val="28"/>
                <w:lang w:val="en-US"/>
              </w:rPr>
              <w:t>%</w:t>
            </w:r>
          </w:p>
        </w:tc>
        <w:tc>
          <w:tcPr>
            <w:tcW w:w="80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80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0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6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6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C371A">
        <w:trPr>
          <w:gridAfter w:val="1"/>
        </w:trPr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1694</w:t>
            </w:r>
          </w:p>
        </w:tc>
        <w:tc>
          <w:tcPr>
            <w:tcW w:w="107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0,47 %</w:t>
            </w:r>
          </w:p>
        </w:tc>
        <w:tc>
          <w:tcPr>
            <w:tcW w:w="80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0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86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6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6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C371A">
        <w:trPr>
          <w:gridAfter w:val="1"/>
        </w:trPr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12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1700</w:t>
            </w:r>
          </w:p>
        </w:tc>
        <w:tc>
          <w:tcPr>
            <w:tcW w:w="107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0,53 %</w:t>
            </w:r>
          </w:p>
        </w:tc>
        <w:tc>
          <w:tcPr>
            <w:tcW w:w="80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0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0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6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66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bookmarkEnd w:id="51"/>
    </w:tbl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Удельный вес биовариантов </w:t>
      </w:r>
      <w:bookmarkStart w:id="54" w:name="OLE_LINK58"/>
      <w:r>
        <w:rPr>
          <w:b/>
          <w:sz w:val="28"/>
          <w:lang w:val="en-US"/>
        </w:rPr>
        <w:t>Cor. diphteriae</w:t>
      </w:r>
      <w:r>
        <w:rPr>
          <w:b/>
          <w:sz w:val="28"/>
        </w:rPr>
        <w:t xml:space="preserve">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в зависимости от токсигенных свойств за 3 года</w:t>
      </w:r>
      <w:bookmarkEnd w:id="54"/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"/>
        <w:gridCol w:w="1667"/>
        <w:gridCol w:w="1389"/>
        <w:gridCol w:w="910"/>
        <w:gridCol w:w="910"/>
        <w:gridCol w:w="958"/>
        <w:gridCol w:w="1"/>
        <w:gridCol w:w="884"/>
        <w:gridCol w:w="898"/>
        <w:gridCol w:w="995"/>
        <w:gridCol w:w="1"/>
        <w:gridCol w:w="1"/>
      </w:tblGrid>
      <w:tr w:rsidR="000C371A">
        <w:trPr>
          <w:gridAfter w:val="2"/>
        </w:trPr>
        <w:tc>
          <w:tcPr>
            <w:tcW w:w="1668" w:type="dxa"/>
            <w:gridSpan w:val="2"/>
            <w:tcBorders>
              <w:bottom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389" w:type="dxa"/>
            <w:tcBorders>
              <w:bottom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5556" w:type="dxa"/>
            <w:gridSpan w:val="7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</w:tr>
      <w:tr w:rsidR="000C371A">
        <w:tblPrEx>
          <w:tblCellMar>
            <w:left w:w="107" w:type="dxa"/>
            <w:right w:w="107" w:type="dxa"/>
          </w:tblCellMar>
        </w:tblPrEx>
        <w:trPr>
          <w:gridBefore w:val="1"/>
          <w:gridAfter w:val="2"/>
        </w:trPr>
        <w:tc>
          <w:tcPr>
            <w:tcW w:w="1667" w:type="dxa"/>
            <w:tcBorders>
              <w:top w:val="nil"/>
              <w:bottom w:val="nil"/>
            </w:tcBorders>
          </w:tcPr>
          <w:p w:rsidR="000C371A" w:rsidRDefault="000C371A">
            <w:pPr>
              <w:ind w:right="-108"/>
              <w:jc w:val="center"/>
              <w:rPr>
                <w:sz w:val="28"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Выде-</w:t>
            </w:r>
          </w:p>
        </w:tc>
        <w:tc>
          <w:tcPr>
            <w:tcW w:w="2778" w:type="dxa"/>
            <w:gridSpan w:val="3"/>
            <w:tcBorders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б/в</w:t>
            </w:r>
            <w:r>
              <w:rPr>
                <w:sz w:val="28"/>
                <w:lang w:val="en-US"/>
              </w:rPr>
              <w:t xml:space="preserve"> gra</w:t>
            </w:r>
            <w:r>
              <w:rPr>
                <w:sz w:val="28"/>
                <w:lang w:val="en-US"/>
              </w:rPr>
              <w:softHyphen/>
              <w:t>vis</w:t>
            </w:r>
          </w:p>
        </w:tc>
        <w:tc>
          <w:tcPr>
            <w:tcW w:w="2778" w:type="dxa"/>
            <w:gridSpan w:val="4"/>
            <w:tcBorders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bookmarkStart w:id="55" w:name="OLE_LINK60"/>
            <w:r>
              <w:rPr>
                <w:sz w:val="28"/>
              </w:rPr>
              <w:t xml:space="preserve">б/в </w:t>
            </w:r>
            <w:r>
              <w:rPr>
                <w:sz w:val="28"/>
                <w:lang w:val="en-US"/>
              </w:rPr>
              <w:t>mitis</w:t>
            </w:r>
            <w:bookmarkEnd w:id="55"/>
          </w:p>
        </w:tc>
      </w:tr>
      <w:tr w:rsidR="000C371A">
        <w:tblPrEx>
          <w:tblCellMar>
            <w:left w:w="107" w:type="dxa"/>
            <w:right w:w="107" w:type="dxa"/>
          </w:tblCellMar>
        </w:tblPrEx>
        <w:trPr>
          <w:gridBefore w:val="1"/>
        </w:trPr>
        <w:tc>
          <w:tcPr>
            <w:tcW w:w="1667" w:type="dxa"/>
            <w:tcBorders>
              <w:top w:val="nil"/>
              <w:bottom w:val="nil"/>
            </w:tcBorders>
          </w:tcPr>
          <w:p w:rsidR="000C371A" w:rsidRDefault="000827EF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лено</w:t>
            </w:r>
          </w:p>
        </w:tc>
        <w:tc>
          <w:tcPr>
            <w:tcW w:w="910" w:type="dxa"/>
            <w:tcBorders>
              <w:bottom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869" w:type="dxa"/>
            <w:gridSpan w:val="3"/>
          </w:tcPr>
          <w:p w:rsidR="000C371A" w:rsidRDefault="000827EF">
            <w:pPr>
              <w:jc w:val="center"/>
              <w:rPr>
                <w:sz w:val="28"/>
              </w:rPr>
            </w:pPr>
            <w:bookmarkStart w:id="56" w:name="OLE_LINK52"/>
            <w:r>
              <w:rPr>
                <w:sz w:val="28"/>
              </w:rPr>
              <w:t>из них:</w:t>
            </w:r>
            <w:bookmarkEnd w:id="56"/>
          </w:p>
        </w:tc>
        <w:tc>
          <w:tcPr>
            <w:tcW w:w="884" w:type="dxa"/>
            <w:tcBorders>
              <w:bottom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895" w:type="dxa"/>
            <w:gridSpan w:val="4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 них:</w:t>
            </w:r>
          </w:p>
        </w:tc>
      </w:tr>
      <w:tr w:rsidR="000C371A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</w:trPr>
        <w:tc>
          <w:tcPr>
            <w:tcW w:w="1667" w:type="dxa"/>
            <w:tcBorders>
              <w:top w:val="nil"/>
            </w:tcBorders>
          </w:tcPr>
          <w:p w:rsidR="000C371A" w:rsidRDefault="000C371A">
            <w:pPr>
              <w:jc w:val="center"/>
              <w:rPr>
                <w:sz w:val="28"/>
              </w:rPr>
            </w:pPr>
            <w:bookmarkStart w:id="57" w:name="OLE_LINK53" w:colFirst="3" w:colLast="4"/>
            <w:bookmarkStart w:id="58" w:name="OLE_LINK54" w:colFirst="3" w:colLast="4"/>
          </w:p>
        </w:tc>
        <w:tc>
          <w:tcPr>
            <w:tcW w:w="1389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куль</w:t>
            </w:r>
            <w:r>
              <w:rPr>
                <w:sz w:val="28"/>
                <w:lang w:val="en-US"/>
              </w:rPr>
              <w:softHyphen/>
            </w:r>
            <w:r>
              <w:rPr>
                <w:sz w:val="28"/>
              </w:rPr>
              <w:t>тур</w:t>
            </w:r>
          </w:p>
        </w:tc>
        <w:tc>
          <w:tcPr>
            <w:tcW w:w="910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softHyphen/>
              <w:t>го</w:t>
            </w:r>
          </w:p>
        </w:tc>
        <w:tc>
          <w:tcPr>
            <w:tcW w:w="9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токс.</w:t>
            </w:r>
          </w:p>
        </w:tc>
        <w:tc>
          <w:tcPr>
            <w:tcW w:w="959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softHyphen/>
              <w:t>токс.</w:t>
            </w:r>
          </w:p>
        </w:tc>
        <w:tc>
          <w:tcPr>
            <w:tcW w:w="884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z w:val="28"/>
              </w:rPr>
              <w:softHyphen/>
              <w:t>го</w:t>
            </w:r>
          </w:p>
        </w:tc>
        <w:tc>
          <w:tcPr>
            <w:tcW w:w="89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токс.</w:t>
            </w:r>
          </w:p>
        </w:tc>
        <w:tc>
          <w:tcPr>
            <w:tcW w:w="996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softHyphen/>
              <w:t>токс.</w:t>
            </w:r>
          </w:p>
        </w:tc>
      </w:tr>
      <w:bookmarkEnd w:id="57"/>
      <w:bookmarkEnd w:id="58"/>
      <w:tr w:rsidR="000C371A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</w:trPr>
        <w:tc>
          <w:tcPr>
            <w:tcW w:w="1667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1996</w:t>
            </w:r>
            <w:bookmarkStart w:id="59" w:name="OLE_LINK57"/>
            <w:r>
              <w:rPr>
                <w:sz w:val="28"/>
              </w:rPr>
              <w:t xml:space="preserve"> Всего</w:t>
            </w:r>
            <w:bookmarkEnd w:id="59"/>
          </w:p>
        </w:tc>
        <w:tc>
          <w:tcPr>
            <w:tcW w:w="1389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76</w:t>
            </w:r>
          </w:p>
        </w:tc>
        <w:tc>
          <w:tcPr>
            <w:tcW w:w="9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9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59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8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9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6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C371A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</w:trPr>
        <w:tc>
          <w:tcPr>
            <w:tcW w:w="1667" w:type="dxa"/>
          </w:tcPr>
          <w:p w:rsidR="000C371A" w:rsidRDefault="000827EF">
            <w:pPr>
              <w:tabs>
                <w:tab w:val="left" w:pos="567"/>
              </w:tabs>
              <w:ind w:right="-107"/>
              <w:rPr>
                <w:sz w:val="28"/>
              </w:rPr>
            </w:pPr>
            <w:bookmarkStart w:id="60" w:name="OLE_LINK55" w:colFirst="0" w:colLast="0"/>
            <w:bookmarkStart w:id="61" w:name="OLE_LINK56" w:colFirst="0" w:colLast="0"/>
            <w:r>
              <w:rPr>
                <w:sz w:val="28"/>
              </w:rPr>
              <w:tab/>
              <w:t>уд. вес</w:t>
            </w:r>
          </w:p>
        </w:tc>
        <w:tc>
          <w:tcPr>
            <w:tcW w:w="1389" w:type="dxa"/>
          </w:tcPr>
          <w:p w:rsidR="000C371A" w:rsidRDefault="000C371A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9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75,0</w:t>
            </w:r>
          </w:p>
        </w:tc>
        <w:tc>
          <w:tcPr>
            <w:tcW w:w="9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57,89</w:t>
            </w:r>
          </w:p>
        </w:tc>
        <w:tc>
          <w:tcPr>
            <w:tcW w:w="959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42,11</w:t>
            </w:r>
          </w:p>
        </w:tc>
        <w:tc>
          <w:tcPr>
            <w:tcW w:w="88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25,0</w:t>
            </w:r>
          </w:p>
        </w:tc>
        <w:tc>
          <w:tcPr>
            <w:tcW w:w="89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31,58</w:t>
            </w:r>
          </w:p>
        </w:tc>
        <w:tc>
          <w:tcPr>
            <w:tcW w:w="996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68,42</w:t>
            </w:r>
          </w:p>
        </w:tc>
      </w:tr>
      <w:bookmarkEnd w:id="60"/>
      <w:bookmarkEnd w:id="61"/>
      <w:tr w:rsidR="000C371A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</w:trPr>
        <w:tc>
          <w:tcPr>
            <w:tcW w:w="1667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1997 Всего</w:t>
            </w:r>
          </w:p>
        </w:tc>
        <w:tc>
          <w:tcPr>
            <w:tcW w:w="1389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9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89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996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C371A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</w:trPr>
        <w:tc>
          <w:tcPr>
            <w:tcW w:w="1667" w:type="dxa"/>
          </w:tcPr>
          <w:p w:rsidR="000C371A" w:rsidRDefault="000827EF">
            <w:pPr>
              <w:tabs>
                <w:tab w:val="left" w:pos="567"/>
              </w:tabs>
              <w:ind w:right="-107"/>
              <w:rPr>
                <w:sz w:val="28"/>
              </w:rPr>
            </w:pPr>
            <w:r>
              <w:rPr>
                <w:sz w:val="28"/>
              </w:rPr>
              <w:tab/>
              <w:t>уд. вес</w:t>
            </w:r>
          </w:p>
        </w:tc>
        <w:tc>
          <w:tcPr>
            <w:tcW w:w="1389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9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100,0</w:t>
            </w:r>
          </w:p>
        </w:tc>
        <w:tc>
          <w:tcPr>
            <w:tcW w:w="9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959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  <w:tc>
          <w:tcPr>
            <w:tcW w:w="884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898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996" w:type="dxa"/>
            <w:gridSpan w:val="2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</w:tr>
      <w:tr w:rsidR="000C371A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</w:trPr>
        <w:tc>
          <w:tcPr>
            <w:tcW w:w="1667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1998 Всего</w:t>
            </w:r>
          </w:p>
        </w:tc>
        <w:tc>
          <w:tcPr>
            <w:tcW w:w="1389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59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9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6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C371A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</w:trPr>
        <w:tc>
          <w:tcPr>
            <w:tcW w:w="1667" w:type="dxa"/>
          </w:tcPr>
          <w:p w:rsidR="000C371A" w:rsidRDefault="000827EF">
            <w:pPr>
              <w:tabs>
                <w:tab w:val="left" w:pos="567"/>
              </w:tabs>
              <w:ind w:right="-107"/>
              <w:rPr>
                <w:sz w:val="28"/>
              </w:rPr>
            </w:pPr>
            <w:r>
              <w:rPr>
                <w:sz w:val="28"/>
              </w:rPr>
              <w:tab/>
              <w:t>уд. вес</w:t>
            </w:r>
          </w:p>
        </w:tc>
        <w:tc>
          <w:tcPr>
            <w:tcW w:w="1389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9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66,67</w:t>
            </w:r>
          </w:p>
        </w:tc>
        <w:tc>
          <w:tcPr>
            <w:tcW w:w="9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16,67</w:t>
            </w:r>
          </w:p>
        </w:tc>
        <w:tc>
          <w:tcPr>
            <w:tcW w:w="959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83,33</w:t>
            </w:r>
          </w:p>
        </w:tc>
        <w:tc>
          <w:tcPr>
            <w:tcW w:w="88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33,33</w:t>
            </w:r>
          </w:p>
        </w:tc>
        <w:tc>
          <w:tcPr>
            <w:tcW w:w="89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33,33</w:t>
            </w:r>
          </w:p>
        </w:tc>
        <w:tc>
          <w:tcPr>
            <w:tcW w:w="996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66,67</w:t>
            </w:r>
          </w:p>
        </w:tc>
      </w:tr>
    </w:tbl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 xml:space="preserve">Удельный вес биовариантов </w:t>
      </w:r>
      <w:r>
        <w:rPr>
          <w:b/>
          <w:sz w:val="28"/>
          <w:lang w:val="en-US"/>
        </w:rPr>
        <w:t>Cor. diphteriae</w:t>
      </w:r>
      <w:r>
        <w:rPr>
          <w:b/>
          <w:sz w:val="28"/>
        </w:rPr>
        <w:t xml:space="preserve"> за 3 года</w:t>
      </w:r>
    </w:p>
    <w:p w:rsidR="000C371A" w:rsidRDefault="000827EF">
      <w:pPr>
        <w:ind w:right="-1050"/>
        <w:jc w:val="center"/>
        <w:rPr>
          <w:sz w:val="28"/>
        </w:rPr>
      </w:pPr>
      <w:r>
        <w:object w:dxaOrig="6879" w:dyaOrig="4622">
          <v:shape id="_x0000_i1067" type="#_x0000_t75" style="width:147.75pt;height:152.25pt" o:ole="">
            <v:imagedata r:id="rId80" o:title="" croptop="16462f" cropbottom="5813f" cropleft="14967f" cropright="22388f"/>
          </v:shape>
          <o:OLEObject Type="Embed" ProgID="MSGraph.Chart.5" ShapeID="_x0000_i1067" DrawAspect="Content" ObjectID="_1453270393" r:id="rId81">
            <o:FieldCodes>\s</o:FieldCodes>
          </o:OLEObject>
        </w:object>
      </w:r>
      <w:r>
        <w:object w:dxaOrig="6879" w:dyaOrig="4622">
          <v:shape id="_x0000_i1068" type="#_x0000_t75" style="width:147.75pt;height:152.25pt" o:ole="">
            <v:imagedata r:id="rId82" o:title="" croptop="16462f" cropbottom="5813f" cropleft="14967f" cropright="22388f"/>
          </v:shape>
          <o:OLEObject Type="Embed" ProgID="MSGraph.Chart.5" ShapeID="_x0000_i1068" DrawAspect="Content" ObjectID="_1453270394" r:id="rId83">
            <o:FieldCodes>\s</o:FieldCodes>
          </o:OLEObject>
        </w:object>
      </w:r>
      <w:r>
        <w:object w:dxaOrig="6879" w:dyaOrig="4622">
          <v:shape id="_x0000_i1069" type="#_x0000_t75" style="width:147.75pt;height:152.25pt" o:ole="">
            <v:imagedata r:id="rId84" o:title="" croptop="16462f" cropbottom="5813f" cropleft="14967f" cropright="22388f"/>
          </v:shape>
          <o:OLEObject Type="Embed" ProgID="MSGraph.Chart.5" ShapeID="_x0000_i1069" DrawAspect="Content" ObjectID="_1453270395" r:id="rId85">
            <o:FieldCodes>\s</o:FieldCodes>
          </o:OLEObject>
        </w:objec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ab/>
        <w:t>1996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1997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1998 г.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br w:type="page"/>
        <w:t xml:space="preserve">Удельный вес токсигенных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и нетоксигенных штаммов за 3 года</w:t>
      </w:r>
    </w:p>
    <w:bookmarkStart w:id="62" w:name="OLE_LINK63"/>
    <w:p w:rsidR="000C371A" w:rsidRDefault="000827EF">
      <w:pPr>
        <w:ind w:right="-1050"/>
        <w:jc w:val="center"/>
        <w:rPr>
          <w:sz w:val="28"/>
        </w:rPr>
      </w:pPr>
      <w:r>
        <w:object w:dxaOrig="6879" w:dyaOrig="4622">
          <v:shape id="_x0000_i1070" type="#_x0000_t75" style="width:147.75pt;height:152.25pt" o:ole="">
            <v:imagedata r:id="rId86" o:title="" croptop="16462f" cropbottom="5813f" cropleft="14967f" cropright="22388f"/>
          </v:shape>
          <o:OLEObject Type="Embed" ProgID="MSGraph.Chart.5" ShapeID="_x0000_i1070" DrawAspect="Content" ObjectID="_1453270396" r:id="rId87">
            <o:FieldCodes>\s</o:FieldCodes>
          </o:OLEObject>
        </w:object>
      </w:r>
      <w:bookmarkEnd w:id="62"/>
      <w:r>
        <w:object w:dxaOrig="6879" w:dyaOrig="4622">
          <v:shape id="_x0000_i1071" type="#_x0000_t75" style="width:147.75pt;height:152.25pt" o:ole="">
            <v:imagedata r:id="rId88" o:title="" croptop="16462f" cropbottom="5813f" cropleft="14967f" cropright="22388f"/>
          </v:shape>
          <o:OLEObject Type="Embed" ProgID="MSGraph.Chart.5" ShapeID="_x0000_i1071" DrawAspect="Content" ObjectID="_1453270397" r:id="rId89">
            <o:FieldCodes>\s</o:FieldCodes>
          </o:OLEObject>
        </w:object>
      </w:r>
      <w:r>
        <w:object w:dxaOrig="6879" w:dyaOrig="4622">
          <v:shape id="_x0000_i1072" type="#_x0000_t75" style="width:147.75pt;height:152.25pt" o:ole="">
            <v:imagedata r:id="rId90" o:title="" croptop="16462f" cropbottom="5813f" cropleft="14967f" cropright="22388f"/>
          </v:shape>
          <o:OLEObject Type="Embed" ProgID="MSGraph.Chart.5" ShapeID="_x0000_i1072" DrawAspect="Content" ObjectID="_1453270398" r:id="rId91">
            <o:FieldCodes>\s</o:FieldCodes>
          </o:OLEObject>
        </w:objec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ab/>
        <w:t>1996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1997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1998 г.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В городе доминирует биовариант </w:t>
      </w:r>
      <w:r>
        <w:rPr>
          <w:sz w:val="28"/>
          <w:lang w:val="en-US"/>
        </w:rPr>
        <w:t xml:space="preserve">Gravis, </w:t>
      </w:r>
      <w:r>
        <w:rPr>
          <w:sz w:val="28"/>
        </w:rPr>
        <w:t>в среднем — 80,6 %, токсигенные штаммы резко снизились (с 51,3 % до 22,2 %) после массовых прививок в 1995-1997 годах.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Однако успокаиваться преждевременно. Пик заболеваемости пришелся на 1993 год, периодичность вспышек 7-9 лет, иммунитет в условиях Сибири сохраняется 2-3 года вместо необходимых 5 лет. Следовательно, к 2000 году возможен следующий подъем заболеваемости.</w:t>
      </w:r>
    </w:p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Менингококковая инфекция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Исследования проводились согласно приказу № 858 от 01.12.88 г.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Исследуемый материал (спинно-мозговая жидкость (СМЖ), кровь, материал из носоглотки) засевался на шоколадный, кровяной и сывороточный агары, среды накопления: полужидкий сывороточный агар и тиогликолевую среду. Идентификацию проводили по морфологическим, культуральным и биохимическим свойствам.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Параллельно при исследовании СМЖ выделяются и другие микроорганизмы, вызывающие клинику менингита.</w:t>
      </w:r>
    </w:p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Заболеваемость, выявляемость и высеваемость в г. Юрге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в сравнении с областными показателями за 3 года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34"/>
        <w:gridCol w:w="1434"/>
        <w:gridCol w:w="1434"/>
      </w:tblGrid>
      <w:tr w:rsidR="000C371A">
        <w:tc>
          <w:tcPr>
            <w:tcW w:w="4219" w:type="dxa"/>
          </w:tcPr>
          <w:p w:rsidR="000C371A" w:rsidRDefault="000C371A">
            <w:pPr>
              <w:jc w:val="both"/>
              <w:rPr>
                <w:sz w:val="28"/>
              </w:rPr>
            </w:pPr>
            <w:bookmarkStart w:id="63" w:name="OLE_LINK69"/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Заболеваемость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6,79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6,85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1,15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3,39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3,02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1,97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Выявляемость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8,69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10,7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2,2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Высеваемость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5,3</w:t>
            </w:r>
          </w:p>
        </w:tc>
      </w:tr>
    </w:tbl>
    <w:p w:rsidR="000C371A" w:rsidRDefault="000C371A">
      <w:pPr>
        <w:ind w:firstLine="720"/>
        <w:jc w:val="both"/>
        <w:rPr>
          <w:sz w:val="28"/>
        </w:rPr>
      </w:pPr>
    </w:p>
    <w:bookmarkEnd w:id="63"/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br w:type="page"/>
        <w:t xml:space="preserve">Динамика заболеваемости менингококковой инфекцией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в г. Юрге в сравнении с областными показателями за 3 года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sz w:val="28"/>
        </w:rPr>
        <w:object w:dxaOrig="6480" w:dyaOrig="4320">
          <v:shape id="_x0000_i1073" type="#_x0000_t75" style="width:324pt;height:3in" o:ole="">
            <v:imagedata r:id="rId92" o:title=""/>
          </v:shape>
          <o:OLEObject Type="Embed" ProgID="MSGraph.Chart.5" ShapeID="_x0000_i1073" DrawAspect="Content" ObjectID="_1453270399" r:id="rId93">
            <o:FieldCodes>\s</o:FieldCodes>
          </o:OLEObject>
        </w:objec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 1998 году заболеваемость снизилась в 6 раз и теперь этот показатель почти на уровне областного при хорошей выявляемости (10,7), что в 2 раза выше, чем по области.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В лаборатории отлажены забор и доставка материала на «грелке» с вызовом врача бактериолога для микроскопии нативного мазка и посева СМЖ. Это позволяет в среднем из 17,5 % проб СМЖ выделять патогенные микроорганизмы: </w:t>
      </w:r>
      <w:bookmarkStart w:id="64" w:name="OLE_LINK65"/>
      <w:r>
        <w:rPr>
          <w:sz w:val="28"/>
          <w:lang w:val="en-US"/>
        </w:rPr>
        <w:t>Neis. meningitidis</w:t>
      </w:r>
      <w:bookmarkEnd w:id="64"/>
      <w:r>
        <w:rPr>
          <w:sz w:val="28"/>
          <w:lang w:val="en-US"/>
        </w:rPr>
        <w:t xml:space="preserve">, </w:t>
      </w:r>
      <w:bookmarkStart w:id="65" w:name="OLE_LINK66"/>
      <w:r>
        <w:rPr>
          <w:sz w:val="28"/>
          <w:lang w:val="en-US"/>
        </w:rPr>
        <w:t>Str. pneumoniae</w:t>
      </w:r>
      <w:bookmarkEnd w:id="65"/>
      <w:r>
        <w:rPr>
          <w:sz w:val="28"/>
          <w:lang w:val="en-US"/>
        </w:rPr>
        <w:t xml:space="preserve">, </w:t>
      </w:r>
      <w:bookmarkStart w:id="66" w:name="OLE_LINK67"/>
      <w:r>
        <w:rPr>
          <w:sz w:val="28"/>
          <w:lang w:val="en-US"/>
        </w:rPr>
        <w:t>H. influenzae.</w:t>
      </w:r>
      <w:bookmarkEnd w:id="66"/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 остальных случаях диагноз ставится бактериоскопически.</w:t>
      </w:r>
    </w:p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Этиологическая структура для лиц, 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выделивших патогенные микроорганизмы из СМЖ</w:t>
      </w:r>
    </w:p>
    <w:p w:rsidR="000C371A" w:rsidRDefault="000C371A">
      <w:pPr>
        <w:ind w:firstLine="720"/>
        <w:jc w:val="center"/>
        <w:rPr>
          <w:b/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1559"/>
        <w:gridCol w:w="1417"/>
        <w:gridCol w:w="3309"/>
      </w:tblGrid>
      <w:tr w:rsidR="000C371A">
        <w:tc>
          <w:tcPr>
            <w:tcW w:w="817" w:type="dxa"/>
          </w:tcPr>
          <w:p w:rsidR="000C371A" w:rsidRDefault="000827EF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Годы</w:t>
            </w:r>
          </w:p>
        </w:tc>
        <w:tc>
          <w:tcPr>
            <w:tcW w:w="141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Обследо</w:t>
            </w:r>
            <w:r>
              <w:rPr>
                <w:sz w:val="28"/>
              </w:rPr>
              <w:softHyphen/>
              <w:t>вано лиц</w:t>
            </w:r>
          </w:p>
        </w:tc>
        <w:tc>
          <w:tcPr>
            <w:tcW w:w="1559" w:type="dxa"/>
          </w:tcPr>
          <w:p w:rsidR="000C371A" w:rsidRDefault="000827E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Из них исслед. СМЖ</w:t>
            </w:r>
          </w:p>
        </w:tc>
        <w:tc>
          <w:tcPr>
            <w:tcW w:w="1417" w:type="dxa"/>
          </w:tcPr>
          <w:p w:rsidR="000C371A" w:rsidRDefault="000827EF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Выделено культур</w:t>
            </w:r>
          </w:p>
        </w:tc>
        <w:tc>
          <w:tcPr>
            <w:tcW w:w="3309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том числе</w:t>
            </w:r>
          </w:p>
        </w:tc>
      </w:tr>
      <w:tr w:rsidR="000C371A">
        <w:tc>
          <w:tcPr>
            <w:tcW w:w="8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41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559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309" w:type="dxa"/>
          </w:tcPr>
          <w:p w:rsidR="000C371A" w:rsidRDefault="000827EF">
            <w:pPr>
              <w:jc w:val="center"/>
              <w:rPr>
                <w:sz w:val="28"/>
              </w:rPr>
            </w:pPr>
            <w:bookmarkStart w:id="67" w:name="OLE_LINK68"/>
            <w:r>
              <w:rPr>
                <w:sz w:val="28"/>
                <w:lang w:val="en-US"/>
              </w:rPr>
              <w:t>Neis. meningitidis</w:t>
            </w:r>
            <w:r>
              <w:rPr>
                <w:sz w:val="28"/>
              </w:rPr>
              <w:t xml:space="preserve"> — 3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Str. pneumoniae</w:t>
            </w:r>
            <w:r>
              <w:rPr>
                <w:sz w:val="28"/>
              </w:rPr>
              <w:t xml:space="preserve"> — 1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H. influenzae</w:t>
            </w:r>
            <w:r>
              <w:rPr>
                <w:sz w:val="28"/>
              </w:rPr>
              <w:t xml:space="preserve"> — 1</w:t>
            </w:r>
            <w:bookmarkEnd w:id="67"/>
          </w:p>
        </w:tc>
      </w:tr>
      <w:tr w:rsidR="000C371A">
        <w:tc>
          <w:tcPr>
            <w:tcW w:w="8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41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559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4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309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Neis. meningitidis</w:t>
            </w:r>
            <w:r>
              <w:rPr>
                <w:sz w:val="28"/>
              </w:rPr>
              <w:t xml:space="preserve"> — 2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Str. pneumoniae</w:t>
            </w:r>
            <w:r>
              <w:rPr>
                <w:sz w:val="28"/>
              </w:rPr>
              <w:t xml:space="preserve"> — 2</w:t>
            </w:r>
          </w:p>
        </w:tc>
      </w:tr>
      <w:tr w:rsidR="000C371A">
        <w:tc>
          <w:tcPr>
            <w:tcW w:w="8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1418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59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1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309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Neis. meningitidis</w:t>
            </w:r>
            <w:r>
              <w:rPr>
                <w:sz w:val="28"/>
              </w:rPr>
              <w:t xml:space="preserve"> — 1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Str. pneumoniae</w:t>
            </w:r>
            <w:r>
              <w:rPr>
                <w:sz w:val="28"/>
              </w:rPr>
              <w:t xml:space="preserve"> — 1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H. influenzae</w:t>
            </w:r>
            <w:r>
              <w:rPr>
                <w:sz w:val="28"/>
              </w:rPr>
              <w:t xml:space="preserve"> — 1</w:t>
            </w:r>
          </w:p>
        </w:tc>
      </w:tr>
    </w:tbl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Трудности бактериологического подтверждения диагноза связаны с немедленным началом антибиотико-терапии больным менингитом. Таким образом, забор материала проводится на фоне специфического лечения. В таких случаях диагноз ставится предположительно, по данным микроскопии.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Несмотря на незначительное снижение заболеваемости в 1998 году, оснований для успокоения быть не может, так как заканчивается очередной 3-4-летний спад этой инфекции и к 2000-2001 гг. следует ожидать очередного подъема (цикличность — каждые 10-12 лет).</w:t>
      </w:r>
    </w:p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br w:type="page"/>
        <w:t>Коклюш.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Заболеваемость, выявляемость и высеваемость в г. Юрге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в сравнении с областными показателями за 3 года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34"/>
        <w:gridCol w:w="1434"/>
        <w:gridCol w:w="1434"/>
      </w:tblGrid>
      <w:tr w:rsidR="000C371A">
        <w:tc>
          <w:tcPr>
            <w:tcW w:w="4219" w:type="dxa"/>
          </w:tcPr>
          <w:p w:rsidR="000C371A" w:rsidRDefault="000C371A">
            <w:pPr>
              <w:jc w:val="both"/>
              <w:rPr>
                <w:sz w:val="28"/>
              </w:rPr>
            </w:pPr>
            <w:bookmarkStart w:id="68" w:name="OLE_LINK73"/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Заболеваемость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3,39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7,99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17,32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434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27,56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20,03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Выявляемость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область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3,1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Высеваемость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г. Юрга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bookmarkEnd w:id="68"/>
    </w:tbl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Динамика заболеваемости коклюшем в г. Юрге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в сравнении с областными показателями за 3 года</w:t>
      </w:r>
    </w:p>
    <w:p w:rsidR="000C371A" w:rsidRDefault="000827EF">
      <w:pPr>
        <w:ind w:firstLine="720"/>
        <w:jc w:val="both"/>
        <w:rPr>
          <w:sz w:val="28"/>
        </w:rPr>
      </w:pPr>
      <w:r>
        <w:object w:dxaOrig="6480" w:dyaOrig="4320">
          <v:shape id="_x0000_i1074" type="#_x0000_t75" style="width:324pt;height:3in" o:ole="">
            <v:imagedata r:id="rId94" o:title=""/>
          </v:shape>
          <o:OLEObject Type="Embed" ProgID="MSGraph.Chart.5" ShapeID="_x0000_i1074" DrawAspect="Content" ObjectID="_1453270400" r:id="rId95">
            <o:FieldCodes>\s</o:FieldCodes>
          </o:OLEObject>
        </w:objec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Заболеваемость коклюшем возросла в 2 раза, выявляемость и высеваемость равны нулю при охвате прививками 95,6 % детского населения.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В России пока не разработаны для практических лабораторий методы обнаружения </w:t>
      </w:r>
      <w:r>
        <w:rPr>
          <w:sz w:val="28"/>
          <w:lang w:val="en-US"/>
        </w:rPr>
        <w:t>Bordetella pertussis</w:t>
      </w:r>
      <w:r>
        <w:rPr>
          <w:sz w:val="28"/>
        </w:rPr>
        <w:t xml:space="preserve"> с измененными свойствами («точечная» мутация), в то время, как в «сытой» Европе при охвате 89 % детей прививками число таких штаммов достигло 98 %, которые явились причиной увеличения заболеваемости коклюшем в  1998 году в 8,5 раз. Можно предположить, что у нас ситуация аналогичная.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Кроме того, следует отметить, что бактериологическое обследование больных проводится на фоне лечения антибиотиками в судорожный период, а не в катаральный, когда они наиболее заразны.</w:t>
      </w:r>
    </w:p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br w:type="page"/>
        <w:t xml:space="preserve">Клинико-диагностические исследования </w:t>
      </w:r>
    </w:p>
    <w:p w:rsidR="000C371A" w:rsidRDefault="000827EF">
      <w:pPr>
        <w:jc w:val="center"/>
        <w:rPr>
          <w:b/>
          <w:sz w:val="28"/>
        </w:rPr>
      </w:pPr>
      <w:r>
        <w:rPr>
          <w:b/>
          <w:sz w:val="28"/>
        </w:rPr>
        <w:t xml:space="preserve">Сравнительные данные </w:t>
      </w:r>
    </w:p>
    <w:p w:rsidR="000C371A" w:rsidRDefault="000827EF">
      <w:pPr>
        <w:jc w:val="center"/>
        <w:rPr>
          <w:b/>
          <w:sz w:val="28"/>
        </w:rPr>
      </w:pPr>
      <w:r>
        <w:rPr>
          <w:b/>
          <w:sz w:val="28"/>
        </w:rPr>
        <w:t>клинико-диагностических исследований (абс. ч.) по годам</w:t>
      </w:r>
    </w:p>
    <w:p w:rsidR="000C371A" w:rsidRDefault="000C371A">
      <w:pPr>
        <w:ind w:firstLine="720"/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071"/>
        <w:gridCol w:w="1070"/>
        <w:gridCol w:w="1"/>
        <w:gridCol w:w="1071"/>
        <w:gridCol w:w="1069"/>
        <w:gridCol w:w="2"/>
        <w:gridCol w:w="1071"/>
        <w:gridCol w:w="1068"/>
        <w:gridCol w:w="3"/>
      </w:tblGrid>
      <w:tr w:rsidR="000C371A">
        <w:trPr>
          <w:gridAfter w:val="1"/>
        </w:trPr>
        <w:tc>
          <w:tcPr>
            <w:tcW w:w="2093" w:type="dxa"/>
            <w:tcBorders>
              <w:bottom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Исследо-</w:t>
            </w:r>
          </w:p>
        </w:tc>
        <w:tc>
          <w:tcPr>
            <w:tcW w:w="214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2141" w:type="dxa"/>
            <w:gridSpan w:val="3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2141" w:type="dxa"/>
            <w:gridSpan w:val="3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2093" w:type="dxa"/>
            <w:tcBorders>
              <w:top w:val="nil"/>
            </w:tcBorders>
          </w:tcPr>
          <w:p w:rsidR="000C371A" w:rsidRDefault="000827EF">
            <w:pPr>
              <w:jc w:val="center"/>
              <w:rPr>
                <w:sz w:val="28"/>
              </w:rPr>
            </w:pPr>
            <w:bookmarkStart w:id="69" w:name="OLE_LINK71" w:colFirst="1" w:colLast="2"/>
            <w:bookmarkStart w:id="70" w:name="OLE_LINK72" w:colFirst="1" w:colLast="2"/>
            <w:r>
              <w:rPr>
                <w:sz w:val="28"/>
              </w:rPr>
              <w:t>вания</w:t>
            </w:r>
          </w:p>
        </w:tc>
        <w:tc>
          <w:tcPr>
            <w:tcW w:w="1071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всего исследований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из них положительных</w:t>
            </w:r>
          </w:p>
        </w:tc>
        <w:tc>
          <w:tcPr>
            <w:tcW w:w="1071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всего исследований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из них положительных</w:t>
            </w:r>
          </w:p>
        </w:tc>
        <w:tc>
          <w:tcPr>
            <w:tcW w:w="1071" w:type="dxa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всего исследований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ind w:left="-108" w:right="-77"/>
              <w:jc w:val="center"/>
              <w:rPr>
                <w:sz w:val="28"/>
              </w:rPr>
            </w:pPr>
            <w:r>
              <w:rPr>
                <w:sz w:val="28"/>
              </w:rPr>
              <w:t>из них положительных</w:t>
            </w:r>
          </w:p>
        </w:tc>
      </w:tr>
      <w:bookmarkEnd w:id="69"/>
      <w:bookmarkEnd w:id="70"/>
      <w:tr w:rsidR="000C371A">
        <w:tc>
          <w:tcPr>
            <w:tcW w:w="2093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— мазки из зева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606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404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474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674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528</w:t>
            </w:r>
          </w:p>
        </w:tc>
      </w:tr>
      <w:tr w:rsidR="000C371A">
        <w:tc>
          <w:tcPr>
            <w:tcW w:w="2093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— кровь на стерильность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0C371A">
        <w:tc>
          <w:tcPr>
            <w:tcW w:w="2093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— бактери</w:t>
            </w:r>
            <w:r>
              <w:rPr>
                <w:sz w:val="28"/>
              </w:rPr>
              <w:softHyphen/>
              <w:t>урия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1789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511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1341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346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1592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418</w:t>
            </w:r>
          </w:p>
        </w:tc>
      </w:tr>
      <w:tr w:rsidR="000C371A">
        <w:tc>
          <w:tcPr>
            <w:tcW w:w="2093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— мокрота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3920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1184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3068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1111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2864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931</w:t>
            </w:r>
          </w:p>
        </w:tc>
      </w:tr>
      <w:tr w:rsidR="000C371A">
        <w:tc>
          <w:tcPr>
            <w:tcW w:w="2093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— раневое отделяемое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6669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5180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5497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3953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6320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4679</w:t>
            </w:r>
          </w:p>
        </w:tc>
      </w:tr>
      <w:tr w:rsidR="000C371A">
        <w:tc>
          <w:tcPr>
            <w:tcW w:w="2093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— отделяемое гениталий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2405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2064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3775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4666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2166</w:t>
            </w:r>
          </w:p>
        </w:tc>
      </w:tr>
      <w:tr w:rsidR="000C371A">
        <w:tc>
          <w:tcPr>
            <w:tcW w:w="2093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— вагинальный дисбактериоз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3170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2132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3165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2288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3275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2558</w:t>
            </w:r>
          </w:p>
        </w:tc>
      </w:tr>
      <w:tr w:rsidR="000C371A">
        <w:tc>
          <w:tcPr>
            <w:tcW w:w="2093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— кишечный дисбактери</w:t>
            </w:r>
            <w:r>
              <w:rPr>
                <w:sz w:val="28"/>
              </w:rPr>
              <w:softHyphen/>
              <w:t>оз**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9450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980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7567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817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5978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652</w:t>
            </w:r>
          </w:p>
        </w:tc>
      </w:tr>
      <w:tr w:rsidR="000C371A">
        <w:tc>
          <w:tcPr>
            <w:tcW w:w="2093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— желчь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C371A">
        <w:tc>
          <w:tcPr>
            <w:tcW w:w="2093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— грудное молоко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C371A">
        <w:tc>
          <w:tcPr>
            <w:tcW w:w="2093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— трупный материал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071" w:type="dxa"/>
            <w:gridSpan w:val="2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C371A">
        <w:tc>
          <w:tcPr>
            <w:tcW w:w="2093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— определение чувствительности к антибиотикам</w:t>
            </w:r>
          </w:p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(диски)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5286</w:t>
            </w:r>
          </w:p>
        </w:tc>
        <w:tc>
          <w:tcPr>
            <w:tcW w:w="1071" w:type="dxa"/>
            <w:gridSpan w:val="2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4080</w:t>
            </w:r>
          </w:p>
        </w:tc>
        <w:tc>
          <w:tcPr>
            <w:tcW w:w="1071" w:type="dxa"/>
            <w:gridSpan w:val="2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3771</w:t>
            </w:r>
          </w:p>
        </w:tc>
        <w:tc>
          <w:tcPr>
            <w:tcW w:w="1071" w:type="dxa"/>
            <w:gridSpan w:val="2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</w:tr>
      <w:tr w:rsidR="000C371A">
        <w:tc>
          <w:tcPr>
            <w:tcW w:w="2093" w:type="dxa"/>
          </w:tcPr>
          <w:p w:rsidR="000C371A" w:rsidRDefault="000827EF">
            <w:pPr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33737*</w:t>
            </w:r>
          </w:p>
        </w:tc>
        <w:tc>
          <w:tcPr>
            <w:tcW w:w="1071" w:type="dxa"/>
            <w:gridSpan w:val="2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29267*</w:t>
            </w:r>
          </w:p>
        </w:tc>
        <w:tc>
          <w:tcPr>
            <w:tcW w:w="1071" w:type="dxa"/>
            <w:gridSpan w:val="2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07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29468</w:t>
            </w:r>
          </w:p>
        </w:tc>
        <w:tc>
          <w:tcPr>
            <w:tcW w:w="1071" w:type="dxa"/>
            <w:gridSpan w:val="2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</w:tr>
    </w:tbl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* Для сопоставимости результатов исключены исследования нативных мазков влагалища, как самостоятельные исследования в 1996-1997 гг. на 2405 и 2996 соответственно.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** Переведены из группы кишечных инфекций.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Исследования проводили согласно приказу № 525, используя различные полуколичественные методы посева в зависимости от материала.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br w:type="page"/>
        <w:t xml:space="preserve">Высеваемость по группе 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клинико-диагностических исследований за 3 года</w:t>
      </w:r>
    </w:p>
    <w:p w:rsidR="000C371A" w:rsidRDefault="000C371A">
      <w:pPr>
        <w:ind w:firstLine="720"/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34"/>
        <w:gridCol w:w="1434"/>
        <w:gridCol w:w="1434"/>
      </w:tblGrid>
      <w:tr w:rsidR="000C371A">
        <w:tc>
          <w:tcPr>
            <w:tcW w:w="4219" w:type="dxa"/>
          </w:tcPr>
          <w:p w:rsidR="000C371A" w:rsidRDefault="000827EF">
            <w:pPr>
              <w:jc w:val="center"/>
              <w:rPr>
                <w:sz w:val="28"/>
              </w:rPr>
            </w:pPr>
            <w:bookmarkStart w:id="71" w:name="OLE_LINK74" w:colFirst="0" w:colLast="3"/>
            <w:bookmarkStart w:id="72" w:name="OLE_LINK75" w:colFirst="0" w:colLast="3"/>
            <w:r>
              <w:rPr>
                <w:sz w:val="28"/>
              </w:rPr>
              <w:t>Исследования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кровь на стерильность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27,9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15,9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бактериурия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25,8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26,3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мокрота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30,2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36,2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32,5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раны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77,7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72,0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74,0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отделяемое гениталий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85,8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48,24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46,42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вагинальный дисбактериоз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67,2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72,3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78,1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кишечный дисбактериоз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10,4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10,8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10,9</w:t>
            </w:r>
          </w:p>
        </w:tc>
      </w:tr>
      <w:bookmarkEnd w:id="71"/>
      <w:bookmarkEnd w:id="72"/>
    </w:tbl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Показатели высеваемости стабильны в течение последних трех лет. Это свидетельствует о хорошем профессиональном уровне работы лаборатории.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Показатели высеваемости возрастут, если требование «Бакисследования — только до начала антибиотико-терапии» будет всегда соблюдаться врачами-клиницистами.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Высеваемость стабильна, на уровне 25,8-28,6 %.</w:t>
      </w:r>
    </w:p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Структура клинико-диагностических исследований 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(%) за 3 года</w:t>
      </w:r>
    </w:p>
    <w:p w:rsidR="000C371A" w:rsidRDefault="000C371A">
      <w:pPr>
        <w:ind w:firstLine="720"/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34"/>
        <w:gridCol w:w="1434"/>
        <w:gridCol w:w="1434"/>
      </w:tblGrid>
      <w:tr w:rsidR="000C371A">
        <w:tc>
          <w:tcPr>
            <w:tcW w:w="4219" w:type="dxa"/>
          </w:tcPr>
          <w:p w:rsidR="000C371A" w:rsidRDefault="000827EF">
            <w:pPr>
              <w:jc w:val="center"/>
              <w:rPr>
                <w:sz w:val="28"/>
              </w:rPr>
            </w:pPr>
            <w:bookmarkStart w:id="73" w:name="OLE_LINK94" w:colFirst="0" w:colLast="3"/>
            <w:bookmarkStart w:id="74" w:name="OLE_LINK95" w:colFirst="0" w:colLast="3"/>
            <w:r>
              <w:rPr>
                <w:sz w:val="28"/>
              </w:rPr>
              <w:t>Исследования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кровь на стерильность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0,74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0,69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0,75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бактериурия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4,58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5,40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мокрота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11,62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10,48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9,72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раны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21,56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20,40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23,73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отделяемое гениталий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7,13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15,83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вагинальный дисбактериоз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10,81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11,11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кишечный дисбактериоз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28,01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25,86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20,29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желчь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0,36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0,15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0,12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грудное молоко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0,10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0,16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трупный материал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0,08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определение чувствительности к антибиотикам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15,67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13,94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12,80</w:t>
            </w:r>
          </w:p>
        </w:tc>
      </w:tr>
      <w:bookmarkEnd w:id="73"/>
      <w:bookmarkEnd w:id="74"/>
    </w:tbl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jc w:val="center"/>
        <w:rPr>
          <w:b/>
          <w:sz w:val="28"/>
        </w:rPr>
      </w:pPr>
      <w:r>
        <w:rPr>
          <w:b/>
          <w:sz w:val="28"/>
        </w:rPr>
        <w:br w:type="page"/>
        <w:t xml:space="preserve">Структура клинико-диагностических исследований </w:t>
      </w:r>
    </w:p>
    <w:p w:rsidR="000C371A" w:rsidRDefault="000827EF">
      <w:pPr>
        <w:jc w:val="center"/>
        <w:rPr>
          <w:b/>
          <w:sz w:val="28"/>
        </w:rPr>
      </w:pPr>
      <w:r>
        <w:rPr>
          <w:b/>
          <w:sz w:val="28"/>
        </w:rPr>
        <w:t>(%) в 1998 году</w:t>
      </w:r>
    </w:p>
    <w:p w:rsidR="000C371A" w:rsidRDefault="000C371A">
      <w:pPr>
        <w:jc w:val="center"/>
        <w:rPr>
          <w:sz w:val="28"/>
        </w:rPr>
      </w:pPr>
    </w:p>
    <w:bookmarkStart w:id="75" w:name="OLE_LINK80"/>
    <w:p w:rsidR="000C371A" w:rsidRDefault="000827EF">
      <w:pPr>
        <w:jc w:val="both"/>
        <w:rPr>
          <w:sz w:val="28"/>
        </w:rPr>
      </w:pPr>
      <w:r>
        <w:rPr>
          <w:sz w:val="28"/>
        </w:rPr>
        <w:object w:dxaOrig="8463" w:dyaOrig="6120">
          <v:shape id="_x0000_i1075" type="#_x0000_t75" style="width:423pt;height:306pt" o:ole="">
            <v:imagedata r:id="rId96" o:title=""/>
          </v:shape>
          <o:OLEObject Type="Embed" ProgID="MSGraph.Chart.5" ShapeID="_x0000_i1075" DrawAspect="Content" ObjectID="_1453270401" r:id="rId97">
            <o:FieldCodes>\s</o:FieldCodes>
          </o:OLEObject>
        </w:object>
      </w:r>
      <w:bookmarkEnd w:id="75"/>
    </w:p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При общем снижении объема бактериологических исследований в 1998 году на 26,0 % по сравнению с 1996 годом, клинико-диагностическая группа исследований уменьшилась только на 12,7 % (см. «Объективные причины снижения количества исследований»). Удельный вес их постоянно увеличивается от 45,6 % до 53,8 %. За последние 2 года число исследований стабильно на одном уровне — 29468.</w:t>
      </w:r>
    </w:p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Определение бактериурии</w:t>
      </w:r>
    </w:p>
    <w:p w:rsidR="000C371A" w:rsidRDefault="000C371A">
      <w:pPr>
        <w:ind w:firstLine="720"/>
        <w:jc w:val="center"/>
        <w:rPr>
          <w:sz w:val="28"/>
        </w:rPr>
      </w:pP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Посев проводили по ГОЛЬДу на кровяной агар. Диагностически значимым считаем содержание микроорганизмов 10</w:t>
      </w:r>
      <w:r>
        <w:rPr>
          <w:sz w:val="28"/>
          <w:vertAlign w:val="superscript"/>
        </w:rPr>
        <w:t>5</w:t>
      </w:r>
      <w:r>
        <w:rPr>
          <w:sz w:val="28"/>
        </w:rPr>
        <w:t>, а у детей 10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в одном мл мочи, в монокультуре или ассоциации, повторность выделения.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Высеваемость стабильна, на уровне </w:t>
      </w:r>
      <w:r>
        <w:rPr>
          <w:sz w:val="28"/>
        </w:rPr>
        <w:sym w:font="Symbol" w:char="F0BB"/>
      </w:r>
      <w:r>
        <w:rPr>
          <w:sz w:val="28"/>
        </w:rPr>
        <w:t xml:space="preserve"> 27,0 %.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br w:type="page"/>
      </w:r>
      <w:bookmarkStart w:id="76" w:name="OLE_LINK81"/>
      <w:r>
        <w:rPr>
          <w:b/>
          <w:sz w:val="28"/>
        </w:rPr>
        <w:t>Микробный пейзаж (абс. ч.) за 3 года</w:t>
      </w:r>
      <w:bookmarkStart w:id="77" w:name="OLE_LINK79"/>
    </w:p>
    <w:p w:rsidR="000C371A" w:rsidRDefault="000C371A">
      <w:pPr>
        <w:ind w:firstLine="720"/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0C371A">
        <w:trPr>
          <w:trHeight w:val="1514"/>
        </w:trPr>
        <w:tc>
          <w:tcPr>
            <w:tcW w:w="473" w:type="dxa"/>
          </w:tcPr>
          <w:bookmarkStart w:id="78" w:name="OLE_LINK86" w:colFirst="0" w:colLast="17"/>
          <w:bookmarkStart w:id="79" w:name="OLE_LINK87" w:colFirst="0" w:colLast="17"/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90" w:dyaOrig="1075">
                <v:shape id="_x0000_i1076" type="#_x0000_t75" style="width:9.75pt;height:54pt" o:ole="">
                  <v:imagedata r:id="rId98" o:title=""/>
                </v:shape>
                <o:OLEObject Type="Embed" ProgID="MSWordArt.2" ShapeID="_x0000_i1076" DrawAspect="Content" ObjectID="_1453270402" r:id="rId99">
                  <o:FieldCodes>\s</o:FieldCodes>
                </o:OLEObject>
              </w:object>
            </w:r>
          </w:p>
        </w:tc>
        <w:bookmarkStart w:id="80" w:name="OLE_LINK78"/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77" type="#_x0000_t75" style="width:14.25pt;height:73.5pt" o:ole="">
                  <v:imagedata r:id="rId100" o:title="" croptop="-8888f" cropbottom="-8382f" cropleft="-11828f" cropright="-14066f"/>
                </v:shape>
                <o:OLEObject Type="Embed" ProgID="MSWordArt.2" ShapeID="_x0000_i1077" DrawAspect="Content" ObjectID="_1453270403" r:id="rId101">
                  <o:FieldCodes>\s</o:FieldCodes>
                </o:OLEObject>
              </w:object>
            </w:r>
            <w:bookmarkEnd w:id="80"/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78" type="#_x0000_t75" style="width:14.25pt;height:73.5pt" o:ole="">
                  <v:imagedata r:id="rId102" o:title="" croptop="-8888f" cropbottom="-8382f" cropleft="-11828f" cropright="-14066f"/>
                </v:shape>
                <o:OLEObject Type="Embed" ProgID="MSWordArt.2" ShapeID="_x0000_i1078" DrawAspect="Content" ObjectID="_1453270404" r:id="rId103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88" w:dyaOrig="551">
                <v:shape id="_x0000_i1079" type="#_x0000_t75" style="width:13.5pt;height:42.75pt" o:ole="">
                  <v:imagedata r:id="rId104" o:title="" croptop="-18793f" cropbottom="-17722f" cropleft="-12898f" cropright="-15338f"/>
                </v:shape>
                <o:OLEObject Type="Embed" ProgID="MSWordArt.2" ShapeID="_x0000_i1079" DrawAspect="Content" ObjectID="_1453270405" r:id="rId105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89" w:dyaOrig="886">
                <v:shape id="_x0000_i1080" type="#_x0000_t75" style="width:13.5pt;height:59.25pt" o:ole="">
                  <v:imagedata r:id="rId106" o:title="" croptop="-11687f" cropbottom="-11021f" cropleft="-12830f" cropright="-15257f"/>
                </v:shape>
                <o:OLEObject Type="Embed" ProgID="MSWordArt.2" ShapeID="_x0000_i1080" DrawAspect="Content" ObjectID="_1453270406" r:id="rId107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81" type="#_x0000_t75" style="width:14.25pt;height:73.5pt" o:ole="">
                  <v:imagedata r:id="rId56" o:title="" croptop="-8888f" cropbottom="-8382f" cropleft="-11828f" cropright="-14066f"/>
                </v:shape>
                <o:OLEObject Type="Embed" ProgID="MSWordArt.2" ShapeID="_x0000_i1081" DrawAspect="Content" ObjectID="_1453270407" r:id="rId108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82" type="#_x0000_t75" style="width:14.25pt;height:73.5pt" o:ole="">
                  <v:imagedata r:id="rId58" o:title="" croptop="-8888f" cropbottom="-8382f" cropleft="-11828f" cropright="-14066f"/>
                </v:shape>
                <o:OLEObject Type="Embed" ProgID="MSWordArt.2" ShapeID="_x0000_i1082" DrawAspect="Content" ObjectID="_1453270408" r:id="rId109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83" type="#_x0000_t75" style="width:14.25pt;height:73.5pt" o:ole="">
                  <v:imagedata r:id="rId110" o:title="" croptop="-8888f" cropbottom="-8382f" cropleft="-11828f" cropright="-14066f"/>
                </v:shape>
                <o:OLEObject Type="Embed" ProgID="MSWordArt.2" ShapeID="_x0000_i1083" DrawAspect="Content" ObjectID="_1453270409" r:id="rId111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84" type="#_x0000_t75" style="width:14.25pt;height:73.5pt" o:ole="">
                  <v:imagedata r:id="rId66" o:title="" croptop="-8888f" cropbottom="-8382f" cropleft="-11828f" cropright="-14066f"/>
                </v:shape>
                <o:OLEObject Type="Embed" ProgID="MSWordArt.2" ShapeID="_x0000_i1084" DrawAspect="Content" ObjectID="_1453270410" r:id="rId112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304" w:dyaOrig="1165">
                <v:shape id="_x0000_i1085" type="#_x0000_t75" style="width:19.5pt;height:73.5pt" o:ole="">
                  <v:imagedata r:id="rId113" o:title="" croptop="-8888f" cropbottom="-8382f" cropleft="-7976f" cropright="-9485f"/>
                </v:shape>
                <o:OLEObject Type="Embed" ProgID="MSWordArt.2" ShapeID="_x0000_i1085" DrawAspect="Content" ObjectID="_1453270411" r:id="rId114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86" type="#_x0000_t75" style="width:14.25pt;height:73.5pt" o:ole="">
                  <v:imagedata r:id="rId115" o:title="" croptop="-8888f" cropbottom="-8382f" cropleft="-11828f" cropright="-14066f"/>
                </v:shape>
                <o:OLEObject Type="Embed" ProgID="MSWordArt.2" ShapeID="_x0000_i1086" DrawAspect="Content" ObjectID="_1453270412" r:id="rId116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87" type="#_x0000_t75" style="width:14.25pt;height:73.5pt" o:ole="">
                  <v:imagedata r:id="rId117" o:title="" croptop="-8888f" cropbottom="-8382f" cropleft="-11828f" cropright="-14066f"/>
                </v:shape>
                <o:OLEObject Type="Embed" ProgID="MSWordArt.2" ShapeID="_x0000_i1087" DrawAspect="Content" ObjectID="_1453270413" r:id="rId118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88" type="#_x0000_t75" style="width:14.25pt;height:73.5pt" o:ole="">
                  <v:imagedata r:id="rId119" o:title="" croptop="-8888f" cropbottom="-8382f" cropleft="-11828f" cropright="-14066f"/>
                </v:shape>
                <o:OLEObject Type="Embed" ProgID="MSWordArt.2" ShapeID="_x0000_i1088" DrawAspect="Content" ObjectID="_1453270414" r:id="rId120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89" type="#_x0000_t75" style="width:14.25pt;height:73.5pt" o:ole="">
                  <v:imagedata r:id="rId121" o:title="" croptop="-8888f" cropbottom="-8382f" cropleft="-11828f" cropright="-14066f"/>
                </v:shape>
                <o:OLEObject Type="Embed" ProgID="MSWordArt.2" ShapeID="_x0000_i1089" DrawAspect="Content" ObjectID="_1453270415" r:id="rId122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90" type="#_x0000_t75" style="width:14.25pt;height:73.5pt" o:ole="">
                  <v:imagedata r:id="rId62" o:title="" croptop="-8888f" cropbottom="-8382f" cropleft="-11828f" cropright="-14066f"/>
                </v:shape>
                <o:OLEObject Type="Embed" ProgID="MSWordArt.2" ShapeID="_x0000_i1090" DrawAspect="Content" ObjectID="_1453270416" r:id="rId123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76" w:dyaOrig="1361">
                <v:shape id="_x0000_i1091" type="#_x0000_t75" style="width:18pt;height:83.25pt" o:ole="">
                  <v:imagedata r:id="rId124" o:title="" croptop="-7608f" cropbottom="-7175f" cropleft="-8786f" cropright="-10448f"/>
                </v:shape>
                <o:OLEObject Type="Embed" ProgID="MSWordArt.2" ShapeID="_x0000_i1091" DrawAspect="Content" ObjectID="_1453270417" r:id="rId125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92" type="#_x0000_t75" style="width:14.25pt;height:73.5pt" o:ole="">
                  <v:imagedata r:id="rId126" o:title="" croptop="-8888f" cropbottom="-8382f" cropleft="-11828f" cropright="-14066f"/>
                </v:shape>
                <o:OLEObject Type="Embed" ProgID="MSWordArt.2" ShapeID="_x0000_i1092" DrawAspect="Content" ObjectID="_1453270418" r:id="rId127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object w:dxaOrig="259" w:dyaOrig="1414">
                <v:shape id="_x0000_i1093" type="#_x0000_t75" style="width:17.25pt;height:86.25pt" o:ole="">
                  <v:imagedata r:id="rId128" o:title="" croptop="-7323f" cropbottom="-6906f" cropleft="-9362f" cropright="-11134f"/>
                </v:shape>
                <o:OLEObject Type="Embed" ProgID="MSWordArt.2" ShapeID="_x0000_i1093" DrawAspect="Content" ObjectID="_1453270419" r:id="rId129">
                  <o:FieldCodes>\s</o:FieldCodes>
                </o:OLEObject>
              </w:object>
            </w:r>
          </w:p>
        </w:tc>
      </w:tr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1789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511</w:t>
            </w:r>
          </w:p>
          <w:p w:rsidR="000C371A" w:rsidRDefault="000827EF">
            <w:pPr>
              <w:ind w:left="-142" w:right="-169"/>
              <w:jc w:val="center"/>
            </w:pPr>
            <w:r>
              <w:t>28,6 %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265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21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71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10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</w:tr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1341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346</w:t>
            </w:r>
          </w:p>
          <w:p w:rsidR="000C371A" w:rsidRDefault="000827EF">
            <w:pPr>
              <w:ind w:left="-142" w:right="-169"/>
              <w:jc w:val="center"/>
            </w:pPr>
            <w:r>
              <w:t>25,8 %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126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21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10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13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</w:t>
            </w:r>
          </w:p>
        </w:tc>
      </w:tr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1592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418</w:t>
            </w:r>
          </w:p>
          <w:p w:rsidR="000C371A" w:rsidRDefault="000827EF">
            <w:pPr>
              <w:ind w:left="-142" w:right="-169"/>
              <w:jc w:val="center"/>
            </w:pPr>
            <w:r>
              <w:t>26,3 %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202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11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10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91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9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</w:tr>
      <w:bookmarkEnd w:id="77"/>
      <w:bookmarkEnd w:id="78"/>
      <w:bookmarkEnd w:id="79"/>
    </w:tbl>
    <w:p w:rsidR="000C371A" w:rsidRDefault="000C371A">
      <w:pPr>
        <w:ind w:left="-142" w:right="-169"/>
        <w:jc w:val="center"/>
        <w:rPr>
          <w:b/>
        </w:rPr>
      </w:pPr>
    </w:p>
    <w:p w:rsidR="000C371A" w:rsidRDefault="000827EF">
      <w:pPr>
        <w:ind w:left="-142" w:right="-169"/>
        <w:jc w:val="center"/>
        <w:rPr>
          <w:sz w:val="28"/>
        </w:rPr>
      </w:pPr>
      <w:r>
        <w:rPr>
          <w:b/>
          <w:sz w:val="28"/>
        </w:rPr>
        <w:t>Удельный вес выделенных культур за 3 года (%)</w:t>
      </w:r>
    </w:p>
    <w:p w:rsidR="000C371A" w:rsidRDefault="000C371A">
      <w:pPr>
        <w:ind w:firstLine="720"/>
        <w:jc w:val="center"/>
        <w:rPr>
          <w:sz w:val="28"/>
        </w:rPr>
      </w:pPr>
    </w:p>
    <w:tbl>
      <w:tblPr>
        <w:tblW w:w="0" w:type="auto"/>
        <w:tblInd w:w="-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C371A">
        <w:trPr>
          <w:trHeight w:val="1514"/>
        </w:trPr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90" w:dyaOrig="1075">
                <v:shape id="_x0000_i1094" type="#_x0000_t75" style="width:9.75pt;height:54pt" o:ole="">
                  <v:imagedata r:id="rId98" o:title=""/>
                </v:shape>
                <o:OLEObject Type="Embed" ProgID="MSWordArt.2" ShapeID="_x0000_i1094" DrawAspect="Content" ObjectID="_1453270420" r:id="rId130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95" type="#_x0000_t75" style="width:14.25pt;height:73.5pt" o:ole="">
                  <v:imagedata r:id="rId102" o:title="" croptop="-8888f" cropbottom="-8382f" cropleft="-11828f" cropright="-14066f"/>
                </v:shape>
                <o:OLEObject Type="Embed" ProgID="MSWordArt.2" ShapeID="_x0000_i1095" DrawAspect="Content" ObjectID="_1453270421" r:id="rId131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88" w:dyaOrig="551">
                <v:shape id="_x0000_i1096" type="#_x0000_t75" style="width:13.5pt;height:42.75pt" o:ole="">
                  <v:imagedata r:id="rId104" o:title="" croptop="-18793f" cropbottom="-17722f" cropleft="-12898f" cropright="-15338f"/>
                </v:shape>
                <o:OLEObject Type="Embed" ProgID="MSWordArt.2" ShapeID="_x0000_i1096" DrawAspect="Content" ObjectID="_1453270422" r:id="rId132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89" w:dyaOrig="886">
                <v:shape id="_x0000_i1097" type="#_x0000_t75" style="width:13.5pt;height:59.25pt" o:ole="">
                  <v:imagedata r:id="rId106" o:title="" croptop="-11687f" cropbottom="-11021f" cropleft="-12830f" cropright="-15257f"/>
                </v:shape>
                <o:OLEObject Type="Embed" ProgID="MSWordArt.2" ShapeID="_x0000_i1097" DrawAspect="Content" ObjectID="_1453270423" r:id="rId133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98" type="#_x0000_t75" style="width:14.25pt;height:73.5pt" o:ole="">
                  <v:imagedata r:id="rId56" o:title="" croptop="-8888f" cropbottom="-8382f" cropleft="-11828f" cropright="-14066f"/>
                </v:shape>
                <o:OLEObject Type="Embed" ProgID="MSWordArt.2" ShapeID="_x0000_i1098" DrawAspect="Content" ObjectID="_1453270424" r:id="rId134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099" type="#_x0000_t75" style="width:14.25pt;height:73.5pt" o:ole="">
                  <v:imagedata r:id="rId58" o:title="" croptop="-8888f" cropbottom="-8382f" cropleft="-11828f" cropright="-14066f"/>
                </v:shape>
                <o:OLEObject Type="Embed" ProgID="MSWordArt.2" ShapeID="_x0000_i1099" DrawAspect="Content" ObjectID="_1453270425" r:id="rId135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00" type="#_x0000_t75" style="width:14.25pt;height:73.5pt" o:ole="">
                  <v:imagedata r:id="rId110" o:title="" croptop="-8888f" cropbottom="-8382f" cropleft="-11828f" cropright="-14066f"/>
                </v:shape>
                <o:OLEObject Type="Embed" ProgID="MSWordArt.2" ShapeID="_x0000_i1100" DrawAspect="Content" ObjectID="_1453270426" r:id="rId136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01" type="#_x0000_t75" style="width:14.25pt;height:73.5pt" o:ole="">
                  <v:imagedata r:id="rId66" o:title="" croptop="-8888f" cropbottom="-8382f" cropleft="-11828f" cropright="-14066f"/>
                </v:shape>
                <o:OLEObject Type="Embed" ProgID="MSWordArt.2" ShapeID="_x0000_i1101" DrawAspect="Content" ObjectID="_1453270427" r:id="rId137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304" w:dyaOrig="1165">
                <v:shape id="_x0000_i1102" type="#_x0000_t75" style="width:19.5pt;height:73.5pt" o:ole="">
                  <v:imagedata r:id="rId113" o:title="" croptop="-8888f" cropbottom="-8382f" cropleft="-7976f" cropright="-9485f"/>
                </v:shape>
                <o:OLEObject Type="Embed" ProgID="MSWordArt.2" ShapeID="_x0000_i1102" DrawAspect="Content" ObjectID="_1453270428" r:id="rId138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03" type="#_x0000_t75" style="width:14.25pt;height:73.5pt" o:ole="">
                  <v:imagedata r:id="rId115" o:title="" croptop="-8888f" cropbottom="-8382f" cropleft="-11828f" cropright="-14066f"/>
                </v:shape>
                <o:OLEObject Type="Embed" ProgID="MSWordArt.2" ShapeID="_x0000_i1103" DrawAspect="Content" ObjectID="_1453270429" r:id="rId139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04" type="#_x0000_t75" style="width:14.25pt;height:73.5pt" o:ole="">
                  <v:imagedata r:id="rId117" o:title="" croptop="-8888f" cropbottom="-8382f" cropleft="-11828f" cropright="-14066f"/>
                </v:shape>
                <o:OLEObject Type="Embed" ProgID="MSWordArt.2" ShapeID="_x0000_i1104" DrawAspect="Content" ObjectID="_1453270430" r:id="rId140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05" type="#_x0000_t75" style="width:14.25pt;height:73.5pt" o:ole="">
                  <v:imagedata r:id="rId119" o:title="" croptop="-8888f" cropbottom="-8382f" cropleft="-11828f" cropright="-14066f"/>
                </v:shape>
                <o:OLEObject Type="Embed" ProgID="MSWordArt.2" ShapeID="_x0000_i1105" DrawAspect="Content" ObjectID="_1453270431" r:id="rId141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06" type="#_x0000_t75" style="width:14.25pt;height:73.5pt" o:ole="">
                  <v:imagedata r:id="rId121" o:title="" croptop="-8888f" cropbottom="-8382f" cropleft="-11828f" cropright="-14066f"/>
                </v:shape>
                <o:OLEObject Type="Embed" ProgID="MSWordArt.2" ShapeID="_x0000_i1106" DrawAspect="Content" ObjectID="_1453270432" r:id="rId142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07" type="#_x0000_t75" style="width:14.25pt;height:73.5pt" o:ole="">
                  <v:imagedata r:id="rId62" o:title="" croptop="-8888f" cropbottom="-8382f" cropleft="-11828f" cropright="-14066f"/>
                </v:shape>
                <o:OLEObject Type="Embed" ProgID="MSWordArt.2" ShapeID="_x0000_i1107" DrawAspect="Content" ObjectID="_1453270433" r:id="rId143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76" w:dyaOrig="1361">
                <v:shape id="_x0000_i1108" type="#_x0000_t75" style="width:18pt;height:83.25pt" o:ole="">
                  <v:imagedata r:id="rId124" o:title="" croptop="-7608f" cropbottom="-7175f" cropleft="-8786f" cropright="-10448f"/>
                </v:shape>
                <o:OLEObject Type="Embed" ProgID="MSWordArt.2" ShapeID="_x0000_i1108" DrawAspect="Content" ObjectID="_1453270434" r:id="rId144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09" type="#_x0000_t75" style="width:14.25pt;height:73.5pt" o:ole="">
                  <v:imagedata r:id="rId126" o:title="" croptop="-8888f" cropbottom="-8382f" cropleft="-11828f" cropright="-14066f"/>
                </v:shape>
                <o:OLEObject Type="Embed" ProgID="MSWordArt.2" ShapeID="_x0000_i1109" DrawAspect="Content" ObjectID="_1453270435" r:id="rId145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object w:dxaOrig="259" w:dyaOrig="1414">
                <v:shape id="_x0000_i1110" type="#_x0000_t75" style="width:17.25pt;height:86.25pt" o:ole="">
                  <v:imagedata r:id="rId128" o:title="" croptop="-7323f" cropbottom="-6906f" cropleft="-9362f" cropright="-11134f"/>
                </v:shape>
                <o:OLEObject Type="Embed" ProgID="MSWordArt.2" ShapeID="_x0000_i1110" DrawAspect="Content" ObjectID="_1453270436" r:id="rId146">
                  <o:FieldCodes>\s</o:FieldCodes>
                </o:OLEObject>
              </w:object>
            </w:r>
          </w:p>
        </w:tc>
      </w:tr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511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5,9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5,5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4,1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1,6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3,1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1,4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13,9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3,3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3,1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3,1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2,0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7,1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</w:tr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1997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346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36,4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7,5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6,1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1,7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2,9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0,9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13,6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2,3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5,5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13,9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3,8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3,5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1,5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0,3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0,3</w:t>
            </w:r>
          </w:p>
        </w:tc>
      </w:tr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1998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418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48,3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2,6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5,7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0,5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1,7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2,4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21,8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0,7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6,5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1,7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3,4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2,0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2,2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0,7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</w:tr>
      <w:tr w:rsidR="000C371A">
        <w:tc>
          <w:tcPr>
            <w:tcW w:w="983" w:type="dxa"/>
            <w:gridSpan w:val="2"/>
          </w:tcPr>
          <w:p w:rsidR="000C371A" w:rsidRDefault="000827EF">
            <w:pPr>
              <w:ind w:left="-142" w:right="-169"/>
              <w:jc w:val="center"/>
            </w:pPr>
            <w:r>
              <w:t xml:space="preserve">Итого </w:t>
            </w:r>
          </w:p>
          <w:p w:rsidR="000C371A" w:rsidRDefault="000827EF">
            <w:pPr>
              <w:ind w:left="-142" w:right="-169"/>
              <w:jc w:val="center"/>
            </w:pPr>
            <w:r>
              <w:t xml:space="preserve">в среднем </w:t>
            </w:r>
          </w:p>
          <w:p w:rsidR="000C371A" w:rsidRDefault="000827EF">
            <w:pPr>
              <w:ind w:left="-142" w:right="-169"/>
              <w:jc w:val="center"/>
            </w:pPr>
            <w:r>
              <w:t>за 3 года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46,5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5,1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5,3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1,3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2,6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1,5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16,4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2,1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5,0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6,2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3,0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1,6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3,6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0,3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0,08</w:t>
            </w:r>
          </w:p>
        </w:tc>
      </w:tr>
      <w:bookmarkEnd w:id="76"/>
    </w:tbl>
    <w:p w:rsidR="000C371A" w:rsidRDefault="000C371A">
      <w:pPr>
        <w:ind w:firstLine="720"/>
        <w:jc w:val="both"/>
        <w:rPr>
          <w:sz w:val="28"/>
        </w:rPr>
      </w:pPr>
    </w:p>
    <w:p w:rsidR="000C371A" w:rsidRDefault="000C371A">
      <w:pPr>
        <w:jc w:val="center"/>
        <w:rPr>
          <w:b/>
          <w:sz w:val="28"/>
        </w:rPr>
      </w:pPr>
    </w:p>
    <w:p w:rsidR="000C371A" w:rsidRDefault="000827EF">
      <w:pPr>
        <w:jc w:val="center"/>
        <w:rPr>
          <w:sz w:val="28"/>
        </w:rPr>
      </w:pPr>
      <w:r>
        <w:rPr>
          <w:b/>
          <w:sz w:val="28"/>
        </w:rPr>
        <w:br w:type="page"/>
        <w:t>Удельный вес выделенных культур в среднем за 3 года</w:t>
      </w:r>
      <w:bookmarkStart w:id="81" w:name="OLE_LINK85"/>
    </w:p>
    <w:p w:rsidR="000C371A" w:rsidRDefault="000827EF">
      <w:pPr>
        <w:jc w:val="both"/>
        <w:rPr>
          <w:sz w:val="28"/>
        </w:rPr>
      </w:pPr>
      <w:r>
        <w:rPr>
          <w:sz w:val="28"/>
        </w:rPr>
        <w:object w:dxaOrig="8463" w:dyaOrig="6120">
          <v:shape id="_x0000_i1111" type="#_x0000_t75" style="width:423pt;height:306pt" o:ole="">
            <v:imagedata r:id="rId147" o:title=""/>
          </v:shape>
          <o:OLEObject Type="Embed" ProgID="MSGraph.Chart.5" ShapeID="_x0000_i1111" DrawAspect="Content" ObjectID="_1453270437" r:id="rId148">
            <o:FieldCodes>\s</o:FieldCodes>
          </o:OLEObject>
        </w:object>
      </w:r>
      <w:bookmarkEnd w:id="81"/>
      <w:r>
        <w:rPr>
          <w:sz w:val="28"/>
        </w:rPr>
        <w:tab/>
        <w:t xml:space="preserve">Преобладающими микроорганизмами являются: ГРАМ (-) бактерии сем. </w:t>
      </w:r>
      <w:r>
        <w:rPr>
          <w:sz w:val="28"/>
          <w:lang w:val="en-US"/>
        </w:rPr>
        <w:t>Enterobacteriaceae</w:t>
      </w:r>
      <w:r>
        <w:rPr>
          <w:sz w:val="28"/>
        </w:rPr>
        <w:t xml:space="preserve"> — 60,6 %, кокковая микрофлора — 30,6 %, неферментирующие ГРАМ (-) бактерии — 4,5 %.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Исследование мокроты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Посев проводили полуколичественным методом на среды: кровяной агар, шоколадный, Эндо, ЖСА, Сабуро. Диагностически значимым считали содержание микроорганизмов 10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в 1 мл мокроты, в монокультуре или ассоциации, повторность выделения. Высеваемость стабильна, на уровне </w:t>
      </w:r>
      <w:r>
        <w:rPr>
          <w:sz w:val="28"/>
        </w:rPr>
        <w:sym w:font="Symbol" w:char="F0BB"/>
      </w:r>
      <w:r>
        <w:rPr>
          <w:sz w:val="28"/>
        </w:rPr>
        <w:t xml:space="preserve"> 33,0 %.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Микробный пейзаж (абс. ч.) за 3 года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0C371A">
        <w:trPr>
          <w:trHeight w:val="1514"/>
        </w:trPr>
        <w:tc>
          <w:tcPr>
            <w:tcW w:w="473" w:type="dxa"/>
          </w:tcPr>
          <w:bookmarkStart w:id="82" w:name="OLE_LINK83" w:colFirst="3" w:colLast="16"/>
          <w:bookmarkStart w:id="83" w:name="OLE_LINK84" w:colFirst="3" w:colLast="16"/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90" w:dyaOrig="1075">
                <v:shape id="_x0000_i1112" type="#_x0000_t75" style="width:9.75pt;height:54pt" o:ole="">
                  <v:imagedata r:id="rId98" o:title=""/>
                </v:shape>
                <o:OLEObject Type="Embed" ProgID="MSWordArt.2" ShapeID="_x0000_i1112" DrawAspect="Content" ObjectID="_1453270438" r:id="rId149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371">
                <v:shape id="_x0000_i1113" type="#_x0000_t75" style="width:14.25pt;height:84pt" o:ole="">
                  <v:imagedata r:id="rId150" o:title="" croptop="-7553f" cropbottom="-7122f" cropleft="-11828f" cropright="-14066f"/>
                </v:shape>
                <o:OLEObject Type="Embed" ProgID="MSWordArt.2" ShapeID="_x0000_i1113" DrawAspect="Content" ObjectID="_1453270439" r:id="rId151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14" type="#_x0000_t75" style="width:14.25pt;height:73.5pt" o:ole="">
                  <v:imagedata r:id="rId152" o:title="" croptop="-8888f" cropbottom="-8382f" cropleft="-11828f" cropright="-14066f"/>
                </v:shape>
                <o:OLEObject Type="Embed" ProgID="MSWordArt.2" ShapeID="_x0000_i1114" DrawAspect="Content" ObjectID="_1453270440" r:id="rId153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30" w:dyaOrig="1051">
                <v:shape id="_x0000_i1115" type="#_x0000_t75" style="width:15.75pt;height:68.25pt" o:ole="">
                  <v:imagedata r:id="rId154" o:title="" croptop="-9852f" cropbottom="-9291f" cropleft="-10543f" cropright="-12537f"/>
                </v:shape>
                <o:OLEObject Type="Embed" ProgID="MSWordArt.2" ShapeID="_x0000_i1115" DrawAspect="Content" ObjectID="_1453270441" r:id="rId155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89" w:dyaOrig="1181">
                <v:shape id="_x0000_i1116" type="#_x0000_t75" style="width:13.5pt;height:74.25pt" o:ole="">
                  <v:imagedata r:id="rId156" o:title="" croptop="-8768f" cropbottom="-8268f" cropleft="-12830f" cropright="-15257f"/>
                </v:shape>
                <o:OLEObject Type="Embed" ProgID="MSWordArt.2" ShapeID="_x0000_i1116" DrawAspect="Content" ObjectID="_1453270442" r:id="rId157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17" type="#_x0000_t75" style="width:14.25pt;height:73.5pt" o:ole="">
                  <v:imagedata r:id="rId158" o:title="" croptop="-8888f" cropbottom="-8382f" cropleft="-11828f" cropright="-14066f"/>
                </v:shape>
                <o:OLEObject Type="Embed" ProgID="MSWordArt.2" ShapeID="_x0000_i1117" DrawAspect="Content" ObjectID="_1453270443" r:id="rId159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18" type="#_x0000_t75" style="width:14.25pt;height:73.5pt" o:ole="">
                  <v:imagedata r:id="rId160" o:title="" croptop="-8888f" cropbottom="-8382f" cropleft="-11828f" cropright="-14066f"/>
                </v:shape>
                <o:OLEObject Type="Embed" ProgID="MSWordArt.2" ShapeID="_x0000_i1118" DrawAspect="Content" ObjectID="_1453270444" r:id="rId161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19" type="#_x0000_t75" style="width:14.25pt;height:73.5pt" o:ole="">
                  <v:imagedata r:id="rId115" o:title="" croptop="-8888f" cropbottom="-8382f" cropleft="-11828f" cropright="-14066f"/>
                </v:shape>
                <o:OLEObject Type="Embed" ProgID="MSWordArt.2" ShapeID="_x0000_i1119" DrawAspect="Content" ObjectID="_1453270445" r:id="rId162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20" type="#_x0000_t75" style="width:14.25pt;height:73.5pt" o:ole="">
                  <v:imagedata r:id="rId163" o:title="" croptop="-8888f" cropbottom="-8382f" cropleft="-11828f" cropright="-14066f"/>
                </v:shape>
                <o:OLEObject Type="Embed" ProgID="MSWordArt.2" ShapeID="_x0000_i1120" DrawAspect="Content" ObjectID="_1453270446" r:id="rId164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92" w:dyaOrig="1165">
                <v:shape id="_x0000_i1121" type="#_x0000_t75" style="width:13.5pt;height:73.5pt" o:ole="">
                  <v:imagedata r:id="rId165" o:title="" croptop="-8888f" cropbottom="-8382f" cropleft="-12629f" cropright="-15019f"/>
                </v:shape>
                <o:OLEObject Type="Embed" ProgID="MSWordArt.2" ShapeID="_x0000_i1121" DrawAspect="Content" ObjectID="_1453270447" r:id="rId166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22" type="#_x0000_t75" style="width:14.25pt;height:73.5pt" o:ole="">
                  <v:imagedata r:id="rId167" o:title="" croptop="-8888f" cropbottom="-8382f" cropleft="-11828f" cropright="-14066f"/>
                </v:shape>
                <o:OLEObject Type="Embed" ProgID="MSWordArt.2" ShapeID="_x0000_i1122" DrawAspect="Content" ObjectID="_1453270448" r:id="rId168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561">
                <v:shape id="_x0000_i1123" type="#_x0000_t75" style="width:14.25pt;height:93pt" o:ole="">
                  <v:imagedata r:id="rId169" o:title="" croptop="-6633f" cropbottom="-6256f" cropleft="-11828f" cropright="-14066f"/>
                </v:shape>
                <o:OLEObject Type="Embed" ProgID="MSWordArt.2" ShapeID="_x0000_i1123" DrawAspect="Content" ObjectID="_1453270449" r:id="rId170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ind w:left="-147" w:right="-163"/>
              <w:jc w:val="center"/>
              <w:rPr>
                <w:sz w:val="28"/>
              </w:rPr>
            </w:pPr>
            <w:r>
              <w:rPr>
                <w:sz w:val="28"/>
              </w:rPr>
              <w:object w:dxaOrig="284" w:dyaOrig="1371">
                <v:shape id="_x0000_i1124" type="#_x0000_t75" style="width:18pt;height:84pt" o:ole="">
                  <v:imagedata r:id="rId171" o:title="" croptop="-7553f" cropbottom="-7122f" cropleft="-8538f" cropright="-10153f"/>
                </v:shape>
                <o:OLEObject Type="Embed" ProgID="MSWordArt.2" ShapeID="_x0000_i1124" DrawAspect="Content" ObjectID="_1453270450" r:id="rId172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ind w:left="-195" w:right="-115"/>
              <w:jc w:val="center"/>
              <w:rPr>
                <w:sz w:val="28"/>
              </w:rPr>
            </w:pPr>
            <w:r>
              <w:rPr>
                <w:sz w:val="28"/>
              </w:rPr>
              <w:object w:dxaOrig="262" w:dyaOrig="1553">
                <v:shape id="_x0000_i1125" type="#_x0000_t75" style="width:17.25pt;height:93pt" o:ole="">
                  <v:imagedata r:id="rId173" o:title="" croptop="-6668f" cropbottom="-6288f" cropleft="-9255f" cropright="-11006f"/>
                </v:shape>
                <o:OLEObject Type="Embed" ProgID="MSWordArt.2" ShapeID="_x0000_i1125" DrawAspect="Content" ObjectID="_1453270451" r:id="rId174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26" type="#_x0000_t75" style="width:14.25pt;height:73.5pt" o:ole="">
                  <v:imagedata r:id="rId121" o:title="" croptop="-8888f" cropbottom="-8382f" cropleft="-11828f" cropright="-14066f"/>
                </v:shape>
                <o:OLEObject Type="Embed" ProgID="MSWordArt.2" ShapeID="_x0000_i1126" DrawAspect="Content" ObjectID="_1453270452" r:id="rId175">
                  <o:FieldCodes>\s</o:FieldCodes>
                </o:OLEObject>
              </w:object>
            </w:r>
          </w:p>
        </w:tc>
        <w:bookmarkStart w:id="84" w:name="OLE_LINK82"/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91" w:dyaOrig="1411">
                <v:shape id="_x0000_i1127" type="#_x0000_t75" style="width:13.5pt;height:86.25pt" o:ole="">
                  <v:imagedata r:id="rId176" o:title="" croptop="-7339f" cropbottom="-6921f" cropleft="-12695f" cropright="-15097f"/>
                </v:shape>
                <o:OLEObject Type="Embed" ProgID="MSWordArt.2" ShapeID="_x0000_i1127" DrawAspect="Content" ObjectID="_1453270453" r:id="rId177">
                  <o:FieldCodes>\s</o:FieldCodes>
                </o:OLEObject>
              </w:object>
            </w:r>
            <w:bookmarkEnd w:id="84"/>
          </w:p>
        </w:tc>
        <w:tc>
          <w:tcPr>
            <w:tcW w:w="473" w:type="dxa"/>
          </w:tcPr>
          <w:p w:rsidR="000C371A" w:rsidRDefault="000827EF">
            <w:pPr>
              <w:ind w:left="-55"/>
              <w:jc w:val="both"/>
              <w:rPr>
                <w:sz w:val="28"/>
              </w:rPr>
            </w:pPr>
            <w:r>
              <w:rPr>
                <w:sz w:val="28"/>
              </w:rPr>
              <w:object w:dxaOrig="312" w:dyaOrig="1595">
                <v:shape id="_x0000_i1128" type="#_x0000_t75" style="width:19.5pt;height:95.25pt" o:ole="">
                  <v:imagedata r:id="rId178" o:title="" croptop="-6492f" cropbottom="-6122f" cropleft="-7772f" cropright="-9242f"/>
                </v:shape>
                <o:OLEObject Type="Embed" ProgID="MSWordArt.2" ShapeID="_x0000_i1128" DrawAspect="Content" ObjectID="_1453270454" r:id="rId179">
                  <o:FieldCodes>\s</o:FieldCodes>
                </o:OLEObject>
              </w:object>
            </w:r>
          </w:p>
        </w:tc>
      </w:tr>
      <w:bookmarkEnd w:id="82"/>
      <w:bookmarkEnd w:id="83"/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3920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1184</w:t>
            </w:r>
          </w:p>
          <w:p w:rsidR="000C371A" w:rsidRDefault="000827EF">
            <w:pPr>
              <w:ind w:left="-142" w:right="-169"/>
              <w:jc w:val="center"/>
            </w:pPr>
            <w:r>
              <w:t>30,2 %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326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214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100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25</w:t>
            </w:r>
          </w:p>
        </w:tc>
        <w:tc>
          <w:tcPr>
            <w:tcW w:w="473" w:type="dxa"/>
          </w:tcPr>
          <w:p w:rsidR="000C371A" w:rsidRDefault="000C371A">
            <w:pPr>
              <w:ind w:left="-142" w:right="-169"/>
              <w:jc w:val="center"/>
            </w:pP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121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138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147</w:t>
            </w:r>
          </w:p>
        </w:tc>
      </w:tr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3068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1111</w:t>
            </w:r>
          </w:p>
          <w:p w:rsidR="000C371A" w:rsidRDefault="000827EF">
            <w:pPr>
              <w:ind w:left="-142" w:right="-169"/>
              <w:jc w:val="center"/>
            </w:pPr>
            <w:r>
              <w:t>36,2 %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298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105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82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9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93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31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13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366</w:t>
            </w:r>
          </w:p>
        </w:tc>
      </w:tr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2864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931</w:t>
            </w:r>
          </w:p>
          <w:p w:rsidR="000C371A" w:rsidRDefault="000827EF">
            <w:pPr>
              <w:ind w:left="-142" w:right="-169"/>
              <w:jc w:val="center"/>
            </w:pPr>
            <w:r>
              <w:t>32,5 %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439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10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78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29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53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238</w:t>
            </w:r>
          </w:p>
        </w:tc>
      </w:tr>
    </w:tbl>
    <w:p w:rsidR="000C371A" w:rsidRDefault="000827EF">
      <w:pPr>
        <w:ind w:left="-142" w:right="-169"/>
        <w:jc w:val="center"/>
        <w:rPr>
          <w:sz w:val="28"/>
        </w:rPr>
      </w:pPr>
      <w:r>
        <w:rPr>
          <w:b/>
          <w:sz w:val="28"/>
        </w:rPr>
        <w:t>Удельный вес выделенных культур за 3 года (%)</w:t>
      </w:r>
    </w:p>
    <w:p w:rsidR="000C371A" w:rsidRDefault="000C371A">
      <w:pPr>
        <w:ind w:firstLine="720"/>
        <w:jc w:val="center"/>
        <w:rPr>
          <w:sz w:val="28"/>
        </w:rPr>
      </w:pPr>
    </w:p>
    <w:tbl>
      <w:tblPr>
        <w:tblW w:w="0" w:type="auto"/>
        <w:tblInd w:w="-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C371A">
        <w:trPr>
          <w:trHeight w:val="1514"/>
        </w:trPr>
        <w:tc>
          <w:tcPr>
            <w:tcW w:w="473" w:type="dxa"/>
          </w:tcPr>
          <w:bookmarkStart w:id="85" w:name="OLE_LINK88"/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90" w:dyaOrig="1075">
                <v:shape id="_x0000_i1129" type="#_x0000_t75" style="width:9.75pt;height:54pt" o:ole="">
                  <v:imagedata r:id="rId98" o:title=""/>
                </v:shape>
                <o:OLEObject Type="Embed" ProgID="MSWordArt.2" ShapeID="_x0000_i1129" DrawAspect="Content" ObjectID="_1453270455" r:id="rId180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30" type="#_x0000_t75" style="width:14.25pt;height:73.5pt" o:ole="">
                  <v:imagedata r:id="rId102" o:title="" croptop="-8888f" cropbottom="-8382f" cropleft="-11828f" cropright="-14066f"/>
                </v:shape>
                <o:OLEObject Type="Embed" ProgID="MSWordArt.2" ShapeID="_x0000_i1130" DrawAspect="Content" ObjectID="_1453270456" r:id="rId181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30" w:dyaOrig="1051">
                <v:shape id="_x0000_i1131" type="#_x0000_t75" style="width:15.75pt;height:68.25pt" o:ole="">
                  <v:imagedata r:id="rId154" o:title="" croptop="-9852f" cropbottom="-9291f" cropleft="-10543f" cropright="-12537f"/>
                </v:shape>
                <o:OLEObject Type="Embed" ProgID="MSWordArt.2" ShapeID="_x0000_i1131" DrawAspect="Content" ObjectID="_1453270457" r:id="rId182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89" w:dyaOrig="1181">
                <v:shape id="_x0000_i1132" type="#_x0000_t75" style="width:13.5pt;height:74.25pt" o:ole="">
                  <v:imagedata r:id="rId156" o:title="" croptop="-8768f" cropbottom="-8268f" cropleft="-12830f" cropright="-15257f"/>
                </v:shape>
                <o:OLEObject Type="Embed" ProgID="MSWordArt.2" ShapeID="_x0000_i1132" DrawAspect="Content" ObjectID="_1453270458" r:id="rId183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33" type="#_x0000_t75" style="width:14.25pt;height:73.5pt" o:ole="">
                  <v:imagedata r:id="rId158" o:title="" croptop="-8888f" cropbottom="-8382f" cropleft="-11828f" cropright="-14066f"/>
                </v:shape>
                <o:OLEObject Type="Embed" ProgID="MSWordArt.2" ShapeID="_x0000_i1133" DrawAspect="Content" ObjectID="_1453270459" r:id="rId184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34" type="#_x0000_t75" style="width:14.25pt;height:73.5pt" o:ole="">
                  <v:imagedata r:id="rId160" o:title="" croptop="-8888f" cropbottom="-8382f" cropleft="-11828f" cropright="-14066f"/>
                </v:shape>
                <o:OLEObject Type="Embed" ProgID="MSWordArt.2" ShapeID="_x0000_i1134" DrawAspect="Content" ObjectID="_1453270460" r:id="rId185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35" type="#_x0000_t75" style="width:14.25pt;height:73.5pt" o:ole="">
                  <v:imagedata r:id="rId115" o:title="" croptop="-8888f" cropbottom="-8382f" cropleft="-11828f" cropright="-14066f"/>
                </v:shape>
                <o:OLEObject Type="Embed" ProgID="MSWordArt.2" ShapeID="_x0000_i1135" DrawAspect="Content" ObjectID="_1453270461" r:id="rId186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36" type="#_x0000_t75" style="width:14.25pt;height:73.5pt" o:ole="">
                  <v:imagedata r:id="rId163" o:title="" croptop="-8888f" cropbottom="-8382f" cropleft="-11828f" cropright="-14066f"/>
                </v:shape>
                <o:OLEObject Type="Embed" ProgID="MSWordArt.2" ShapeID="_x0000_i1136" DrawAspect="Content" ObjectID="_1453270462" r:id="rId187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92" w:dyaOrig="1165">
                <v:shape id="_x0000_i1137" type="#_x0000_t75" style="width:13.5pt;height:73.5pt" o:ole="">
                  <v:imagedata r:id="rId165" o:title="" croptop="-8888f" cropbottom="-8382f" cropleft="-12629f" cropright="-15019f"/>
                </v:shape>
                <o:OLEObject Type="Embed" ProgID="MSWordArt.2" ShapeID="_x0000_i1137" DrawAspect="Content" ObjectID="_1453270463" r:id="rId188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38" type="#_x0000_t75" style="width:14.25pt;height:73.5pt" o:ole="">
                  <v:imagedata r:id="rId167" o:title="" croptop="-8888f" cropbottom="-8382f" cropleft="-11828f" cropright="-14066f"/>
                </v:shape>
                <o:OLEObject Type="Embed" ProgID="MSWordArt.2" ShapeID="_x0000_i1138" DrawAspect="Content" ObjectID="_1453270464" r:id="rId189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561">
                <v:shape id="_x0000_i1139" type="#_x0000_t75" style="width:14.25pt;height:93pt" o:ole="">
                  <v:imagedata r:id="rId169" o:title="" croptop="-6633f" cropbottom="-6256f" cropleft="-11828f" cropright="-14066f"/>
                </v:shape>
                <o:OLEObject Type="Embed" ProgID="MSWordArt.2" ShapeID="_x0000_i1139" DrawAspect="Content" ObjectID="_1453270465" r:id="rId190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ind w:left="-147" w:right="-163"/>
              <w:jc w:val="center"/>
              <w:rPr>
                <w:sz w:val="28"/>
              </w:rPr>
            </w:pPr>
            <w:r>
              <w:rPr>
                <w:sz w:val="28"/>
              </w:rPr>
              <w:object w:dxaOrig="284" w:dyaOrig="1371">
                <v:shape id="_x0000_i1140" type="#_x0000_t75" style="width:18pt;height:84pt" o:ole="">
                  <v:imagedata r:id="rId171" o:title="" croptop="-7553f" cropbottom="-7122f" cropleft="-8538f" cropright="-10153f"/>
                </v:shape>
                <o:OLEObject Type="Embed" ProgID="MSWordArt.2" ShapeID="_x0000_i1140" DrawAspect="Content" ObjectID="_1453270466" r:id="rId191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ind w:left="-195" w:right="-115"/>
              <w:jc w:val="center"/>
              <w:rPr>
                <w:sz w:val="28"/>
              </w:rPr>
            </w:pPr>
            <w:r>
              <w:rPr>
                <w:sz w:val="28"/>
              </w:rPr>
              <w:object w:dxaOrig="262" w:dyaOrig="1553">
                <v:shape id="_x0000_i1141" type="#_x0000_t75" style="width:17.25pt;height:93pt" o:ole="">
                  <v:imagedata r:id="rId173" o:title="" croptop="-6668f" cropbottom="-6288f" cropleft="-9255f" cropright="-11006f"/>
                </v:shape>
                <o:OLEObject Type="Embed" ProgID="MSWordArt.2" ShapeID="_x0000_i1141" DrawAspect="Content" ObjectID="_1453270467" r:id="rId192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42" type="#_x0000_t75" style="width:14.25pt;height:73.5pt" o:ole="">
                  <v:imagedata r:id="rId121" o:title="" croptop="-8888f" cropbottom="-8382f" cropleft="-11828f" cropright="-14066f"/>
                </v:shape>
                <o:OLEObject Type="Embed" ProgID="MSWordArt.2" ShapeID="_x0000_i1142" DrawAspect="Content" ObjectID="_1453270468" r:id="rId193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91" w:dyaOrig="1411">
                <v:shape id="_x0000_i1143" type="#_x0000_t75" style="width:13.5pt;height:86.25pt" o:ole="">
                  <v:imagedata r:id="rId176" o:title="" croptop="-7339f" cropbottom="-6921f" cropleft="-12695f" cropright="-15097f"/>
                </v:shape>
                <o:OLEObject Type="Embed" ProgID="MSWordArt.2" ShapeID="_x0000_i1143" DrawAspect="Content" ObjectID="_1453270469" r:id="rId194">
                  <o:FieldCodes>\s</o:FieldCodes>
                </o:OLEObject>
              </w:object>
            </w:r>
          </w:p>
        </w:tc>
        <w:tc>
          <w:tcPr>
            <w:tcW w:w="510" w:type="dxa"/>
          </w:tcPr>
          <w:p w:rsidR="000C371A" w:rsidRDefault="000827EF">
            <w:pPr>
              <w:ind w:left="-55"/>
              <w:jc w:val="both"/>
              <w:rPr>
                <w:sz w:val="28"/>
              </w:rPr>
            </w:pPr>
            <w:r>
              <w:rPr>
                <w:sz w:val="28"/>
              </w:rPr>
              <w:object w:dxaOrig="312" w:dyaOrig="1595">
                <v:shape id="_x0000_i1144" type="#_x0000_t75" style="width:19.5pt;height:95.25pt" o:ole="">
                  <v:imagedata r:id="rId178" o:title="" croptop="-6492f" cropbottom="-6122f" cropleft="-7772f" cropright="-9242f"/>
                </v:shape>
                <o:OLEObject Type="Embed" ProgID="MSWordArt.2" ShapeID="_x0000_i1144" DrawAspect="Content" ObjectID="_1453270470" r:id="rId195">
                  <o:FieldCodes>\s</o:FieldCodes>
                </o:OLEObject>
              </w:object>
            </w:r>
          </w:p>
        </w:tc>
      </w:tr>
      <w:bookmarkEnd w:id="85"/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1996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1184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27,5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18,1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8,5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2,1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2,0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0,5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10,2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4,0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11,7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1,0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2,0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12,4</w:t>
            </w:r>
          </w:p>
        </w:tc>
      </w:tr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1997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1111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30,9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4,8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10,9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8,5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0,9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0,2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0,2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9,6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0,6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3,2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4,8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1,2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1,4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22,8</w:t>
            </w:r>
          </w:p>
        </w:tc>
      </w:tr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1998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931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48,4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0,4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4,9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1,1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0,9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0,3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0,2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8,6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0,1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3,2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5,9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1,8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0,7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23,4</w:t>
            </w:r>
          </w:p>
        </w:tc>
      </w:tr>
      <w:tr w:rsidR="000C371A">
        <w:tc>
          <w:tcPr>
            <w:tcW w:w="983" w:type="dxa"/>
            <w:gridSpan w:val="2"/>
          </w:tcPr>
          <w:p w:rsidR="000C371A" w:rsidRDefault="000827EF">
            <w:pPr>
              <w:ind w:left="-142" w:right="-169"/>
              <w:jc w:val="center"/>
            </w:pPr>
            <w:r>
              <w:t xml:space="preserve">Итого </w:t>
            </w:r>
          </w:p>
          <w:p w:rsidR="000C371A" w:rsidRDefault="000827EF">
            <w:pPr>
              <w:ind w:left="-142" w:right="-169"/>
              <w:jc w:val="center"/>
            </w:pPr>
            <w:r>
              <w:t xml:space="preserve">в среднем </w:t>
            </w:r>
          </w:p>
          <w:p w:rsidR="000C371A" w:rsidRDefault="000827EF">
            <w:pPr>
              <w:ind w:left="-142" w:right="-169"/>
              <w:jc w:val="center"/>
            </w:pPr>
            <w:r>
              <w:t>за 3 года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34,8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8,6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8,2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3,8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0,6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1,0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0,3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9,6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0,2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3,5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7,8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1,3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1,7</w:t>
            </w:r>
          </w:p>
        </w:tc>
        <w:tc>
          <w:tcPr>
            <w:tcW w:w="510" w:type="dxa"/>
          </w:tcPr>
          <w:p w:rsidR="000C371A" w:rsidRDefault="000827EF">
            <w:pPr>
              <w:ind w:left="-142" w:right="-169"/>
              <w:jc w:val="center"/>
            </w:pPr>
            <w:r>
              <w:t>19,0</w:t>
            </w:r>
          </w:p>
        </w:tc>
      </w:tr>
    </w:tbl>
    <w:p w:rsidR="000C371A" w:rsidRDefault="000827EF">
      <w:pPr>
        <w:jc w:val="center"/>
        <w:rPr>
          <w:sz w:val="28"/>
        </w:rPr>
      </w:pPr>
      <w:r>
        <w:rPr>
          <w:b/>
          <w:sz w:val="28"/>
        </w:rPr>
        <w:t>Удельный вес выделенных культур в среднем за 3 года</w:t>
      </w:r>
    </w:p>
    <w:bookmarkStart w:id="86" w:name="OLE_LINK91"/>
    <w:p w:rsidR="000C371A" w:rsidRDefault="000827EF">
      <w:pPr>
        <w:jc w:val="both"/>
        <w:rPr>
          <w:sz w:val="28"/>
        </w:rPr>
      </w:pPr>
      <w:r>
        <w:rPr>
          <w:sz w:val="28"/>
        </w:rPr>
        <w:object w:dxaOrig="8463" w:dyaOrig="6120">
          <v:shape id="_x0000_i1145" type="#_x0000_t75" style="width:423pt;height:306pt" o:ole="">
            <v:imagedata r:id="rId196" o:title=""/>
          </v:shape>
          <o:OLEObject Type="Embed" ProgID="MSGraph.Chart.5" ShapeID="_x0000_i1145" DrawAspect="Content" ObjectID="_1453270471" r:id="rId197">
            <o:FieldCodes>\s</o:FieldCodes>
          </o:OLEObject>
        </w:object>
      </w:r>
      <w:bookmarkEnd w:id="86"/>
      <w:r>
        <w:rPr>
          <w:sz w:val="28"/>
        </w:rPr>
        <w:tab/>
        <w:t xml:space="preserve">Преобладающими микроорганизмами являются: кокковая микрофлора — 66,8 %, ГРАМ (-) бактерии семейства </w:t>
      </w:r>
      <w:r>
        <w:rPr>
          <w:sz w:val="28"/>
          <w:lang w:val="en-US"/>
        </w:rPr>
        <w:t>Enterobacteriaceae</w:t>
      </w:r>
      <w:r>
        <w:rPr>
          <w:sz w:val="28"/>
        </w:rPr>
        <w:t xml:space="preserve"> — 11,3 %, грибы рода </w:t>
      </w:r>
      <w:r>
        <w:rPr>
          <w:sz w:val="28"/>
          <w:lang w:val="en-US"/>
        </w:rPr>
        <w:t>Candida</w:t>
      </w:r>
      <w:r>
        <w:rPr>
          <w:sz w:val="28"/>
        </w:rPr>
        <w:t xml:space="preserve"> — 19,0 %. Последние косвенно свидетельствуют об имуннодифицитном состоянии больного и число таких больных увеличилось в 2 раза (с 12,4 % до 23,4 %).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Исследование материала из гениталий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Посев проводили по Роттераму на кровяной агар и среду Сабуро.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Диагностически значимые микроорганизмы определяли по комплексу критериев: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количество в 1 мл отделяемого;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повторность выделения;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в ассоциации или монокультуре;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диагноз;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возраст обследуемых.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Гарднереллы идентифицировали на основании микроскопии нативных мазков и последующего исследования выросших колоний на кровяном агаре.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Высеваемость в 1997 году снизилась до 46,42 % против 85,8 % в 1996 году. В последние 2 года стабильна.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Причина: с 1997 года посев на среду обогащения не проводится.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Динамика выделенной микрофлоры по годам</w:t>
      </w:r>
      <w:bookmarkStart w:id="87" w:name="OLE_LINK90"/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0C371A">
        <w:trPr>
          <w:trHeight w:val="1514"/>
        </w:trPr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90" w:dyaOrig="1075">
                <v:shape id="_x0000_i1146" type="#_x0000_t75" style="width:9.75pt;height:54pt" o:ole="">
                  <v:imagedata r:id="rId98" o:title=""/>
                </v:shape>
                <o:OLEObject Type="Embed" ProgID="MSWordArt.2" ShapeID="_x0000_i1146" DrawAspect="Content" ObjectID="_1453270472" r:id="rId198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47" type="#_x0000_t75" style="width:14.25pt;height:73.5pt" o:ole="">
                  <v:imagedata r:id="rId100" o:title="" croptop="-8888f" cropbottom="-8382f" cropleft="-11828f" cropright="-14066f"/>
                </v:shape>
                <o:OLEObject Type="Embed" ProgID="MSWordArt.2" ShapeID="_x0000_i1147" DrawAspect="Content" ObjectID="_1453270473" r:id="rId199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48" type="#_x0000_t75" style="width:14.25pt;height:73.5pt" o:ole="">
                  <v:imagedata r:id="rId102" o:title="" croptop="-8888f" cropbottom="-8382f" cropleft="-11828f" cropright="-14066f"/>
                </v:shape>
                <o:OLEObject Type="Embed" ProgID="MSWordArt.2" ShapeID="_x0000_i1148" DrawAspect="Content" ObjectID="_1453270474" r:id="rId200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ind w:left="-143" w:right="-167"/>
              <w:jc w:val="center"/>
              <w:rPr>
                <w:sz w:val="28"/>
              </w:rPr>
            </w:pPr>
            <w:r>
              <w:rPr>
                <w:sz w:val="28"/>
              </w:rPr>
              <w:object w:dxaOrig="315" w:dyaOrig="1561">
                <v:shape id="_x0000_i1149" type="#_x0000_t75" style="width:19.5pt;height:93pt" o:ole="">
                  <v:imagedata r:id="rId201" o:title="" croptop="-6633f" cropbottom="-6256f" cropleft="-7698f" cropright="-9154f"/>
                </v:shape>
                <o:OLEObject Type="Embed" ProgID="MSWordArt.2" ShapeID="_x0000_i1149" DrawAspect="Content" ObjectID="_1453270475" r:id="rId202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50" type="#_x0000_t75" style="width:14.25pt;height:73.5pt" o:ole="">
                  <v:imagedata r:id="rId203" o:title="" croptop="-8888f" cropbottom="-8382f" cropleft="-11828f" cropright="-14066f"/>
                </v:shape>
                <o:OLEObject Type="Embed" ProgID="MSWordArt.2" ShapeID="_x0000_i1150" DrawAspect="Content" ObjectID="_1453270476" r:id="rId204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51" type="#_x0000_t75" style="width:14.25pt;height:73.5pt" o:ole="">
                  <v:imagedata r:id="rId115" o:title="" croptop="-8888f" cropbottom="-8382f" cropleft="-11828f" cropright="-14066f"/>
                </v:shape>
                <o:OLEObject Type="Embed" ProgID="MSWordArt.2" ShapeID="_x0000_i1151" DrawAspect="Content" ObjectID="_1453270477" r:id="rId205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52" type="#_x0000_t75" style="width:14.25pt;height:73.5pt" o:ole="">
                  <v:imagedata r:id="rId158" o:title="" croptop="-8888f" cropbottom="-8382f" cropleft="-11828f" cropright="-14066f"/>
                </v:shape>
                <o:OLEObject Type="Embed" ProgID="MSWordArt.2" ShapeID="_x0000_i1152" DrawAspect="Content" ObjectID="_1453270478" r:id="rId206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89" w:dyaOrig="1181">
                <v:shape id="_x0000_i1153" type="#_x0000_t75" style="width:13.5pt;height:74.25pt" o:ole="">
                  <v:imagedata r:id="rId156" o:title="" croptop="-8768f" cropbottom="-8268f" cropleft="-12830f" cropright="-15257f"/>
                </v:shape>
                <o:OLEObject Type="Embed" ProgID="MSWordArt.2" ShapeID="_x0000_i1153" DrawAspect="Content" ObjectID="_1453270479" r:id="rId207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54" type="#_x0000_t75" style="width:14.25pt;height:73.5pt" o:ole="">
                  <v:imagedata r:id="rId66" o:title="" croptop="-8888f" cropbottom="-8382f" cropleft="-11828f" cropright="-14066f"/>
                </v:shape>
                <o:OLEObject Type="Embed" ProgID="MSWordArt.2" ShapeID="_x0000_i1154" DrawAspect="Content" ObjectID="_1453270480" r:id="rId208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304" w:dyaOrig="1165">
                <v:shape id="_x0000_i1155" type="#_x0000_t75" style="width:19.5pt;height:73.5pt" o:ole="">
                  <v:imagedata r:id="rId209" o:title="" croptop="-8888f" cropbottom="-8382f" cropleft="-7976f" cropright="-9485f"/>
                </v:shape>
                <o:OLEObject Type="Embed" ProgID="MSWordArt.2" ShapeID="_x0000_i1155" DrawAspect="Content" ObjectID="_1453270481" r:id="rId210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88" w:dyaOrig="551">
                <v:shape id="_x0000_i1156" type="#_x0000_t75" style="width:13.5pt;height:42.75pt" o:ole="">
                  <v:imagedata r:id="rId104" o:title="" croptop="-18793f" cropbottom="-17722f" cropleft="-12898f" cropright="-15338f"/>
                </v:shape>
                <o:OLEObject Type="Embed" ProgID="MSWordArt.2" ShapeID="_x0000_i1156" DrawAspect="Content" ObjectID="_1453270482" r:id="rId211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57" type="#_x0000_t75" style="width:14.25pt;height:73.5pt" o:ole="">
                  <v:imagedata r:id="rId58" o:title="" croptop="-8888f" cropbottom="-8382f" cropleft="-11828f" cropright="-14066f"/>
                </v:shape>
                <o:OLEObject Type="Embed" ProgID="MSWordArt.2" ShapeID="_x0000_i1157" DrawAspect="Content" ObjectID="_1453270483" r:id="rId212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58" type="#_x0000_t75" style="width:14.25pt;height:73.5pt" o:ole="">
                  <v:imagedata r:id="rId56" o:title="" croptop="-8888f" cropbottom="-8382f" cropleft="-11828f" cropright="-14066f"/>
                </v:shape>
                <o:OLEObject Type="Embed" ProgID="MSWordArt.2" ShapeID="_x0000_i1158" DrawAspect="Content" ObjectID="_1453270484" r:id="rId213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89" w:dyaOrig="886">
                <v:shape id="_x0000_i1159" type="#_x0000_t75" style="width:13.5pt;height:59.25pt" o:ole="">
                  <v:imagedata r:id="rId214" o:title="" croptop="-11687f" cropbottom="-11021f" cropleft="-12830f" cropright="-15257f"/>
                </v:shape>
                <o:OLEObject Type="Embed" ProgID="MSWordArt.2" ShapeID="_x0000_i1159" DrawAspect="Content" ObjectID="_1453270485" r:id="rId215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91" w:dyaOrig="951">
                <v:shape id="_x0000_i1160" type="#_x0000_t75" style="width:13.5pt;height:63pt" o:ole="">
                  <v:imagedata r:id="rId216" o:title="" croptop="-10888f" cropbottom="-10268f" cropleft="-12695f" cropright="-15097f"/>
                </v:shape>
                <o:OLEObject Type="Embed" ProgID="MSWordArt.2" ShapeID="_x0000_i1160" DrawAspect="Content" ObjectID="_1453270486" r:id="rId217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61" type="#_x0000_t75" style="width:14.25pt;height:73.5pt" o:ole="">
                  <v:imagedata r:id="rId121" o:title="" croptop="-8888f" cropbottom="-8382f" cropleft="-11828f" cropright="-14066f"/>
                </v:shape>
                <o:OLEObject Type="Embed" ProgID="MSWordArt.2" ShapeID="_x0000_i1161" DrawAspect="Content" ObjectID="_1453270487" r:id="rId218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62" type="#_x0000_t75" style="width:14.25pt;height:73.5pt" o:ole="">
                  <v:imagedata r:id="rId62" o:title="" croptop="-8888f" cropbottom="-8382f" cropleft="-11828f" cropright="-14066f"/>
                </v:shape>
                <o:OLEObject Type="Embed" ProgID="MSWordArt.2" ShapeID="_x0000_i1162" DrawAspect="Content" ObjectID="_1453270488" r:id="rId219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object w:dxaOrig="284" w:dyaOrig="1371">
                <v:shape id="_x0000_i1163" type="#_x0000_t75" style="width:18pt;height:84pt" o:ole="">
                  <v:imagedata r:id="rId220" o:title="" croptop="-7553f" cropbottom="-7122f" cropleft="-8538f" cropright="-10153f"/>
                </v:shape>
                <o:OLEObject Type="Embed" ProgID="MSWordArt.2" ShapeID="_x0000_i1163" DrawAspect="Content" ObjectID="_1453270489" r:id="rId221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ind w:left="-150" w:right="-160"/>
              <w:jc w:val="center"/>
              <w:rPr>
                <w:sz w:val="28"/>
              </w:rPr>
            </w:pPr>
            <w:r>
              <w:rPr>
                <w:sz w:val="28"/>
              </w:rPr>
              <w:object w:dxaOrig="335" w:dyaOrig="1414">
                <v:shape id="_x0000_i1164" type="#_x0000_t75" style="width:21pt;height:86.25pt" o:ole="">
                  <v:imagedata r:id="rId222" o:title="" croptop="-7323f" cropbottom="-6906f" cropleft="-7238f" cropright="-8608f"/>
                </v:shape>
                <o:OLEObject Type="Embed" ProgID="MSWordArt.2" ShapeID="_x0000_i1164" DrawAspect="Content" ObjectID="_1453270490" r:id="rId223">
                  <o:FieldCodes>\s</o:FieldCodes>
                </o:OLEObject>
              </w:object>
            </w:r>
          </w:p>
        </w:tc>
      </w:tr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2405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2064</w:t>
            </w:r>
          </w:p>
          <w:p w:rsidR="000C371A" w:rsidRDefault="000827EF">
            <w:pPr>
              <w:ind w:left="-142" w:right="-169"/>
              <w:jc w:val="center"/>
            </w:pPr>
            <w:r>
              <w:t>85,8 %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285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204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298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892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154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181</w:t>
            </w:r>
          </w:p>
        </w:tc>
      </w:tr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3775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1821</w:t>
            </w:r>
          </w:p>
          <w:p w:rsidR="000C371A" w:rsidRDefault="000827EF">
            <w:pPr>
              <w:ind w:left="-142" w:right="-169"/>
              <w:jc w:val="center"/>
            </w:pPr>
            <w:r>
              <w:t>48,23</w:t>
            </w:r>
          </w:p>
          <w:p w:rsidR="000C371A" w:rsidRDefault="000827EF">
            <w:pPr>
              <w:ind w:left="-142" w:right="-169"/>
              <w:jc w:val="center"/>
            </w:pPr>
            <w:r>
              <w:t>%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783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223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151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132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67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78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100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9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11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31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118</w:t>
            </w:r>
          </w:p>
        </w:tc>
      </w:tr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4666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2166</w:t>
            </w:r>
          </w:p>
          <w:p w:rsidR="000C371A" w:rsidRDefault="000827EF">
            <w:pPr>
              <w:ind w:left="-142" w:right="-169"/>
              <w:jc w:val="center"/>
            </w:pPr>
            <w:r>
              <w:t>46,42 %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1074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145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55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160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39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86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79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10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11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41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412</w:t>
            </w:r>
          </w:p>
        </w:tc>
      </w:tr>
    </w:tbl>
    <w:bookmarkEnd w:id="87"/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Удельный вес выделенных культур по годам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0C371A">
        <w:trPr>
          <w:trHeight w:val="1514"/>
        </w:trPr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90" w:dyaOrig="1075">
                <v:shape id="_x0000_i1165" type="#_x0000_t75" style="width:9.75pt;height:54pt" o:ole="">
                  <v:imagedata r:id="rId98" o:title=""/>
                </v:shape>
                <o:OLEObject Type="Embed" ProgID="MSWordArt.2" ShapeID="_x0000_i1165" DrawAspect="Content" ObjectID="_1453270491" r:id="rId224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66" type="#_x0000_t75" style="width:14.25pt;height:73.5pt" o:ole="">
                  <v:imagedata r:id="rId102" o:title="" croptop="-8888f" cropbottom="-8382f" cropleft="-11828f" cropright="-14066f"/>
                </v:shape>
                <o:OLEObject Type="Embed" ProgID="MSWordArt.2" ShapeID="_x0000_i1166" DrawAspect="Content" ObjectID="_1453270492" r:id="rId225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ind w:left="-143" w:right="-167"/>
              <w:jc w:val="center"/>
              <w:rPr>
                <w:sz w:val="28"/>
              </w:rPr>
            </w:pPr>
            <w:r>
              <w:rPr>
                <w:sz w:val="28"/>
              </w:rPr>
              <w:object w:dxaOrig="315" w:dyaOrig="1561">
                <v:shape id="_x0000_i1167" type="#_x0000_t75" style="width:19.5pt;height:93pt" o:ole="">
                  <v:imagedata r:id="rId201" o:title="" croptop="-6633f" cropbottom="-6256f" cropleft="-7698f" cropright="-9154f"/>
                </v:shape>
                <o:OLEObject Type="Embed" ProgID="MSWordArt.2" ShapeID="_x0000_i1167" DrawAspect="Content" ObjectID="_1453270493" r:id="rId226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68" type="#_x0000_t75" style="width:14.25pt;height:73.5pt" o:ole="">
                  <v:imagedata r:id="rId203" o:title="" croptop="-8888f" cropbottom="-8382f" cropleft="-11828f" cropright="-14066f"/>
                </v:shape>
                <o:OLEObject Type="Embed" ProgID="MSWordArt.2" ShapeID="_x0000_i1168" DrawAspect="Content" ObjectID="_1453270494" r:id="rId227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69" type="#_x0000_t75" style="width:14.25pt;height:73.5pt" o:ole="">
                  <v:imagedata r:id="rId115" o:title="" croptop="-8888f" cropbottom="-8382f" cropleft="-11828f" cropright="-14066f"/>
                </v:shape>
                <o:OLEObject Type="Embed" ProgID="MSWordArt.2" ShapeID="_x0000_i1169" DrawAspect="Content" ObjectID="_1453270495" r:id="rId228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70" type="#_x0000_t75" style="width:14.25pt;height:73.5pt" o:ole="">
                  <v:imagedata r:id="rId158" o:title="" croptop="-8888f" cropbottom="-8382f" cropleft="-11828f" cropright="-14066f"/>
                </v:shape>
                <o:OLEObject Type="Embed" ProgID="MSWordArt.2" ShapeID="_x0000_i1170" DrawAspect="Content" ObjectID="_1453270496" r:id="rId229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89" w:dyaOrig="1181">
                <v:shape id="_x0000_i1171" type="#_x0000_t75" style="width:13.5pt;height:74.25pt" o:ole="">
                  <v:imagedata r:id="rId156" o:title="" croptop="-8768f" cropbottom="-8268f" cropleft="-12830f" cropright="-15257f"/>
                </v:shape>
                <o:OLEObject Type="Embed" ProgID="MSWordArt.2" ShapeID="_x0000_i1171" DrawAspect="Content" ObjectID="_1453270497" r:id="rId230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72" type="#_x0000_t75" style="width:14.25pt;height:73.5pt" o:ole="">
                  <v:imagedata r:id="rId66" o:title="" croptop="-8888f" cropbottom="-8382f" cropleft="-11828f" cropright="-14066f"/>
                </v:shape>
                <o:OLEObject Type="Embed" ProgID="MSWordArt.2" ShapeID="_x0000_i1172" DrawAspect="Content" ObjectID="_1453270498" r:id="rId231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304" w:dyaOrig="1165">
                <v:shape id="_x0000_i1173" type="#_x0000_t75" style="width:19.5pt;height:73.5pt" o:ole="">
                  <v:imagedata r:id="rId209" o:title="" croptop="-8888f" cropbottom="-8382f" cropleft="-7976f" cropright="-9485f"/>
                </v:shape>
                <o:OLEObject Type="Embed" ProgID="MSWordArt.2" ShapeID="_x0000_i1173" DrawAspect="Content" ObjectID="_1453270499" r:id="rId232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88" w:dyaOrig="551">
                <v:shape id="_x0000_i1174" type="#_x0000_t75" style="width:13.5pt;height:42.75pt" o:ole="">
                  <v:imagedata r:id="rId104" o:title="" croptop="-18793f" cropbottom="-17722f" cropleft="-12898f" cropright="-15338f"/>
                </v:shape>
                <o:OLEObject Type="Embed" ProgID="MSWordArt.2" ShapeID="_x0000_i1174" DrawAspect="Content" ObjectID="_1453270500" r:id="rId233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75" type="#_x0000_t75" style="width:14.25pt;height:73.5pt" o:ole="">
                  <v:imagedata r:id="rId58" o:title="" croptop="-8888f" cropbottom="-8382f" cropleft="-11828f" cropright="-14066f"/>
                </v:shape>
                <o:OLEObject Type="Embed" ProgID="MSWordArt.2" ShapeID="_x0000_i1175" DrawAspect="Content" ObjectID="_1453270501" r:id="rId234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76" type="#_x0000_t75" style="width:14.25pt;height:73.5pt" o:ole="">
                  <v:imagedata r:id="rId56" o:title="" croptop="-8888f" cropbottom="-8382f" cropleft="-11828f" cropright="-14066f"/>
                </v:shape>
                <o:OLEObject Type="Embed" ProgID="MSWordArt.2" ShapeID="_x0000_i1176" DrawAspect="Content" ObjectID="_1453270502" r:id="rId235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89" w:dyaOrig="886">
                <v:shape id="_x0000_i1177" type="#_x0000_t75" style="width:13.5pt;height:59.25pt" o:ole="">
                  <v:imagedata r:id="rId214" o:title="" croptop="-11687f" cropbottom="-11021f" cropleft="-12830f" cropright="-15257f"/>
                </v:shape>
                <o:OLEObject Type="Embed" ProgID="MSWordArt.2" ShapeID="_x0000_i1177" DrawAspect="Content" ObjectID="_1453270503" r:id="rId236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191" w:dyaOrig="951">
                <v:shape id="_x0000_i1178" type="#_x0000_t75" style="width:13.5pt;height:63pt" o:ole="">
                  <v:imagedata r:id="rId216" o:title="" croptop="-10888f" cropbottom="-10268f" cropleft="-12695f" cropright="-15097f"/>
                </v:shape>
                <o:OLEObject Type="Embed" ProgID="MSWordArt.2" ShapeID="_x0000_i1178" DrawAspect="Content" ObjectID="_1453270504" r:id="rId237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79" type="#_x0000_t75" style="width:14.25pt;height:73.5pt" o:ole="">
                  <v:imagedata r:id="rId121" o:title="" croptop="-8888f" cropbottom="-8382f" cropleft="-11828f" cropright="-14066f"/>
                </v:shape>
                <o:OLEObject Type="Embed" ProgID="MSWordArt.2" ShapeID="_x0000_i1179" DrawAspect="Content" ObjectID="_1453270505" r:id="rId238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object w:dxaOrig="205" w:dyaOrig="1165">
                <v:shape id="_x0000_i1180" type="#_x0000_t75" style="width:14.25pt;height:73.5pt" o:ole="">
                  <v:imagedata r:id="rId62" o:title="" croptop="-8888f" cropbottom="-8382f" cropleft="-11828f" cropright="-14066f"/>
                </v:shape>
                <o:OLEObject Type="Embed" ProgID="MSWordArt.2" ShapeID="_x0000_i1180" DrawAspect="Content" ObjectID="_1453270506" r:id="rId239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object w:dxaOrig="284" w:dyaOrig="1371">
                <v:shape id="_x0000_i1181" type="#_x0000_t75" style="width:18pt;height:84pt" o:ole="">
                  <v:imagedata r:id="rId220" o:title="" croptop="-7553f" cropbottom="-7122f" cropleft="-8538f" cropright="-10153f"/>
                </v:shape>
                <o:OLEObject Type="Embed" ProgID="MSWordArt.2" ShapeID="_x0000_i1181" DrawAspect="Content" ObjectID="_1453270507" r:id="rId240">
                  <o:FieldCodes>\s</o:FieldCodes>
                </o:OLEObject>
              </w:object>
            </w:r>
          </w:p>
        </w:tc>
        <w:tc>
          <w:tcPr>
            <w:tcW w:w="473" w:type="dxa"/>
          </w:tcPr>
          <w:p w:rsidR="000C371A" w:rsidRDefault="000827EF">
            <w:pPr>
              <w:ind w:left="-150" w:right="-160"/>
              <w:jc w:val="center"/>
              <w:rPr>
                <w:sz w:val="28"/>
              </w:rPr>
            </w:pPr>
            <w:r>
              <w:rPr>
                <w:sz w:val="28"/>
              </w:rPr>
              <w:object w:dxaOrig="335" w:dyaOrig="1414">
                <v:shape id="_x0000_i1182" type="#_x0000_t75" style="width:21pt;height:86.25pt" o:ole="">
                  <v:imagedata r:id="rId222" o:title="" croptop="-7323f" cropbottom="-6906f" cropleft="-7238f" cropright="-8608f"/>
                </v:shape>
                <o:OLEObject Type="Embed" ProgID="MSWordArt.2" ShapeID="_x0000_i1182" DrawAspect="Content" ObjectID="_1453270508" r:id="rId241">
                  <o:FieldCodes>\s</o:FieldCodes>
                </o:OLEObject>
              </w:object>
            </w:r>
          </w:p>
        </w:tc>
      </w:tr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2064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13,8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9,9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14,4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31,2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7,5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1,1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—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8,8</w:t>
            </w:r>
          </w:p>
        </w:tc>
      </w:tr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1821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42,0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12,3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8,3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7,3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2,5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3,7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4,3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5,5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1,7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1,0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0,9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1,9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6,5</w:t>
            </w:r>
          </w:p>
        </w:tc>
      </w:tr>
      <w:tr w:rsidR="000C371A"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1998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2166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49,6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6,7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2,5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7,4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0,9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1,8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2,5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1,5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0,3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1,9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19,0</w:t>
            </w:r>
          </w:p>
        </w:tc>
      </w:tr>
      <w:tr w:rsidR="000C371A">
        <w:tc>
          <w:tcPr>
            <w:tcW w:w="946" w:type="dxa"/>
            <w:gridSpan w:val="2"/>
          </w:tcPr>
          <w:p w:rsidR="000C371A" w:rsidRDefault="000827EF">
            <w:pPr>
              <w:ind w:left="-142" w:right="-169"/>
              <w:jc w:val="center"/>
            </w:pPr>
            <w:r>
              <w:t>Итого в среднем за последние 2 года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45,8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9,6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5,4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7,4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1,7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2,8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3,05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3,5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0,5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1,2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0,8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0,2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0,7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1,9</w:t>
            </w:r>
          </w:p>
        </w:tc>
        <w:tc>
          <w:tcPr>
            <w:tcW w:w="473" w:type="dxa"/>
          </w:tcPr>
          <w:p w:rsidR="000C371A" w:rsidRDefault="000827EF">
            <w:pPr>
              <w:ind w:left="-142" w:right="-169"/>
              <w:jc w:val="center"/>
            </w:pPr>
            <w:r>
              <w:t>12,8</w:t>
            </w:r>
          </w:p>
        </w:tc>
      </w:tr>
    </w:tbl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br w:type="page"/>
        <w:t xml:space="preserve">Удельный вес выделенных культур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в среднем за последние 2 года</w:t>
      </w:r>
    </w:p>
    <w:bookmarkStart w:id="88" w:name="OLE_LINK96"/>
    <w:p w:rsidR="000C371A" w:rsidRDefault="000827EF">
      <w:pPr>
        <w:jc w:val="both"/>
        <w:rPr>
          <w:sz w:val="28"/>
        </w:rPr>
      </w:pPr>
      <w:r>
        <w:rPr>
          <w:sz w:val="28"/>
        </w:rPr>
        <w:object w:dxaOrig="8463" w:dyaOrig="6120">
          <v:shape id="_x0000_i1183" type="#_x0000_t75" style="width:423pt;height:306pt" o:ole="">
            <v:imagedata r:id="rId242" o:title=""/>
          </v:shape>
          <o:OLEObject Type="Embed" ProgID="MSGraph.Chart.5" ShapeID="_x0000_i1183" DrawAspect="Content" ObjectID="_1453270509" r:id="rId243">
            <o:FieldCodes>\s</o:FieldCodes>
          </o:OLEObject>
        </w:object>
      </w:r>
      <w:bookmarkEnd w:id="88"/>
      <w:r>
        <w:rPr>
          <w:sz w:val="28"/>
        </w:rPr>
        <w:tab/>
        <w:t>Преобладающими микроорганизмами являются: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— </w:t>
      </w:r>
      <w:r>
        <w:rPr>
          <w:sz w:val="28"/>
          <w:lang w:val="en-US"/>
        </w:rPr>
        <w:t xml:space="preserve">Gardnerella vaginalis — </w:t>
      </w:r>
      <w:r>
        <w:rPr>
          <w:sz w:val="28"/>
        </w:rPr>
        <w:t>4,58 %;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кокковая микрофлора — 30,0 %;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— ГРАМ (-) палочки семейства </w:t>
      </w:r>
      <w:r>
        <w:rPr>
          <w:sz w:val="28"/>
          <w:lang w:val="en-US"/>
        </w:rPr>
        <w:t>Enterobacteriaceae</w:t>
      </w:r>
      <w:r>
        <w:rPr>
          <w:sz w:val="28"/>
        </w:rPr>
        <w:t xml:space="preserve"> — 6,5 %;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— грибы р. </w:t>
      </w:r>
      <w:r>
        <w:rPr>
          <w:sz w:val="28"/>
          <w:lang w:val="en-US"/>
        </w:rPr>
        <w:t xml:space="preserve">Candida — </w:t>
      </w:r>
      <w:r>
        <w:rPr>
          <w:sz w:val="28"/>
        </w:rPr>
        <w:t>12,8 %.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Последние косвенно свидетельствуют об иммунодефицитном состоянии больных, число которых в 1998 году возросло в 3 раза.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Все беременные женщины обследуются на вагинальный дисбактериоз. Число обследуемых стабильно, не снижается, рост положительных результатов от 67,2 % до 78,1 %.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Каждая четвертая женщина из числа обследованных в 1998 году только по данным высеваемости </w:t>
      </w:r>
      <w:r>
        <w:rPr>
          <w:sz w:val="28"/>
          <w:lang w:val="en-US"/>
        </w:rPr>
        <w:t xml:space="preserve">Gardnerella vaginalis </w:t>
      </w:r>
      <w:r>
        <w:rPr>
          <w:sz w:val="28"/>
        </w:rPr>
        <w:t>страдает бактериальным вагинозом (по России — каждая пятая).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Следовательно, освоение методов выделения аутоштаммов для лечения бактериальных вагинозов — задача на перспективу для нашей лаборатории.</w:t>
      </w:r>
    </w:p>
    <w:p w:rsidR="000C371A" w:rsidRDefault="000C371A">
      <w:pPr>
        <w:ind w:firstLine="720"/>
        <w:jc w:val="both"/>
        <w:rPr>
          <w:sz w:val="28"/>
        </w:rPr>
      </w:pP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br w:type="page"/>
        <w:t>Санитарная бактериология</w:t>
      </w:r>
    </w:p>
    <w:p w:rsidR="000C371A" w:rsidRDefault="000827EF">
      <w:pPr>
        <w:jc w:val="center"/>
        <w:rPr>
          <w:sz w:val="28"/>
        </w:rPr>
      </w:pPr>
      <w:r>
        <w:rPr>
          <w:b/>
          <w:sz w:val="28"/>
        </w:rPr>
        <w:t>Структура санитарных исследований за 3 года (анализов/лиц)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0C371A">
        <w:tc>
          <w:tcPr>
            <w:tcW w:w="1951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2190" w:type="dxa"/>
            <w:gridSpan w:val="3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2190" w:type="dxa"/>
            <w:gridSpan w:val="3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2190" w:type="dxa"/>
            <w:gridSpan w:val="3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1951" w:type="dxa"/>
          </w:tcPr>
          <w:p w:rsidR="000C371A" w:rsidRDefault="000C371A">
            <w:pPr>
              <w:jc w:val="both"/>
              <w:rPr>
                <w:sz w:val="28"/>
              </w:rPr>
            </w:pPr>
            <w:bookmarkStart w:id="89" w:name="OLE_LINK92" w:colFirst="1" w:colLast="3"/>
            <w:bookmarkStart w:id="90" w:name="OLE_LINK93" w:colFirst="1" w:colLast="3"/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ч.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z w:val="28"/>
              </w:rPr>
              <w:softHyphen/>
            </w:r>
            <w:r>
              <w:rPr>
                <w:sz w:val="28"/>
              </w:rPr>
              <w:softHyphen/>
              <w:t>бы поло</w:t>
            </w:r>
            <w:r>
              <w:rPr>
                <w:sz w:val="28"/>
              </w:rPr>
              <w:softHyphen/>
              <w:t>жит.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уд. вес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ч.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z w:val="28"/>
              </w:rPr>
              <w:softHyphen/>
              <w:t>бы поло</w:t>
            </w:r>
            <w:r>
              <w:rPr>
                <w:sz w:val="28"/>
              </w:rPr>
              <w:softHyphen/>
              <w:t>жит.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уд. вес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абс.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ч.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z w:val="28"/>
              </w:rPr>
              <w:softHyphen/>
              <w:t>бы поло</w:t>
            </w:r>
            <w:r>
              <w:rPr>
                <w:sz w:val="28"/>
              </w:rPr>
              <w:softHyphen/>
              <w:t>жит.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уд. вес</w:t>
            </w:r>
          </w:p>
        </w:tc>
      </w:tr>
      <w:bookmarkEnd w:id="89"/>
      <w:bookmarkEnd w:id="90"/>
      <w:tr w:rsidR="000C371A">
        <w:tc>
          <w:tcPr>
            <w:tcW w:w="195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смывы, всего, в т.ч.: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1124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5687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5,45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8184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4495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209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4,65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5898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3076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4,65</w:t>
            </w:r>
          </w:p>
        </w:tc>
      </w:tr>
      <w:tr w:rsidR="000C371A">
        <w:tc>
          <w:tcPr>
            <w:tcW w:w="195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хирурги</w:t>
            </w:r>
            <w:r>
              <w:rPr>
                <w:sz w:val="28"/>
              </w:rPr>
              <w:softHyphen/>
              <w:t>чес</w:t>
            </w:r>
            <w:r>
              <w:rPr>
                <w:sz w:val="28"/>
              </w:rPr>
              <w:softHyphen/>
              <w:t>кие отделе</w:t>
            </w:r>
            <w:r>
              <w:rPr>
                <w:sz w:val="28"/>
              </w:rPr>
              <w:softHyphen/>
              <w:t>ния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2340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1170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3,93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1320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4,85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1020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510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2,35</w:t>
            </w:r>
          </w:p>
        </w:tc>
      </w:tr>
      <w:tr w:rsidR="000C371A">
        <w:tc>
          <w:tcPr>
            <w:tcW w:w="195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родильное отделение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1074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537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5,03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480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0,83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508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254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2,36</w:t>
            </w:r>
          </w:p>
        </w:tc>
      </w:tr>
      <w:tr w:rsidR="000C371A">
        <w:tc>
          <w:tcPr>
            <w:tcW w:w="195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другие отделения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7860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3980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237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5,95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6484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3595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175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4,87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4370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5,41</w:t>
            </w:r>
          </w:p>
        </w:tc>
      </w:tr>
      <w:tr w:rsidR="000C371A">
        <w:tc>
          <w:tcPr>
            <w:tcW w:w="195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воздух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994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497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14,89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496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248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6,84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516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258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8,91</w:t>
            </w:r>
          </w:p>
        </w:tc>
      </w:tr>
      <w:tr w:rsidR="000C371A">
        <w:tc>
          <w:tcPr>
            <w:tcW w:w="195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материал на стерильность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5416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2708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184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6,79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3702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1851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1,57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2118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1059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4,15</w:t>
            </w:r>
          </w:p>
        </w:tc>
      </w:tr>
      <w:tr w:rsidR="000C371A">
        <w:tc>
          <w:tcPr>
            <w:tcW w:w="195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исследование донорской крови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154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230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51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C371A">
        <w:tc>
          <w:tcPr>
            <w:tcW w:w="195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исследования медикаментов</w:t>
            </w:r>
          </w:p>
        </w:tc>
        <w:tc>
          <w:tcPr>
            <w:tcW w:w="730" w:type="dxa"/>
          </w:tcPr>
          <w:p w:rsidR="000C371A" w:rsidRDefault="000C371A">
            <w:pPr>
              <w:ind w:left="-108" w:right="-87"/>
              <w:jc w:val="center"/>
              <w:rPr>
                <w:sz w:val="28"/>
                <w:u w:val="single"/>
              </w:rPr>
            </w:pPr>
          </w:p>
        </w:tc>
        <w:tc>
          <w:tcPr>
            <w:tcW w:w="730" w:type="dxa"/>
          </w:tcPr>
          <w:p w:rsidR="000C371A" w:rsidRDefault="000C371A">
            <w:pPr>
              <w:ind w:left="-108" w:right="-87"/>
              <w:jc w:val="center"/>
              <w:rPr>
                <w:sz w:val="28"/>
              </w:rPr>
            </w:pPr>
          </w:p>
        </w:tc>
        <w:tc>
          <w:tcPr>
            <w:tcW w:w="730" w:type="dxa"/>
          </w:tcPr>
          <w:p w:rsidR="000C371A" w:rsidRDefault="000C371A">
            <w:pPr>
              <w:ind w:left="-108" w:right="-87"/>
              <w:jc w:val="center"/>
              <w:rPr>
                <w:sz w:val="28"/>
              </w:rPr>
            </w:pPr>
          </w:p>
        </w:tc>
        <w:tc>
          <w:tcPr>
            <w:tcW w:w="730" w:type="dxa"/>
          </w:tcPr>
          <w:p w:rsidR="000C371A" w:rsidRDefault="000C371A">
            <w:pPr>
              <w:ind w:left="-108" w:right="-87"/>
              <w:jc w:val="center"/>
              <w:rPr>
                <w:sz w:val="28"/>
                <w:u w:val="single"/>
              </w:rPr>
            </w:pPr>
          </w:p>
        </w:tc>
        <w:tc>
          <w:tcPr>
            <w:tcW w:w="730" w:type="dxa"/>
          </w:tcPr>
          <w:p w:rsidR="000C371A" w:rsidRDefault="000C371A">
            <w:pPr>
              <w:ind w:left="-108" w:right="-87"/>
              <w:jc w:val="center"/>
              <w:rPr>
                <w:sz w:val="28"/>
              </w:rPr>
            </w:pPr>
          </w:p>
        </w:tc>
        <w:tc>
          <w:tcPr>
            <w:tcW w:w="730" w:type="dxa"/>
          </w:tcPr>
          <w:p w:rsidR="000C371A" w:rsidRDefault="000C371A">
            <w:pPr>
              <w:ind w:left="-108" w:right="-87"/>
              <w:jc w:val="center"/>
              <w:rPr>
                <w:sz w:val="28"/>
              </w:rPr>
            </w:pPr>
          </w:p>
        </w:tc>
        <w:tc>
          <w:tcPr>
            <w:tcW w:w="730" w:type="dxa"/>
          </w:tcPr>
          <w:p w:rsidR="000C371A" w:rsidRDefault="000C371A">
            <w:pPr>
              <w:ind w:left="-108" w:right="-87"/>
              <w:jc w:val="center"/>
              <w:rPr>
                <w:sz w:val="28"/>
                <w:u w:val="single"/>
              </w:rPr>
            </w:pPr>
          </w:p>
        </w:tc>
        <w:tc>
          <w:tcPr>
            <w:tcW w:w="730" w:type="dxa"/>
          </w:tcPr>
          <w:p w:rsidR="000C371A" w:rsidRDefault="000C371A">
            <w:pPr>
              <w:ind w:left="-108" w:right="-87"/>
              <w:jc w:val="center"/>
              <w:rPr>
                <w:sz w:val="28"/>
              </w:rPr>
            </w:pPr>
          </w:p>
        </w:tc>
        <w:tc>
          <w:tcPr>
            <w:tcW w:w="730" w:type="dxa"/>
          </w:tcPr>
          <w:p w:rsidR="000C371A" w:rsidRDefault="000C371A">
            <w:pPr>
              <w:ind w:left="-108" w:right="-87"/>
              <w:jc w:val="center"/>
              <w:rPr>
                <w:sz w:val="28"/>
              </w:rPr>
            </w:pPr>
          </w:p>
        </w:tc>
      </w:tr>
      <w:tr w:rsidR="000C371A">
        <w:tc>
          <w:tcPr>
            <w:tcW w:w="195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закваска из ДМК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1015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203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8,37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145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C371A">
        <w:tc>
          <w:tcPr>
            <w:tcW w:w="1951" w:type="dxa"/>
          </w:tcPr>
          <w:p w:rsidR="000C371A" w:rsidRDefault="000827EF">
            <w:pPr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— обследова</w:t>
            </w:r>
            <w:r>
              <w:rPr>
                <w:sz w:val="28"/>
              </w:rPr>
              <w:softHyphen/>
              <w:t>ние персонала хирургичес</w:t>
            </w:r>
            <w:r>
              <w:rPr>
                <w:sz w:val="28"/>
              </w:rPr>
              <w:softHyphen/>
              <w:t>ки отделе</w:t>
            </w:r>
            <w:r>
              <w:rPr>
                <w:sz w:val="28"/>
              </w:rPr>
              <w:softHyphen/>
              <w:t>ний на но</w:t>
            </w:r>
            <w:r>
              <w:rPr>
                <w:sz w:val="28"/>
              </w:rPr>
              <w:softHyphen/>
              <w:t>си</w:t>
            </w:r>
            <w:r>
              <w:rPr>
                <w:sz w:val="28"/>
              </w:rPr>
              <w:softHyphen/>
              <w:t>тельство пато</w:t>
            </w:r>
            <w:r>
              <w:rPr>
                <w:sz w:val="28"/>
              </w:rPr>
              <w:softHyphen/>
              <w:t>генного стафилококка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1368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1368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4,31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1146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1146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3,84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1336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1336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8,91</w:t>
            </w:r>
          </w:p>
        </w:tc>
      </w:tr>
      <w:tr w:rsidR="000C371A">
        <w:tc>
          <w:tcPr>
            <w:tcW w:w="195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исследование дистиллированной воды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14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14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14,29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4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C371A">
        <w:tc>
          <w:tcPr>
            <w:tcW w:w="1951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20235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10547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644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6,1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16917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8006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302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3,80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9923</w:t>
            </w:r>
          </w:p>
          <w:p w:rsidR="000C371A" w:rsidRDefault="000827EF">
            <w:pPr>
              <w:ind w:left="-108" w:right="-87"/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>5782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329</w:t>
            </w:r>
          </w:p>
        </w:tc>
        <w:tc>
          <w:tcPr>
            <w:tcW w:w="730" w:type="dxa"/>
          </w:tcPr>
          <w:p w:rsidR="000C371A" w:rsidRDefault="000827EF">
            <w:pPr>
              <w:ind w:left="-108" w:right="-87"/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</w:tr>
    </w:tbl>
    <w:p w:rsidR="000C371A" w:rsidRDefault="000C371A">
      <w:pPr>
        <w:jc w:val="both"/>
        <w:rPr>
          <w:sz w:val="28"/>
        </w:rPr>
      </w:pPr>
    </w:p>
    <w:p w:rsidR="000C371A" w:rsidRDefault="000C371A">
      <w:pPr>
        <w:jc w:val="both"/>
        <w:rPr>
          <w:sz w:val="28"/>
        </w:rPr>
      </w:pP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Исследования проводились в соответствии с приказами № 720 от 31.07.78, № 691 от 28.12.89, МУ № 3182-84 по микробиологическому контролю в аптеках.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Работа проводилась в тесном контакте с госпитальным эпидемиологом, согласовывались сроки и объем исследований, проводились совместные рейды, обсуждались конкретные эпид</w:t>
      </w:r>
      <w:r>
        <w:rPr>
          <w:sz w:val="28"/>
          <w:lang w:val="en-US"/>
        </w:rPr>
        <w:softHyphen/>
      </w:r>
      <w:r>
        <w:rPr>
          <w:sz w:val="28"/>
        </w:rPr>
        <w:t>ситуации по отделениям, план противоэпидемических мероприятий и др.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Санитарные исследования были снижены волевым путем в два раза за счет всех видов исследований этой группы, кроме исследований на носительство патогенного стафилококка, которые стабильно не уменьшаются, а их удельный вес увеличивается от 6,8 % до 9,6 %. Также не снижается удельный вес смывов «из других отделений», кроме хирургического профиля.</w:t>
      </w:r>
    </w:p>
    <w:p w:rsidR="000C371A" w:rsidRDefault="000C371A">
      <w:pPr>
        <w:jc w:val="center"/>
        <w:rPr>
          <w:b/>
          <w:sz w:val="28"/>
        </w:rPr>
      </w:pPr>
    </w:p>
    <w:p w:rsidR="000C371A" w:rsidRDefault="000827EF">
      <w:pPr>
        <w:jc w:val="center"/>
        <w:rPr>
          <w:b/>
          <w:sz w:val="28"/>
        </w:rPr>
      </w:pPr>
      <w:r>
        <w:rPr>
          <w:b/>
          <w:sz w:val="28"/>
        </w:rPr>
        <w:t>Удельный вес исследований в общей структуре за 3 года</w:t>
      </w:r>
      <w:bookmarkStart w:id="91" w:name="OLE_LINK97"/>
    </w:p>
    <w:p w:rsidR="000C371A" w:rsidRDefault="000C371A">
      <w:pPr>
        <w:ind w:firstLine="720"/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34"/>
        <w:gridCol w:w="1434"/>
        <w:gridCol w:w="1434"/>
      </w:tblGrid>
      <w:tr w:rsidR="000C371A">
        <w:tc>
          <w:tcPr>
            <w:tcW w:w="4219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смывы</w:t>
            </w:r>
          </w:p>
        </w:tc>
        <w:tc>
          <w:tcPr>
            <w:tcW w:w="1434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</w:tr>
      <w:tr w:rsidR="000C371A">
        <w:tc>
          <w:tcPr>
            <w:tcW w:w="4219" w:type="dxa"/>
          </w:tcPr>
          <w:p w:rsidR="000C371A" w:rsidRDefault="000827EF">
            <w:pPr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— в хирургических от</w:t>
            </w:r>
            <w:r>
              <w:rPr>
                <w:sz w:val="28"/>
              </w:rPr>
              <w:softHyphen/>
              <w:t>де</w:t>
            </w:r>
            <w:r>
              <w:rPr>
                <w:sz w:val="28"/>
              </w:rPr>
              <w:softHyphen/>
              <w:t>лениях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11,56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9,48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10,3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— в родильном отделении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5,31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3,45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5,12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— в других отделениях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38,84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46,59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44,04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воздух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4,91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3,56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5,2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материалы на стерильность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26,77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26,6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21,34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исследования донорской крови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0,76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1,65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закваска и ДМК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5,02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0,01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—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на носительство патогенного стафилококка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6,76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8,23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9,6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исследование дистиллированной воды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20235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13917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9923</w:t>
            </w:r>
          </w:p>
        </w:tc>
      </w:tr>
      <w:bookmarkEnd w:id="91"/>
    </w:tbl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br w:type="page"/>
        <w:t>Удельный вес исследований в общей структуре в 1998 году</w:t>
      </w:r>
    </w:p>
    <w:p w:rsidR="000C371A" w:rsidRDefault="000827EF">
      <w:pPr>
        <w:jc w:val="both"/>
        <w:rPr>
          <w:sz w:val="28"/>
        </w:rPr>
      </w:pPr>
      <w:r>
        <w:rPr>
          <w:sz w:val="28"/>
        </w:rPr>
        <w:object w:dxaOrig="8463" w:dyaOrig="6120">
          <v:shape id="_x0000_i1184" type="#_x0000_t75" style="width:423pt;height:306pt" o:ole="">
            <v:imagedata r:id="rId244" o:title=""/>
          </v:shape>
          <o:OLEObject Type="Embed" ProgID="MSGraph.Chart.5" ShapeID="_x0000_i1184" DrawAspect="Content" ObjectID="_1453270510" r:id="rId245">
            <o:FieldCodes>\s</o:FieldCodes>
          </o:OLEObject>
        </w:objec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Удельный вес положительных проб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в структуре санитарных исследований за 3 года</w:t>
      </w:r>
    </w:p>
    <w:p w:rsidR="000C371A" w:rsidRDefault="000C371A">
      <w:pPr>
        <w:ind w:firstLine="720"/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34"/>
        <w:gridCol w:w="1434"/>
        <w:gridCol w:w="1434"/>
      </w:tblGrid>
      <w:tr w:rsidR="000C371A">
        <w:tc>
          <w:tcPr>
            <w:tcW w:w="4219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смывы, всего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5,45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4,65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4,65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>в т.ч.      — хирургические от</w:t>
            </w:r>
            <w:r>
              <w:rPr>
                <w:sz w:val="28"/>
              </w:rPr>
              <w:softHyphen/>
              <w:t>де</w:t>
            </w:r>
            <w:r>
              <w:rPr>
                <w:sz w:val="28"/>
              </w:rPr>
              <w:softHyphen/>
              <w:t>ления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3,93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4,85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2,35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— в родильном отделении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5,03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0,83*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2,36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ind w:left="1134" w:hanging="1134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— в других отделениях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5,95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4,87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5,41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воздух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14,89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6,84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8,91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материалы на стерильность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6,79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1,57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4,15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на носительство патогенного стафилококка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4,31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3,84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8,91</w:t>
            </w:r>
          </w:p>
        </w:tc>
      </w:tr>
    </w:tbl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* Родильное отделение закрывалось на 6 месяцев для капитального ремонта.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Высеваемость стабильна, с некоторым уменьшением в 1998 году: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по смывам в отделениях хирургического профиля в 2 раза;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 xml:space="preserve">— воздух и материал на стерильность </w:t>
      </w:r>
      <w:bookmarkStart w:id="92" w:name="OLE_LINK98"/>
      <w:r>
        <w:rPr>
          <w:sz w:val="28"/>
        </w:rPr>
        <w:sym w:font="Symbol" w:char="F0BB"/>
      </w:r>
      <w:bookmarkEnd w:id="92"/>
      <w:r>
        <w:rPr>
          <w:sz w:val="28"/>
        </w:rPr>
        <w:t xml:space="preserve"> на 40,0 %;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Высеваемость по смывам в «других отделениях» не снижается (</w:t>
      </w:r>
      <w:r>
        <w:rPr>
          <w:sz w:val="28"/>
        </w:rPr>
        <w:sym w:font="Symbol" w:char="F0BB"/>
      </w:r>
      <w:r>
        <w:rPr>
          <w:sz w:val="28"/>
        </w:rPr>
        <w:t xml:space="preserve"> 5,68 %).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На носительство патогенного стафилококка — увеличение в 2 раза (от 4,31 % до 8,91 %; по России — 52,9 %), так как при заборе проб старшими медсестрами отделений отсутствует «фактор внезапности».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Об экономической целесообразности см «К вопросу об организации работы бактериологической лаборатории в условиях бюджетно-страховой медицины».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Внутрибольничной инфекции зарегистрирован единичный случай (полная их регистрация отсутствует).</w:t>
      </w:r>
    </w:p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Серологические исследования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Динамика исследований (абс. ч.) за 3 года</w:t>
      </w:r>
    </w:p>
    <w:p w:rsidR="000C371A" w:rsidRDefault="000C371A">
      <w:pPr>
        <w:ind w:firstLine="720"/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34"/>
        <w:gridCol w:w="1434"/>
        <w:gridCol w:w="1434"/>
      </w:tblGrid>
      <w:tr w:rsidR="000C371A">
        <w:tc>
          <w:tcPr>
            <w:tcW w:w="4219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1997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</w:tr>
      <w:tr w:rsidR="000C371A">
        <w:tc>
          <w:tcPr>
            <w:tcW w:w="4219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Серологические исследования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1302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1156</w:t>
            </w:r>
          </w:p>
        </w:tc>
        <w:tc>
          <w:tcPr>
            <w:tcW w:w="1434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1152</w:t>
            </w:r>
          </w:p>
        </w:tc>
      </w:tr>
    </w:tbl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 последние 2 года число исследований стабильно, на одном уровне, но ниже, чем в 1996 году на 11,5 % из-за финансовых затруднений и отсутствия необходимых диагностикумов.</w:t>
      </w:r>
    </w:p>
    <w:p w:rsidR="000C371A" w:rsidRDefault="000C371A">
      <w:pPr>
        <w:ind w:firstLine="720"/>
        <w:jc w:val="both"/>
        <w:rPr>
          <w:sz w:val="28"/>
          <w:lang w:val="en-US"/>
        </w:rPr>
      </w:pP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br w:type="page"/>
        <w:t xml:space="preserve">К вопросу организации работы бактериологической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лаборатории в условиях бюджетно-страховой медицины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Основная задача для баклаборатории в новых экономических условиях — удовлетворение растущих потребностей в клинико-диагностических исследованиях при хорошем качестве работы и минимальных экономических затратах.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Назрела необходимость совершенствования деятельности лаборатории, которое предусматривает: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А. Материально-техническое переоснащение лаборатории.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Б. Внедрение экономических методов управления.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В. Подготовка и обучение кадров.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Г. Контроль качества лабораторных исследований.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b/>
          <w:sz w:val="28"/>
        </w:rPr>
        <w:t>А. Комплексное оснащение лаборатории</w:t>
      </w:r>
      <w:r>
        <w:rPr>
          <w:sz w:val="28"/>
        </w:rPr>
        <w:t xml:space="preserve"> современными высокопроизводительными диагностическими приборами (тех</w:t>
      </w:r>
      <w:r>
        <w:rPr>
          <w:sz w:val="28"/>
        </w:rPr>
        <w:softHyphen/>
        <w:t>но</w:t>
      </w:r>
      <w:r>
        <w:rPr>
          <w:sz w:val="28"/>
        </w:rPr>
        <w:softHyphen/>
        <w:t>ло</w:t>
      </w:r>
      <w:r>
        <w:rPr>
          <w:sz w:val="28"/>
        </w:rPr>
        <w:softHyphen/>
        <w:t>гия ПЦР, ИФА и др.) и рациональное их использование возможны только в крупной централизованной лаборатории.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b/>
          <w:sz w:val="28"/>
        </w:rPr>
        <w:t>Б. В условиях медицинского страхования каждая услуга становится товаром</w:t>
      </w:r>
      <w:r>
        <w:rPr>
          <w:sz w:val="28"/>
        </w:rPr>
        <w:t xml:space="preserve"> и чем их больше и хорошего качества, тем больший доход лаборатория получит, а это будет стимулировать развитие и внедрение в практику современных информативных методов диагностики и лечения.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Расчет стоимости лабораторных услуг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>. Затраты по баклаборатории определяются согласно бюджетной смете расходов: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035"/>
      </w:tblGrid>
      <w:tr w:rsidR="000C371A">
        <w:tc>
          <w:tcPr>
            <w:tcW w:w="6487" w:type="dxa"/>
          </w:tcPr>
          <w:p w:rsidR="000C371A" w:rsidRDefault="000C371A">
            <w:pPr>
              <w:jc w:val="center"/>
              <w:rPr>
                <w:sz w:val="28"/>
              </w:rPr>
            </w:pP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Статьи бюджета</w:t>
            </w:r>
          </w:p>
        </w:tc>
        <w:tc>
          <w:tcPr>
            <w:tcW w:w="203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1998 год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</w:tr>
      <w:tr w:rsidR="000C371A">
        <w:tc>
          <w:tcPr>
            <w:tcW w:w="648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Ст. 1 — Заработная плата персонала согласно штатному расписанию ТМО и тарификации</w:t>
            </w:r>
          </w:p>
        </w:tc>
        <w:tc>
          <w:tcPr>
            <w:tcW w:w="203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94500,00</w:t>
            </w:r>
          </w:p>
        </w:tc>
      </w:tr>
      <w:tr w:rsidR="000C371A">
        <w:tc>
          <w:tcPr>
            <w:tcW w:w="648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Ст. 2 — Начисления на заработную плату</w:t>
            </w:r>
          </w:p>
        </w:tc>
        <w:tc>
          <w:tcPr>
            <w:tcW w:w="203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36400,00</w:t>
            </w:r>
          </w:p>
        </w:tc>
      </w:tr>
      <w:tr w:rsidR="000C371A">
        <w:tc>
          <w:tcPr>
            <w:tcW w:w="648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Ст. 3 — Нормируемые расходы на электроэнергию, отопление, водоснабжение, канализацию, канцелярские расходы, услуги связи (телефон)</w:t>
            </w:r>
          </w:p>
        </w:tc>
        <w:tc>
          <w:tcPr>
            <w:tcW w:w="203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438791,81</w:t>
            </w:r>
          </w:p>
        </w:tc>
      </w:tr>
      <w:tr w:rsidR="000C371A">
        <w:tc>
          <w:tcPr>
            <w:tcW w:w="648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Ст. 10 — Потребность службы в реактивах и других расходных материалах, инструментарии</w:t>
            </w:r>
          </w:p>
        </w:tc>
        <w:tc>
          <w:tcPr>
            <w:tcW w:w="203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151553,89</w:t>
            </w:r>
          </w:p>
        </w:tc>
      </w:tr>
      <w:tr w:rsidR="000C371A">
        <w:tc>
          <w:tcPr>
            <w:tcW w:w="648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Ст. 12 — Износ основных средств согласно нормам амортизации</w:t>
            </w:r>
          </w:p>
        </w:tc>
        <w:tc>
          <w:tcPr>
            <w:tcW w:w="203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17516,67</w:t>
            </w:r>
          </w:p>
        </w:tc>
      </w:tr>
      <w:tr w:rsidR="000C371A">
        <w:tc>
          <w:tcPr>
            <w:tcW w:w="648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Ст. 14 — Износ мягкого инвентаря и обмундирования согласно нормам амортизации</w:t>
            </w:r>
          </w:p>
        </w:tc>
        <w:tc>
          <w:tcPr>
            <w:tcW w:w="203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1872,50</w:t>
            </w:r>
          </w:p>
        </w:tc>
      </w:tr>
      <w:tr w:rsidR="000C371A">
        <w:tc>
          <w:tcPr>
            <w:tcW w:w="648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Ст. 18 — Нормируемые расходы на переподготовку и обучение кадров, расходы на спецпитание сотрудников лаборатории</w:t>
            </w:r>
          </w:p>
        </w:tc>
        <w:tc>
          <w:tcPr>
            <w:tcW w:w="203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9616,00</w:t>
            </w:r>
          </w:p>
        </w:tc>
      </w:tr>
      <w:tr w:rsidR="000C371A">
        <w:tc>
          <w:tcPr>
            <w:tcW w:w="648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2035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750250,87</w:t>
            </w:r>
          </w:p>
        </w:tc>
      </w:tr>
    </w:tbl>
    <w:p w:rsidR="000C371A" w:rsidRDefault="000827EF">
      <w:pPr>
        <w:ind w:firstLine="720"/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 Определение планового объема работы в л. ед. (1 л.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ед. = 10 мин.) = 118080 л. ед., в том числе: 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4,5 ст. врача = 39285 л. ед.;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8,5 ст. лаборанта = 78795 л. ед.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. Стоимость трудозатрат (1 л. ед.)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1. Годовой фонд оплаты труда сотрудников лаборатории с начислениями (ст. 1,2) = 130900 р. 00 к.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2. Планируемые годовые нормативные расходы (ст. 3, 10, 12, 14, 18) = 619350 р. 87 к.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3. Себестоимость лаборатории — сумма (ст. 1, 2, 3, 10, 12, 14, 18) = 750250 р. 87 к.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4. Стоимость 1 л. ед.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себестоимость : объем работы = 750250,87 : 118080 = 6,35 р.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5. Формирование стоимости медицинских услуг (анализов)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стоимость 1 л. ед. Х трудозатраты на услугу (л. ед.)</w:t>
      </w:r>
    </w:p>
    <w:p w:rsidR="000C371A" w:rsidRDefault="000827EF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Стоимость санитарно-бактериологических 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анализов в 1998 году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481"/>
        <w:gridCol w:w="1481"/>
        <w:gridCol w:w="1481"/>
      </w:tblGrid>
      <w:tr w:rsidR="000C371A">
        <w:tc>
          <w:tcPr>
            <w:tcW w:w="4077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Анализы</w:t>
            </w:r>
          </w:p>
        </w:tc>
        <w:tc>
          <w:tcPr>
            <w:tcW w:w="148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Всего анализов</w:t>
            </w:r>
          </w:p>
        </w:tc>
        <w:tc>
          <w:tcPr>
            <w:tcW w:w="1481" w:type="dxa"/>
          </w:tcPr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л. ед. на </w:t>
            </w:r>
          </w:p>
          <w:p w:rsidR="000C371A" w:rsidRDefault="000827E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анализ</w:t>
            </w:r>
          </w:p>
        </w:tc>
        <w:tc>
          <w:tcPr>
            <w:tcW w:w="1481" w:type="dxa"/>
          </w:tcPr>
          <w:p w:rsidR="000C371A" w:rsidRDefault="000827EF">
            <w:pPr>
              <w:ind w:right="-60"/>
              <w:jc w:val="center"/>
              <w:rPr>
                <w:sz w:val="28"/>
              </w:rPr>
            </w:pPr>
            <w:r>
              <w:rPr>
                <w:sz w:val="28"/>
              </w:rPr>
              <w:t>стоимость анализа</w:t>
            </w:r>
          </w:p>
          <w:p w:rsidR="000C371A" w:rsidRDefault="000827EF">
            <w:pPr>
              <w:ind w:right="-60"/>
              <w:jc w:val="center"/>
              <w:rPr>
                <w:sz w:val="28"/>
              </w:rPr>
            </w:pPr>
            <w:r>
              <w:rPr>
                <w:sz w:val="28"/>
              </w:rPr>
              <w:t>(1 л. ед. = 6,35 р.)</w:t>
            </w:r>
          </w:p>
        </w:tc>
      </w:tr>
      <w:tr w:rsidR="000C371A">
        <w:tc>
          <w:tcPr>
            <w:tcW w:w="407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смывы всего</w:t>
            </w:r>
          </w:p>
        </w:tc>
        <w:tc>
          <w:tcPr>
            <w:tcW w:w="1481" w:type="dxa"/>
          </w:tcPr>
          <w:p w:rsidR="000C371A" w:rsidRDefault="000827EF">
            <w:pPr>
              <w:ind w:left="720" w:hanging="720"/>
              <w:jc w:val="center"/>
              <w:rPr>
                <w:sz w:val="28"/>
              </w:rPr>
            </w:pPr>
            <w:r>
              <w:rPr>
                <w:sz w:val="28"/>
              </w:rPr>
              <w:t>3076</w:t>
            </w:r>
          </w:p>
        </w:tc>
        <w:tc>
          <w:tcPr>
            <w:tcW w:w="1481" w:type="dxa"/>
          </w:tcPr>
          <w:p w:rsidR="000C371A" w:rsidRDefault="000827EF">
            <w:pPr>
              <w:ind w:left="720" w:hanging="720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481" w:type="dxa"/>
          </w:tcPr>
          <w:p w:rsidR="000C371A" w:rsidRDefault="000827EF">
            <w:pPr>
              <w:ind w:left="-93" w:right="-60"/>
              <w:jc w:val="center"/>
              <w:rPr>
                <w:sz w:val="28"/>
              </w:rPr>
            </w:pPr>
            <w:r>
              <w:rPr>
                <w:sz w:val="28"/>
              </w:rPr>
              <w:t>74223,88 р.</w:t>
            </w:r>
          </w:p>
        </w:tc>
      </w:tr>
      <w:tr w:rsidR="000C371A">
        <w:tc>
          <w:tcPr>
            <w:tcW w:w="407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т.ч.</w:t>
            </w:r>
            <w:r>
              <w:rPr>
                <w:sz w:val="28"/>
              </w:rPr>
              <w:tab/>
              <w:t>— роддом</w:t>
            </w:r>
          </w:p>
        </w:tc>
        <w:tc>
          <w:tcPr>
            <w:tcW w:w="1481" w:type="dxa"/>
          </w:tcPr>
          <w:p w:rsidR="000C371A" w:rsidRDefault="000827EF">
            <w:pPr>
              <w:ind w:left="720" w:hanging="720"/>
              <w:jc w:val="center"/>
              <w:rPr>
                <w:sz w:val="28"/>
              </w:rPr>
            </w:pPr>
            <w:r>
              <w:rPr>
                <w:sz w:val="28"/>
              </w:rPr>
              <w:t>254</w:t>
            </w:r>
          </w:p>
        </w:tc>
        <w:tc>
          <w:tcPr>
            <w:tcW w:w="1481" w:type="dxa"/>
          </w:tcPr>
          <w:p w:rsidR="000C371A" w:rsidRDefault="000827EF">
            <w:pPr>
              <w:ind w:left="720" w:hanging="720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481" w:type="dxa"/>
          </w:tcPr>
          <w:p w:rsidR="000C371A" w:rsidRDefault="000827EF">
            <w:pPr>
              <w:ind w:left="-93" w:right="-60"/>
              <w:jc w:val="center"/>
              <w:rPr>
                <w:sz w:val="28"/>
              </w:rPr>
            </w:pPr>
            <w:r>
              <w:rPr>
                <w:sz w:val="28"/>
              </w:rPr>
              <w:t>6129,02 р.</w:t>
            </w:r>
          </w:p>
        </w:tc>
      </w:tr>
      <w:tr w:rsidR="000C371A">
        <w:tc>
          <w:tcPr>
            <w:tcW w:w="407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  <w:t>— хирургич. отделения</w:t>
            </w:r>
          </w:p>
        </w:tc>
        <w:tc>
          <w:tcPr>
            <w:tcW w:w="1481" w:type="dxa"/>
          </w:tcPr>
          <w:p w:rsidR="000C371A" w:rsidRDefault="000827EF">
            <w:pPr>
              <w:ind w:left="720" w:hanging="720"/>
              <w:jc w:val="center"/>
              <w:rPr>
                <w:sz w:val="28"/>
              </w:rPr>
            </w:pPr>
            <w:r>
              <w:rPr>
                <w:sz w:val="28"/>
              </w:rPr>
              <w:t>510</w:t>
            </w:r>
          </w:p>
        </w:tc>
        <w:tc>
          <w:tcPr>
            <w:tcW w:w="1481" w:type="dxa"/>
          </w:tcPr>
          <w:p w:rsidR="000C371A" w:rsidRDefault="000827EF">
            <w:pPr>
              <w:ind w:left="720" w:hanging="720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481" w:type="dxa"/>
          </w:tcPr>
          <w:p w:rsidR="000C371A" w:rsidRDefault="000827EF">
            <w:pPr>
              <w:ind w:left="-93" w:right="-60"/>
              <w:jc w:val="center"/>
              <w:rPr>
                <w:sz w:val="28"/>
              </w:rPr>
            </w:pPr>
            <w:r>
              <w:rPr>
                <w:sz w:val="28"/>
              </w:rPr>
              <w:t>12306,30 р.</w:t>
            </w:r>
          </w:p>
        </w:tc>
      </w:tr>
      <w:tr w:rsidR="000C371A">
        <w:tc>
          <w:tcPr>
            <w:tcW w:w="407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ab/>
              <w:t>— другие отделения</w:t>
            </w:r>
          </w:p>
        </w:tc>
        <w:tc>
          <w:tcPr>
            <w:tcW w:w="1481" w:type="dxa"/>
          </w:tcPr>
          <w:p w:rsidR="000C371A" w:rsidRDefault="000827EF">
            <w:pPr>
              <w:ind w:left="720" w:hanging="720"/>
              <w:jc w:val="center"/>
              <w:rPr>
                <w:sz w:val="28"/>
              </w:rPr>
            </w:pPr>
            <w:r>
              <w:rPr>
                <w:sz w:val="28"/>
              </w:rPr>
              <w:t>2312</w:t>
            </w:r>
          </w:p>
        </w:tc>
        <w:tc>
          <w:tcPr>
            <w:tcW w:w="1481" w:type="dxa"/>
          </w:tcPr>
          <w:p w:rsidR="000C371A" w:rsidRDefault="000827EF">
            <w:pPr>
              <w:ind w:left="720" w:hanging="720"/>
              <w:jc w:val="center"/>
              <w:rPr>
                <w:sz w:val="28"/>
              </w:rPr>
            </w:pPr>
            <w:r>
              <w:rPr>
                <w:sz w:val="28"/>
              </w:rPr>
              <w:t>3,8</w:t>
            </w:r>
          </w:p>
        </w:tc>
        <w:tc>
          <w:tcPr>
            <w:tcW w:w="1481" w:type="dxa"/>
          </w:tcPr>
          <w:p w:rsidR="000C371A" w:rsidRDefault="000827EF">
            <w:pPr>
              <w:ind w:left="-93" w:right="-60"/>
              <w:jc w:val="center"/>
              <w:rPr>
                <w:sz w:val="28"/>
              </w:rPr>
            </w:pPr>
            <w:r>
              <w:rPr>
                <w:sz w:val="28"/>
              </w:rPr>
              <w:t>55788,56 р.</w:t>
            </w:r>
          </w:p>
        </w:tc>
      </w:tr>
      <w:tr w:rsidR="000C371A">
        <w:tc>
          <w:tcPr>
            <w:tcW w:w="407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воздух</w:t>
            </w:r>
          </w:p>
        </w:tc>
        <w:tc>
          <w:tcPr>
            <w:tcW w:w="1481" w:type="dxa"/>
          </w:tcPr>
          <w:p w:rsidR="000C371A" w:rsidRDefault="000827EF">
            <w:pPr>
              <w:ind w:left="720" w:hanging="720"/>
              <w:jc w:val="center"/>
              <w:rPr>
                <w:sz w:val="28"/>
              </w:rPr>
            </w:pPr>
            <w:r>
              <w:rPr>
                <w:sz w:val="28"/>
              </w:rPr>
              <w:t>258</w:t>
            </w:r>
          </w:p>
        </w:tc>
        <w:tc>
          <w:tcPr>
            <w:tcW w:w="1481" w:type="dxa"/>
          </w:tcPr>
          <w:p w:rsidR="000C371A" w:rsidRDefault="000827EF">
            <w:pPr>
              <w:ind w:left="720" w:hanging="720"/>
              <w:jc w:val="center"/>
              <w:rPr>
                <w:sz w:val="28"/>
              </w:rPr>
            </w:pPr>
            <w:r>
              <w:rPr>
                <w:sz w:val="28"/>
              </w:rPr>
              <w:t>1,7</w:t>
            </w:r>
          </w:p>
        </w:tc>
        <w:tc>
          <w:tcPr>
            <w:tcW w:w="1481" w:type="dxa"/>
          </w:tcPr>
          <w:p w:rsidR="000C371A" w:rsidRDefault="000827EF">
            <w:pPr>
              <w:ind w:left="-93" w:right="-60"/>
              <w:jc w:val="center"/>
              <w:rPr>
                <w:sz w:val="28"/>
              </w:rPr>
            </w:pPr>
            <w:r>
              <w:rPr>
                <w:sz w:val="28"/>
              </w:rPr>
              <w:t>2785,11 р.</w:t>
            </w:r>
          </w:p>
        </w:tc>
      </w:tr>
      <w:tr w:rsidR="000C371A">
        <w:tc>
          <w:tcPr>
            <w:tcW w:w="407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материал на стерильность</w:t>
            </w:r>
          </w:p>
        </w:tc>
        <w:tc>
          <w:tcPr>
            <w:tcW w:w="1481" w:type="dxa"/>
          </w:tcPr>
          <w:p w:rsidR="000C371A" w:rsidRDefault="000827EF">
            <w:pPr>
              <w:ind w:left="720" w:hanging="720"/>
              <w:jc w:val="center"/>
              <w:rPr>
                <w:sz w:val="28"/>
              </w:rPr>
            </w:pPr>
            <w:r>
              <w:rPr>
                <w:sz w:val="28"/>
              </w:rPr>
              <w:t>1059</w:t>
            </w:r>
          </w:p>
        </w:tc>
        <w:tc>
          <w:tcPr>
            <w:tcW w:w="1481" w:type="dxa"/>
          </w:tcPr>
          <w:p w:rsidR="000C371A" w:rsidRDefault="000827EF">
            <w:pPr>
              <w:ind w:left="720" w:hanging="720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81" w:type="dxa"/>
          </w:tcPr>
          <w:p w:rsidR="000C371A" w:rsidRDefault="000827EF">
            <w:pPr>
              <w:ind w:left="-93" w:right="-60"/>
              <w:jc w:val="center"/>
              <w:rPr>
                <w:sz w:val="28"/>
              </w:rPr>
            </w:pPr>
            <w:r>
              <w:rPr>
                <w:sz w:val="28"/>
              </w:rPr>
              <w:t>33623,25 р.</w:t>
            </w:r>
          </w:p>
        </w:tc>
      </w:tr>
      <w:tr w:rsidR="000C371A">
        <w:tc>
          <w:tcPr>
            <w:tcW w:w="407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донорская кровь</w:t>
            </w:r>
          </w:p>
        </w:tc>
        <w:tc>
          <w:tcPr>
            <w:tcW w:w="1481" w:type="dxa"/>
          </w:tcPr>
          <w:p w:rsidR="000C371A" w:rsidRDefault="000827EF">
            <w:pPr>
              <w:ind w:left="720" w:hanging="72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481" w:type="dxa"/>
          </w:tcPr>
          <w:p w:rsidR="000C371A" w:rsidRDefault="000827EF">
            <w:pPr>
              <w:ind w:left="720" w:hanging="720"/>
              <w:jc w:val="center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481" w:type="dxa"/>
          </w:tcPr>
          <w:p w:rsidR="000C371A" w:rsidRDefault="000827EF">
            <w:pPr>
              <w:ind w:left="-93" w:right="-60"/>
              <w:jc w:val="center"/>
              <w:rPr>
                <w:sz w:val="28"/>
              </w:rPr>
            </w:pPr>
            <w:r>
              <w:rPr>
                <w:sz w:val="28"/>
              </w:rPr>
              <w:t>1619,25 р.</w:t>
            </w:r>
          </w:p>
        </w:tc>
      </w:tr>
      <w:tr w:rsidR="000C371A">
        <w:tc>
          <w:tcPr>
            <w:tcW w:w="407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— на носительство патогенного стафилококка</w:t>
            </w:r>
          </w:p>
        </w:tc>
        <w:tc>
          <w:tcPr>
            <w:tcW w:w="1481" w:type="dxa"/>
          </w:tcPr>
          <w:p w:rsidR="000C371A" w:rsidRDefault="000827EF">
            <w:pPr>
              <w:ind w:left="720" w:hanging="720"/>
              <w:jc w:val="center"/>
              <w:rPr>
                <w:sz w:val="28"/>
              </w:rPr>
            </w:pPr>
            <w:r>
              <w:rPr>
                <w:sz w:val="28"/>
              </w:rPr>
              <w:t>1336</w:t>
            </w:r>
          </w:p>
        </w:tc>
        <w:tc>
          <w:tcPr>
            <w:tcW w:w="1481" w:type="dxa"/>
          </w:tcPr>
          <w:p w:rsidR="000C371A" w:rsidRDefault="000827EF">
            <w:pPr>
              <w:ind w:left="720" w:hanging="720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481" w:type="dxa"/>
          </w:tcPr>
          <w:p w:rsidR="000C371A" w:rsidRDefault="000827EF">
            <w:pPr>
              <w:ind w:left="-93" w:right="-60"/>
              <w:jc w:val="center"/>
              <w:rPr>
                <w:sz w:val="28"/>
              </w:rPr>
            </w:pPr>
            <w:r>
              <w:rPr>
                <w:sz w:val="28"/>
              </w:rPr>
              <w:t>21209,00 р.</w:t>
            </w:r>
          </w:p>
        </w:tc>
      </w:tr>
      <w:tr w:rsidR="000C371A">
        <w:tc>
          <w:tcPr>
            <w:tcW w:w="4077" w:type="dxa"/>
          </w:tcPr>
          <w:p w:rsidR="000C371A" w:rsidRDefault="000827EF">
            <w:pPr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1481" w:type="dxa"/>
          </w:tcPr>
          <w:p w:rsidR="000C371A" w:rsidRDefault="000827EF">
            <w:pPr>
              <w:ind w:left="720" w:hanging="720"/>
              <w:jc w:val="center"/>
              <w:rPr>
                <w:sz w:val="28"/>
              </w:rPr>
            </w:pPr>
            <w:r>
              <w:rPr>
                <w:sz w:val="28"/>
              </w:rPr>
              <w:t>5780</w:t>
            </w:r>
          </w:p>
        </w:tc>
        <w:tc>
          <w:tcPr>
            <w:tcW w:w="1481" w:type="dxa"/>
          </w:tcPr>
          <w:p w:rsidR="000C371A" w:rsidRDefault="000C371A">
            <w:pPr>
              <w:ind w:left="720" w:hanging="720"/>
              <w:jc w:val="center"/>
              <w:rPr>
                <w:sz w:val="28"/>
              </w:rPr>
            </w:pPr>
          </w:p>
        </w:tc>
        <w:tc>
          <w:tcPr>
            <w:tcW w:w="1481" w:type="dxa"/>
          </w:tcPr>
          <w:p w:rsidR="000C371A" w:rsidRDefault="000827EF">
            <w:pPr>
              <w:ind w:left="-235" w:right="-201"/>
              <w:jc w:val="center"/>
              <w:rPr>
                <w:sz w:val="28"/>
              </w:rPr>
            </w:pPr>
            <w:r>
              <w:rPr>
                <w:sz w:val="28"/>
              </w:rPr>
              <w:t>133400,49 р.</w:t>
            </w:r>
          </w:p>
        </w:tc>
      </w:tr>
    </w:tbl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Предложенная система расчетов цен медицинских услуг позволяет прогнозировать затраты по медико-экономическим стандартам (МЭС), позволяет оплачивать труд медицинского персонала в зависимости от объема и качества выполненных работ, а также позволяет формировать цены на платные медицинские услуги и по добровольному медицинскому страхованию (цена услуги + прибыль). Весь доход распределяется согласно калькуляции затрат на услуги прямо пропорционально бюджетной смете расходов. Доля фонда оплаты труда работников баклаборатории в 1 л. ед. = 17,48 % или 1 р. 11 к. При общей выработке лабораторных единиц = 179364,07 на зарплату должно быть возмещено 198748 р. 84 к. Фактически годовой фонд оплаты труда составил 130900 р. 00 к. (65,86 %), а по ст. 10 израсходовано 10400 р. (1,68 %). При такой ситуации, естественно, о внедрение в практику современных методов диагностики и лечения приходится только мечтать.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Анализ затрат на санитарно-бактериологические исследования показал, что 76997 р. 50 к (57,69 %) «забирают» исследования персонала хирургических отделений на носительство патогенного стафилококка (5,7 % носительства, как уже говорилось, не соответствует действительности), а также смывы в других отделениях, кроме хирургического профиля.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Экономически целесообразно данные исследования не проводить, а оперирующие отделения «усилить» — каждое 1-3 ставками медсестры («помощник госпитального эпидемиолога» с подчинением ему), для жесткого контроля за санитарно-эпидемиологическим режимом в отделениях и особенно в послеоперационных палатах. Так делается в странах Европы, где умеют считать деньги. Содержание 1-й медсестры нам обойдется в 4328 р. 61 к. в год.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Освободившееся в лаборатории время и деньги направить на освоение и внедрение новых методов  исследований (анаэробы, кампилобактерии, контроль антибиотико-терапии и др.)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b/>
          <w:sz w:val="28"/>
        </w:rPr>
        <w:t xml:space="preserve">В. Подготовка и обучение медицинских кадров </w:t>
      </w:r>
      <w:r>
        <w:rPr>
          <w:sz w:val="28"/>
        </w:rPr>
        <w:t>является приоритетным направлением повышения качества медицинского обслуживания населения в условиях обязательного медицинского страхования.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Из десяти врачей и лаборантов 8 человек (80 %) имеют различные квалификационные категории.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Хотя в городе не создано общество врачей-бактериологов, но лабораторный совет при ОКБ № 1 г. Кемерово врачи-бактериологи посещают регулярно, а внутри лаборатории постоянно рассматриваем современные методы диагностики и организации лабораторного дела.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b/>
          <w:sz w:val="28"/>
        </w:rPr>
        <w:t xml:space="preserve">Г. Контроль качества лабораторных исследований </w:t>
      </w:r>
      <w:r>
        <w:rPr>
          <w:sz w:val="28"/>
        </w:rPr>
        <w:t>складывается из: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внутрилабораторного;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межлабораторного.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b/>
          <w:sz w:val="28"/>
        </w:rPr>
        <w:t xml:space="preserve">Внутрилабораторный </w:t>
      </w:r>
      <w:r>
        <w:rPr>
          <w:sz w:val="28"/>
        </w:rPr>
        <w:t>предусматривает химический и бактериологический контроль. Проводится постоянно.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b/>
          <w:sz w:val="28"/>
        </w:rPr>
        <w:t>Межлабораторный</w:t>
      </w:r>
      <w:r>
        <w:rPr>
          <w:sz w:val="28"/>
        </w:rPr>
        <w:t xml:space="preserve"> </w:t>
      </w:r>
      <w:bookmarkStart w:id="93" w:name="OLE_LINK22"/>
      <w:r>
        <w:rPr>
          <w:sz w:val="28"/>
        </w:rPr>
        <w:t>предусматривает «решение задач» — выделение и идентификация зашифрованных культур микроорганизмов. Все врачи участвуют в этом и всегда успешно идентифицируют заданную культуру.</w:t>
      </w:r>
      <w:bookmarkEnd w:id="93"/>
    </w:p>
    <w:p w:rsidR="000C371A" w:rsidRDefault="000827EF">
      <w:pPr>
        <w:ind w:firstLine="720"/>
        <w:jc w:val="both"/>
        <w:rPr>
          <w:sz w:val="28"/>
        </w:rPr>
      </w:pPr>
      <w:r>
        <w:rPr>
          <w:b/>
          <w:sz w:val="28"/>
        </w:rPr>
        <w:br w:type="page"/>
        <w:t>Выводы: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1. Для материально-технического переоснащения лаборатории создать на базе бактериологической лаборатории ТМО районный диагностический миницентр, оснастив его высокопроизводительными диагностическими приборами.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2. Выявленные резервы по сокращению некоторых санитарно-бактериологических исследований направить на освоение и внедрение новых методов исследований.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3. Усилить отделения хирургического профиля 1-3 ставками медсестры («помощник госпитального эпидемиолога»). Это позволит улучшить качество санэпидрежима в отделениях и послеоперационных палатах, а, следовательно, уменьшить число послеоперационных осложнений, не допустить внутрибольничных инфекций.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4. Несмотря на трудности экономического кризиса решить на уровне Департамента здравоохранения области вопрос о внедрении экономических методов управления в бактериологической службе города. Это позволит приобрести современное оборудование и выплачивать медицинскому персоналу достойную зарплату.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5. Создать в городе общество врачей-бактериологов как один из вариантов подготовки и обучения медицинских кадров.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br w:type="page"/>
        <w:t>Организационно-методическая работа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Основная работа трех лет — это индивидуальный инструктаж по просьбе врачей, средних медработников поликлиник и стационаров по вопросам: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правила забора и доставки материала для бакисследования;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интерпретация результатов исследования для конкретных больных;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современные направления в антибиотико-терапии и подбор антибиотиков для конкретного больного по результатам антибиотикограммы;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современные направления в лечении дисбактериозов и подбор биопрепаратов для конкретного больного по результатам бакисследования;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рекомендации по оценке эпидситуации в конкретном отделении по результатам санбакисследований;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рекомендации по дезрежиму в конкретном отделении с учетом биохимических свойств выделенных микроорганизмов и устойчивости их во внешней среде, к дезинфектантам;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лабораторная диагностика гарднереллёза и лечение бактериального вагиноза;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современные достижения в бакдиагностике трихомониаза, микоплазмоза и хламидиаза.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Всего за 3 года проведено 293 инструктажа.</w:t>
      </w:r>
    </w:p>
    <w:p w:rsidR="000C371A" w:rsidRDefault="000C371A">
      <w:pPr>
        <w:ind w:firstLine="720"/>
        <w:jc w:val="center"/>
        <w:rPr>
          <w:b/>
          <w:sz w:val="28"/>
        </w:rPr>
      </w:pP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Работа с кадрами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Основное в работе с кадрами — это индивидуальная работа с лаборантами по вопросам: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современные направления в антибиотико-терапии;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точность исполнения при определении чувствительности дискодиффузионным методом;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точность исполнения при посевах методом калибровочных петель;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точность исполнения при посевах на дисбактериоз;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современные направления в лечении дисбактериозов;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механизм работы питательных сред;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заменители мяса для питательных сред;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коммерческие питательные основы и стимуляторы роста;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механизм реакций и иммунитета;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химический контроль качества питательных сред;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точность исполнения приготовления питательных сред.</w:t>
      </w:r>
    </w:p>
    <w:p w:rsidR="000C371A" w:rsidRDefault="000C371A">
      <w:pPr>
        <w:jc w:val="center"/>
        <w:rPr>
          <w:b/>
          <w:sz w:val="28"/>
        </w:rPr>
      </w:pPr>
    </w:p>
    <w:p w:rsidR="000C371A" w:rsidRDefault="000827EF">
      <w:pPr>
        <w:jc w:val="center"/>
        <w:rPr>
          <w:b/>
          <w:sz w:val="28"/>
        </w:rPr>
      </w:pPr>
      <w:r>
        <w:rPr>
          <w:b/>
          <w:sz w:val="28"/>
        </w:rPr>
        <w:br w:type="page"/>
        <w:t>Контроль качества работы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Этот раздел работы лаборатории предусматривает контроль:</w:t>
      </w:r>
    </w:p>
    <w:p w:rsidR="000C371A" w:rsidRDefault="000827EF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А. Внутрилабораторный.</w:t>
      </w:r>
    </w:p>
    <w:p w:rsidR="000C371A" w:rsidRDefault="000827EF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Б. Межлабораторный.</w:t>
      </w:r>
    </w:p>
    <w:p w:rsidR="000C371A" w:rsidRDefault="000827EF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А. Внутрилабораторный контроль: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бактериологический и химический.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Бактериологический контроль: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питательных сред;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стерильности лабораторной посуды;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санитарного состояния объектов внешней среды (смывы);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воздуха в боксе.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Химический контроль: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питательных сред;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работы сушильных шкафов и автоклавов;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качества мытья лабораторной посуды.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Все виды контроля проводятся согласно графикам, при необходимости — выборочно или постоянно. Ведутся регистрационные журналы учета, имеется необходимый набор музейных культур из НИИ им. Тарасевича. Приказом главного врача ТМО назначен врач, ответственный за этот раздел работы.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b/>
          <w:sz w:val="28"/>
        </w:rPr>
        <w:t>Б. Межлабораторный контроль качества</w:t>
      </w:r>
      <w:r>
        <w:rPr>
          <w:sz w:val="28"/>
        </w:rPr>
        <w:t xml:space="preserve"> предусматривает «решение задач» — выделение и идентификация зашифрованных культур микроорганизмов. Все врачи участвуют в этом и всегда успешно идентифицируют заданную культуру:</w:t>
      </w:r>
    </w:p>
    <w:p w:rsidR="000C371A" w:rsidRDefault="000827EF">
      <w:pPr>
        <w:ind w:firstLine="720"/>
        <w:jc w:val="both"/>
        <w:rPr>
          <w:sz w:val="28"/>
          <w:lang w:val="en-US"/>
        </w:rPr>
      </w:pPr>
      <w:r>
        <w:rPr>
          <w:sz w:val="28"/>
        </w:rPr>
        <w:t>1996 г.</w:t>
      </w:r>
      <w:r>
        <w:rPr>
          <w:sz w:val="28"/>
        </w:rPr>
        <w:tab/>
      </w:r>
      <w:r>
        <w:rPr>
          <w:sz w:val="28"/>
          <w:lang w:val="en-US"/>
        </w:rPr>
        <w:t>V. enterocolitica</w:t>
      </w:r>
    </w:p>
    <w:p w:rsidR="000C371A" w:rsidRDefault="000827EF">
      <w:pPr>
        <w:ind w:firstLine="720"/>
        <w:jc w:val="both"/>
        <w:rPr>
          <w:sz w:val="28"/>
          <w:lang w:val="en-US"/>
        </w:rPr>
      </w:pPr>
      <w:r>
        <w:rPr>
          <w:sz w:val="28"/>
        </w:rPr>
        <w:t>1997 г.</w:t>
      </w:r>
      <w:r>
        <w:rPr>
          <w:sz w:val="28"/>
          <w:lang w:val="en-US"/>
        </w:rPr>
        <w:tab/>
        <w:t>1) citrobacter freundii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2) </w:t>
      </w:r>
      <w:r>
        <w:rPr>
          <w:sz w:val="28"/>
        </w:rPr>
        <w:t>ЭПКП 0151</w:t>
      </w:r>
    </w:p>
    <w:p w:rsidR="000C371A" w:rsidRDefault="000827EF">
      <w:pPr>
        <w:ind w:firstLine="720"/>
        <w:jc w:val="both"/>
        <w:rPr>
          <w:sz w:val="28"/>
          <w:lang w:val="en-US"/>
        </w:rPr>
      </w:pPr>
      <w:r>
        <w:rPr>
          <w:sz w:val="28"/>
        </w:rPr>
        <w:t>1998 г.</w:t>
      </w:r>
      <w:r>
        <w:rPr>
          <w:sz w:val="28"/>
        </w:rPr>
        <w:tab/>
        <w:t xml:space="preserve">1) </w:t>
      </w:r>
      <w:r>
        <w:rPr>
          <w:sz w:val="28"/>
          <w:lang w:val="en-US"/>
        </w:rPr>
        <w:t>Acinetobacter calcoaceticus</w:t>
      </w:r>
    </w:p>
    <w:p w:rsidR="000C371A" w:rsidRDefault="000827EF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2) Acinetobacter lwoffii</w:t>
      </w:r>
    </w:p>
    <w:p w:rsidR="000C371A" w:rsidRDefault="000827EF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>3) Aeromonas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  <w:lang w:val="en-US"/>
        </w:rPr>
        <w:tab/>
        <w:t xml:space="preserve">4) Vibrio </w:t>
      </w:r>
      <w:r>
        <w:rPr>
          <w:sz w:val="28"/>
        </w:rPr>
        <w:t>НАГ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br w:type="page"/>
        <w:t>Новое в работе лаборатории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За отчетный период в работе внедрены: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1. Схемы-ключи с учетом 7-го издания Бержи для идентификации: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энтеробактерий;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НГГОБов;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стафилококков;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стрептококков.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2. Дополнительный высев из селенитовой среды через двое суток для увеличения высеваемости сальмонелл.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Дефицит средств не позволяет использовать в работе новейшие перспективные технологии. Работа ведется рутинными методами.</w:t>
      </w:r>
    </w:p>
    <w:p w:rsidR="000C371A" w:rsidRDefault="000827EF">
      <w:pPr>
        <w:ind w:firstLine="720"/>
        <w:jc w:val="center"/>
        <w:rPr>
          <w:sz w:val="28"/>
        </w:rPr>
      </w:pPr>
      <w:r>
        <w:rPr>
          <w:b/>
          <w:sz w:val="28"/>
        </w:rPr>
        <w:t>Задачи на будущее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1. Продолжать дальнейшее совершенствование бактериологической диагностики инфекционных заболеваний и гнойно-септических состояний, обращая внимание на бакдиагностику менингококковой инфекции, коклюша, иерсиниозов, холеры.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2. Внедрить: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определение солей железа в ср. ОТДМ;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дифференциально-диагностическую среду Кузнецова В.Г. на иерсинии;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желчно-сульфитный бульон для накопления шигелл.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3. Освоить: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выделение аутоштаммов кишечной палочки, бифидобактерий и лактобактерий как одно из перспективных направления в лечении дисбактериозов.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4. При достаточном финансировании провести переоснащение лаборатории, внедрить перспективные технологии: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ПЦР, ИФА, анаэробные инфекции и др.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— достойный уровень автоматизации: компьютер, принтер, компьютерные программы, ридер, коммерческие тест-системы.</w:t>
      </w:r>
      <w:r>
        <w:rPr>
          <w:sz w:val="28"/>
        </w:rPr>
        <w:br w:type="page"/>
      </w:r>
    </w:p>
    <w:p w:rsidR="000C371A" w:rsidRDefault="000827EF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Литература: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1. В.В. Степанов, М.В. Гусев // КЛД—1997— № 1 — с. 19-20, 29-30.</w:t>
      </w:r>
    </w:p>
    <w:p w:rsidR="000C371A" w:rsidRDefault="000827EF">
      <w:pPr>
        <w:ind w:firstLine="720"/>
        <w:jc w:val="both"/>
        <w:rPr>
          <w:sz w:val="28"/>
        </w:rPr>
      </w:pPr>
      <w:r>
        <w:rPr>
          <w:sz w:val="28"/>
        </w:rPr>
        <w:t>2. М.Р. по расчету тарифов на медицинские услуги.— М., 1992 г.</w:t>
      </w:r>
      <w:bookmarkStart w:id="94" w:name="_GoBack"/>
      <w:bookmarkEnd w:id="94"/>
    </w:p>
    <w:sectPr w:rsidR="000C371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27EF"/>
    <w:rsid w:val="000827EF"/>
    <w:rsid w:val="000C371A"/>
    <w:rsid w:val="003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6"/>
    <o:shapelayout v:ext="edit">
      <o:idmap v:ext="edit" data="1"/>
    </o:shapelayout>
  </w:shapeDefaults>
  <w:decimalSymbol w:val=","/>
  <w:listSeparator w:val=";"/>
  <w15:chartTrackingRefBased/>
  <w15:docId w15:val="{3C79FF67-8649-4E55-B996-9462871A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92.bin"/><Relationship Id="rId170" Type="http://schemas.openxmlformats.org/officeDocument/2006/relationships/oleObject" Target="embeddings/oleObject98.bin"/><Relationship Id="rId191" Type="http://schemas.openxmlformats.org/officeDocument/2006/relationships/oleObject" Target="embeddings/oleObject115.bin"/><Relationship Id="rId205" Type="http://schemas.openxmlformats.org/officeDocument/2006/relationships/oleObject" Target="embeddings/oleObject126.bin"/><Relationship Id="rId226" Type="http://schemas.openxmlformats.org/officeDocument/2006/relationships/oleObject" Target="embeddings/oleObject142.bin"/><Relationship Id="rId247" Type="http://schemas.openxmlformats.org/officeDocument/2006/relationships/theme" Target="theme/theme1.xml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87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65.wmf"/><Relationship Id="rId181" Type="http://schemas.openxmlformats.org/officeDocument/2006/relationships/oleObject" Target="embeddings/oleObject105.bin"/><Relationship Id="rId216" Type="http://schemas.openxmlformats.org/officeDocument/2006/relationships/image" Target="media/image79.wmf"/><Relationship Id="rId237" Type="http://schemas.openxmlformats.org/officeDocument/2006/relationships/oleObject" Target="embeddings/oleObject153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0.wmf"/><Relationship Id="rId171" Type="http://schemas.openxmlformats.org/officeDocument/2006/relationships/image" Target="media/image70.wmf"/><Relationship Id="rId192" Type="http://schemas.openxmlformats.org/officeDocument/2006/relationships/oleObject" Target="embeddings/oleObject116.bin"/><Relationship Id="rId206" Type="http://schemas.openxmlformats.org/officeDocument/2006/relationships/oleObject" Target="embeddings/oleObject127.bin"/><Relationship Id="rId227" Type="http://schemas.openxmlformats.org/officeDocument/2006/relationships/oleObject" Target="embeddings/oleObject143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6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9.bin"/><Relationship Id="rId145" Type="http://schemas.openxmlformats.org/officeDocument/2006/relationships/oleObject" Target="embeddings/oleObject84.bin"/><Relationship Id="rId161" Type="http://schemas.openxmlformats.org/officeDocument/2006/relationships/oleObject" Target="embeddings/oleObject93.bin"/><Relationship Id="rId166" Type="http://schemas.openxmlformats.org/officeDocument/2006/relationships/oleObject" Target="embeddings/oleObject96.bin"/><Relationship Id="rId182" Type="http://schemas.openxmlformats.org/officeDocument/2006/relationships/oleObject" Target="embeddings/oleObject106.bin"/><Relationship Id="rId187" Type="http://schemas.openxmlformats.org/officeDocument/2006/relationships/oleObject" Target="embeddings/oleObject111.bin"/><Relationship Id="rId217" Type="http://schemas.openxmlformats.org/officeDocument/2006/relationships/oleObject" Target="embeddings/oleObject135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oleObject" Target="embeddings/oleObject132.bin"/><Relationship Id="rId233" Type="http://schemas.openxmlformats.org/officeDocument/2006/relationships/oleObject" Target="embeddings/oleObject149.bin"/><Relationship Id="rId238" Type="http://schemas.openxmlformats.org/officeDocument/2006/relationships/oleObject" Target="embeddings/oleObject15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4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8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21.bin"/><Relationship Id="rId172" Type="http://schemas.openxmlformats.org/officeDocument/2006/relationships/oleObject" Target="embeddings/oleObject99.bin"/><Relationship Id="rId193" Type="http://schemas.openxmlformats.org/officeDocument/2006/relationships/oleObject" Target="embeddings/oleObject117.bin"/><Relationship Id="rId202" Type="http://schemas.openxmlformats.org/officeDocument/2006/relationships/oleObject" Target="embeddings/oleObject124.bin"/><Relationship Id="rId207" Type="http://schemas.openxmlformats.org/officeDocument/2006/relationships/oleObject" Target="embeddings/oleObject128.bin"/><Relationship Id="rId223" Type="http://schemas.openxmlformats.org/officeDocument/2006/relationships/oleObject" Target="embeddings/oleObject139.bin"/><Relationship Id="rId228" Type="http://schemas.openxmlformats.org/officeDocument/2006/relationships/oleObject" Target="embeddings/oleObject144.bin"/><Relationship Id="rId244" Type="http://schemas.openxmlformats.org/officeDocument/2006/relationships/image" Target="media/image8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80.bin"/><Relationship Id="rId146" Type="http://schemas.openxmlformats.org/officeDocument/2006/relationships/oleObject" Target="embeddings/oleObject85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12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07.bin"/><Relationship Id="rId213" Type="http://schemas.openxmlformats.org/officeDocument/2006/relationships/oleObject" Target="embeddings/oleObject133.bin"/><Relationship Id="rId218" Type="http://schemas.openxmlformats.org/officeDocument/2006/relationships/oleObject" Target="embeddings/oleObject136.bin"/><Relationship Id="rId234" Type="http://schemas.openxmlformats.org/officeDocument/2006/relationships/oleObject" Target="embeddings/oleObject150.bin"/><Relationship Id="rId239" Type="http://schemas.openxmlformats.org/officeDocument/2006/relationships/oleObject" Target="embeddings/oleObject15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50.wmf"/><Relationship Id="rId115" Type="http://schemas.openxmlformats.org/officeDocument/2006/relationships/image" Target="media/image52.wmf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91.bin"/><Relationship Id="rId178" Type="http://schemas.openxmlformats.org/officeDocument/2006/relationships/image" Target="media/image7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image" Target="media/image61.wmf"/><Relationship Id="rId173" Type="http://schemas.openxmlformats.org/officeDocument/2006/relationships/image" Target="media/image71.wmf"/><Relationship Id="rId194" Type="http://schemas.openxmlformats.org/officeDocument/2006/relationships/oleObject" Target="embeddings/oleObject118.bin"/><Relationship Id="rId199" Type="http://schemas.openxmlformats.org/officeDocument/2006/relationships/oleObject" Target="embeddings/oleObject122.bin"/><Relationship Id="rId203" Type="http://schemas.openxmlformats.org/officeDocument/2006/relationships/image" Target="media/image76.wmf"/><Relationship Id="rId208" Type="http://schemas.openxmlformats.org/officeDocument/2006/relationships/oleObject" Target="embeddings/oleObject129.bin"/><Relationship Id="rId229" Type="http://schemas.openxmlformats.org/officeDocument/2006/relationships/oleObject" Target="embeddings/oleObject145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40.bin"/><Relationship Id="rId240" Type="http://schemas.openxmlformats.org/officeDocument/2006/relationships/oleObject" Target="embeddings/oleObject156.bin"/><Relationship Id="rId245" Type="http://schemas.openxmlformats.org/officeDocument/2006/relationships/oleObject" Target="embeddings/oleObject159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7.wmf"/><Relationship Id="rId147" Type="http://schemas.openxmlformats.org/officeDocument/2006/relationships/image" Target="media/image59.wmf"/><Relationship Id="rId168" Type="http://schemas.openxmlformats.org/officeDocument/2006/relationships/oleObject" Target="embeddings/oleObject9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81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8.bin"/><Relationship Id="rId189" Type="http://schemas.openxmlformats.org/officeDocument/2006/relationships/oleObject" Target="embeddings/oleObject113.bin"/><Relationship Id="rId219" Type="http://schemas.openxmlformats.org/officeDocument/2006/relationships/oleObject" Target="embeddings/oleObject137.bin"/><Relationship Id="rId3" Type="http://schemas.openxmlformats.org/officeDocument/2006/relationships/webSettings" Target="webSettings.xml"/><Relationship Id="rId214" Type="http://schemas.openxmlformats.org/officeDocument/2006/relationships/image" Target="media/image78.wmf"/><Relationship Id="rId230" Type="http://schemas.openxmlformats.org/officeDocument/2006/relationships/oleObject" Target="embeddings/oleObject146.bin"/><Relationship Id="rId235" Type="http://schemas.openxmlformats.org/officeDocument/2006/relationships/oleObject" Target="embeddings/oleObject151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4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3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9.bin"/><Relationship Id="rId174" Type="http://schemas.openxmlformats.org/officeDocument/2006/relationships/oleObject" Target="embeddings/oleObject100.bin"/><Relationship Id="rId179" Type="http://schemas.openxmlformats.org/officeDocument/2006/relationships/oleObject" Target="embeddings/oleObject103.bin"/><Relationship Id="rId195" Type="http://schemas.openxmlformats.org/officeDocument/2006/relationships/oleObject" Target="embeddings/oleObject119.bin"/><Relationship Id="rId209" Type="http://schemas.openxmlformats.org/officeDocument/2006/relationships/image" Target="media/image77.wmf"/><Relationship Id="rId190" Type="http://schemas.openxmlformats.org/officeDocument/2006/relationships/oleObject" Target="embeddings/oleObject114.bin"/><Relationship Id="rId204" Type="http://schemas.openxmlformats.org/officeDocument/2006/relationships/oleObject" Target="embeddings/oleObject125.bin"/><Relationship Id="rId220" Type="http://schemas.openxmlformats.org/officeDocument/2006/relationships/image" Target="media/image80.wmf"/><Relationship Id="rId225" Type="http://schemas.openxmlformats.org/officeDocument/2006/relationships/oleObject" Target="embeddings/oleObject141.bin"/><Relationship Id="rId241" Type="http://schemas.openxmlformats.org/officeDocument/2006/relationships/oleObject" Target="embeddings/oleObject157.bin"/><Relationship Id="rId246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94" Type="http://schemas.openxmlformats.org/officeDocument/2006/relationships/image" Target="media/image43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82.bin"/><Relationship Id="rId148" Type="http://schemas.openxmlformats.org/officeDocument/2006/relationships/oleObject" Target="embeddings/oleObject86.bin"/><Relationship Id="rId164" Type="http://schemas.openxmlformats.org/officeDocument/2006/relationships/oleObject" Target="embeddings/oleObject95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04.bin"/><Relationship Id="rId210" Type="http://schemas.openxmlformats.org/officeDocument/2006/relationships/oleObject" Target="embeddings/oleObject130.bin"/><Relationship Id="rId215" Type="http://schemas.openxmlformats.org/officeDocument/2006/relationships/oleObject" Target="embeddings/oleObject134.bin"/><Relationship Id="rId236" Type="http://schemas.openxmlformats.org/officeDocument/2006/relationships/oleObject" Target="embeddings/oleObject152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47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image" Target="media/image62.wmf"/><Relationship Id="rId175" Type="http://schemas.openxmlformats.org/officeDocument/2006/relationships/oleObject" Target="embeddings/oleObject101.bin"/><Relationship Id="rId196" Type="http://schemas.openxmlformats.org/officeDocument/2006/relationships/image" Target="media/image74.wmf"/><Relationship Id="rId200" Type="http://schemas.openxmlformats.org/officeDocument/2006/relationships/oleObject" Target="embeddings/oleObject123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38.bin"/><Relationship Id="rId242" Type="http://schemas.openxmlformats.org/officeDocument/2006/relationships/image" Target="media/image82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83.bin"/><Relationship Id="rId90" Type="http://schemas.openxmlformats.org/officeDocument/2006/relationships/image" Target="media/image41.wmf"/><Relationship Id="rId165" Type="http://schemas.openxmlformats.org/officeDocument/2006/relationships/image" Target="media/image67.wmf"/><Relationship Id="rId186" Type="http://schemas.openxmlformats.org/officeDocument/2006/relationships/oleObject" Target="embeddings/oleObject110.bin"/><Relationship Id="rId211" Type="http://schemas.openxmlformats.org/officeDocument/2006/relationships/oleObject" Target="embeddings/oleObject131.bin"/><Relationship Id="rId232" Type="http://schemas.openxmlformats.org/officeDocument/2006/relationships/oleObject" Target="embeddings/oleObject148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73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90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120.bin"/><Relationship Id="rId201" Type="http://schemas.openxmlformats.org/officeDocument/2006/relationships/image" Target="media/image75.wmf"/><Relationship Id="rId222" Type="http://schemas.openxmlformats.org/officeDocument/2006/relationships/image" Target="media/image81.wmf"/><Relationship Id="rId243" Type="http://schemas.openxmlformats.org/officeDocument/2006/relationships/oleObject" Target="embeddings/oleObject15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8375</Words>
  <Characters>47740</Characters>
  <Application>Microsoft Office Word</Application>
  <DocSecurity>0</DocSecurity>
  <Lines>397</Lines>
  <Paragraphs>112</Paragraphs>
  <ScaleCrop>false</ScaleCrop>
  <Company>Юргинская городская газета</Company>
  <LinksUpToDate>false</LinksUpToDate>
  <CharactersWithSpaces>56003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</dc:title>
  <dc:subject/>
  <dc:creator>"Резонанс"</dc:creator>
  <cp:keywords/>
  <dc:description/>
  <cp:lastModifiedBy>admin</cp:lastModifiedBy>
  <cp:revision>2</cp:revision>
  <cp:lastPrinted>1999-05-10T21:04:00Z</cp:lastPrinted>
  <dcterms:created xsi:type="dcterms:W3CDTF">2014-02-07T07:21:00Z</dcterms:created>
  <dcterms:modified xsi:type="dcterms:W3CDTF">2014-02-07T07:21:00Z</dcterms:modified>
</cp:coreProperties>
</file>