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01" w:rsidRDefault="00675701" w:rsidP="00675701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РФ</w:t>
      </w:r>
    </w:p>
    <w:p w:rsidR="00675701" w:rsidRDefault="00675701" w:rsidP="00675701">
      <w:pPr>
        <w:jc w:val="center"/>
        <w:rPr>
          <w:sz w:val="28"/>
        </w:rPr>
      </w:pPr>
      <w:r>
        <w:rPr>
          <w:sz w:val="28"/>
        </w:rPr>
        <w:t>Якутский государственный университет имени М.К.Аммосова</w:t>
      </w:r>
    </w:p>
    <w:p w:rsidR="00675701" w:rsidRDefault="00675701" w:rsidP="00675701">
      <w:pPr>
        <w:jc w:val="center"/>
        <w:rPr>
          <w:sz w:val="28"/>
        </w:rPr>
      </w:pPr>
      <w:r>
        <w:rPr>
          <w:sz w:val="28"/>
        </w:rPr>
        <w:t>Финансово-экономический институт</w:t>
      </w:r>
    </w:p>
    <w:p w:rsidR="00675701" w:rsidRDefault="00675701" w:rsidP="00675701">
      <w:pPr>
        <w:jc w:val="center"/>
        <w:rPr>
          <w:sz w:val="28"/>
        </w:rPr>
      </w:pPr>
    </w:p>
    <w:p w:rsidR="00675701" w:rsidRDefault="00675701" w:rsidP="00675701">
      <w:pPr>
        <w:jc w:val="center"/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Default="00675701" w:rsidP="00675701">
      <w:pPr>
        <w:rPr>
          <w:sz w:val="28"/>
        </w:rPr>
      </w:pPr>
    </w:p>
    <w:p w:rsidR="00675701" w:rsidRPr="00F83077" w:rsidRDefault="00675701" w:rsidP="006757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675701" w:rsidRPr="00F83077" w:rsidRDefault="00675701" w:rsidP="00675701">
      <w:pPr>
        <w:jc w:val="center"/>
        <w:rPr>
          <w:b/>
          <w:sz w:val="40"/>
          <w:szCs w:val="40"/>
        </w:rPr>
      </w:pPr>
      <w:r w:rsidRPr="00F83077">
        <w:rPr>
          <w:b/>
          <w:sz w:val="40"/>
          <w:szCs w:val="40"/>
        </w:rPr>
        <w:t>тема:</w:t>
      </w:r>
    </w:p>
    <w:p w:rsidR="00675701" w:rsidRPr="00675701" w:rsidRDefault="00675701" w:rsidP="006757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Баннерная реклама</w:t>
      </w:r>
    </w:p>
    <w:p w:rsidR="00675701" w:rsidRPr="00F83077" w:rsidRDefault="00675701" w:rsidP="00675701">
      <w:pPr>
        <w:jc w:val="center"/>
        <w:rPr>
          <w:b/>
          <w:sz w:val="40"/>
          <w:szCs w:val="40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right"/>
        <w:rPr>
          <w:sz w:val="28"/>
        </w:rPr>
      </w:pPr>
      <w:r>
        <w:rPr>
          <w:sz w:val="28"/>
        </w:rPr>
        <w:t>Выполнил:</w:t>
      </w:r>
    </w:p>
    <w:p w:rsidR="00675701" w:rsidRDefault="00675701" w:rsidP="00675701">
      <w:pPr>
        <w:jc w:val="right"/>
        <w:rPr>
          <w:sz w:val="28"/>
        </w:rPr>
      </w:pPr>
      <w:r>
        <w:rPr>
          <w:sz w:val="28"/>
        </w:rPr>
        <w:t xml:space="preserve"> ст.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</w:t>
      </w:r>
    </w:p>
    <w:p w:rsidR="00675701" w:rsidRDefault="00675701" w:rsidP="00675701">
      <w:pPr>
        <w:jc w:val="right"/>
        <w:rPr>
          <w:sz w:val="28"/>
        </w:rPr>
      </w:pPr>
      <w:r>
        <w:rPr>
          <w:sz w:val="28"/>
        </w:rPr>
        <w:t>гр. МЭ-99</w:t>
      </w:r>
    </w:p>
    <w:p w:rsidR="00675701" w:rsidRDefault="00675701" w:rsidP="00675701">
      <w:pPr>
        <w:jc w:val="right"/>
        <w:rPr>
          <w:sz w:val="28"/>
        </w:rPr>
      </w:pPr>
      <w:r>
        <w:rPr>
          <w:sz w:val="28"/>
        </w:rPr>
        <w:t>Николаев К.В.</w:t>
      </w:r>
    </w:p>
    <w:p w:rsidR="00675701" w:rsidRDefault="00675701" w:rsidP="00675701">
      <w:pPr>
        <w:jc w:val="right"/>
        <w:rPr>
          <w:sz w:val="28"/>
        </w:rPr>
      </w:pPr>
      <w:r>
        <w:rPr>
          <w:sz w:val="28"/>
        </w:rPr>
        <w:t>Проверила:</w:t>
      </w:r>
    </w:p>
    <w:p w:rsidR="00675701" w:rsidRPr="002D36BB" w:rsidRDefault="00675701" w:rsidP="00675701">
      <w:pPr>
        <w:jc w:val="right"/>
        <w:rPr>
          <w:sz w:val="28"/>
        </w:rPr>
      </w:pPr>
      <w:r>
        <w:rPr>
          <w:sz w:val="28"/>
        </w:rPr>
        <w:t>Иванова М.И.</w:t>
      </w: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Default="00675701" w:rsidP="00675701">
      <w:pPr>
        <w:jc w:val="center"/>
        <w:rPr>
          <w:b/>
          <w:sz w:val="28"/>
        </w:rPr>
      </w:pPr>
    </w:p>
    <w:p w:rsidR="00675701" w:rsidRPr="00283A2C" w:rsidRDefault="00675701" w:rsidP="00675701">
      <w:pPr>
        <w:pStyle w:val="1"/>
        <w:jc w:val="center"/>
        <w:rPr>
          <w:rFonts w:ascii="Times New Roman" w:hAnsi="Times New Roman"/>
          <w:b w:val="0"/>
        </w:rPr>
      </w:pPr>
      <w:r w:rsidRPr="00283A2C">
        <w:rPr>
          <w:rFonts w:ascii="Times New Roman" w:hAnsi="Times New Roman"/>
          <w:b w:val="0"/>
        </w:rPr>
        <w:t>Якутск, 2002</w:t>
      </w:r>
    </w:p>
    <w:p w:rsidR="00675701" w:rsidRDefault="00675701" w:rsidP="00675701">
      <w:pPr>
        <w:spacing w:line="360" w:lineRule="auto"/>
        <w:jc w:val="center"/>
        <w:rPr>
          <w:b/>
        </w:rPr>
      </w:pPr>
    </w:p>
    <w:p w:rsidR="00675701" w:rsidRPr="00912C80" w:rsidRDefault="00675701" w:rsidP="00675701">
      <w:pPr>
        <w:spacing w:line="360" w:lineRule="auto"/>
        <w:jc w:val="center"/>
        <w:rPr>
          <w:b/>
        </w:rPr>
      </w:pPr>
      <w:r w:rsidRPr="00912C80">
        <w:rPr>
          <w:b/>
        </w:rPr>
        <w:t>Содержание</w:t>
      </w:r>
    </w:p>
    <w:p w:rsidR="00675701" w:rsidRPr="00912C80" w:rsidRDefault="00675701" w:rsidP="00675701">
      <w:pPr>
        <w:spacing w:line="360" w:lineRule="auto"/>
        <w:jc w:val="both"/>
        <w:rPr>
          <w:b/>
        </w:rPr>
      </w:pPr>
    </w:p>
    <w:p w:rsidR="00675701" w:rsidRPr="00912C80" w:rsidRDefault="00675701" w:rsidP="00675701">
      <w:pPr>
        <w:spacing w:line="360" w:lineRule="auto"/>
        <w:jc w:val="both"/>
      </w:pPr>
    </w:p>
    <w:p w:rsidR="00675701" w:rsidRDefault="00675701" w:rsidP="00675701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85"/>
        <w:gridCol w:w="802"/>
      </w:tblGrid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  <w:vAlign w:val="center"/>
          </w:tcPr>
          <w:p w:rsidR="00675701" w:rsidRPr="00B8496A" w:rsidRDefault="00675701" w:rsidP="00AA7B1B">
            <w:pPr>
              <w:rPr>
                <w:sz w:val="26"/>
                <w:szCs w:val="26"/>
              </w:rPr>
            </w:pPr>
            <w:r w:rsidRPr="00912C80">
              <w:t>Введение.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3</w:t>
            </w:r>
          </w:p>
        </w:tc>
      </w:tr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  <w:vAlign w:val="center"/>
          </w:tcPr>
          <w:p w:rsidR="00675701" w:rsidRPr="00B8496A" w:rsidRDefault="00675701" w:rsidP="00AA7B1B">
            <w:pPr>
              <w:rPr>
                <w:sz w:val="26"/>
                <w:szCs w:val="26"/>
              </w:rPr>
            </w:pPr>
            <w:r w:rsidRPr="00912C80">
              <w:t>Глава 1. Баннерная реклама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4</w:t>
            </w:r>
          </w:p>
        </w:tc>
      </w:tr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</w:tcPr>
          <w:p w:rsidR="00675701" w:rsidRPr="00912C80" w:rsidRDefault="00675701" w:rsidP="00B8496A">
            <w:pPr>
              <w:spacing w:line="360" w:lineRule="auto"/>
              <w:jc w:val="both"/>
            </w:pPr>
            <w:r w:rsidRPr="00912C80">
              <w:t>Глава 2. Интерактивные (Rich-media) баннеры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6</w:t>
            </w:r>
          </w:p>
        </w:tc>
      </w:tr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  <w:vAlign w:val="center"/>
          </w:tcPr>
          <w:p w:rsidR="00675701" w:rsidRPr="00B8496A" w:rsidRDefault="00675701" w:rsidP="00AA7B1B">
            <w:pPr>
              <w:rPr>
                <w:sz w:val="26"/>
                <w:szCs w:val="26"/>
              </w:rPr>
            </w:pPr>
            <w:r w:rsidRPr="00912C80">
              <w:t>Глава 3. Методы и эффективность баннерной рекламы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11</w:t>
            </w:r>
          </w:p>
        </w:tc>
      </w:tr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</w:tcPr>
          <w:p w:rsidR="00675701" w:rsidRPr="00912C80" w:rsidRDefault="00675701" w:rsidP="00B8496A">
            <w:pPr>
              <w:spacing w:line="360" w:lineRule="auto"/>
              <w:jc w:val="both"/>
            </w:pPr>
            <w:r w:rsidRPr="00912C80">
              <w:t>Глава 4. Службы баннерного обмена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13</w:t>
            </w:r>
          </w:p>
        </w:tc>
      </w:tr>
      <w:tr w:rsidR="00675701" w:rsidRPr="00B8496A" w:rsidTr="00B8496A">
        <w:trPr>
          <w:trHeight w:val="420"/>
        </w:trPr>
        <w:tc>
          <w:tcPr>
            <w:tcW w:w="8485" w:type="dxa"/>
            <w:shd w:val="clear" w:color="auto" w:fill="auto"/>
            <w:vAlign w:val="center"/>
          </w:tcPr>
          <w:p w:rsidR="00675701" w:rsidRPr="00B8496A" w:rsidRDefault="00675701" w:rsidP="00AA7B1B">
            <w:pPr>
              <w:rPr>
                <w:sz w:val="26"/>
                <w:szCs w:val="26"/>
              </w:rPr>
            </w:pPr>
            <w:r w:rsidRPr="00912C80">
              <w:t>Заключение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75701" w:rsidRPr="00B8496A" w:rsidRDefault="00AA7B1B" w:rsidP="00B8496A">
            <w:pPr>
              <w:jc w:val="center"/>
              <w:rPr>
                <w:sz w:val="26"/>
                <w:szCs w:val="26"/>
              </w:rPr>
            </w:pPr>
            <w:r w:rsidRPr="00B8496A">
              <w:rPr>
                <w:sz w:val="26"/>
                <w:szCs w:val="26"/>
              </w:rPr>
              <w:t>16</w:t>
            </w:r>
          </w:p>
        </w:tc>
      </w:tr>
    </w:tbl>
    <w:p w:rsidR="00675701" w:rsidRPr="00912C80" w:rsidRDefault="00675701" w:rsidP="00675701">
      <w:pPr>
        <w:spacing w:line="360" w:lineRule="auto"/>
        <w:jc w:val="both"/>
      </w:pPr>
    </w:p>
    <w:p w:rsidR="00675701" w:rsidRPr="00912C80" w:rsidRDefault="00675701" w:rsidP="00675701">
      <w:pPr>
        <w:spacing w:line="360" w:lineRule="auto"/>
        <w:jc w:val="both"/>
      </w:pPr>
    </w:p>
    <w:p w:rsidR="00675701" w:rsidRPr="00912C80" w:rsidRDefault="00675701" w:rsidP="00675701">
      <w:pPr>
        <w:spacing w:line="360" w:lineRule="auto"/>
        <w:jc w:val="both"/>
      </w:pPr>
    </w:p>
    <w:p w:rsidR="00675701" w:rsidRPr="00912C80" w:rsidRDefault="00675701" w:rsidP="00675701">
      <w:pPr>
        <w:spacing w:line="360" w:lineRule="auto"/>
        <w:jc w:val="both"/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675701" w:rsidRDefault="00675701" w:rsidP="00BB0749">
      <w:pPr>
        <w:spacing w:line="360" w:lineRule="auto"/>
        <w:ind w:firstLine="709"/>
        <w:jc w:val="center"/>
        <w:rPr>
          <w:b/>
        </w:rPr>
      </w:pPr>
    </w:p>
    <w:p w:rsidR="00BB0749" w:rsidRDefault="00BB0749" w:rsidP="00BB0749">
      <w:pPr>
        <w:spacing w:line="360" w:lineRule="auto"/>
        <w:ind w:firstLine="709"/>
        <w:jc w:val="center"/>
        <w:rPr>
          <w:b/>
        </w:rPr>
      </w:pPr>
      <w:r w:rsidRPr="00BB0749">
        <w:rPr>
          <w:b/>
        </w:rPr>
        <w:t>Введение</w:t>
      </w:r>
    </w:p>
    <w:p w:rsidR="00793A06" w:rsidRPr="00BB0749" w:rsidRDefault="00793A06" w:rsidP="00BB0749">
      <w:pPr>
        <w:spacing w:line="360" w:lineRule="auto"/>
        <w:ind w:firstLine="709"/>
        <w:jc w:val="center"/>
        <w:rPr>
          <w:b/>
        </w:rPr>
      </w:pP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 xml:space="preserve">Реклама в Internet – это инструмент, использование которого является необходимым условием для успеха и популярности любого Интернет-ресурса, для эффективного создания и поддержания имиджа компании или мероприятия, для продвижения торговой марки на рынке и т. д. 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>Ее основные задачи: информирование и привлечение в качестве посетителей представителей целевой аудитории Интернет-ресурса.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>Цель: обеспечить устойчивый, растущий уровень продаж продуктов и услуг компании владельца сайта.</w:t>
      </w:r>
    </w:p>
    <w:p w:rsidR="00BC3ADE" w:rsidRPr="00BB0749" w:rsidRDefault="00BC3ADE" w:rsidP="00BB0749">
      <w:pPr>
        <w:spacing w:line="360" w:lineRule="auto"/>
        <w:jc w:val="both"/>
      </w:pPr>
      <w:r w:rsidRPr="00BB0749">
        <w:t>Чтобы добиться успеха в сети, необходимо приложить немало усилий для:</w:t>
      </w:r>
    </w:p>
    <w:p w:rsidR="00BC3ADE" w:rsidRPr="00BB0749" w:rsidRDefault="00BC3ADE" w:rsidP="00BB0749">
      <w:pPr>
        <w:numPr>
          <w:ilvl w:val="0"/>
          <w:numId w:val="2"/>
        </w:numPr>
        <w:spacing w:line="360" w:lineRule="auto"/>
        <w:jc w:val="both"/>
      </w:pPr>
      <w:r w:rsidRPr="00BB0749">
        <w:t>привлечения посетителей на Ваш веб-сайт;</w:t>
      </w:r>
    </w:p>
    <w:p w:rsidR="00BC3ADE" w:rsidRPr="00BB0749" w:rsidRDefault="00BC3ADE" w:rsidP="00BB0749">
      <w:pPr>
        <w:numPr>
          <w:ilvl w:val="0"/>
          <w:numId w:val="2"/>
        </w:numPr>
        <w:spacing w:line="360" w:lineRule="auto"/>
        <w:jc w:val="both"/>
      </w:pPr>
      <w:r w:rsidRPr="00BB0749">
        <w:t>поиска в сети покупателей для Вашей продукции/сервиса;</w:t>
      </w:r>
    </w:p>
    <w:p w:rsidR="00BC3ADE" w:rsidRPr="00BB0749" w:rsidRDefault="00BC3ADE" w:rsidP="00BB0749">
      <w:pPr>
        <w:numPr>
          <w:ilvl w:val="0"/>
          <w:numId w:val="2"/>
        </w:numPr>
        <w:spacing w:line="360" w:lineRule="auto"/>
        <w:jc w:val="both"/>
      </w:pPr>
      <w:r w:rsidRPr="00BB0749">
        <w:t>создания (улучшения) в Интернете имиджа Вашей компании, ее продукции и услуг.</w:t>
      </w:r>
    </w:p>
    <w:p w:rsidR="00793A06" w:rsidRPr="00BB0749" w:rsidRDefault="00793A06" w:rsidP="00793A06">
      <w:pPr>
        <w:spacing w:line="360" w:lineRule="auto"/>
        <w:ind w:firstLine="709"/>
        <w:jc w:val="both"/>
      </w:pPr>
      <w:r w:rsidRPr="00BB0749">
        <w:t>Наиболее распространенным видом рекламы в Интернет считается баннерная реклама. Баннерная реклама справедливо считается самым популярным способом наращивания траффика (привлечения посетителей) веб-страницы, средством привлечения новых клиентов, а также мощным инструментом имиджевой рекламы в Интернете.</w:t>
      </w:r>
    </w:p>
    <w:p w:rsidR="00793A06" w:rsidRPr="00BB0749" w:rsidRDefault="00793A06" w:rsidP="00793A06">
      <w:pPr>
        <w:spacing w:line="360" w:lineRule="auto"/>
        <w:ind w:firstLine="709"/>
        <w:jc w:val="both"/>
      </w:pPr>
      <w:r w:rsidRPr="00BB0749">
        <w:t>Еще каких-то 3–4 года назад, когда понятие «баннер» только начинало закрепляться в лексиконе отечественной интернет-общественности, рекламные картинки, мигающие то тут, то там на страницах известных ресурсов и порталов, казались «баннерным рекламодателям» чем-то вроде панацеи от всех бед. У неопытных серферов, коих было подавляющее большинство, баннеры вызывали восторг, удивление, заинтересованность. Для всех нас это было явление новое, необычное: так и хотелось кликнуть на «подмигивающей» картинке. Поэтому такой вид рекламы приводил на сайты тех, кто ее показывал, огромное количество посетителей, а тем, кто ее продавал, приносил не меньшие доходы.</w:t>
      </w:r>
    </w:p>
    <w:p w:rsidR="00BB0749" w:rsidRDefault="00BB0749" w:rsidP="00BB0749">
      <w:pPr>
        <w:spacing w:line="360" w:lineRule="auto"/>
        <w:ind w:firstLine="709"/>
        <w:jc w:val="both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793A06" w:rsidRDefault="00793A06" w:rsidP="00BB0749">
      <w:pPr>
        <w:spacing w:line="360" w:lineRule="auto"/>
        <w:ind w:firstLine="709"/>
        <w:jc w:val="center"/>
      </w:pPr>
    </w:p>
    <w:p w:rsidR="00BC3ADE" w:rsidRDefault="00793A06" w:rsidP="00BB0749">
      <w:pPr>
        <w:spacing w:line="360" w:lineRule="auto"/>
        <w:ind w:firstLine="709"/>
        <w:jc w:val="center"/>
        <w:rPr>
          <w:b/>
        </w:rPr>
      </w:pPr>
      <w:r w:rsidRPr="00793A06">
        <w:rPr>
          <w:b/>
        </w:rPr>
        <w:t xml:space="preserve">Глава 1. </w:t>
      </w:r>
      <w:r w:rsidR="00BC3ADE" w:rsidRPr="00793A06">
        <w:rPr>
          <w:b/>
        </w:rPr>
        <w:t>Баннерная реклама.</w:t>
      </w:r>
    </w:p>
    <w:p w:rsidR="00793A06" w:rsidRPr="00793A06" w:rsidRDefault="00793A06" w:rsidP="00BB0749">
      <w:pPr>
        <w:spacing w:line="360" w:lineRule="auto"/>
        <w:ind w:firstLine="709"/>
        <w:jc w:val="center"/>
        <w:rPr>
          <w:b/>
        </w:rPr>
      </w:pPr>
    </w:p>
    <w:p w:rsidR="00BB0749" w:rsidRPr="00BB0749" w:rsidRDefault="00BB0749" w:rsidP="00BB0749">
      <w:pPr>
        <w:spacing w:line="360" w:lineRule="auto"/>
        <w:ind w:firstLine="709"/>
        <w:jc w:val="both"/>
      </w:pPr>
      <w:r w:rsidRPr="00BB0749">
        <w:t>Баннер представляет собой графическое, часто анимированное, рекламное сообщение, размещаемое на веб-странице и снабжённое ссылкой для перехода на рекламируемый ресурс. Различают статическую и динамическую баннерную рекламу.</w:t>
      </w:r>
    </w:p>
    <w:p w:rsidR="00BB0749" w:rsidRPr="00BB0749" w:rsidRDefault="00BB0749" w:rsidP="00BB0749">
      <w:pPr>
        <w:spacing w:line="360" w:lineRule="auto"/>
        <w:ind w:firstLine="709"/>
        <w:jc w:val="both"/>
      </w:pPr>
      <w:r w:rsidRPr="00BB0749">
        <w:t>Статическим называется баннер, который размещается на оплаченный период на строго заданной веб-странице и не заменяется на другой при перезагрузке данной страницы. То есть каждый посетитель данной страницы в заданный период времени видит именно это рекламное сообщение. Примеры статических баннеров можно видеть на главных страницах крупных ресурсов, как правило, в верхней части страницы. Динамическим называется баннер, который, напротив, не закреплен за определенной страницей, а случайным образом демонстрируется на разных ресурсах, круг которых определяется исходя из желания рекламодателя. Примером динамической баннерной рекламы являются баннерообменные сети (LBE, RLE, RB2).</w:t>
      </w:r>
    </w:p>
    <w:p w:rsidR="00BC3ADE" w:rsidRPr="00BB0749" w:rsidRDefault="00BB0749" w:rsidP="00BB0749">
      <w:pPr>
        <w:spacing w:line="360" w:lineRule="auto"/>
        <w:ind w:firstLine="709"/>
        <w:jc w:val="both"/>
      </w:pPr>
      <w:r w:rsidRPr="00BB0749">
        <w:t>И динамические, и статические баннеры, как правило размещаются на веб-страницах в специально отведенных блоках и сопровождаются пометкой «реклама».</w:t>
      </w:r>
    </w:p>
    <w:p w:rsidR="00793A06" w:rsidRDefault="00793A06" w:rsidP="00BB0749">
      <w:pPr>
        <w:spacing w:line="360" w:lineRule="auto"/>
        <w:ind w:firstLine="709"/>
        <w:jc w:val="center"/>
        <w:rPr>
          <w:i/>
        </w:rPr>
      </w:pPr>
    </w:p>
    <w:p w:rsidR="00BC3ADE" w:rsidRPr="00793A06" w:rsidRDefault="00BC3ADE" w:rsidP="00BB0749">
      <w:pPr>
        <w:spacing w:line="360" w:lineRule="auto"/>
        <w:ind w:firstLine="709"/>
        <w:jc w:val="center"/>
        <w:rPr>
          <w:i/>
        </w:rPr>
      </w:pPr>
      <w:r w:rsidRPr="00793A06">
        <w:rPr>
          <w:i/>
        </w:rPr>
        <w:t>Виды баннеров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>В принципе, баннер может иметь какие угодно размеры по вертикали и горизонтали — это ведь всего лишь рекламная картинка! Но, как и все в этом мире, эти размеры подверглись стандартизации, в результате которой сегодня возможно выделить несколько основных типов. Кроме того, согласно спецификации, предложенной компаниями IAB (Internet Advertising Bureau) и CASIE (The Coalition for Advertising Supported Information and Entertainment), каждому из наиболее распространенных типоразмеров баннеров присвоено собственное терминологическое название.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>Наиболее распространенными являются образцы 468х60. Благодаря удачному подбору размера сторон, такие рекламные картинки имеют хороший отклик и, кроме того, прекрасно встраиваются в «шапки» большинства страниц Сети. Размеры 125х125, 120х90, 120х60 чаще всего встречаются на страницах слева или справа в колонке меню сайта. «Кнопки» (88х31) выносятся обычно вниз страницы.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>В Рунете большой популярностью и любовью рекламодателей пользуются размеры 100х100, а также 150х80, несмотря на то, что они не стандартизованы. Что касается «ушек», то применение этого формата несколько необычно. Они используются для анонсирования новостей информационных порталов рунета — lenta.ru, dni.ru, grani.ru и др.</w:t>
      </w:r>
    </w:p>
    <w:p w:rsidR="00BC3ADE" w:rsidRPr="00BB0749" w:rsidRDefault="00BC3ADE" w:rsidP="00BB0749">
      <w:pPr>
        <w:spacing w:line="360" w:lineRule="auto"/>
        <w:ind w:firstLine="709"/>
        <w:jc w:val="both"/>
      </w:pPr>
      <w:r w:rsidRPr="00BB0749">
        <w:t xml:space="preserve">    Кроме различий по размеру, баннеры могут отличаться технологией изготовления. </w:t>
      </w:r>
      <w:r w:rsidR="001F15E4">
        <w:t>Раньше п</w:t>
      </w:r>
      <w:r w:rsidR="001F15E4" w:rsidRPr="001F15E4">
        <w:t>оддержива</w:t>
      </w:r>
      <w:r w:rsidR="001F15E4">
        <w:t>лись</w:t>
      </w:r>
      <w:r w:rsidR="001F15E4" w:rsidRPr="001F15E4">
        <w:t xml:space="preserve"> формат JPEG и тако</w:t>
      </w:r>
      <w:r w:rsidR="001F15E4">
        <w:t>й</w:t>
      </w:r>
      <w:r w:rsidR="001F15E4" w:rsidRPr="001F15E4">
        <w:t xml:space="preserve"> же статичн</w:t>
      </w:r>
      <w:r w:rsidR="001F15E4">
        <w:t>ый</w:t>
      </w:r>
      <w:r w:rsidR="001F15E4" w:rsidRPr="001F15E4">
        <w:t xml:space="preserve"> GIF стандарта 87а. Позже появился новый формат графики для Web - PNG (Portable Network Graphics), который позволял использовать достаточно большое количество цветов и выдавал при этом маленький исходный размер файла.</w:t>
      </w:r>
      <w:r w:rsidR="001F15E4">
        <w:t xml:space="preserve"> </w:t>
      </w:r>
      <w:r w:rsidRPr="00BB0749">
        <w:t>Самый распространенный и самый древний формат — GIF. Он лучше всего подходит для неанимированных или несложных анимированных баннеров. При использовании GIF-формата размер очень мал (что хорошо, поскольку тогда повышается вероятность того, что пользователь прогрузит баннер до конца).</w:t>
      </w:r>
    </w:p>
    <w:p w:rsidR="00BC3ADE" w:rsidRPr="00BB0749" w:rsidRDefault="001F15E4" w:rsidP="001F15E4">
      <w:pPr>
        <w:spacing w:line="360" w:lineRule="auto"/>
        <w:ind w:firstLine="709"/>
        <w:jc w:val="both"/>
      </w:pPr>
      <w:r>
        <w:t xml:space="preserve">1) </w:t>
      </w:r>
      <w:r w:rsidR="00BC3ADE" w:rsidRPr="00BB0749">
        <w:t>Баннеры формата GIF рисуются в различных растровых или векторных графических редакторах. При необходимости создать анимированный GIF вначале нужно подготовить кадры будущего баннера, а потом «склеить» их в анимированную последовательность. Для этих целей могут пригодиться специализированные программы типа Ulead GIF Animator. Встроенные средства для создания gif-овых «мувиков» есть и в некоторых крупных пакетах, например в CorelDRAW.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>
        <w:t>2) Существуют также т</w:t>
      </w:r>
      <w:r w:rsidRPr="009737D6">
        <w:t>екстовые баннеры</w:t>
      </w:r>
      <w:r>
        <w:t xml:space="preserve">. </w:t>
      </w:r>
      <w:r w:rsidRPr="009737D6">
        <w:t>Текстовые сети обладают целым рядом преимуществ, выгодно отличающих  их от других способов размещения рекламы в сети: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 Текстовая реклама быстрее грузится, а значит появляется на экране пользователя быстрее чем графический баннер;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-Текстовый блок ассоциируется у посетителей не с рекламой, а с рекомендациями ведущих сервера, что создает ему больший кредит "доверия";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-Текстовую рекламу видят пользователи с отключенной в браузерах графикой.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</w:t>
      </w:r>
      <w:r>
        <w:t>заказчик</w:t>
      </w:r>
      <w:r w:rsidRPr="009737D6">
        <w:t xml:space="preserve"> может оперативно менять параметры рекламной кампании (ссылки, фокусировки, интенсивность показов), отслеживать подробную статистику о ходе рекламной кампании;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-Изготовление текстового модуля и размещение его в системе обмена намного проще, чем графического. От автора требуется лишь сформулировать кратко идею (слоган, рекламную уловку), не прибегая к дизайнерским изыскам и затратам времени и средств на изготовление графических баннеров;</w:t>
      </w:r>
    </w:p>
    <w:p w:rsidR="001F15E4" w:rsidRPr="009737D6" w:rsidRDefault="001F15E4" w:rsidP="001F15E4">
      <w:pPr>
        <w:spacing w:line="360" w:lineRule="auto"/>
        <w:ind w:firstLine="709"/>
        <w:jc w:val="both"/>
      </w:pPr>
      <w:r w:rsidRPr="009737D6">
        <w:t>-</w:t>
      </w:r>
      <w:r>
        <w:t>Заказчик</w:t>
      </w:r>
      <w:r w:rsidRPr="009737D6">
        <w:t xml:space="preserve"> может оперативно менять содержимое ссылки - т. е. баловать потенциальных потребителей разнообразием рекламы.</w:t>
      </w:r>
    </w:p>
    <w:p w:rsidR="00BC3ADE" w:rsidRDefault="001F15E4" w:rsidP="001F15E4">
      <w:pPr>
        <w:spacing w:line="360" w:lineRule="auto"/>
        <w:ind w:firstLine="709"/>
        <w:jc w:val="both"/>
      </w:pPr>
      <w:r>
        <w:t>3) И</w:t>
      </w:r>
      <w:r w:rsidRPr="001F15E4">
        <w:t>нтерактивный баннер (иногда именуемый Rich Media). Такие баннеры создаются с использованием технологий CGI, Java или VBS, а также элементов HTML и flash- анимации. Интерактивные рекламки оказывают значительно большее воздействие на зрителя.</w:t>
      </w:r>
      <w:r>
        <w:t xml:space="preserve"> Этот тип баннеров будет рассмотрен в отдельной главе</w:t>
      </w:r>
      <w:r w:rsidRPr="001F15E4">
        <w:t>.</w:t>
      </w:r>
    </w:p>
    <w:p w:rsidR="00793A06" w:rsidRPr="00793A06" w:rsidRDefault="00793A06" w:rsidP="00793A06">
      <w:pPr>
        <w:spacing w:line="360" w:lineRule="auto"/>
        <w:ind w:firstLine="709"/>
        <w:jc w:val="center"/>
        <w:rPr>
          <w:b/>
        </w:rPr>
      </w:pPr>
      <w:r w:rsidRPr="00793A06">
        <w:rPr>
          <w:b/>
        </w:rPr>
        <w:t>Глава 2. Интерактивные (Rich-media) баннеры.</w:t>
      </w:r>
    </w:p>
    <w:p w:rsidR="00793A06" w:rsidRPr="00C33806" w:rsidRDefault="00793A06" w:rsidP="00793A06">
      <w:pPr>
        <w:spacing w:line="360" w:lineRule="auto"/>
        <w:ind w:firstLine="709"/>
        <w:jc w:val="both"/>
      </w:pP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Несомненно, какая бы она ни была, интерактивность между теми, кто дает рекламу, и теми, кто является ее потенциальным потребителем, существенно могла повысить такие показатели, как CTI (Click-to-Interest), CTB (Click-to-Buy) и, естественно, CTR (Click-to-Ratio). Даже если такое взаимодействие осуществляется на невербальной основе, а именно - посредством программного обеспечения. Разработчики, лишь углядев, какая финансовая выгода им светит, ринулись разрабатывать новые Web-ориентированные технологии и между делом интегрировать существующие интерактивные механизмы с развивающимися сетевыми рекламными процессами.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 результате появилась система механизмов, на английском емко и лаконично нареченная Rich-media, а у нас получившее довольно расплывчатое понятие "интерактивных web-технологий" (также существуют и иные определения). Rich-media представляла собой набор программных средств, обеспечивающих полное взаимодействие рекламодателя (на уровне серверных приложений) и потребителя рекламы. И все это в одном-единственном баннере!</w:t>
      </w:r>
    </w:p>
    <w:p w:rsidR="00793A06" w:rsidRDefault="00793A06" w:rsidP="00793A06">
      <w:pPr>
        <w:spacing w:line="360" w:lineRule="auto"/>
        <w:ind w:firstLine="709"/>
        <w:jc w:val="both"/>
      </w:pPr>
      <w:r w:rsidRPr="00C33806">
        <w:t>Rich-media-механизмы принято делить на три вида: Java, Flash и CGI. Далее более подробно остановимся на каждом их них.</w:t>
      </w:r>
    </w:p>
    <w:p w:rsidR="00793A06" w:rsidRPr="00793A06" w:rsidRDefault="00793A06" w:rsidP="00793A06">
      <w:pPr>
        <w:spacing w:line="360" w:lineRule="auto"/>
        <w:ind w:firstLine="709"/>
        <w:jc w:val="center"/>
        <w:rPr>
          <w:i/>
        </w:rPr>
      </w:pPr>
      <w:r w:rsidRPr="00793A06">
        <w:rPr>
          <w:i/>
        </w:rPr>
        <w:t>Java-баннеры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По сути, Java-баннеры представляют собой обычные Java-апплеты, встраиваемые в HTML-документы. Чтобы такой баннер корректно отображался в браузере пользователя, необходима специальная программная надстройка (plug-in), которая на сегодняшний день входит в состав всех современных программных пакетов для работы в Интернете. Большими функциональными возможностями Java-баннеры не обладают (простейшая манипуляция объектами, редактирование отдельных элементов, чувствительность к поведению пользователю - щелчок мышью, нажатие клавиши на клавиатуре и пр.), однако нередко требуют много времени на загрузку (в виду неуемного стремления многих разработчиков Java-баннеров "напичкать" свой рекламный носитель всякого рода "примочками"), в связи с чем многие Интернет- пользователи просто-напросто выключают опцию поддержки Java-апплетов в браузере. Практика показывает, что преобладающее количество Java-баннеров - на игровую, развлекательную тематику. К примеру, самый первый Java-баннер от компании Hewlett Packard позволял пользователю сыграть в пинг-понг в пределах рекламного носителя. Такой подход, безусловно, повышал интерес Интернет- аудитории к сетевой рекламе как таковой, но, несмотря на достаточно высокий элемент интерактивности, основополагающие задачи, стоящие перед рекламодателем в определенном сегменте рынка, - социологические исследования, опросы клиентов, проведение рекламных и PR-акций с целью привлечения потребителей, а главное, комфорт в процессе взаимодействия с людьми, - с помощью Java-технологии выполнены не были.</w:t>
      </w:r>
    </w:p>
    <w:p w:rsidR="00793A06" w:rsidRPr="00793A06" w:rsidRDefault="00793A06" w:rsidP="00793A06">
      <w:pPr>
        <w:spacing w:line="360" w:lineRule="auto"/>
        <w:ind w:firstLine="709"/>
        <w:jc w:val="center"/>
        <w:rPr>
          <w:i/>
        </w:rPr>
      </w:pPr>
      <w:r w:rsidRPr="00793A06">
        <w:rPr>
          <w:i/>
        </w:rPr>
        <w:t>Flash-баннеры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Технология Flash Shockwave, разработанная компанией Macromedia, в корне изменила представление и пользователей, и рекламодателей в отношении интерактивного баннера. Возможности новой технологии были необычайно широкими и позволяли потребителю взаимодействовать с Flash-баннером так, как ему (потребителю) было нужно. Управление звуком (предопределенные звуки и Streaming Sound, загружаемые со стороны сервера по мере необходимости), возможность использования не только растровой, но и векторной графики, вставка форм ввода и обработки информации и последующего ее отправления рекламодателю, высокая чувствительность к манипуляциям мышью и клавишами клавиатуры, возможность динамического изменения графического и текстового содержания баннера, организация полностью настраиваемой самим пользователем навигации по различным ссылкам - это далеко не весь перечень функциональных возможностей Macromedia Flash.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Казалось бы, идеал достигнут: чего больше можно ожидать от рекламного баннера? Но разработать новую технологию - это одно, а убедить пользователя перейти на нее - совершенно другое. По словам Мариуса Меланда, аналитика Forbes.Com, в первое время после появления технологии Macromedia большинство наиболее популярных Интернет-служб и контент-серверов США (включая таких гигантов, как портал Yahoo!) отказались поддерживать новый формат рекламных носителей, мотивируя это тем, что переход на такую технологию, как Flash, вызовет недовольство пользователей, столкнувшихся с проблемой отображения подобной рекламы.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Проблема содержала два основных аспекта: поддержка Macromedia Flash браузерами и психология пользователя. Первый заключался в том, что при загрузке веб-страницы, на которой содержался Flash-ролик, взору пользователя представлялось небольшое окошко, которое гласило что-то типа: "Ресурс, который вы хотите просмотреть, содержит компоненты Macromedia Flash". Далее предлагалось установить программу- интерпретатор с веб-сервера компании-разработчика на компьютер пользователя. И вот здесь актуализируется второй аспект данной проблемы - психология восприятия пользователем необходимости установки дополнительного ПО на свой компьютер.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Во-первых, переход на новые технологии (какими бы они не были совершенными) по- прежнему вызывает у многих недовольство (основные аргументы против перехода следующие: "что мне лично даст этот Flash, если я знаю два десятка сайтов, которые я посещаю и безо всякой рекламы?", "если здесь нужна установка дополнительного ПО, лучше я подыщу другой сайт", "переход на технологию, подобную Flash, потребует дополнительных ресурсов для моего компьютера", "завтра придумают еще что-нибудь более эффектное и мне снова придется пичкать свой браузер модными штучками", "я боюсь устанавливать ПО из Сети, а на лицензионную программу у меня нет денег").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Во-вторых, загрузка Flash-баннеров требует определенного времени, тогда как множество пользователей Сети (особенно в развивающихся странах, в том числе и в России) считают каждую минуту своего пребывания на просторах WWW на вес золота.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В-третьих, постепенно перед потребителем сетевой рекламы вырисовывается практическая необходимость перехода к широкополосному доступу. Многие не имеют возможности или не видят необходимости в такой, надо сказать, дорогостоящей перемене. По оценке исследовательской компании Jupiter Communications, 77% пользователей Интернета в 2003 году все еще будут входить в Сеть, используя коммутируемые линии.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Все вышеперечисленное можно в какой-то мере назвать предрассудками, однако, с мнением и желанием пользователей необходимо считаться и стараться на практике показать им, какие перспективы открываются перед ними в случае перехода на новую технологию. А излишняя самоуверенность рекламодателя в данном случае может привести к тому, что пользователь нажмет кнопку отмены на инсталляционном окне Macromedia Flash и в результате не увидит рекламного объявления.</w:t>
      </w:r>
    </w:p>
    <w:p w:rsidR="00793A06" w:rsidRPr="00793A06" w:rsidRDefault="00793A06" w:rsidP="00793A06">
      <w:pPr>
        <w:spacing w:line="360" w:lineRule="auto"/>
        <w:ind w:firstLine="709"/>
        <w:jc w:val="center"/>
        <w:rPr>
          <w:i/>
        </w:rPr>
      </w:pPr>
      <w:r w:rsidRPr="00793A06">
        <w:rPr>
          <w:i/>
        </w:rPr>
        <w:t>CGI-баннеры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CGI-баннеры, с точки зрения дополнительных требований к ПО компьютера пользователя, представляют оптимальный вариант для консервативных или недоверчивых потребителей. Чтобы просмотреть такой баннер, пользователю не нужно устанавливать никаких plug-in'ов, а время, требуемое на загрузку CGI-баннера на странице, сведено к минимуму.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CGI-баннер представляет собой традиционное графическое изображение в формате JPEG, GIF или PNG, но в отличие от простого баннера, состоит он из нескольких объектов: часть которых - графика, часть - интерактивные формы. Причем формы самые что ни есть настоящие. Не псевдо-полосы прокрутки и ниспадающие системные меню, а реальный набор функций, позволяющий пользователю взаимодействовать с рекламодателем. Другими словами, CGI-баннер - это группа обычных HTML-тегов, наряду с графическими объектами, реализующих интерактивные механизмы.</w:t>
      </w:r>
    </w:p>
    <w:p w:rsidR="00793A06" w:rsidRDefault="00793A06" w:rsidP="00793A06">
      <w:pPr>
        <w:spacing w:line="360" w:lineRule="auto"/>
        <w:ind w:firstLine="709"/>
        <w:jc w:val="both"/>
      </w:pPr>
      <w:r w:rsidRPr="00C33806">
        <w:t>Итак, никаких требований к программному обеспечению и времени загрузки. Но что тогда могут предложить CGI-баннеры взамен? А предложить они, честно говоря, могут достаточно много: организация навигации по баннеру (пользователь самостоятельно выбирает пункт назначения по конкретной ссылке), занесение информации, проведение всевозможных анкетирований, опросов и голосований, вывод запрошенной пользователем информации прямо из кода баннера и многое другое.</w:t>
      </w:r>
    </w:p>
    <w:p w:rsidR="00793A06" w:rsidRPr="00C33806" w:rsidRDefault="00793A06" w:rsidP="00793A06">
      <w:pPr>
        <w:spacing w:line="360" w:lineRule="auto"/>
        <w:ind w:firstLine="709"/>
        <w:jc w:val="both"/>
      </w:pPr>
    </w:p>
    <w:p w:rsidR="00793A06" w:rsidRPr="00793A06" w:rsidRDefault="00793A06" w:rsidP="00793A06">
      <w:pPr>
        <w:spacing w:line="360" w:lineRule="auto"/>
        <w:ind w:firstLine="709"/>
        <w:jc w:val="center"/>
        <w:rPr>
          <w:i/>
        </w:rPr>
      </w:pPr>
      <w:r w:rsidRPr="00793A06">
        <w:rPr>
          <w:i/>
        </w:rPr>
        <w:t>Проблема выбора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Возникает вполне закономерный вопрос: почему не CGI-технология в аспекте Интернет- рекламы сегодня пользуется такой популярностью, а Flash (Java-реклама, по сравнению с остальными элементами Rich-media, сегодня распространена весьма мало)?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Одни полагают, что причиной тому является по-прежнему слишком большое количество фальшивых CGI-баннеров в Сети: однажды "клюнув" на якобы интерактивные элементы рисованного баннера и не найдя на конечном ресурсе никакой полезной информации, у пользователя сформируется явно выраженное негативное отношение к подобным уловкам, и он в следующий раз не обратит внимание на настоящий CGI- баннер. Другие считают функциональные возможности CGI недостаточными и малоэффективными. Третьи относятся к разряду непреклонных новаторов, которые, лишь появится что-либо новое в мире информационных технологий, безоговорочно отдают свое предпочтение перспективе "ноу-хау".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На самом деле, каждое из этих мнений имеет право на существование. Беда в том, что преобладающее число рекламодателей сегодня мало задумываются о конечном результате подобных нововведений. Сравнивая CGI и Flash-технологию в Интернет- рекламе, можно провести следующую аналогию. Издревле человек стремился к красивому, закрывая глаза на некоторые жертвы, на которые ему приходилось идти. То же самое и с баннерной рекламой: соотношение "красота-функциональность" рекламного носителя определяется людьми, исходя из индивидуальных предпочтений пользователя, а также поставленных перед рекламодателем задач и выбранной рекламной стратегии.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Если делать ставку на обеспеченную часть Интернет-аудитории или на "продвинутых" специалистов в области современных web-технологий, то на передний план выступает эстетическая сторона - пусть лучше наша реклама будет более наглядной и эффектной (что, несомненно, привлечет пользователя), но потребует дополнительных условий для визуализации, чем простой и невзрачной, однако не вынуждающей пользователя мучиться с установкой специального ПО.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Такой подход сегодня широко распространен и это на самом деле несколько удручает. С одной стороны, рекламодатель изыскивает все возможности, чтобы более убедительно и красиво преподнести свой товар или услугу потребителю. С другой - автоматически делает себе антирекламу, порой без всяких на то оснований, исследования рынка и целевой аудитории, переходя на новые технологии. Такое невнимательное отношение к своему потребителю основывается на полной уверенности в том, что та часть аудитории, которая в силу тех или иных обстоятельств не хочет или не может перейти на использование последних технологических достижений, является, во-первых, минимальной, во-вторых, малоперспективной.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В российской части Сети Rich-media не очень сильно распространено (по сравнению с Западом), однако все больше набирает обороты. RLE поддерживает Flash, Java и CGI, многие рекламные площадки также размещают у себя такую рекламу. Тем не менее, тот же Яndex не спешит переходить на Flash или Java. И причина тому - явно не отсутствие возможности приобретения технической базы для таких показов, а, видимо, неуверенность в том, что число пользователей после такого нововведения не уменьшится.</w:t>
      </w:r>
    </w:p>
    <w:p w:rsidR="00793A06" w:rsidRPr="00C33806" w:rsidRDefault="00793A06" w:rsidP="00793A06">
      <w:pPr>
        <w:spacing w:line="360" w:lineRule="auto"/>
        <w:ind w:firstLine="709"/>
        <w:jc w:val="both"/>
      </w:pPr>
    </w:p>
    <w:p w:rsidR="00793A06" w:rsidRPr="00341A49" w:rsidRDefault="00793A06" w:rsidP="00793A06">
      <w:pPr>
        <w:spacing w:line="360" w:lineRule="auto"/>
        <w:ind w:firstLine="709"/>
        <w:jc w:val="center"/>
        <w:rPr>
          <w:i/>
        </w:rPr>
      </w:pPr>
      <w:r w:rsidRPr="00341A49">
        <w:rPr>
          <w:i/>
        </w:rPr>
        <w:t>Будущее баннерной рекламы за Rich-media?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>
        <w:t>У</w:t>
      </w:r>
      <w:r w:rsidRPr="00C33806">
        <w:t>веренность многих в скором воцарении Flash на троне средств баннерной рекламы практически ничем не обосновано, так как, во-первых, нет гарантий, что не сегодня- завтра появится нечто более совершенное, чем Flash, во-вторых, при возрастающем желании рекламодателя преподнести свой товар наиболее эффектно степень негативного восприятия Flash-рекламы пользователем остается по-прежнему высокой.</w:t>
      </w:r>
    </w:p>
    <w:p w:rsidR="00793A06" w:rsidRPr="00C33806" w:rsidRDefault="00793A06" w:rsidP="00793A06">
      <w:pPr>
        <w:spacing w:line="360" w:lineRule="auto"/>
        <w:ind w:firstLine="709"/>
        <w:jc w:val="both"/>
      </w:pPr>
      <w:r w:rsidRPr="00C33806">
        <w:t>Что касается CGI как наименее ресурсоемкого средства Rich-media, эта технология может стать на одну ступеньку с Flash при двух условиях: если Консорциум W3C примет единый стандарт HTML, который будет поддерживаться абсолютно всеми браузерами (что позволит при помощи CSS представлять CGI-баннеры в более привлекательном виде); если рекламодателям наконец разъяснят все тонкости этой технологии и составят соотношение "плюс-минус".</w:t>
      </w:r>
    </w:p>
    <w:p w:rsidR="001F15E4" w:rsidRDefault="00793A06" w:rsidP="00BB0749">
      <w:pPr>
        <w:spacing w:line="360" w:lineRule="auto"/>
        <w:ind w:firstLine="709"/>
        <w:jc w:val="both"/>
      </w:pPr>
      <w:r w:rsidRPr="00C33806">
        <w:t>По поводу Java-рекламы можно сказать, что в сознании более или менее разбирающихся в информационных технологиях людей такие баннеры навсегда останутся ничем иным, как простыми апплетами (а это, вероятно, долгая загрузка, отсутствие оформительских изысков (как альтернатива первому), небезопасность данных и пр.). А "простой" рекламодатель просто не заметит Java-технологию на фоне стремительно развивающегося, по мнению многих аналитиков, Macromedia Flash.</w:t>
      </w:r>
    </w:p>
    <w:p w:rsidR="00BC3ADE" w:rsidRPr="00341A49" w:rsidRDefault="001F15E4" w:rsidP="00341A49">
      <w:pPr>
        <w:spacing w:line="360" w:lineRule="auto"/>
        <w:ind w:firstLine="709"/>
        <w:jc w:val="center"/>
        <w:rPr>
          <w:b/>
        </w:rPr>
      </w:pPr>
      <w:r w:rsidRPr="00341A49">
        <w:rPr>
          <w:b/>
        </w:rPr>
        <w:t xml:space="preserve">Глава 3. </w:t>
      </w:r>
      <w:r w:rsidR="00341A49" w:rsidRPr="00341A49">
        <w:rPr>
          <w:b/>
        </w:rPr>
        <w:t>Методы и эффективность баннерной рекламы.</w:t>
      </w:r>
    </w:p>
    <w:p w:rsidR="00BC3ADE" w:rsidRPr="00BB0749" w:rsidRDefault="00BC3ADE" w:rsidP="00BB0749">
      <w:pPr>
        <w:spacing w:line="360" w:lineRule="auto"/>
        <w:ind w:firstLine="709"/>
        <w:jc w:val="both"/>
      </w:pP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 xml:space="preserve">Существуют три основные метода баннерной рекламы: 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 xml:space="preserve">Использование специальных служб обмена баннеров (Banner Exchange Services), которые обеспечивают показ ваших баннеров на других страницах взамен на показ на ваших страницах чужих баннеров. 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 xml:space="preserve">Баннерная сеть – это объединение различных сайтов, на страницах которых размещаются баннеры участников сети, а также баннеры любой компании, которая заплатила  владельцу данной баннерной сети. Наиболее распространененной банерной сетью считают сегодня в РУНЕТЕ RLE Banner Network (WWW.RLE.RU) 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 xml:space="preserve">Система показа баннеров обеспечивает размещение баннеров внутри определенного сайта по выбору компании, являющийся владельцем этого сайта. 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Некоторые из систем позволяют проводить рекламную кампанию более гибко: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- показывать Ваши баннеры только на определенной, выбранной Вами группе серверов;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- показывать баннеры с заданной интенсивностью или только в определенные вами промежутки времени;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- не показывать повторно баннер пользователю, который его уже видел.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Вы можете напрямую договориться с вебмастером другой страницы на размещение баннеров друг у друга. Желательно обмениваться со страницами, имеющими сходную тематику, но следует иметь в виду, что обмен баннерами с веб-сайтом конкурентов часто может принести больше вреда, чем пользы.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И наконец, Вы можете заплатить баннерной системе, поисковому серверу, каталогу или просто популярному за показ ваших баннеров на их страницах.</w:t>
      </w:r>
    </w:p>
    <w:p w:rsidR="00341A49" w:rsidRPr="008F34B6" w:rsidRDefault="00341A49" w:rsidP="00341A49">
      <w:pPr>
        <w:spacing w:line="360" w:lineRule="auto"/>
        <w:ind w:firstLine="709"/>
        <w:jc w:val="both"/>
      </w:pPr>
    </w:p>
    <w:p w:rsidR="00341A49" w:rsidRPr="00341A49" w:rsidRDefault="00341A49" w:rsidP="00341A49">
      <w:pPr>
        <w:spacing w:line="360" w:lineRule="auto"/>
        <w:ind w:firstLine="709"/>
        <w:jc w:val="center"/>
        <w:rPr>
          <w:i/>
        </w:rPr>
      </w:pPr>
      <w:r w:rsidRPr="00341A49">
        <w:rPr>
          <w:i/>
        </w:rPr>
        <w:t>Эффективность баннеров.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 xml:space="preserve">Одной из самых важных характеристик баннера является отношение числа кликов на баннер к числу его показов. Ситуация когда пользователь загружает WEB – страницу с рекламным баннером, считается одним показом баннера. Если же пользователь навел указатель мыши на баннер и «кликнул» по нему, перейдя по связанной с баннером гиперсылке, то данный факт считается одним переходом по баннеру или одним «кликом». Колличественно эффективность баннера оценивается коэффициентом кликопоказов – CTR, который равен отношению колличества переходов по баннеру («кликов») к количеству показов баннера. Чем больше CTR, тем выше выше оценивается результативность рекламной кампании. Так если Ваш баннер был показан на какой-либо странице 1000 раз, а нажали на него и, соответственно, попали на ваш сайт 50 человек, то отклик такого баннера равен 5%. 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По статистике средний отклик ("click/through ratio", CTR) у баннеров, используемых в WWW - 2,11%. Разумеется, если у вашего баннера отношение числа кликов к числу показов не 2% а 10%, то за то же число привлеченных на Ваш сайт посетителей Вы заплатите в пять раз меньше или во столько же раз меньше покажете чужие баннеры.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Но CTR не является абсолютным гарантом эффективности баннера. Баннер может быть красивым и интригующим, заставляющим пользователя кликнуть на него. Но начав загрузку Вашего сайта и, приблизительно, поняв, куда он попал, пользователь может с легкостью нажать кнопку "back" на своем браузере.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Используя на баннере завлекающие, но мало относящиеся к делу - текст и картинки, рекламодатели, возможно, привлекут больше заинтригованных посетителей, но с другой стороны, потеряют действительно заинтересованных в посетителей.</w:t>
      </w:r>
    </w:p>
    <w:p w:rsidR="00341A49" w:rsidRPr="008F34B6" w:rsidRDefault="00341A49" w:rsidP="00341A49">
      <w:pPr>
        <w:spacing w:line="360" w:lineRule="auto"/>
        <w:ind w:firstLine="709"/>
        <w:jc w:val="both"/>
      </w:pPr>
      <w:r w:rsidRPr="008F34B6">
        <w:t>Понастоящему эффективный баннер должен быть хорошо выполнен художественно и технически (некачественный дизайн сразу говорит о несерьезности, несолидности рекламируемого сервера/услуг). Он должен быть оригинальным (запоминаться), возможно быть интригующим (пробуждать любопытство), но одновременно давать представление о характере рекламируемого сервера/услуг и создавать их положительный имидж. "Сухой" баннер с четким текстовым изложением содержания сайта тоже не является верным решением - его CTR обычно крайне низок. Он не запоминается и не создает положительного имиджа.</w:t>
      </w: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Pr="00341A49" w:rsidRDefault="00341A49" w:rsidP="00341A49">
      <w:pPr>
        <w:spacing w:line="360" w:lineRule="auto"/>
        <w:ind w:firstLine="709"/>
        <w:jc w:val="center"/>
        <w:rPr>
          <w:b/>
        </w:rPr>
      </w:pPr>
      <w:r w:rsidRPr="00341A49">
        <w:rPr>
          <w:b/>
        </w:rPr>
        <w:t>Глава 4. Службы баннерного обмена.</w:t>
      </w:r>
    </w:p>
    <w:p w:rsidR="00341A49" w:rsidRPr="002A471C" w:rsidRDefault="00341A49" w:rsidP="00341A49">
      <w:pPr>
        <w:spacing w:line="360" w:lineRule="auto"/>
        <w:ind w:firstLine="709"/>
        <w:jc w:val="both"/>
      </w:pP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Каким образом вы можете осуществлять баннерную рекламу в Сети? Здесь есть два варианта. В первом случае вы просто покупаете рекламное место на других ресурсах и размещаете там свои баннеры.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При этом есть три возможности того, как оплатить демонстрацию своего баннера на другом сайте. Заплатить за тысячу баннерных показов (эта величина называется CPM). Это реально лишь в том случае, если на ресурсе, где крутятся ваши баннеры, реализован CGI-механизм подсчета количества загрузок (или, иначе говоря, числа показов) ваших баннеров.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В некоторых случаях владельцы рекламных площадок предлагают рекламодателю оплачивать не показы, а количество посетителей, щелкнувших на баннере мышью и оказавшихся таким образом на рекламируемом сайте. Данная величина называется CPC (Cost Per Click) и исчисляется обычно как стоимость одного щелчка.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Однако чаще всего встречается третий способ оплаты рекламного места — Flat Fee. Это цена за определенное время, в течение которого ваш баннер будет демонстрироваться посетителям данного ресурса.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Прежде чем покупать рекламное место, подумайте, какой из приведенных способов оплат для вас будет самым выгодным.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Рассмотрим в связи с этим такой пример. Один web-сайт опубликовал два рекламных предложения: CPC и CPM на этом ресурсе стоят одинаково, 50 центов (соответственно, за клик и тысячу показов). Предположим, что ваш рекламный бюджет составляет 50 долларов. Это значит, что вы можете приобрести либо 100 «заходов» (кликов по баннеру), либо 100 000 показов. Предварительно «обкатав» баннер в бесплатной баннерообменной сети, вы выясняете, что его CTR составляет 0.65 %. Не трудно догадаться, что, заплатив за показы, вы получаете не 100, а 650 посетителей. Таким образом, в нашем случае покупка рекламного места по CPM выгоднее покупки по CPC в 6.5 раз.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Но приобретать рекламные места непосредственно у рекламодателя может быть очень дорогим удовольствием. Размещение баннера вверху главной страницы на относительно посещаемом (а другие-то нас и не интересуют!) ресурсе (от 2000 уникальных хостов в сутки) может обойтись от $200 до $1000 в месяц. Для многих, думаю, это окажется непозволительной роскошью.</w:t>
      </w:r>
    </w:p>
    <w:p w:rsidR="00341A49" w:rsidRPr="002A471C" w:rsidRDefault="00341A49" w:rsidP="00341A49">
      <w:pPr>
        <w:spacing w:line="360" w:lineRule="auto"/>
        <w:ind w:firstLine="709"/>
        <w:jc w:val="both"/>
      </w:pP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Однако существует и второй, более дешевый и, возможно, более эффективный способ проведения баннерной рекламы — участие в сетях (службах) баннерного обмена. Каков принцип их работы? Вы создаете баннер размером, который поддерживает выбранная вами сеть, и, зарегистрировавшись в данной сети, загружаете баннер на ее сервер. После этого реклама просматривается модератором на предмет наличия запрещенных надписей и изображений (например, порнокартинок) и эстетической приглядности. Если все нормально — баннер допускается к участию в сети.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Также вам выдается html-код, который вы должны вставить в страницы своего сайта в том месте, где будут показываться баннеры других участников сети. Таким образом, вы «крутите» у себя чужую рекламу, а другие участники сети — вашу. Правда, все сети берут с показов определенную комиссию. Например, если она равна 15 %, то при 100 показах чужих баннеров на вашем сайте, ваша реклама будет продемонстрирована только 85 раз. Накопившиеся за счет комиссии показы сеть продает. В этом и кроется коммерческий интерес баннерообменной службы. Поэтому вы можете не демонстрировать у себя на сайте чужую рекламу, а сразу купить баннерные показы у администрации сети. После оплаты показы будут зачислены на ваш счет — и вы тут же сможете начать «крутить» их на других ресурсах.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Кроме того, существует возможность купить баннеропоказы на т. н. вторичном рынке. Они стоят здесь очень дешево — от $0.02 за тысячу. Цены на показы в разных сетях неодинаковы. Стоимость зависит от среднего CTR сети и от перечня возможностей, предоставляемых сетью своим пользователям (например, наличие или отсутствие таргетинга).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Однако советую вам осторожнее подойти к покупке на вторичном рынке. Не приобретайте сразу много. Дело в том, что многие сети запрещают продавать и покупать свои показы на вторичке. При малейшем подозрении на то, что вы купили показы на баннерной бирже, администрация сети может блокировать ваш счет.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Какие услуги предоставляет баннерная сеть своим пользователям? Во-первых, подробную статистику: сколько раз вы показали чужие баннеры своем сайте, сколько раз ваша реклама демонстрировалась другими участниками сети, каков остаток на вашем счету, каков CTR ваших баннеров и прочее.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Кроме того, большинство сетей позволяет настроить для баннера таргетинг. Это означает, что вы можете самостоятельно задать географическую принадлежность и тематическую направленность рекламных площадок или время суток и дни недели, когда вы хотите «крутить» свой баннер. Таргетинг позволяет максимально сфокусироваться на целевой аудитории, не тратя показы на тех, кто не заинтересован в посещении вашего ресурса.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Приведем пример. Вы рекламируете свой портал о мобильных телефонах и сотовой связи. Вполне логично, что ваша реклама заинтересует посетителей других «мобильных» сайтов, подобных вашему, а также (но с меньшей вероятностью) серферов бизнес-сайтов, проектах о компьютерах и телекоммуникациях, авторесурсов. И уж точно не привлечет посетителей сайтов о кулинарии и детском питании, развлекательных порталов и проч.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Кроме того, возможны и другие ситуации. К примеру, по прошествии некоторого времени вы вдруг замечаете, что основное количество кликов по вашему баннеру производится ночью. Почему, одному Богу известно. Но не это важно. А важно то, что, зная о такой повышенной «ночной кликабельности» баннера, вы можете настроить временной таргетинг и «приказать» сети демонстрировать вашу рекламу только в ночные часы. Таким образом вы экономите показы и повышаете CTR.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>
        <w:t>В</w:t>
      </w:r>
      <w:r w:rsidRPr="002A471C">
        <w:t>сегда полезно настроить языковой таргетинг. Зачем нужен русский баннер на англоязычных сайтах? Там по нему все равно никто не кликнет.</w:t>
      </w: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both"/>
      </w:pPr>
    </w:p>
    <w:p w:rsidR="00341A49" w:rsidRPr="00341A49" w:rsidRDefault="00341A49" w:rsidP="00341A49">
      <w:pPr>
        <w:jc w:val="center"/>
        <w:rPr>
          <w:b/>
        </w:rPr>
      </w:pPr>
      <w:r w:rsidRPr="00341A49">
        <w:rPr>
          <w:b/>
        </w:rPr>
        <w:t>Заключение</w:t>
      </w:r>
    </w:p>
    <w:p w:rsidR="00341A49" w:rsidRDefault="00341A49" w:rsidP="00341A49">
      <w:pPr>
        <w:jc w:val="center"/>
      </w:pPr>
    </w:p>
    <w:p w:rsidR="00341A49" w:rsidRPr="002A471C" w:rsidRDefault="00341A49" w:rsidP="00341A49">
      <w:pPr>
        <w:spacing w:line="360" w:lineRule="auto"/>
        <w:ind w:firstLine="709"/>
        <w:jc w:val="both"/>
      </w:pPr>
      <w:r>
        <w:t>В заключение можно сказать к</w:t>
      </w:r>
      <w:r w:rsidRPr="002A471C">
        <w:t>ак</w:t>
      </w:r>
      <w:r>
        <w:t>ие</w:t>
      </w:r>
      <w:r w:rsidRPr="002A471C">
        <w:t xml:space="preserve"> </w:t>
      </w:r>
      <w:r>
        <w:t xml:space="preserve">методы используются, чтобы </w:t>
      </w:r>
      <w:r w:rsidRPr="002A471C">
        <w:t>сделать баннер эффективнее</w:t>
      </w:r>
      <w:r>
        <w:t>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Баннеры, как и любую другую рекламную информацию, можно подразделить на имиджевые и товарные. Имиджевые используют в дизайне элементы рекламируемого сайта: фирменные цвета и стилистику, логотип и слоган. Такой баннер направлен не столько на то, чтобы серфер кликнул по нему, сколько на то, чтобы запомниться пользователям и сделать вашу марку или адрес сайта узнаваемыми. Товарный баннер, наоборот, должен обеспечить максимальную «кликабельность». Он несет информацию непосредственно о ваших товарах и услугах, ценах и скидках. Любой хороший баннер — это некая идея, которая должна заинтересовать пользователя и зажечь в нем желание кликнуть.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Начинать создание баннера необходимо с формулировки того, что же он будет рекламировать. Можно нарисовать его по принципу «слоган + визуал, и ничего более». Но почему бы не придумать несложный сценарий и реализовать его с помощью анимации.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Однако, в любом случае, не нужно забывать о следующих нюансах.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1. По данным Infoseek, магическая фраза Click Here увеличивает число кликов на 44 %. В отношении русскоязычного сектора Интернет можно сказать следующее: призывы, побуждающие к действию, например «Жми», «Нажми», «Поехали», «Качать» и прочее, могут существенно повысить CTR баннера.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2. Отклик у анимированных баннеров гораздо выше, чем у статичных. Поэтому старайтесь использовать анимацию.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 w:rsidRPr="002A471C">
        <w:t>3. Баннеры, выполненные в стиле интерфейса ОС Windows (с кнопочками, «флажками-переключателями» и выпадающими списками) имеют повышенный CTR по той причине, что вводят пользователей в заблуждение и заставляют их кликнуть по инерции, машинально (рис. 5).</w:t>
      </w:r>
    </w:p>
    <w:p w:rsidR="00341A49" w:rsidRPr="002A471C" w:rsidRDefault="00341A49" w:rsidP="00341A49">
      <w:pPr>
        <w:spacing w:line="360" w:lineRule="auto"/>
        <w:ind w:firstLine="709"/>
        <w:jc w:val="both"/>
      </w:pPr>
      <w:r>
        <w:t>4</w:t>
      </w:r>
      <w:r w:rsidRPr="002A471C">
        <w:t>. Еще один интересный совет дает Infoseek. Эта компания провела исследование 2000 баннеров и 500 миллионов показов и не нашла улучшения CTR при использовании баннеров, призывающих участвовать в конкурсе.</w:t>
      </w:r>
    </w:p>
    <w:p w:rsidR="00341A49" w:rsidRDefault="00341A49" w:rsidP="00341A49">
      <w:pPr>
        <w:spacing w:line="360" w:lineRule="auto"/>
        <w:ind w:firstLine="709"/>
        <w:jc w:val="both"/>
      </w:pPr>
      <w:r w:rsidRPr="002A471C">
        <w:t>6. Чтобы быть уверенным, что баннер показан, не стоит делать его больше 10–12 Кб.</w:t>
      </w:r>
    </w:p>
    <w:p w:rsidR="00341A49" w:rsidRDefault="00341A49" w:rsidP="00341A49">
      <w:pPr>
        <w:spacing w:line="360" w:lineRule="auto"/>
        <w:ind w:firstLine="709"/>
        <w:jc w:val="both"/>
      </w:pPr>
      <w:r w:rsidRPr="002A471C">
        <w:t>7. Используйте меньше цветов! Проведенные исследования показали, что CTR уменьшается при возрастании количества оттенков. Оптимальный эффект достигается при использовании 4 цветов.</w:t>
      </w:r>
    </w:p>
    <w:p w:rsidR="00341A49" w:rsidRDefault="00341A49" w:rsidP="00341A49">
      <w:pPr>
        <w:spacing w:line="360" w:lineRule="auto"/>
        <w:ind w:firstLine="709"/>
        <w:jc w:val="both"/>
      </w:pPr>
    </w:p>
    <w:p w:rsidR="00341A49" w:rsidRDefault="00341A49" w:rsidP="00341A49">
      <w:pPr>
        <w:spacing w:line="360" w:lineRule="auto"/>
        <w:ind w:firstLine="709"/>
        <w:jc w:val="center"/>
        <w:rPr>
          <w:b/>
        </w:rPr>
      </w:pPr>
      <w:r w:rsidRPr="00341A49">
        <w:rPr>
          <w:b/>
        </w:rPr>
        <w:t>Материалы.</w:t>
      </w:r>
    </w:p>
    <w:p w:rsidR="00341A49" w:rsidRDefault="00341A49" w:rsidP="00341A49">
      <w:pPr>
        <w:spacing w:line="360" w:lineRule="auto"/>
        <w:rPr>
          <w:b/>
        </w:rPr>
      </w:pPr>
    </w:p>
    <w:p w:rsidR="00341A49" w:rsidRPr="00062A60" w:rsidRDefault="00341A49" w:rsidP="00341A49">
      <w:pPr>
        <w:spacing w:line="360" w:lineRule="auto"/>
        <w:rPr>
          <w:b/>
        </w:rPr>
      </w:pPr>
    </w:p>
    <w:p w:rsidR="0054145C" w:rsidRPr="00062A60" w:rsidRDefault="00341A49" w:rsidP="00341A49">
      <w:pPr>
        <w:numPr>
          <w:ilvl w:val="0"/>
          <w:numId w:val="3"/>
        </w:numPr>
        <w:spacing w:line="360" w:lineRule="auto"/>
      </w:pPr>
      <w:r w:rsidRPr="00447C20">
        <w:t>http://www.izcity.com/</w:t>
      </w:r>
    </w:p>
    <w:p w:rsidR="00341A49" w:rsidRPr="00062A60" w:rsidRDefault="00341A49" w:rsidP="00341A49">
      <w:pPr>
        <w:numPr>
          <w:ilvl w:val="0"/>
          <w:numId w:val="3"/>
        </w:numPr>
        <w:spacing w:line="360" w:lineRule="auto"/>
      </w:pPr>
      <w:r w:rsidRPr="00447C20">
        <w:t>http://www.mycomp.com.ua/</w:t>
      </w:r>
    </w:p>
    <w:p w:rsidR="00341A49" w:rsidRPr="00062A60" w:rsidRDefault="00341A49" w:rsidP="00341A49">
      <w:pPr>
        <w:numPr>
          <w:ilvl w:val="0"/>
          <w:numId w:val="3"/>
        </w:numPr>
        <w:spacing w:line="360" w:lineRule="auto"/>
      </w:pPr>
      <w:r w:rsidRPr="00447C20">
        <w:t>http://www.promo.ru/</w:t>
      </w:r>
    </w:p>
    <w:p w:rsidR="00341A49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http://www.tle.ru</w:t>
      </w:r>
      <w:r w:rsidRPr="00062A60">
        <w:t>/</w:t>
      </w:r>
    </w:p>
    <w:p w:rsidR="00AE549C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http://www.alpet.spb.ru/</w:t>
      </w:r>
    </w:p>
    <w:p w:rsidR="00AE549C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http://www.vipro.ru/</w:t>
      </w:r>
    </w:p>
    <w:p w:rsidR="00AE549C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http://www.yandex.ru/advertising/newsletter/</w:t>
      </w:r>
    </w:p>
    <w:p w:rsidR="00AE549C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http://web.linkexchange.ru/</w:t>
      </w:r>
    </w:p>
    <w:p w:rsidR="00AE549C" w:rsidRPr="00062A60" w:rsidRDefault="00AE549C" w:rsidP="00341A49">
      <w:pPr>
        <w:numPr>
          <w:ilvl w:val="0"/>
          <w:numId w:val="3"/>
        </w:numPr>
        <w:spacing w:line="360" w:lineRule="auto"/>
      </w:pPr>
      <w:r w:rsidRPr="00447C20">
        <w:t>http://www.reclama.ru/</w:t>
      </w:r>
      <w:bookmarkStart w:id="0" w:name="_GoBack"/>
      <w:bookmarkEnd w:id="0"/>
    </w:p>
    <w:sectPr w:rsidR="00AE549C" w:rsidRPr="00062A60" w:rsidSect="00675701">
      <w:footerReference w:type="even" r:id="rId7"/>
      <w:footerReference w:type="default" r:id="rId8"/>
      <w:pgSz w:w="11906" w:h="16838" w:code="9"/>
      <w:pgMar w:top="1134" w:right="851" w:bottom="1134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6A" w:rsidRDefault="00B8496A">
      <w:r>
        <w:separator/>
      </w:r>
    </w:p>
  </w:endnote>
  <w:endnote w:type="continuationSeparator" w:id="0">
    <w:p w:rsidR="00B8496A" w:rsidRDefault="00B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1" w:rsidRDefault="00675701" w:rsidP="00675701">
    <w:pPr>
      <w:pStyle w:val="a7"/>
      <w:framePr w:wrap="around" w:vAnchor="text" w:hAnchor="margin" w:xAlign="right" w:y="1"/>
      <w:rPr>
        <w:rStyle w:val="a8"/>
      </w:rPr>
    </w:pPr>
  </w:p>
  <w:p w:rsidR="00675701" w:rsidRDefault="00675701" w:rsidP="006757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1" w:rsidRDefault="00447C20" w:rsidP="00675701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75701" w:rsidRDefault="00675701" w:rsidP="006757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6A" w:rsidRDefault="00B8496A">
      <w:r>
        <w:separator/>
      </w:r>
    </w:p>
  </w:footnote>
  <w:footnote w:type="continuationSeparator" w:id="0">
    <w:p w:rsidR="00B8496A" w:rsidRDefault="00B8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63E88"/>
    <w:multiLevelType w:val="hybridMultilevel"/>
    <w:tmpl w:val="65B2E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91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763703D"/>
    <w:multiLevelType w:val="hybridMultilevel"/>
    <w:tmpl w:val="2AF6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AE"/>
    <w:rsid w:val="00010DAE"/>
    <w:rsid w:val="00062A60"/>
    <w:rsid w:val="001F15E4"/>
    <w:rsid w:val="00341A49"/>
    <w:rsid w:val="00447C20"/>
    <w:rsid w:val="0054145C"/>
    <w:rsid w:val="00675701"/>
    <w:rsid w:val="006E0B40"/>
    <w:rsid w:val="00793A06"/>
    <w:rsid w:val="009D427C"/>
    <w:rsid w:val="00AA7B1B"/>
    <w:rsid w:val="00AE549C"/>
    <w:rsid w:val="00B8496A"/>
    <w:rsid w:val="00BB0749"/>
    <w:rsid w:val="00BC3ADE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2DDD-C675-4CFF-B1FA-85F17EA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7570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3ADE"/>
    <w:pPr>
      <w:jc w:val="both"/>
    </w:pPr>
    <w:rPr>
      <w:sz w:val="20"/>
      <w:szCs w:val="20"/>
    </w:rPr>
  </w:style>
  <w:style w:type="paragraph" w:styleId="2">
    <w:name w:val="Body Text 2"/>
    <w:basedOn w:val="a"/>
    <w:rsid w:val="00BC3ADE"/>
    <w:pPr>
      <w:jc w:val="both"/>
    </w:pPr>
    <w:rPr>
      <w:sz w:val="28"/>
      <w:szCs w:val="20"/>
      <w:lang w:val="en-US"/>
    </w:rPr>
  </w:style>
  <w:style w:type="paragraph" w:styleId="a4">
    <w:name w:val="Body Text Indent"/>
    <w:basedOn w:val="a"/>
    <w:rsid w:val="00BC3ADE"/>
    <w:pPr>
      <w:spacing w:after="120"/>
      <w:ind w:left="283"/>
    </w:pPr>
  </w:style>
  <w:style w:type="character" w:styleId="a5">
    <w:name w:val="Hyperlink"/>
    <w:rsid w:val="00341A49"/>
    <w:rPr>
      <w:color w:val="0000FF"/>
      <w:u w:val="single"/>
    </w:rPr>
  </w:style>
  <w:style w:type="table" w:styleId="a6">
    <w:name w:val="Table Grid"/>
    <w:basedOn w:val="a1"/>
    <w:rsid w:val="0067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757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Kirill</dc:creator>
  <cp:keywords/>
  <dc:description/>
  <cp:lastModifiedBy>Irina</cp:lastModifiedBy>
  <cp:revision>2</cp:revision>
  <dcterms:created xsi:type="dcterms:W3CDTF">2014-08-05T14:15:00Z</dcterms:created>
  <dcterms:modified xsi:type="dcterms:W3CDTF">2014-08-05T14:15:00Z</dcterms:modified>
</cp:coreProperties>
</file>