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79" w:rsidRDefault="008C5A79"/>
    <w:p w:rsidR="00B3684C" w:rsidRDefault="008D56D5">
      <w:pPr>
        <w:rPr>
          <w:b/>
          <w:sz w:val="36"/>
          <w:szCs w:val="36"/>
        </w:rPr>
      </w:pPr>
      <w:r>
        <w:t xml:space="preserve">       </w:t>
      </w:r>
      <w:r w:rsidRPr="008D56D5">
        <w:rPr>
          <w:b/>
          <w:sz w:val="36"/>
          <w:szCs w:val="36"/>
        </w:rPr>
        <w:t>Барабанная сортировка картофеля для фермерских хозяйств</w:t>
      </w:r>
    </w:p>
    <w:p w:rsidR="008D56D5" w:rsidRDefault="008D56D5">
      <w:pPr>
        <w:rPr>
          <w:b/>
          <w:sz w:val="36"/>
          <w:szCs w:val="36"/>
        </w:rPr>
      </w:pPr>
    </w:p>
    <w:p w:rsidR="008D56D5" w:rsidRDefault="008D56D5" w:rsidP="00094F7E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</w:t>
      </w:r>
      <w:r w:rsidRPr="008D56D5">
        <w:rPr>
          <w:sz w:val="28"/>
          <w:szCs w:val="28"/>
        </w:rPr>
        <w:t xml:space="preserve">В настоящее время около 90 % картофеля в России </w:t>
      </w:r>
      <w:r>
        <w:rPr>
          <w:sz w:val="28"/>
          <w:szCs w:val="28"/>
        </w:rPr>
        <w:t>производится в крестьянских (фермерских) хозяйствах по обычной технологии с применением простейших</w:t>
      </w:r>
      <w:r w:rsidR="00094F7E">
        <w:rPr>
          <w:sz w:val="28"/>
          <w:szCs w:val="28"/>
        </w:rPr>
        <w:t xml:space="preserve"> средств механизации. Поэтому актуальной проблемой становится оснащение этих хозяйств малога</w:t>
      </w:r>
      <w:r w:rsidR="00EA3FB5">
        <w:rPr>
          <w:sz w:val="28"/>
          <w:szCs w:val="28"/>
        </w:rPr>
        <w:t>баритной техникой, в частности для сортирования картофеля.</w:t>
      </w:r>
    </w:p>
    <w:p w:rsidR="001343A1" w:rsidRDefault="00EA3FB5" w:rsidP="00094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конце прошлого столетия в России появились различного типа сортировки для картофеля – барабанные (с цилиндрическими вращающимися решетами) и грохотные (с колеблющимися решетами), о которых писал</w:t>
      </w:r>
      <w:r w:rsidR="0024121F">
        <w:rPr>
          <w:sz w:val="28"/>
          <w:szCs w:val="28"/>
        </w:rPr>
        <w:t>о</w:t>
      </w:r>
      <w:r>
        <w:rPr>
          <w:sz w:val="28"/>
          <w:szCs w:val="28"/>
        </w:rPr>
        <w:t>сь</w:t>
      </w:r>
      <w:r w:rsidR="0024121F">
        <w:rPr>
          <w:sz w:val="28"/>
          <w:szCs w:val="28"/>
        </w:rPr>
        <w:t xml:space="preserve">, что они «легко могут быть сделаны домашними средствами» (1). Простота конструкций, низкая металлоемкость и высокая надежность технологического процесса барабанных картофелесортировок служат основанием для разработки </w:t>
      </w:r>
      <w:r w:rsidR="00803562">
        <w:rPr>
          <w:sz w:val="28"/>
          <w:szCs w:val="28"/>
        </w:rPr>
        <w:t>на современном этапе новых малогабаритных сортировок барабанного типа для российских крестьянских (фермерских) хозяйств.</w:t>
      </w:r>
      <w:r w:rsidR="0024121F">
        <w:rPr>
          <w:sz w:val="28"/>
          <w:szCs w:val="28"/>
        </w:rPr>
        <w:t xml:space="preserve"> </w:t>
      </w:r>
      <w:r w:rsidR="00900D6B">
        <w:rPr>
          <w:sz w:val="28"/>
          <w:szCs w:val="28"/>
        </w:rPr>
        <w:t xml:space="preserve">На основе работ (2,3), нами разработана и изготовлена малогабаритная картофелесортировка барабанного типа с щелевой сортирующей поверхностью (4). На 1-м Нижегородском конкурсе объектов интеллектуальной собственности «Патент года» </w:t>
      </w:r>
      <w:r w:rsidR="006A3B31">
        <w:rPr>
          <w:sz w:val="28"/>
          <w:szCs w:val="28"/>
        </w:rPr>
        <w:t xml:space="preserve">этому изобретению присужден диплом за 3-е место в номинации «Лучшее изобретение в области машиностроения» за </w:t>
      </w:r>
      <w:smartTag w:uri="urn:schemas-microsoft-com:office:smarttags" w:element="metricconverter">
        <w:smartTagPr>
          <w:attr w:name="ProductID" w:val="2007 г"/>
        </w:smartTagPr>
        <w:r w:rsidR="006A3B31">
          <w:rPr>
            <w:sz w:val="28"/>
            <w:szCs w:val="28"/>
          </w:rPr>
          <w:t>2007 г</w:t>
        </w:r>
      </w:smartTag>
      <w:r w:rsidR="006A3B31">
        <w:rPr>
          <w:sz w:val="28"/>
          <w:szCs w:val="28"/>
        </w:rPr>
        <w:t xml:space="preserve">. </w:t>
      </w:r>
    </w:p>
    <w:p w:rsidR="008947D7" w:rsidRDefault="001343A1" w:rsidP="00094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Сортировка картофеля состоит из рамы, загрузочного ковша, сортирующего цилиндрического барабана, состоящего из передней и задней секции, скатного лотка мелкой и средней фракции, скатного лотка для крупной фракции, мотор-редуктора для привода барабана. Решетчатая поверхность каждой секции бара</w:t>
      </w:r>
      <w:r w:rsidR="00475745">
        <w:rPr>
          <w:sz w:val="28"/>
          <w:szCs w:val="28"/>
        </w:rPr>
        <w:t>бана выполнена из продольных пру</w:t>
      </w:r>
      <w:r>
        <w:rPr>
          <w:sz w:val="28"/>
          <w:szCs w:val="28"/>
        </w:rPr>
        <w:t>тков</w:t>
      </w:r>
      <w:r w:rsidR="00475745">
        <w:rPr>
          <w:sz w:val="28"/>
          <w:szCs w:val="28"/>
        </w:rPr>
        <w:t xml:space="preserve"> (труба 10 </w:t>
      </w:r>
      <w:r w:rsidR="00475745" w:rsidRPr="00475745">
        <w:rPr>
          <w:sz w:val="22"/>
          <w:szCs w:val="22"/>
        </w:rPr>
        <w:t>х</w:t>
      </w:r>
      <w:r w:rsidRPr="00475745">
        <w:rPr>
          <w:sz w:val="22"/>
          <w:szCs w:val="22"/>
        </w:rPr>
        <w:t xml:space="preserve"> </w:t>
      </w:r>
      <w:r w:rsidR="00475745">
        <w:rPr>
          <w:sz w:val="28"/>
          <w:szCs w:val="28"/>
        </w:rPr>
        <w:t xml:space="preserve">2,8 ГОСТ 3262 – 75), параллельных оси барабана, и поперечных колец (проволока 5 – 20 ГОСТ 17305 – 91), перпендикулярных оси барабана, которые при пересечении между собой образуют прямоугольные </w:t>
      </w:r>
      <w:r w:rsidR="003B5348">
        <w:rPr>
          <w:sz w:val="28"/>
          <w:szCs w:val="28"/>
        </w:rPr>
        <w:t xml:space="preserve">сортирующие просветы (щели). Их длинная сторона перпендикулярна оси барабана, а длина короткой стороны определяется размером средней толщины клубня, выделяемой проходовой фракции. При этом меньшая сторона просвета в 5 – 10 раз меньше длинной стороны, что способствует уменьшению повреждения клубней, </w:t>
      </w:r>
      <w:r w:rsidR="008947D7">
        <w:rPr>
          <w:sz w:val="28"/>
          <w:szCs w:val="28"/>
        </w:rPr>
        <w:t xml:space="preserve">увеличению вероятности и быстроте прохода их через просветы решетчатой поверхности и повышению качества и производительности сортирования. </w:t>
      </w:r>
    </w:p>
    <w:p w:rsidR="008947D7" w:rsidRDefault="008947D7" w:rsidP="00094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Технологический процесс калибрования клубней картофеля происходит следующим образом.</w:t>
      </w:r>
    </w:p>
    <w:p w:rsidR="00A725D3" w:rsidRDefault="008947D7" w:rsidP="00094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Картофель</w:t>
      </w:r>
      <w:r w:rsidR="00704142">
        <w:rPr>
          <w:sz w:val="28"/>
          <w:szCs w:val="28"/>
        </w:rPr>
        <w:t xml:space="preserve"> подается вручную в загрузочный ковш и скатывается по нему в сортирующий барабан. При вращении барабана от мотор-редуктора (может быть и ручной привод барабана) </w:t>
      </w:r>
      <w:r w:rsidR="003024AC">
        <w:rPr>
          <w:sz w:val="28"/>
          <w:szCs w:val="28"/>
        </w:rPr>
        <w:t xml:space="preserve">картофель перемещается вдоль него и разделяется на три фракции. В первой половине барабана, где образована решетка с просветом </w:t>
      </w:r>
      <w:smartTag w:uri="urn:schemas-microsoft-com:office:smarttags" w:element="metricconverter">
        <w:smartTagPr>
          <w:attr w:name="ProductID" w:val="35 мм"/>
        </w:smartTagPr>
        <w:r w:rsidR="003024AC">
          <w:rPr>
            <w:sz w:val="28"/>
            <w:szCs w:val="28"/>
          </w:rPr>
          <w:t>35 мм</w:t>
        </w:r>
      </w:smartTag>
      <w:r w:rsidR="003024AC">
        <w:rPr>
          <w:sz w:val="28"/>
          <w:szCs w:val="28"/>
        </w:rPr>
        <w:t xml:space="preserve">, просеиваются мелкие клубни, которые по скатным лоткам попадают в приемник мелкой фракции. Средние и крупные клубни переходят во вторую половину цилиндра с просветом решета </w:t>
      </w:r>
      <w:smartTag w:uri="urn:schemas-microsoft-com:office:smarttags" w:element="metricconverter">
        <w:smartTagPr>
          <w:attr w:name="ProductID" w:val="44 мм"/>
        </w:smartTagPr>
        <w:r w:rsidR="003024AC">
          <w:rPr>
            <w:sz w:val="28"/>
            <w:szCs w:val="28"/>
          </w:rPr>
          <w:t>44 мм</w:t>
        </w:r>
      </w:smartTag>
      <w:r w:rsidR="003024AC">
        <w:rPr>
          <w:sz w:val="28"/>
          <w:szCs w:val="28"/>
        </w:rPr>
        <w:t>, через кото</w:t>
      </w:r>
      <w:r w:rsidR="00EE56B3">
        <w:rPr>
          <w:sz w:val="28"/>
          <w:szCs w:val="28"/>
        </w:rPr>
        <w:t>рые просеиваются средние клубни, попадающие в приемник</w:t>
      </w:r>
      <w:r w:rsidR="00A725D3">
        <w:rPr>
          <w:sz w:val="28"/>
          <w:szCs w:val="28"/>
        </w:rPr>
        <w:t xml:space="preserve"> средней фракции. Клубни крупной фракции сходят с барабана и, скатываясь по лотку, попадают в приемник крупной фракции.</w:t>
      </w:r>
    </w:p>
    <w:p w:rsidR="00A725D3" w:rsidRDefault="00A725D3" w:rsidP="00094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Обслуживают сортировку трое рабочих: один – на загрузке клубней, двое - на отгрузке отсортированных фракций.</w:t>
      </w:r>
    </w:p>
    <w:p w:rsidR="00A7739F" w:rsidRDefault="00A725D3" w:rsidP="00094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Производительность картофелесортировки </w:t>
      </w:r>
      <w:r w:rsidR="0089726B">
        <w:rPr>
          <w:sz w:val="28"/>
          <w:szCs w:val="28"/>
        </w:rPr>
        <w:t xml:space="preserve">– до 2 т/ч. Диаметр барабана – </w:t>
      </w:r>
      <w:smartTag w:uri="urn:schemas-microsoft-com:office:smarttags" w:element="metricconverter">
        <w:smartTagPr>
          <w:attr w:name="ProductID" w:val="500 мм"/>
        </w:smartTagPr>
        <w:r w:rsidR="0089726B">
          <w:rPr>
            <w:sz w:val="28"/>
            <w:szCs w:val="28"/>
          </w:rPr>
          <w:t>500 мм</w:t>
        </w:r>
      </w:smartTag>
      <w:r w:rsidR="0089726B">
        <w:rPr>
          <w:sz w:val="28"/>
          <w:szCs w:val="28"/>
        </w:rPr>
        <w:t xml:space="preserve">, длина – </w:t>
      </w:r>
      <w:smartTag w:uri="urn:schemas-microsoft-com:office:smarttags" w:element="metricconverter">
        <w:smartTagPr>
          <w:attr w:name="ProductID" w:val="1500 мм"/>
        </w:smartTagPr>
        <w:r w:rsidR="0089726B">
          <w:rPr>
            <w:sz w:val="28"/>
            <w:szCs w:val="28"/>
          </w:rPr>
          <w:t>1500 мм</w:t>
        </w:r>
      </w:smartTag>
      <w:r w:rsidR="0089726B">
        <w:rPr>
          <w:sz w:val="28"/>
          <w:szCs w:val="28"/>
        </w:rPr>
        <w:t>, частота вращения – 15…20 мин</w:t>
      </w:r>
      <w:r w:rsidR="0089726B">
        <w:rPr>
          <w:sz w:val="28"/>
          <w:szCs w:val="28"/>
          <w:vertAlign w:val="superscript"/>
        </w:rPr>
        <w:t>-1</w:t>
      </w:r>
      <w:r w:rsidR="0089726B">
        <w:rPr>
          <w:sz w:val="28"/>
          <w:szCs w:val="28"/>
        </w:rPr>
        <w:t xml:space="preserve">, масса – </w:t>
      </w:r>
      <w:smartTag w:uri="urn:schemas-microsoft-com:office:smarttags" w:element="metricconverter">
        <w:smartTagPr>
          <w:attr w:name="ProductID" w:val="120 кг"/>
        </w:smartTagPr>
        <w:r w:rsidR="0089726B">
          <w:rPr>
            <w:sz w:val="28"/>
            <w:szCs w:val="28"/>
          </w:rPr>
          <w:t>120 кг</w:t>
        </w:r>
      </w:smartTag>
      <w:r w:rsidR="0089726B">
        <w:rPr>
          <w:sz w:val="28"/>
          <w:szCs w:val="28"/>
        </w:rPr>
        <w:t xml:space="preserve">. Точность сортирования по средней посадочной фракции составляет 53 – 67 %, повреждение клубней при предпосадочной подготовке </w:t>
      </w:r>
      <w:r w:rsidR="00A7739F">
        <w:rPr>
          <w:sz w:val="28"/>
          <w:szCs w:val="28"/>
        </w:rPr>
        <w:t xml:space="preserve">семенного материала около 3 %. </w:t>
      </w:r>
    </w:p>
    <w:p w:rsidR="00A017BF" w:rsidRDefault="00A7739F" w:rsidP="00094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smartTag w:uri="urn:schemas-microsoft-com:office:smarttags" w:element="metricconverter">
        <w:smartTagPr>
          <w:attr w:name="ProductID" w:val="1914 г"/>
        </w:smartTagPr>
        <w:r>
          <w:rPr>
            <w:sz w:val="28"/>
            <w:szCs w:val="28"/>
          </w:rPr>
          <w:t>1914 г</w:t>
        </w:r>
      </w:smartTag>
      <w:r>
        <w:rPr>
          <w:sz w:val="28"/>
          <w:szCs w:val="28"/>
        </w:rPr>
        <w:t xml:space="preserve">. (1) стоимость одного пуда картофеля составляла 18 коп., а подобная сортировка продавалась за 90 р., т. е. стоимость сортировки окупалась 8 т картофеля. Стоимость предлагаемой сортировки  (с мотор-редуктором) составляет </w:t>
      </w:r>
      <w:r w:rsidR="00A017BF">
        <w:rPr>
          <w:sz w:val="28"/>
          <w:szCs w:val="28"/>
        </w:rPr>
        <w:t>80 т. р. При рыночной цене картофеля в этом году 10 р. за килограмм она окупается также 8 т картофеля.</w:t>
      </w:r>
    </w:p>
    <w:p w:rsidR="00FB0F58" w:rsidRDefault="00A017BF" w:rsidP="00094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Барабанная картофелесортировка снижает затраты труда по сравнению с ручным сортированием более чем в 3,5 раза при сроке окупаемости капиталовложений около года.</w:t>
      </w:r>
    </w:p>
    <w:p w:rsidR="0014028C" w:rsidRDefault="0014028C" w:rsidP="00094F7E">
      <w:pPr>
        <w:jc w:val="both"/>
        <w:rPr>
          <w:sz w:val="28"/>
          <w:szCs w:val="28"/>
        </w:rPr>
      </w:pPr>
    </w:p>
    <w:p w:rsidR="00FB0F58" w:rsidRDefault="0014028C" w:rsidP="00094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УДК 631.703</w:t>
      </w:r>
    </w:p>
    <w:p w:rsidR="00123A15" w:rsidRDefault="00FB0F58" w:rsidP="00094F7E">
      <w:pPr>
        <w:jc w:val="both"/>
        <w:rPr>
          <w:sz w:val="28"/>
          <w:szCs w:val="28"/>
        </w:rPr>
      </w:pPr>
      <w:r w:rsidRPr="00123A15">
        <w:rPr>
          <w:b/>
          <w:sz w:val="28"/>
          <w:szCs w:val="28"/>
        </w:rPr>
        <w:t>Д. Кистанов,</w:t>
      </w:r>
      <w:r>
        <w:rPr>
          <w:sz w:val="28"/>
          <w:szCs w:val="28"/>
        </w:rPr>
        <w:t xml:space="preserve"> инженер. </w:t>
      </w:r>
      <w:r w:rsidR="00123A15">
        <w:rPr>
          <w:sz w:val="28"/>
          <w:szCs w:val="28"/>
        </w:rPr>
        <w:t>Е. Кистанов, кандидат технических наук.</w:t>
      </w:r>
    </w:p>
    <w:p w:rsidR="00123A15" w:rsidRDefault="00123A15" w:rsidP="00094F7E">
      <w:pPr>
        <w:jc w:val="both"/>
        <w:rPr>
          <w:sz w:val="28"/>
          <w:szCs w:val="28"/>
        </w:rPr>
      </w:pPr>
      <w:r w:rsidRPr="00123A15">
        <w:rPr>
          <w:b/>
          <w:sz w:val="28"/>
          <w:szCs w:val="28"/>
        </w:rPr>
        <w:t>А. Козлов,</w:t>
      </w:r>
      <w:r>
        <w:rPr>
          <w:sz w:val="28"/>
          <w:szCs w:val="28"/>
        </w:rPr>
        <w:t xml:space="preserve"> кандидат сельскохозяйственных наук.</w:t>
      </w:r>
    </w:p>
    <w:p w:rsidR="00A9633A" w:rsidRPr="00A9633A" w:rsidRDefault="00123A15" w:rsidP="00A9633A">
      <w:pPr>
        <w:jc w:val="both"/>
        <w:rPr>
          <w:sz w:val="28"/>
          <w:szCs w:val="28"/>
        </w:rPr>
      </w:pPr>
      <w:r w:rsidRPr="00123A15">
        <w:rPr>
          <w:b/>
          <w:sz w:val="28"/>
          <w:szCs w:val="28"/>
        </w:rPr>
        <w:t>А. Вольников</w:t>
      </w:r>
      <w:r>
        <w:rPr>
          <w:sz w:val="28"/>
          <w:szCs w:val="28"/>
        </w:rPr>
        <w:t xml:space="preserve">, </w:t>
      </w:r>
      <w:r w:rsidRPr="00123A15">
        <w:rPr>
          <w:b/>
          <w:sz w:val="28"/>
          <w:szCs w:val="28"/>
        </w:rPr>
        <w:t>В. Юрасов</w:t>
      </w:r>
      <w:r>
        <w:rPr>
          <w:sz w:val="28"/>
          <w:szCs w:val="28"/>
        </w:rPr>
        <w:t>, кандидаты технических наук ФГОУ ВПО «Ниж</w:t>
      </w:r>
      <w:r w:rsidR="00A9633A">
        <w:rPr>
          <w:sz w:val="28"/>
          <w:szCs w:val="28"/>
        </w:rPr>
        <w:t>егородская государственная сельскохозяйственная»</w:t>
      </w:r>
      <w:r w:rsidR="00A9633A" w:rsidRPr="00123A15">
        <w:rPr>
          <w:b/>
          <w:sz w:val="28"/>
          <w:szCs w:val="28"/>
        </w:rPr>
        <w:t xml:space="preserve">     </w:t>
      </w:r>
    </w:p>
    <w:p w:rsidR="00A9633A" w:rsidRDefault="00A9633A" w:rsidP="00A9633A">
      <w:pPr>
        <w:jc w:val="both"/>
        <w:rPr>
          <w:b/>
          <w:sz w:val="28"/>
          <w:szCs w:val="28"/>
        </w:rPr>
      </w:pPr>
    </w:p>
    <w:p w:rsidR="00A9633A" w:rsidRPr="00123A15" w:rsidRDefault="00A9633A" w:rsidP="00A963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23A15">
        <w:rPr>
          <w:b/>
          <w:sz w:val="28"/>
          <w:szCs w:val="28"/>
        </w:rPr>
        <w:t>Принимаются заявки на изготовление образцов машин с параметрами, согласованными с заказчиками: 420059, Казань. Оренбургский тракт, 24.  Тел/факс (843) 277-88-91</w:t>
      </w:r>
    </w:p>
    <w:p w:rsidR="00A9633A" w:rsidRPr="00123A15" w:rsidRDefault="00A9633A" w:rsidP="00A9633A">
      <w:pPr>
        <w:jc w:val="both"/>
        <w:rPr>
          <w:b/>
          <w:sz w:val="28"/>
          <w:szCs w:val="28"/>
        </w:rPr>
      </w:pPr>
      <w:r w:rsidRPr="00123A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 w:rsidRPr="00123A15">
        <w:rPr>
          <w:b/>
          <w:sz w:val="28"/>
          <w:szCs w:val="28"/>
        </w:rPr>
        <w:t xml:space="preserve">              277- 52-25</w:t>
      </w:r>
      <w:bookmarkStart w:id="0" w:name="_GoBack"/>
      <w:bookmarkEnd w:id="0"/>
    </w:p>
    <w:sectPr w:rsidR="00A9633A" w:rsidRPr="0012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6D5"/>
    <w:rsid w:val="00094F7E"/>
    <w:rsid w:val="00123A15"/>
    <w:rsid w:val="001343A1"/>
    <w:rsid w:val="0014028C"/>
    <w:rsid w:val="001A47C5"/>
    <w:rsid w:val="0024121F"/>
    <w:rsid w:val="003024AC"/>
    <w:rsid w:val="003B5348"/>
    <w:rsid w:val="00475745"/>
    <w:rsid w:val="006A3B31"/>
    <w:rsid w:val="006E308D"/>
    <w:rsid w:val="00704142"/>
    <w:rsid w:val="00803562"/>
    <w:rsid w:val="00826C9E"/>
    <w:rsid w:val="0088061F"/>
    <w:rsid w:val="008947D7"/>
    <w:rsid w:val="0089726B"/>
    <w:rsid w:val="008C5A79"/>
    <w:rsid w:val="008D56D5"/>
    <w:rsid w:val="00900D6B"/>
    <w:rsid w:val="00A017BF"/>
    <w:rsid w:val="00A725D3"/>
    <w:rsid w:val="00A7739F"/>
    <w:rsid w:val="00A9633A"/>
    <w:rsid w:val="00B007FB"/>
    <w:rsid w:val="00B3684C"/>
    <w:rsid w:val="00E006E4"/>
    <w:rsid w:val="00EA3FB5"/>
    <w:rsid w:val="00EB6F60"/>
    <w:rsid w:val="00EE56B3"/>
    <w:rsid w:val="00F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58EC2-04C9-4342-99FF-C09A8123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Барабанная сортировка картофеля для фермерских хозяйств</vt:lpstr>
    </vt:vector>
  </TitlesOfParts>
  <Company>--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Барабанная сортировка картофеля для фермерских хозяйств</dc:title>
  <dc:subject/>
  <dc:creator>-</dc:creator>
  <cp:keywords/>
  <dc:description/>
  <cp:lastModifiedBy>admin</cp:lastModifiedBy>
  <cp:revision>2</cp:revision>
  <dcterms:created xsi:type="dcterms:W3CDTF">2014-04-16T07:04:00Z</dcterms:created>
  <dcterms:modified xsi:type="dcterms:W3CDTF">2014-04-16T07:04:00Z</dcterms:modified>
</cp:coreProperties>
</file>