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Барбарис звичайний — </w:t>
      </w:r>
      <w:r>
        <w:rPr>
          <w:b/>
          <w:bCs/>
          <w:color w:val="000000"/>
          <w:sz w:val="28"/>
          <w:lang w:val="en-US"/>
        </w:rPr>
        <w:t xml:space="preserve">Berberis </w:t>
      </w:r>
      <w:r>
        <w:rPr>
          <w:color w:val="000000"/>
          <w:sz w:val="28"/>
          <w:lang w:val="en-US"/>
        </w:rPr>
        <w:t>vulgaris L.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lang w:val="uk-UA"/>
        </w:rPr>
        <w:t>Народні назви: кислянка, барбарис сибірський, кислий терен.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lang w:val="uk-UA"/>
        </w:rPr>
        <w:t xml:space="preserve">Родина барбарисові — </w:t>
      </w:r>
      <w:r>
        <w:rPr>
          <w:color w:val="000000"/>
          <w:sz w:val="28"/>
          <w:lang w:val="en-US"/>
        </w:rPr>
        <w:t>Berberidaceac</w:t>
      </w:r>
      <w:r>
        <w:rPr>
          <w:color w:val="000000"/>
          <w:sz w:val="28"/>
        </w:rPr>
        <w:t>.</w:t>
      </w:r>
    </w:p>
    <w:p w:rsidR="00100BDF" w:rsidRDefault="00FD2E9C">
      <w:pPr>
        <w:pStyle w:val="a3"/>
        <w:spacing w:line="384" w:lineRule="auto"/>
        <w:rPr>
          <w:szCs w:val="24"/>
        </w:rPr>
      </w:pPr>
      <w:r>
        <w:t>Розгалужений кущ заввишки 2,5 м, з трироздільними колюч</w:t>
      </w:r>
      <w:r>
        <w:softHyphen/>
        <w:t>ками. Листки розташовані по черзі, довгасті, обернено-яйцевидні, тупі, з гостропилчастими краями, зверху темно-зелені, знизу світ</w:t>
      </w:r>
      <w:r>
        <w:softHyphen/>
        <w:t>ліші, з короткими черешками. Квітки світло-жовті, дрібні, запашні, зібрані у пониклі китиці. Ягоди довгасті, червоні, їстівні, соковиті, кислі, з 2—3 видовженими насінинами (мал. 15).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 xml:space="preserve">Цвіте  у  травні-червні.  Ягоди достигають у  вересні-жовтні. Росте   на   піщаних   пагорбах,   у   лісі;   широко   культивується   в </w:t>
      </w:r>
      <w:r>
        <w:rPr>
          <w:color w:val="000000"/>
          <w:sz w:val="28"/>
          <w:szCs w:val="17"/>
          <w:lang w:val="uk-UA"/>
        </w:rPr>
        <w:t>садах.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Районі!    поширення — Європейська    частина    СРСР,    особливо Крим, Кавказ.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 лікувальною метою використовують листя барбарису, а також ягоди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і коріння.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Заготовляють листя барбарису звичайного після цвітіння (з се</w:t>
      </w:r>
      <w:r>
        <w:rPr>
          <w:color w:val="000000"/>
          <w:sz w:val="28"/>
          <w:lang w:val="uk-UA"/>
        </w:rPr>
        <w:softHyphen/>
        <w:t>редини травня до середини червня), а ягоди — у вересні-жовтні. Збирають у рукавицях, частково зрізуючи гілки (садовими ножи</w:t>
      </w:r>
      <w:r>
        <w:rPr>
          <w:color w:val="000000"/>
          <w:sz w:val="28"/>
          <w:lang w:val="uk-UA"/>
        </w:rPr>
        <w:softHyphen/>
        <w:t>цями) з достиглим, цілком розвиненим листям, яке потім обривають з гілок.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Сушать листя на вільному повітрі або у приміщенні, що добре провітрюється, розсти</w:t>
      </w:r>
      <w:r>
        <w:rPr>
          <w:color w:val="000000"/>
          <w:sz w:val="28"/>
          <w:lang w:val="uk-UA"/>
        </w:rPr>
        <w:softHyphen/>
        <w:t>лаючії тонким шаром та періо</w:t>
      </w:r>
      <w:r>
        <w:rPr>
          <w:color w:val="000000"/>
          <w:sz w:val="28"/>
          <w:lang w:val="uk-UA"/>
        </w:rPr>
        <w:softHyphen/>
        <w:t>дично перевертаючи. На смак . листя барбарису кислувате, має слабкий своєрідний запах. Збе</w:t>
      </w:r>
      <w:r>
        <w:rPr>
          <w:color w:val="000000"/>
          <w:sz w:val="28"/>
          <w:lang w:val="uk-UA"/>
        </w:rPr>
        <w:softHyphen/>
        <w:t>рігають його у сухому примі</w:t>
      </w:r>
      <w:r>
        <w:rPr>
          <w:color w:val="000000"/>
          <w:sz w:val="28"/>
          <w:lang w:val="uk-UA"/>
        </w:rPr>
        <w:softHyphen/>
        <w:t>щенні в коробках.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>У листках, корі, гілках і корінні різних видів барбарису є алкалоїд берберин, аскорбінова кислота, вітамін К, ятрорицин та ін. У квітках, крім того, виявлено інший ал</w:t>
      </w:r>
      <w:r>
        <w:rPr>
          <w:color w:val="000000"/>
          <w:sz w:val="28"/>
          <w:lang w:val="uk-UA"/>
        </w:rPr>
        <w:softHyphen/>
        <w:t>калоїд — оксіакаитин — та ефір</w:t>
      </w:r>
      <w:r>
        <w:rPr>
          <w:color w:val="000000"/>
          <w:sz w:val="28"/>
          <w:lang w:val="uk-UA"/>
        </w:rPr>
        <w:softHyphen/>
        <w:t>ну олію, а в плодах — цукор, яблучну і лимонну кислоти, аскорбінову кислоту і віта</w:t>
      </w:r>
      <w:r>
        <w:rPr>
          <w:color w:val="000000"/>
          <w:sz w:val="28"/>
          <w:lang w:val="uk-UA"/>
        </w:rPr>
        <w:softHyphen/>
        <w:t>мін К.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Барбарис   як    лікувальний засіб    використовували    ще    в давнину в Індії та Єгипті. Піз</w:t>
      </w:r>
      <w:r>
        <w:rPr>
          <w:color w:val="000000"/>
          <w:sz w:val="28"/>
          <w:lang w:val="uk-UA"/>
        </w:rPr>
        <w:softHyphen/>
        <w:t>ніше,  у  період середньовіччя, застосовували  його  настій для  ліку</w:t>
      </w:r>
      <w:r>
        <w:rPr>
          <w:color w:val="000000"/>
          <w:sz w:val="28"/>
          <w:lang w:val="uk-UA"/>
        </w:rPr>
        <w:softHyphen/>
        <w:t xml:space="preserve">вання різних захворювань, особливо шлунково-кишкових. У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ст. барбарисом   зцілювали   цингу   і   жовтяницю.   Дослідженнями,   вико</w:t>
      </w:r>
      <w:r>
        <w:rPr>
          <w:color w:val="000000"/>
          <w:sz w:val="28"/>
          <w:lang w:val="uk-UA"/>
        </w:rPr>
        <w:softHyphen/>
        <w:t>наними  останнім   часом   у  ВИДІ  лікарських   рослин; доведено,  що настій з коренів барбарису виявляє кровоспинну і судинозвужувальну дію.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У медичній практиці барбарис використовують як матковий кровоспинний засіб у післяпологовий період. Крім того, його пре</w:t>
      </w:r>
      <w:r>
        <w:rPr>
          <w:color w:val="000000"/>
          <w:sz w:val="28"/>
          <w:lang w:val="uk-UA"/>
        </w:rPr>
        <w:softHyphen/>
        <w:t>парати призначають при захворюваннях жовчних шляхів і печінки як жовчогінні.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Плоди барбарису багаті на аскорбінову кислоту і вітамін К, його сік за вмістом може замінити лимонний сік.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Застосовують: 1) при захворюваннях печінки, каменях жовч</w:t>
      </w:r>
      <w:r>
        <w:rPr>
          <w:color w:val="000000"/>
          <w:sz w:val="28"/>
          <w:lang w:val="uk-UA"/>
        </w:rPr>
        <w:softHyphen/>
        <w:t>них шляхів, порушенні діяльності кишок — відвар 1 чайної ложки подрібнених коренів або кори в 1 склянці окропу п'ють по 1 сто</w:t>
      </w:r>
      <w:r>
        <w:rPr>
          <w:color w:val="000000"/>
          <w:sz w:val="28"/>
          <w:lang w:val="uk-UA"/>
        </w:rPr>
        <w:softHyphen/>
        <w:t>ловій ложці 3—4 рази на день; 2) при кровотечах з матки за при</w:t>
      </w:r>
      <w:r>
        <w:rPr>
          <w:color w:val="000000"/>
          <w:sz w:val="28"/>
          <w:lang w:val="uk-UA"/>
        </w:rPr>
        <w:softHyphen/>
        <w:t>значенням лікаря п'ють настойку листків барбарису, що є в апте</w:t>
      </w:r>
      <w:r>
        <w:rPr>
          <w:color w:val="000000"/>
          <w:sz w:val="28"/>
          <w:lang w:val="uk-UA"/>
        </w:rPr>
        <w:softHyphen/>
        <w:t>ках, по 20—ЗО крапель 3 рази на день.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В аптеках продається також готовий препарат холелітин, ефек</w:t>
      </w:r>
      <w:r>
        <w:rPr>
          <w:color w:val="000000"/>
          <w:sz w:val="28"/>
          <w:lang w:val="uk-UA"/>
        </w:rPr>
        <w:softHyphen/>
        <w:t>тивний при жовчнокам'яній хворобі.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bCs/>
          <w:color w:val="000000"/>
          <w:sz w:val="28"/>
          <w:lang w:val="uk-UA"/>
        </w:rPr>
        <w:t xml:space="preserve">Валеріана лікарська — </w:t>
      </w:r>
      <w:r>
        <w:rPr>
          <w:b/>
          <w:bCs/>
          <w:color w:val="000000"/>
          <w:sz w:val="28"/>
          <w:lang w:val="en-US"/>
        </w:rPr>
        <w:t>Valenana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officinalis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L</w:t>
      </w:r>
      <w:r>
        <w:rPr>
          <w:b/>
          <w:bCs/>
          <w:color w:val="000000"/>
          <w:sz w:val="28"/>
        </w:rPr>
        <w:t xml:space="preserve">. 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lang w:val="uk-UA"/>
        </w:rPr>
        <w:t>Народні назви: маун аптечний, одолян, козлик, котяча трава, бісове ребро.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 xml:space="preserve">Родина валеріанові — </w:t>
      </w:r>
      <w:r>
        <w:rPr>
          <w:color w:val="000000"/>
          <w:sz w:val="28"/>
          <w:szCs w:val="19"/>
          <w:lang w:val="en-US"/>
        </w:rPr>
        <w:t>Valerianaccae</w:t>
      </w:r>
      <w:r>
        <w:rPr>
          <w:color w:val="000000"/>
          <w:sz w:val="28"/>
          <w:szCs w:val="19"/>
        </w:rPr>
        <w:t>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Багаторічна трав'яниста рослина з коротким товстим корене</w:t>
      </w:r>
      <w:r>
        <w:rPr>
          <w:color w:val="000000"/>
          <w:sz w:val="28"/>
          <w:lang w:val="uk-UA"/>
        </w:rPr>
        <w:softHyphen/>
        <w:t>вищем, густо вкритим численними бурувато-жовтнми коренями. Стеб</w:t>
      </w:r>
      <w:r>
        <w:rPr>
          <w:color w:val="000000"/>
          <w:sz w:val="28"/>
          <w:lang w:val="uk-UA"/>
        </w:rPr>
        <w:softHyphen/>
        <w:t>ло пряме, циліндричне, борознисте, всередині порожнє (дудчасте), заввишки 0,7—1,5 м, вгорі розгалужене. Листки непарнопірчасті, розсічені, супротивні, при корені — черешкові, верхні — сидячі. Квіт</w:t>
      </w:r>
      <w:r>
        <w:rPr>
          <w:color w:val="000000"/>
          <w:sz w:val="28"/>
          <w:lang w:val="uk-UA"/>
        </w:rPr>
        <w:softHyphen/>
        <w:t>ки дрібні, блідо-рожеві або блідо-фіолетові, пахучі, зібрані півзон</w:t>
      </w:r>
      <w:r>
        <w:rPr>
          <w:color w:val="000000"/>
          <w:sz w:val="28"/>
          <w:lang w:val="uk-UA"/>
        </w:rPr>
        <w:softHyphen/>
        <w:t>тиками на верхівках стебел і бічних гілок. Плід — дрібна довгасто-яйцевидна сім'янка.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Цвіте у червні-липні.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Росте на будь-яких грантах у різних районах, але переважно у вологих місцях, на лісових галявинах, у чагарниках, понад річка</w:t>
      </w:r>
      <w:r>
        <w:rPr>
          <w:color w:val="000000"/>
          <w:sz w:val="28"/>
          <w:lang w:val="uk-UA"/>
        </w:rPr>
        <w:softHyphen/>
        <w:t>ми, на болотяних луках, в ярах, на схилах гір і в горах, на суб</w:t>
      </w:r>
      <w:r>
        <w:rPr>
          <w:color w:val="000000"/>
          <w:sz w:val="28"/>
          <w:lang w:val="uk-UA"/>
        </w:rPr>
        <w:softHyphen/>
        <w:t>альпійських луках.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Райони поширення — всюди на території СРСР, крім Крайньої Півночі і районів пустелі Середньої Азії.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Основні райони збирання і заготівлі — Україна (Полісся.. Лісо</w:t>
      </w:r>
      <w:r>
        <w:rPr>
          <w:color w:val="000000"/>
          <w:sz w:val="28"/>
          <w:lang w:val="uk-UA"/>
        </w:rPr>
        <w:softHyphen/>
        <w:t>степ, Карпати), Молдавія, Кавказ, Воронезька і Ростовська об</w:t>
      </w:r>
      <w:r>
        <w:rPr>
          <w:color w:val="000000"/>
          <w:sz w:val="28"/>
          <w:lang w:val="uk-UA"/>
        </w:rPr>
        <w:softHyphen/>
        <w:t>ласті, Краснодарський край. Культивують її у багатьох областях СРСР.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Для виготовлення ліків використовують кореневища разом з коренями.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Запах валеріани гострий, своєрідний, ароматний. Смак пряний, гірко-солодкий.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Збирають кореневища разом з коренями восени (у вересні-жовтні), після цвітіння рослини, коли стебла побуріли і засохли, а підземна частина — товсті м'ясисті корені — містить найбільше лі</w:t>
      </w:r>
      <w:r>
        <w:rPr>
          <w:color w:val="000000"/>
          <w:sz w:val="28"/>
          <w:lang w:val="uk-UA"/>
        </w:rPr>
        <w:softHyphen/>
        <w:t>кувальних речовин.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На Кавказі валеріана відцвітає дуже рано і тому збирати її починають у липні.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Викопані кореневища разом з коренями старанно очищають від землі, мигать у воді (у кошиках), підв'ялюють 1—2 дні на повітрі, а потім сушать у затінку, в теплому приміщенні, на горищі, на печі або у сушарках при температурі 35° С (не вищій ніж 40° С). Свіже кореневище біле, майже без запаху, під час сушіння темніє, набу</w:t>
      </w:r>
      <w:r>
        <w:rPr>
          <w:color w:val="000000"/>
          <w:sz w:val="28"/>
          <w:lang w:val="uk-UA"/>
        </w:rPr>
        <w:softHyphen/>
        <w:t>ває темно-бурого забарвлення та характерного запаху.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Кореневище валеріани містить ефірну валеріанову олію (1—3%), дубильні речовини, смоли і алкалоїди (валсрнн і хатинін), крохмаль, цукор, кислоти (яблучну, мурашину, оцтову і валеріанову). Ефірна олія валеріани складається з борнеолу та валеріанової кислоти і діє па організм заспокійливо, зніжуючи збудливість центральної нервової системи.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Препарати валеріани часто призначають у поєднанні з бромом та іншими заспокійливими засобами. Експериментальне встановлено посилення гальмівних процесів у головному мозку при введенні з організм настоїв валеріани.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Застосовують: 1) як заспокійливе при безсонні і неврозах сер</w:t>
      </w:r>
      <w:r>
        <w:rPr>
          <w:color w:val="000000"/>
          <w:sz w:val="28"/>
          <w:szCs w:val="19"/>
          <w:lang w:val="uk-UA"/>
        </w:rPr>
        <w:softHyphen/>
        <w:t>цево-судинної системи — п'ють восьмигодинний настій 1 десертної ложки розтертого валеріанового кореня на 1 склянці теплої води по 2 столові ложки 3 рази на день (в аптеках продають готову спиртову настойку валеріани з конвалією і ефірну настойку вале</w:t>
      </w:r>
      <w:r>
        <w:rPr>
          <w:color w:val="000000"/>
          <w:sz w:val="28"/>
          <w:szCs w:val="19"/>
          <w:lang w:val="uk-UA"/>
        </w:rPr>
        <w:softHyphen/>
        <w:t>ріани, які треба пити по 20—ЗО крапель тричі на день); 2) при спазмах гладком'язовнх органів, частому головному болю п'ють З рази на день теплий «лікарський чай», приготовлений з суміші сухих подрібнених лікарських рослин: 6 столових ложок деревію звичайного кип'ятять 10 хв в 1 л води, в цей гарячий відвар додають 1 столову ложку гіркого полину,  2 столові ложки листків холодной м'яти,  1  столову ложку дрібно посіченого кореня валеріани  і  все  кип'ятять  1/2  год;   3)   іаблетки-драже  з  екстракту кореневищ валеріани приймають по 1—2 шт. З—4 рази на день Препарати валеріани не спричинюють ніяких ускладнень.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bCs/>
          <w:color w:val="000000"/>
          <w:sz w:val="28"/>
          <w:lang w:val="uk-UA"/>
        </w:rPr>
        <w:t xml:space="preserve">Беладонна звичайна — </w:t>
      </w:r>
      <w:r>
        <w:rPr>
          <w:b/>
          <w:bCs/>
          <w:color w:val="000000"/>
          <w:sz w:val="28"/>
          <w:lang w:val="en-US"/>
        </w:rPr>
        <w:t>Atropa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bella</w:t>
      </w:r>
      <w:r>
        <w:rPr>
          <w:b/>
          <w:bCs/>
          <w:color w:val="000000"/>
          <w:sz w:val="28"/>
        </w:rPr>
        <w:softHyphen/>
      </w:r>
      <w:r>
        <w:rPr>
          <w:b/>
          <w:bCs/>
          <w:color w:val="000000"/>
          <w:sz w:val="28"/>
          <w:lang w:val="en-US"/>
        </w:rPr>
        <w:t>donna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L</w:t>
      </w:r>
      <w:r>
        <w:rPr>
          <w:b/>
          <w:bCs/>
          <w:color w:val="000000"/>
          <w:sz w:val="28"/>
        </w:rPr>
        <w:t xml:space="preserve">. 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lang w:val="uk-UA"/>
        </w:rPr>
        <w:t>Народні назви: вовчі ягоди, сопне зілля, сонник.</w:t>
      </w:r>
    </w:p>
    <w:p w:rsidR="00100BDF" w:rsidRDefault="00FD2E9C">
      <w:pPr>
        <w:shd w:val="clear" w:color="auto" w:fill="FFFFFF"/>
        <w:spacing w:line="384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lang w:val="uk-UA"/>
        </w:rPr>
        <w:t xml:space="preserve">Родина пасльонові — </w:t>
      </w:r>
      <w:r>
        <w:rPr>
          <w:color w:val="000000"/>
          <w:sz w:val="28"/>
          <w:lang w:val="en-US"/>
        </w:rPr>
        <w:t>Solanaccae</w:t>
      </w:r>
      <w:r>
        <w:rPr>
          <w:color w:val="000000"/>
          <w:sz w:val="28"/>
        </w:rPr>
        <w:t>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Багаторічна трав'яниста рослина з товстим багатоголовим ко</w:t>
      </w:r>
      <w:r>
        <w:rPr>
          <w:color w:val="000000"/>
          <w:sz w:val="28"/>
          <w:lang w:val="uk-UA"/>
        </w:rPr>
        <w:softHyphen/>
        <w:t>реневищем. Стебло пряме, заввишки 00—200 см, товсте, соковите, зелене або фіолетове, вгорі вилоподібне розгалужене, залозисто-пухнасте. Листки великі, чергові, яйцевидні, загострені, темно-зелені, верхні ростуть попарно, не закриваючи один одного, один з них більший, другий меншин, усе листя вкрите дрібними залозками. Квітки поодинокі, великі, пониклі, буро-фіолетово-червонуваті. Плід—куляста блискуча, чорна, схожа па вишию, соковита дуже отруйна кисло-солодка ягода.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Цвіте у червні-серпні, плодоносить у липні—вересні.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Росте в гірських лісах, на галявинах, біля рік.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Райони поширення — Крим, Кавказ, західні обла</w:t>
      </w:r>
      <w:r>
        <w:rPr>
          <w:color w:val="000000"/>
          <w:sz w:val="28"/>
          <w:lang w:val="uk-UA"/>
        </w:rPr>
        <w:softHyphen/>
        <w:t>сті України (Буковина), Молдавія, Краснодарський край, Закавказзя. Широко культивується п цих райо</w:t>
      </w:r>
      <w:r>
        <w:rPr>
          <w:color w:val="000000"/>
          <w:sz w:val="28"/>
          <w:lang w:val="uk-UA"/>
        </w:rPr>
        <w:softHyphen/>
        <w:t>нах, а також на Україні (Полтавська область).</w:t>
      </w:r>
    </w:p>
    <w:p w:rsidR="00100BDF" w:rsidRDefault="00FD2E9C">
      <w:pPr>
        <w:pStyle w:val="a3"/>
        <w:spacing w:line="384" w:lineRule="auto"/>
        <w:rPr>
          <w:szCs w:val="24"/>
        </w:rPr>
      </w:pPr>
      <w:r>
        <w:t>Для виготовлення ліків використовують листки, іно</w:t>
      </w:r>
      <w:r>
        <w:softHyphen/>
        <w:t>ді корені беладоіши.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Заготовляють листя на початку і під час цвітіння вручну, обриваючи великі нижні листки до '/</w:t>
      </w:r>
      <w:r>
        <w:rPr>
          <w:color w:val="000000"/>
          <w:sz w:val="28"/>
        </w:rPr>
        <w:t>2</w:t>
      </w:r>
      <w:r>
        <w:rPr>
          <w:color w:val="000000"/>
          <w:sz w:val="28"/>
          <w:lang w:val="uk-UA"/>
        </w:rPr>
        <w:t>—'/з стеб</w:t>
      </w:r>
      <w:r>
        <w:rPr>
          <w:color w:val="000000"/>
          <w:sz w:val="28"/>
          <w:lang w:val="uk-UA"/>
        </w:rPr>
        <w:softHyphen/>
        <w:t>ла. Під кінець цвітіння зби</w:t>
      </w:r>
      <w:r>
        <w:rPr>
          <w:color w:val="000000"/>
          <w:sz w:val="28"/>
          <w:lang w:val="uk-UA"/>
        </w:rPr>
        <w:softHyphen/>
        <w:t>рають листки вдруге. Зі</w:t>
      </w:r>
      <w:r>
        <w:rPr>
          <w:color w:val="000000"/>
          <w:sz w:val="28"/>
          <w:lang w:val="uk-UA"/>
        </w:rPr>
        <w:softHyphen/>
        <w:t>бране листя до сушіння обе</w:t>
      </w:r>
      <w:r>
        <w:rPr>
          <w:color w:val="000000"/>
          <w:sz w:val="28"/>
          <w:lang w:val="uk-UA"/>
        </w:rPr>
        <w:softHyphen/>
        <w:t>рігають від сонячних про</w:t>
      </w:r>
      <w:r>
        <w:rPr>
          <w:color w:val="000000"/>
          <w:sz w:val="28"/>
          <w:lang w:val="uk-UA"/>
        </w:rPr>
        <w:softHyphen/>
        <w:t>менів, зігрівання, сирості. Сушать їх якомога швидше. Корені культурної красавки заготовляють на другий рік (після висадження) восени, миють у холодній воді і рі</w:t>
      </w:r>
      <w:r>
        <w:rPr>
          <w:color w:val="000000"/>
          <w:sz w:val="28"/>
          <w:lang w:val="uk-UA"/>
        </w:rPr>
        <w:softHyphen/>
        <w:t>жуть на кусочки завдовжки 10—20 см, товсті корені роз</w:t>
      </w:r>
      <w:r>
        <w:rPr>
          <w:color w:val="000000"/>
          <w:sz w:val="28"/>
          <w:lang w:val="uk-UA"/>
        </w:rPr>
        <w:softHyphen/>
        <w:t>різують вподовж. Під час збирання не можна торкати</w:t>
      </w:r>
      <w:r>
        <w:rPr>
          <w:color w:val="000000"/>
          <w:sz w:val="28"/>
          <w:lang w:val="uk-UA"/>
        </w:rPr>
        <w:softHyphen/>
        <w:t>ся очей, а закінчивши роботу, треба добре вимити руки.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Сушать листя беладонни в закритих темних приміщеннях, що помірно опалюються, на вільному повітрі і горищах під залізним дахом. Насипають його тонким шаром, не ламаючи. В усіх випадках треба добре провітрювати приміщення і захищати листя від соняч</w:t>
      </w:r>
      <w:r>
        <w:rPr>
          <w:color w:val="000000"/>
          <w:sz w:val="28"/>
          <w:lang w:val="uk-UA"/>
        </w:rPr>
        <w:softHyphen/>
        <w:t>ного проміння. Усі частини рослини дуже отруйні.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Зберігають сировину в закритому, темному приміщенні, з доб</w:t>
      </w:r>
      <w:r>
        <w:rPr>
          <w:color w:val="000000"/>
          <w:sz w:val="28"/>
          <w:lang w:val="uk-UA"/>
        </w:rPr>
        <w:softHyphen/>
        <w:t>рою вентиляцією, дотримуючи правил поводження з отруйними рос</w:t>
      </w:r>
      <w:r>
        <w:rPr>
          <w:color w:val="000000"/>
          <w:sz w:val="28"/>
          <w:lang w:val="uk-UA"/>
        </w:rPr>
        <w:softHyphen/>
        <w:t>линами.</w:t>
      </w:r>
    </w:p>
    <w:p w:rsidR="00100BDF" w:rsidRDefault="00FD2E9C">
      <w:pPr>
        <w:shd w:val="clear" w:color="auto" w:fill="FFFFFF"/>
        <w:spacing w:line="384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Красавка містить дуже отруйні алкалоїди — атропін, гіосціамін і скополамін, які використовують як протиспазматичний і болезаспо</w:t>
      </w:r>
      <w:r>
        <w:rPr>
          <w:color w:val="000000"/>
          <w:sz w:val="28"/>
          <w:lang w:val="uk-UA"/>
        </w:rPr>
        <w:softHyphen/>
        <w:t>кійливий засіб, а також для лікування виразки шлунка і дванадця</w:t>
      </w:r>
      <w:r>
        <w:rPr>
          <w:color w:val="000000"/>
          <w:sz w:val="28"/>
          <w:lang w:val="uk-UA"/>
        </w:rPr>
        <w:softHyphen/>
        <w:t>типалої кишки, ниркових і печінкових колік, спазмів кишок, для розширення зіниць очей.</w:t>
      </w:r>
      <w:bookmarkStart w:id="0" w:name="_GoBack"/>
      <w:bookmarkEnd w:id="0"/>
    </w:p>
    <w:sectPr w:rsidR="00100BD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E9C"/>
    <w:rsid w:val="00100BDF"/>
    <w:rsid w:val="006544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B0A6-5A7A-49FF-9893-330A329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8473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1899-12-31T21:00:00Z</cp:lastPrinted>
  <dcterms:created xsi:type="dcterms:W3CDTF">2014-04-06T04:44:00Z</dcterms:created>
  <dcterms:modified xsi:type="dcterms:W3CDTF">2014-04-06T04:44:00Z</dcterms:modified>
  <cp:category>Природничі науки</cp:category>
</cp:coreProperties>
</file>