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EE" w:rsidRPr="00CD5FEE" w:rsidRDefault="00CD5FEE" w:rsidP="00CD5FEE">
      <w:pPr>
        <w:jc w:val="center"/>
        <w:rPr>
          <w:rFonts w:ascii="Arial" w:hAnsi="Arial" w:cs="Arial"/>
          <w:b/>
          <w:bCs/>
        </w:rPr>
      </w:pPr>
      <w:r w:rsidRPr="00CD5FEE">
        <w:rPr>
          <w:rFonts w:ascii="Arial" w:hAnsi="Arial" w:cs="Arial"/>
          <w:b/>
          <w:bCs/>
        </w:rPr>
        <w:t>БАРСКОВ Игорь Сергеевич</w:t>
      </w:r>
    </w:p>
    <w:p w:rsidR="00CD5FEE" w:rsidRPr="00CD5FEE" w:rsidRDefault="00CD5FEE" w:rsidP="00CD5FEE">
      <w:pPr>
        <w:jc w:val="center"/>
        <w:rPr>
          <w:rFonts w:ascii="Arial" w:hAnsi="Arial" w:cs="Arial"/>
        </w:rPr>
      </w:pPr>
      <w:r w:rsidRPr="00CD5FEE">
        <w:rPr>
          <w:rFonts w:ascii="Arial" w:hAnsi="Arial" w:cs="Arial"/>
        </w:rPr>
        <w:br/>
        <w:t>(Кандидат биологических наук (1966), доктор биологических наук (1979). Профессор кафедры (1985), заведующий кафедрой (1988) палеонтологии геологического факультета. Заведующий лабораторией цефалопод Па)</w:t>
      </w:r>
    </w:p>
    <w:p w:rsidR="007E7439" w:rsidRPr="00CD5FEE" w:rsidRDefault="00CD5FEE" w:rsidP="00CD5FEE">
      <w:r w:rsidRPr="00CD5FEE">
        <w:rPr>
          <w:rFonts w:ascii="Arial" w:hAnsi="Arial" w:cs="Arial"/>
        </w:rPr>
        <w:br/>
        <w:t xml:space="preserve"> </w:t>
      </w:r>
      <w:r w:rsidRPr="00CD5FEE">
        <w:rPr>
          <w:rFonts w:ascii="Arial" w:hAnsi="Arial" w:cs="Arial"/>
        </w:rPr>
        <w:br/>
      </w:r>
      <w:r w:rsidRPr="00CD5FEE">
        <w:t>Родился 13 июня 1937 г. в г. Дзержинске Горьковской обл. Окончил геологический факультет МГУ (1960).</w:t>
      </w:r>
      <w:r w:rsidRPr="00CD5FEE">
        <w:br/>
      </w:r>
      <w:r w:rsidRPr="00CD5FEE">
        <w:br/>
        <w:t>Кандидат биологических наук (1966), доктор биологических наук (1979). Профессор кафедры (1985), заведующий кафедрой (1988) палеонтологии геологического факультета. Заведующий лабораторией цефалопод Палеонтологического института РАH (1988).</w:t>
      </w:r>
      <w:r w:rsidRPr="00CD5FEE">
        <w:br/>
      </w:r>
      <w:r w:rsidRPr="00CD5FEE">
        <w:br/>
        <w:t>Член-корреспондент РАЕН. Член Ученых Советов геологического факультета МГУ, Палеонтологического института РАH (1980). Председатель специализированного совета по защите докторских и кандидатских диссертаций при МГУ (1988), член специализированного совета при Геологическом институте РАH (1983). Член экспертного совета ВАК РФ (1989-1994). Член редколлегии журналов Палеонтологический журнал (1983, главный редактор, 1988-1993), Вестник Московского университета. Серия Геология (1988).</w:t>
      </w:r>
      <w:r w:rsidRPr="00CD5FEE">
        <w:br/>
      </w:r>
      <w:r w:rsidRPr="00CD5FEE">
        <w:br/>
        <w:t>Область научных интересов: систематика, сравнительная морфология, экогенез цефалопод; микроструктурные исследования скелетных тканей ископаемых и современных моллюсков; биостратиграфия конодонтов. Разработал основы экологической классификации цефалопод по конструктивным особенностям их раковины. Вместе с учениками и коллегами создал зональную схему расчленения средне-, верхнекаменноугольных отложений по конодонтам. Эксперт и руководитель исследований по биоминерализации, изучил палеонтологические и эволюционные аспекты биоминерализации. В честь И.С.Барскова названы род кембрийских моллюсков - Barskovia, виды конодонтов Laterignathus barskovi, Gnathodus barskovi, нижнемеловые брахиоподы Craniscus barskovi и белемниты Conobelus barskovi. Тема кандидатской диссертации: Позднеордовикские и силурийские конодонты Казахстана и Средней Азии. Тема докторской диссертации: Морфогенез, экогенез и микроструктура скелета палеозойских головоногих.</w:t>
      </w:r>
      <w:r w:rsidRPr="00CD5FEE">
        <w:br/>
      </w:r>
      <w:r w:rsidRPr="00CD5FEE">
        <w:br/>
        <w:t>Читает курсы лекций Методика и техника палеонтологических исследований, Палеонтологические описания и номенклатура, Проблемы и задачи пелеонтологии, спецкурс Палеомалакология. Организовал и проводит специализированные палеонтологические практики. Создал школу исследователей конодонтов.</w:t>
      </w:r>
      <w:r w:rsidRPr="00CD5FEE">
        <w:br/>
      </w:r>
      <w:r w:rsidRPr="00CD5FEE">
        <w:br/>
        <w:t>Подготовил 15 кандидатов наук.</w:t>
      </w:r>
      <w:r w:rsidRPr="00CD5FEE">
        <w:br/>
      </w:r>
      <w:r w:rsidRPr="00CD5FEE">
        <w:br/>
        <w:t xml:space="preserve">Опубликовал более 250 научных работ. </w:t>
      </w:r>
      <w:r w:rsidRPr="00CD5FEE">
        <w:br/>
        <w:t>Основные труды:</w:t>
      </w:r>
      <w:r w:rsidRPr="00CD5FEE">
        <w:br/>
      </w:r>
      <w:r w:rsidRPr="00CD5FEE">
        <w:br/>
      </w:r>
      <w:r w:rsidRPr="00CD5FEE">
        <w:br/>
        <w:t xml:space="preserve">- Биохимические и микроструктурные методы в палеонтологии (Итоги науки и техники. Стратиграфия. Палеонтология, Т.6, 1975), </w:t>
      </w:r>
      <w:r w:rsidRPr="00CD5FEE">
        <w:br/>
        <w:t xml:space="preserve">- Конодонты в современной геологии (Итоги науки и техники. Общая геология, т.19, 1985), </w:t>
      </w:r>
      <w:r w:rsidRPr="00CD5FEE">
        <w:br/>
        <w:t xml:space="preserve">- Современная палеонтология (соавт., под ред. В.В.Меннера и В.П.Макридина, т.1, 1988), </w:t>
      </w:r>
      <w:r w:rsidRPr="00CD5FEE">
        <w:br/>
        <w:t xml:space="preserve">- Морфогенез и экогенез палеозойских цефалопод (1989), </w:t>
      </w:r>
      <w:r w:rsidRPr="00CD5FEE">
        <w:br/>
        <w:t>- Определитель конодонтов верхнего девона и карбона (в 2 тт., соавт. А.С.Алексеев, Л.И.Кононова и А.В.Мигдисова, 1987, 1992).</w:t>
      </w:r>
      <w:bookmarkStart w:id="0" w:name="_GoBack"/>
      <w:bookmarkEnd w:id="0"/>
    </w:p>
    <w:sectPr w:rsidR="007E7439" w:rsidRPr="00CD5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89D"/>
    <w:rsid w:val="002E55CA"/>
    <w:rsid w:val="003F33FE"/>
    <w:rsid w:val="007E7439"/>
    <w:rsid w:val="00927FFC"/>
    <w:rsid w:val="00B12DE9"/>
    <w:rsid w:val="00B41875"/>
    <w:rsid w:val="00C8189D"/>
    <w:rsid w:val="00CD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1B4DFF-8B17-406D-A554-8FD7F645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D5FEE"/>
    <w:rPr>
      <w:rFonts w:ascii="Tahoma" w:hAnsi="Tahoma" w:cs="Tahoma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БАРСКОВ Игорь Сергеевич</vt:lpstr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БАРСКОВ Игорь Сергеевич</dc:title>
  <dc:subject/>
  <dc:creator>Пользователь</dc:creator>
  <cp:keywords/>
  <dc:description/>
  <cp:lastModifiedBy>Irina</cp:lastModifiedBy>
  <cp:revision>2</cp:revision>
  <dcterms:created xsi:type="dcterms:W3CDTF">2014-08-07T18:38:00Z</dcterms:created>
  <dcterms:modified xsi:type="dcterms:W3CDTF">2014-08-07T18:38:00Z</dcterms:modified>
</cp:coreProperties>
</file>