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A84" w:rsidRPr="008C6A48" w:rsidRDefault="00E76A84" w:rsidP="00E76A84">
      <w:pPr>
        <w:spacing w:before="120"/>
        <w:jc w:val="center"/>
        <w:rPr>
          <w:b/>
          <w:bCs/>
          <w:sz w:val="32"/>
          <w:szCs w:val="32"/>
        </w:rPr>
      </w:pPr>
      <w:r w:rsidRPr="008C6A48">
        <w:rPr>
          <w:b/>
          <w:bCs/>
          <w:sz w:val="32"/>
          <w:szCs w:val="32"/>
        </w:rPr>
        <w:t>Белла Ахатовна Ахмадулина</w:t>
      </w:r>
    </w:p>
    <w:p w:rsidR="00E76A84" w:rsidRPr="008C6A48" w:rsidRDefault="00E76A84" w:rsidP="00E76A84">
      <w:pPr>
        <w:spacing w:before="120"/>
        <w:jc w:val="center"/>
        <w:rPr>
          <w:b/>
          <w:bCs/>
          <w:sz w:val="28"/>
          <w:szCs w:val="28"/>
        </w:rPr>
      </w:pPr>
      <w:r w:rsidRPr="008C6A48">
        <w:rPr>
          <w:b/>
          <w:bCs/>
          <w:sz w:val="28"/>
          <w:szCs w:val="28"/>
        </w:rPr>
        <w:t>(род. 1937)</w:t>
      </w:r>
    </w:p>
    <w:p w:rsidR="00E76A84" w:rsidRDefault="00E76A84" w:rsidP="00E76A84">
      <w:pPr>
        <w:spacing w:before="120"/>
        <w:ind w:firstLine="567"/>
        <w:jc w:val="both"/>
      </w:pPr>
      <w:r w:rsidRPr="000022C3">
        <w:t>АХМАДУЛИНА, БЕЛЛА (ИЗАБЕЛЛА) АХАТОВНА</w:t>
      </w:r>
      <w:bookmarkStart w:id="0" w:name="1007203-A-101"/>
      <w:bookmarkEnd w:id="0"/>
      <w:r w:rsidRPr="000022C3">
        <w:t xml:space="preserve"> (р. 1937), русская поэтесса. Родилась 10 апреля 1937 в Москве. Школьницей работала внештатным корреспондентом газеты «Метростроевец». Стихи писала с детства, занималась в литобъединении при ЗИЛе у поэта Е.Винокурова. В 1955 в газете «Комсомольская правда» было опубликовано ее стихотворение Родина. По окончании школы поступила в Литературный институт им. А.М.Горького. Стихи, поданные на творческий конкурс при поступлении, удостоились высокой оценки И.Сельвинского: «поразительные по силе, свежести, чистоте души, глубине чувства». </w:t>
      </w:r>
    </w:p>
    <w:p w:rsidR="00E76A84" w:rsidRDefault="00E76A84" w:rsidP="00E76A84">
      <w:pPr>
        <w:spacing w:before="120"/>
        <w:ind w:firstLine="567"/>
        <w:jc w:val="both"/>
      </w:pPr>
      <w:r w:rsidRPr="000022C3">
        <w:t xml:space="preserve">Во время учебы в Литинституте Ахмадулина публиковала стихи в литературных журналах и в рукописном журнале «Синтаксис». Занималась журналистикой, писала очерки (На сибирских дорогах и др.). В 1957 писала в «Комсомольской правде»: искусство «призвано не веселить людей, а приносить им страдания». В 1959 Ахмадулина была исключена из института за отказ участвовать в травле Б.Л.Пастернака, но затем восстановлена. В 1960 окончила институт с отличной оценкой дипломной работы. </w:t>
      </w:r>
    </w:p>
    <w:p w:rsidR="00E76A84" w:rsidRDefault="00E76A84" w:rsidP="00E76A84">
      <w:pPr>
        <w:spacing w:before="120"/>
        <w:ind w:firstLine="567"/>
        <w:jc w:val="both"/>
      </w:pPr>
      <w:r w:rsidRPr="000022C3">
        <w:t xml:space="preserve">В 1962 стараниями П.Г.Антокольского была издана первая книга Ахмадулиной Струна. Высоко оценивая поэтический дар Ахмадулиной, Антокольский впоследствии написал в посвященном ей стихотворении: «Здравствуй, Чудо по имени Белла, / Ахмадулина, птенчик орла!» </w:t>
      </w:r>
    </w:p>
    <w:p w:rsidR="00E76A84" w:rsidRDefault="00E76A84" w:rsidP="00E76A84">
      <w:pPr>
        <w:spacing w:before="120"/>
        <w:ind w:firstLine="567"/>
        <w:jc w:val="both"/>
      </w:pPr>
      <w:r w:rsidRPr="000022C3">
        <w:t xml:space="preserve">Поэтический сборник Озноб, в котором были собраны все стихи, написанные в течение 13 лет, вышел в эмигрантском издательстве «Посев» (1969, ФРГ). Несмотря на это «крамольное» событие, книги Ахмадулиной, хотя и подвергались строгой цензуре, продолжали издаваться в СССР: Уроки музыки (1969), Стихи (1975), Свеча (1977), Метель (1977) и др. В 1977 она была избрана почетным членом Американской академии искусства и литературы. В 1988 вышла книга Избранное, за ней последовали новые поэтические сборники. </w:t>
      </w:r>
    </w:p>
    <w:p w:rsidR="00E76A84" w:rsidRDefault="00E76A84" w:rsidP="00E76A84">
      <w:pPr>
        <w:spacing w:before="120"/>
        <w:ind w:firstLine="567"/>
        <w:jc w:val="both"/>
      </w:pPr>
      <w:r w:rsidRPr="000022C3">
        <w:t xml:space="preserve">Сюрреалистический рассказ Ахмадулиной Много собак и собака вошел в неофициальный альманах «Метрополь» (1979). К этому времени она по праву считалась одним из наиболее ярких поэтов, начинавших свой творческий путь во время «оттепели». Вместе с А.Вознесенским, Е.Евтушенко и Р.Рождественским ее называли «поэтом эстрады», обозначая таким образом не столько поэтический строй, сколько способ общения с читателем. Вообще же стихам Ахмадулиной никогда не была присуща публицистичность. Она не раз говорила о том, что без восторга вспоминает времена массового интереса к поэзии, из-за которого в поэтах воспитывалось желание угождать неприхотливым вкусам. </w:t>
      </w:r>
    </w:p>
    <w:p w:rsidR="00E76A84" w:rsidRDefault="00E76A84" w:rsidP="00E76A84">
      <w:pPr>
        <w:spacing w:before="120"/>
        <w:ind w:firstLine="567"/>
        <w:jc w:val="both"/>
      </w:pPr>
      <w:r w:rsidRPr="000022C3">
        <w:t xml:space="preserve">Одной из главных тем лирики Ахмадулиной является дружба. Дружбу – в том числе дружбу-любовь и дружбу-творчество – она считает одним из самых сильных человеческих чувств. Дружбе в равной мере присущи и страсть («Свирепей дружбы в мире нет любви», в сб. Сны о Грузии, 1977), и горечь («По улице моей который год...»; там же). </w:t>
      </w:r>
    </w:p>
    <w:p w:rsidR="00E76A84" w:rsidRDefault="00E76A84" w:rsidP="00E76A84">
      <w:pPr>
        <w:spacing w:before="120"/>
        <w:ind w:firstLine="567"/>
        <w:jc w:val="both"/>
      </w:pPr>
      <w:r w:rsidRPr="000022C3">
        <w:t xml:space="preserve">Героями стихов Ахмадулиной становились русские поэты – от А.Пушкина и М.Цветаевой (сб. Тайна, 1983) до друзей и современников А.Вознесенского и Б.Окуджавы, а также простые люди – «кривая Нинка» (сб. Побережье, 1991), «электрик Василий» (сб. Стихотворения, 1988) и др. Ахмадулину не пугают уродливые черты действительности, о которой она пишет в своем «больничном цикле» (Воскресенье настало..., Был вход возбранен..., Елка в больничном коридоре и др.): «Я видела упадок плоти / и грубо поврежденный дух /...весь этот праздник некрасивый / был близок и понятен мне». При этом, как писал в 1977 И.Бродский, ее искусство «в значительной степени интровертно и центростремительно. Интровертность эта, будучи вполне естественной, в стране, где живет автор, является еще и формой морального выживания» (Зачем российские поэты?..). </w:t>
      </w:r>
    </w:p>
    <w:p w:rsidR="00E76A84" w:rsidRDefault="00E76A84" w:rsidP="00E76A84">
      <w:pPr>
        <w:spacing w:before="120"/>
        <w:ind w:firstLine="567"/>
        <w:jc w:val="both"/>
      </w:pPr>
      <w:r w:rsidRPr="000022C3">
        <w:t xml:space="preserve">Бродский считал Ахмадулину «несомненной наследницей Лермонтовско-Пастернаковской линии в русской поэзии», поэтом, чей «стих размышляет, медитирует, отклоняется от темы; синтаксис – вязкий и гипнотический – в значительной мере продукт ее подлинного голоса». </w:t>
      </w:r>
    </w:p>
    <w:p w:rsidR="00E76A84" w:rsidRDefault="00E76A84" w:rsidP="00E76A84">
      <w:pPr>
        <w:spacing w:before="120"/>
        <w:ind w:firstLine="567"/>
        <w:jc w:val="both"/>
      </w:pPr>
      <w:r w:rsidRPr="000022C3">
        <w:t xml:space="preserve">Ахмадулина много переводила грузинских поэтов Н.Бараташвили, Г.Табидзе, С.Чиковани и др. Журнал «Литературная Грузия» публиковал ее стихи в годы, когда из-за идеологических запретов это было невозможно в России. </w:t>
      </w:r>
    </w:p>
    <w:p w:rsidR="00E76A84" w:rsidRDefault="00E76A84" w:rsidP="00E76A84">
      <w:pPr>
        <w:spacing w:before="120"/>
        <w:ind w:firstLine="567"/>
        <w:jc w:val="both"/>
      </w:pPr>
      <w:r w:rsidRPr="000022C3">
        <w:t xml:space="preserve">Ахмадулина – автор многочисленных эссе – о В.Набокове, А.Ахматовой, М.Цветаевой, Вен.Ерофееве, А.Твардовском, П.Антокольском, В.Высоцком и др. крупных творческих личностях, которые, по ее словам, «украсили и оправдали своим участием разное время общего времени, незаметно ставшего эпохой». </w:t>
      </w:r>
    </w:p>
    <w:p w:rsidR="00E76A84" w:rsidRPr="000022C3" w:rsidRDefault="00E76A84" w:rsidP="00E76A84">
      <w:pPr>
        <w:spacing w:before="120"/>
        <w:ind w:firstLine="567"/>
        <w:jc w:val="both"/>
      </w:pPr>
      <w:r w:rsidRPr="000022C3">
        <w:t xml:space="preserve">Живет поэтесса в Москве. В 1989 ей была присуждена Государственная премия СССР. </w:t>
      </w:r>
    </w:p>
    <w:p w:rsidR="00E12572" w:rsidRDefault="00E12572">
      <w:bookmarkStart w:id="1" w:name="_GoBack"/>
      <w:bookmarkEnd w:id="1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6A84"/>
    <w:rsid w:val="000022C3"/>
    <w:rsid w:val="00190236"/>
    <w:rsid w:val="0031418A"/>
    <w:rsid w:val="005A2562"/>
    <w:rsid w:val="008C6A48"/>
    <w:rsid w:val="00E12572"/>
    <w:rsid w:val="00E76A84"/>
    <w:rsid w:val="00FE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312C046-B1BC-492C-8E28-215220334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A8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76A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669</Words>
  <Characters>3819</Characters>
  <Application>Microsoft Office Word</Application>
  <DocSecurity>0</DocSecurity>
  <Lines>31</Lines>
  <Paragraphs>8</Paragraphs>
  <ScaleCrop>false</ScaleCrop>
  <Company>Home</Company>
  <LinksUpToDate>false</LinksUpToDate>
  <CharactersWithSpaces>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Белла Ахатовна Ахмадулина</dc:title>
  <dc:subject/>
  <dc:creator>Alena</dc:creator>
  <cp:keywords/>
  <dc:description/>
  <cp:lastModifiedBy>admin</cp:lastModifiedBy>
  <cp:revision>2</cp:revision>
  <dcterms:created xsi:type="dcterms:W3CDTF">2014-02-17T23:32:00Z</dcterms:created>
  <dcterms:modified xsi:type="dcterms:W3CDTF">2014-02-17T23:32:00Z</dcterms:modified>
</cp:coreProperties>
</file>