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BE" w:rsidRPr="00E524E1" w:rsidRDefault="009118BE" w:rsidP="002903E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409DD" w:rsidRPr="00E524E1" w:rsidRDefault="008409DD" w:rsidP="002903E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409DD" w:rsidRPr="00E524E1" w:rsidRDefault="008409DD" w:rsidP="002903E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409DD" w:rsidRPr="00E524E1" w:rsidRDefault="008409DD" w:rsidP="002903E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409DD" w:rsidRPr="00E524E1" w:rsidRDefault="008409DD" w:rsidP="002903E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409DD" w:rsidRPr="00E524E1" w:rsidRDefault="008409DD" w:rsidP="002903E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409DD" w:rsidRPr="00E524E1" w:rsidRDefault="008409DD" w:rsidP="002903E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409DD" w:rsidRPr="00E524E1" w:rsidRDefault="008409DD" w:rsidP="002903E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118BE" w:rsidRPr="00E524E1" w:rsidRDefault="009118BE" w:rsidP="002903E5">
      <w:pPr>
        <w:pStyle w:val="1"/>
        <w:keepNext w:val="0"/>
        <w:widowControl/>
        <w:ind w:left="0" w:right="0" w:firstLine="709"/>
        <w:jc w:val="both"/>
        <w:rPr>
          <w:color w:val="000000"/>
          <w:szCs w:val="28"/>
        </w:rPr>
      </w:pP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</w:rPr>
      </w:pP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</w:rPr>
      </w:pP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</w:rPr>
      </w:pP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</w:rPr>
      </w:pPr>
    </w:p>
    <w:p w:rsidR="009118BE" w:rsidRPr="00E524E1" w:rsidRDefault="009118BE" w:rsidP="002903E5">
      <w:pPr>
        <w:pStyle w:val="1"/>
        <w:keepNext w:val="0"/>
        <w:widowControl/>
        <w:ind w:left="0" w:right="0" w:firstLine="709"/>
        <w:jc w:val="both"/>
        <w:rPr>
          <w:color w:val="000000"/>
          <w:szCs w:val="28"/>
        </w:rPr>
      </w:pPr>
    </w:p>
    <w:p w:rsidR="009118BE" w:rsidRPr="00E524E1" w:rsidRDefault="009118BE" w:rsidP="008409DD">
      <w:pPr>
        <w:pStyle w:val="1"/>
        <w:keepNext w:val="0"/>
        <w:widowControl/>
        <w:ind w:left="0" w:right="0"/>
        <w:rPr>
          <w:color w:val="000000"/>
          <w:szCs w:val="28"/>
        </w:rPr>
      </w:pPr>
      <w:r w:rsidRPr="00E524E1">
        <w:rPr>
          <w:color w:val="000000"/>
          <w:szCs w:val="28"/>
        </w:rPr>
        <w:t>Реферат:</w:t>
      </w:r>
    </w:p>
    <w:p w:rsidR="009118BE" w:rsidRPr="00E524E1" w:rsidRDefault="009118BE" w:rsidP="008409DD">
      <w:pPr>
        <w:pStyle w:val="1"/>
        <w:keepNext w:val="0"/>
        <w:widowControl/>
        <w:ind w:left="0" w:right="0"/>
        <w:rPr>
          <w:color w:val="000000"/>
          <w:szCs w:val="28"/>
        </w:rPr>
      </w:pPr>
      <w:r w:rsidRPr="00E524E1">
        <w:rPr>
          <w:color w:val="000000"/>
          <w:szCs w:val="28"/>
        </w:rPr>
        <w:t>«Бессоюзное сложное предложение и знаки препинания в нем»</w:t>
      </w:r>
    </w:p>
    <w:p w:rsidR="009118BE" w:rsidRPr="00E524E1" w:rsidRDefault="009118BE" w:rsidP="002903E5">
      <w:pPr>
        <w:pStyle w:val="1"/>
        <w:keepNext w:val="0"/>
        <w:widowControl/>
        <w:ind w:left="0" w:right="0" w:firstLine="709"/>
        <w:jc w:val="both"/>
        <w:rPr>
          <w:color w:val="000000"/>
          <w:szCs w:val="28"/>
        </w:rPr>
      </w:pPr>
    </w:p>
    <w:p w:rsidR="009118BE" w:rsidRPr="00E524E1" w:rsidRDefault="008409DD" w:rsidP="008409DD">
      <w:pPr>
        <w:widowControl/>
        <w:overflowPunct/>
        <w:autoSpaceDE/>
        <w:autoSpaceDN/>
        <w:adjustRightInd/>
        <w:spacing w:line="360" w:lineRule="auto"/>
        <w:ind w:firstLine="709"/>
        <w:rPr>
          <w:b/>
          <w:color w:val="000000"/>
          <w:sz w:val="28"/>
          <w:szCs w:val="32"/>
        </w:rPr>
      </w:pPr>
      <w:r w:rsidRPr="00E524E1">
        <w:rPr>
          <w:color w:val="000000"/>
          <w:sz w:val="28"/>
          <w:szCs w:val="28"/>
        </w:rPr>
        <w:br w:type="page"/>
      </w:r>
      <w:r w:rsidRPr="00E524E1">
        <w:rPr>
          <w:b/>
          <w:color w:val="000000"/>
          <w:sz w:val="28"/>
          <w:szCs w:val="32"/>
        </w:rPr>
        <w:t>Введение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9118BE" w:rsidRPr="00E524E1" w:rsidRDefault="00E524E1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 xml:space="preserve">Русский </w:t>
      </w:r>
      <w:r w:rsidR="009118BE" w:rsidRPr="00E524E1">
        <w:rPr>
          <w:color w:val="000000"/>
          <w:sz w:val="28"/>
          <w:szCs w:val="28"/>
        </w:rPr>
        <w:t>язык – это национальный язык великого русского народа, включающий в себя всё многообразие языковых средств, которые используют в своем общении русские люди. Он принадлежит к числу наиболее распространенных языков мира. Вместе с украинским и белорусским он входит в группу восточнославянских языков. В Российской Федерации и республиках СНГ русский язык выступает в качестве средства межнационального общения.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 xml:space="preserve">Высшей формой русского языка является литературный язык. Это язык науки и школы, публицистики, документов, художественной литературы, театра, радио, телевидения, язык повседневного общения культурных людей. Литературный язык характеризуется системой норм, в создании которых выдающуюся роль сыграли русские писатели, ученые, публицисты, общественные деятели. «Язык создается народом,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отмечал </w:t>
      </w:r>
      <w:r w:rsidR="002903E5" w:rsidRPr="00E524E1">
        <w:rPr>
          <w:color w:val="000000"/>
          <w:sz w:val="28"/>
          <w:szCs w:val="28"/>
        </w:rPr>
        <w:t>М. Горький</w:t>
      </w:r>
      <w:r w:rsidRPr="00E524E1">
        <w:rPr>
          <w:color w:val="000000"/>
          <w:sz w:val="28"/>
          <w:szCs w:val="28"/>
        </w:rPr>
        <w:t>. – Деление языка на литературный и народный значит только, что мы имеем, так сказать, «сырой» язык и обработанный мастерами».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 xml:space="preserve">Мощь и богатство русского языка отмечали писатели-классики. Ещё Ломоносов находил в русском языке «великолепие испанского, живопись французского, крепость немецкого, нежность итальянского, сверх того, богатство и сильную в изображениях краткость греческого и латинского языка». </w:t>
      </w:r>
      <w:r w:rsidR="002903E5" w:rsidRPr="00E524E1">
        <w:rPr>
          <w:color w:val="000000"/>
          <w:sz w:val="28"/>
          <w:szCs w:val="28"/>
        </w:rPr>
        <w:t>И.С. Тургенев</w:t>
      </w:r>
      <w:r w:rsidRPr="00E524E1">
        <w:rPr>
          <w:color w:val="000000"/>
          <w:sz w:val="28"/>
          <w:szCs w:val="28"/>
        </w:rPr>
        <w:t xml:space="preserve"> называл русский язык «могучим, правдивым и свободным».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>Великое богатство русского языка, его огромная роль в жизни нашей страны и на мировой арене обязывает нас серьезно и внимательно изучать его, постоянно совершенствовать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 xml:space="preserve">в этой области свои знания, умения и </w:t>
      </w:r>
      <w:r w:rsidR="002903E5" w:rsidRPr="00E524E1">
        <w:rPr>
          <w:color w:val="000000"/>
          <w:sz w:val="28"/>
          <w:szCs w:val="28"/>
        </w:rPr>
        <w:t>навыки. Р</w:t>
      </w:r>
      <w:r w:rsidRPr="00E524E1">
        <w:rPr>
          <w:color w:val="000000"/>
          <w:sz w:val="28"/>
          <w:szCs w:val="28"/>
        </w:rPr>
        <w:t>уководствуясь именно этой задачей, я посвятил свою работу проблеме бессоюзного сложного предложения и постановки знаков препинания в нем, проблеме, занимающей в разделе пунктуации русского языка одно из главных мест, проблеме, часто встречающейся, и при этом непростой в плане определения и правильности постановки знаков препинания в предложении.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>Целью данного реферата является освящение всех аспектов, правил и исключений, определяющих употребление пунктуации в бессоюзном сложном предложении</w:t>
      </w:r>
      <w:r w:rsidR="002903E5" w:rsidRPr="00E524E1">
        <w:rPr>
          <w:color w:val="000000"/>
          <w:sz w:val="28"/>
          <w:szCs w:val="28"/>
        </w:rPr>
        <w:t>; п</w:t>
      </w:r>
      <w:r w:rsidRPr="00E524E1">
        <w:rPr>
          <w:color w:val="000000"/>
          <w:sz w:val="28"/>
          <w:szCs w:val="28"/>
        </w:rPr>
        <w:t xml:space="preserve">оказать, напомнить, научить читателя. Исследование выбранной темы сопряжено с приведением примеров из произведения </w:t>
      </w:r>
      <w:r w:rsidR="002903E5" w:rsidRPr="00E524E1">
        <w:rPr>
          <w:color w:val="000000"/>
          <w:sz w:val="28"/>
          <w:szCs w:val="28"/>
        </w:rPr>
        <w:t>А.Н. Толстого</w:t>
      </w:r>
      <w:r w:rsidRPr="00E524E1">
        <w:rPr>
          <w:color w:val="000000"/>
          <w:sz w:val="28"/>
          <w:szCs w:val="28"/>
        </w:rPr>
        <w:t xml:space="preserve"> «Пётр первый»</w:t>
      </w:r>
      <w:r w:rsidR="008409DD" w:rsidRPr="00E524E1">
        <w:rPr>
          <w:color w:val="000000"/>
          <w:sz w:val="28"/>
          <w:szCs w:val="28"/>
        </w:rPr>
        <w:t>.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118BE" w:rsidRPr="00E524E1" w:rsidRDefault="009118BE" w:rsidP="008409DD">
      <w:pPr>
        <w:widowControl/>
        <w:overflowPunct/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E524E1">
        <w:br w:type="page"/>
      </w:r>
      <w:r w:rsidRPr="00E524E1">
        <w:rPr>
          <w:b/>
          <w:sz w:val="28"/>
          <w:szCs w:val="28"/>
        </w:rPr>
        <w:t>Знаки препинания в бессоюзном сложном предложении</w:t>
      </w:r>
    </w:p>
    <w:p w:rsidR="008409DD" w:rsidRPr="00E524E1" w:rsidRDefault="008409DD" w:rsidP="002903E5">
      <w:pPr>
        <w:pStyle w:val="3"/>
        <w:keepNext w:val="0"/>
        <w:keepLines w:val="0"/>
        <w:widowControl/>
        <w:spacing w:before="0" w:line="360" w:lineRule="auto"/>
        <w:ind w:firstLine="709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0" w:name="sect116"/>
      <w:bookmarkEnd w:id="0"/>
    </w:p>
    <w:p w:rsidR="009118BE" w:rsidRPr="00E524E1" w:rsidRDefault="009118BE" w:rsidP="002903E5">
      <w:pPr>
        <w:pStyle w:val="3"/>
        <w:keepNext w:val="0"/>
        <w:keepLines w:val="0"/>
        <w:widowControl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24E1">
        <w:rPr>
          <w:rFonts w:ascii="Times New Roman" w:hAnsi="Times New Roman"/>
          <w:bCs w:val="0"/>
          <w:color w:val="000000"/>
          <w:sz w:val="28"/>
          <w:szCs w:val="28"/>
        </w:rPr>
        <w:t>Запятая и точка с запятой в бессоюзном сложном предложении</w:t>
      </w:r>
    </w:p>
    <w:p w:rsidR="009118BE" w:rsidRPr="00E524E1" w:rsidRDefault="009118BE" w:rsidP="002903E5">
      <w:pPr>
        <w:widowControl/>
        <w:tabs>
          <w:tab w:val="left" w:pos="720"/>
        </w:tabs>
        <w:spacing w:line="360" w:lineRule="auto"/>
        <w:ind w:firstLine="709"/>
        <w:rPr>
          <w:color w:val="000000"/>
          <w:sz w:val="28"/>
        </w:rPr>
      </w:pPr>
      <w:r w:rsidRPr="00E524E1">
        <w:rPr>
          <w:b/>
          <w:color w:val="000000"/>
          <w:sz w:val="28"/>
          <w:szCs w:val="28"/>
        </w:rPr>
        <w:t>Между частями бессоюзного сложного предложения ставится запятая, если эти части тесно связаны между собой по смыслу, например:</w:t>
      </w:r>
    </w:p>
    <w:p w:rsidR="009118BE" w:rsidRPr="00E524E1" w:rsidRDefault="009118BE" w:rsidP="002903E5">
      <w:pPr>
        <w:widowControl/>
        <w:tabs>
          <w:tab w:val="left" w:pos="720"/>
        </w:tabs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>1</w:t>
      </w:r>
      <w:r w:rsidR="002903E5" w:rsidRPr="00E524E1">
        <w:rPr>
          <w:color w:val="000000"/>
          <w:sz w:val="28"/>
          <w:szCs w:val="28"/>
        </w:rPr>
        <w:t>. Кр</w:t>
      </w:r>
      <w:r w:rsidRPr="00E524E1">
        <w:rPr>
          <w:color w:val="000000"/>
          <w:sz w:val="28"/>
          <w:szCs w:val="28"/>
        </w:rPr>
        <w:t>ичали петухи в мутном рассвете, неохотно занималось февральское утро, ночные сторожа, путаясь в полах бараньих тулупов, убирали уличные рогатки, печной дым стлало к земле, горячим хлебом запахло в кривых переулках; 2</w:t>
      </w:r>
      <w:r w:rsidR="002903E5" w:rsidRPr="00E524E1">
        <w:rPr>
          <w:color w:val="000000"/>
          <w:sz w:val="28"/>
          <w:szCs w:val="28"/>
        </w:rPr>
        <w:t>. По</w:t>
      </w:r>
      <w:r w:rsidRPr="00E524E1">
        <w:rPr>
          <w:color w:val="000000"/>
          <w:sz w:val="28"/>
          <w:szCs w:val="28"/>
        </w:rPr>
        <w:t>езд ушёл быстро, его огни скоро исчезли, через минуту уже не было слышно шума; 3</w:t>
      </w:r>
      <w:r w:rsidR="002903E5" w:rsidRPr="00E524E1">
        <w:rPr>
          <w:color w:val="000000"/>
          <w:sz w:val="28"/>
          <w:szCs w:val="28"/>
        </w:rPr>
        <w:t>. Ря</w:t>
      </w:r>
      <w:r w:rsidRPr="00E524E1">
        <w:rPr>
          <w:color w:val="000000"/>
          <w:sz w:val="28"/>
          <w:szCs w:val="28"/>
        </w:rPr>
        <w:t>бое лицо Алеши покрылось красными пятнами, его маленькие серые глаза не отрываясь смотрели на офицера.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bCs/>
          <w:color w:val="000000"/>
          <w:sz w:val="28"/>
          <w:szCs w:val="28"/>
        </w:rPr>
        <w:t>Примечание.</w:t>
      </w:r>
      <w:r w:rsidRPr="00E524E1">
        <w:rPr>
          <w:b/>
          <w:color w:val="000000"/>
          <w:sz w:val="28"/>
          <w:szCs w:val="28"/>
        </w:rPr>
        <w:t xml:space="preserve"> Если между частями бессоюзного сложного предложения, разделенными запятой, находится вводное слово, то в качестве дополнительного знака возможна постановка тире, чтобы показать, к какой из частей сложного предложения относится вводное слово, или чтобы подчеркнуть присоединительный характер второй части.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За</w:t>
      </w:r>
      <w:r w:rsidRPr="00E524E1">
        <w:rPr>
          <w:color w:val="000000"/>
          <w:sz w:val="28"/>
          <w:szCs w:val="28"/>
        </w:rPr>
        <w:t xml:space="preserve">быв о мальчиках, побежал к дворцу,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должно быть, учить бояр протаскивать иголки</w:t>
      </w:r>
      <w:r w:rsidRPr="00E524E1">
        <w:rPr>
          <w:iCs/>
          <w:color w:val="000000"/>
          <w:sz w:val="28"/>
          <w:szCs w:val="28"/>
        </w:rPr>
        <w:t>;</w:t>
      </w:r>
      <w:r w:rsidR="002903E5" w:rsidRPr="00E524E1">
        <w:rPr>
          <w:iCs/>
          <w:color w:val="000000"/>
          <w:sz w:val="28"/>
          <w:szCs w:val="28"/>
        </w:rPr>
        <w:t xml:space="preserve"> </w:t>
      </w:r>
      <w:r w:rsidRPr="00E524E1">
        <w:rPr>
          <w:iCs/>
          <w:color w:val="000000"/>
          <w:sz w:val="28"/>
          <w:szCs w:val="28"/>
        </w:rPr>
        <w:t>2.</w:t>
      </w:r>
      <w:r w:rsidRPr="00E524E1">
        <w:rPr>
          <w:color w:val="000000"/>
          <w:sz w:val="28"/>
          <w:szCs w:val="28"/>
        </w:rPr>
        <w:t xml:space="preserve">У ворот и по лугу бегали женщины, крича кого-то,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должно быть, искали мальчика</w:t>
      </w:r>
      <w:bookmarkStart w:id="1" w:name="sect116.2"/>
      <w:bookmarkEnd w:id="1"/>
      <w:r w:rsidRPr="00E524E1">
        <w:rPr>
          <w:color w:val="000000"/>
          <w:sz w:val="28"/>
          <w:szCs w:val="28"/>
        </w:rPr>
        <w:t>;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3</w:t>
      </w:r>
      <w:r w:rsidR="002903E5" w:rsidRPr="00E524E1">
        <w:rPr>
          <w:color w:val="000000"/>
          <w:sz w:val="28"/>
          <w:szCs w:val="28"/>
        </w:rPr>
        <w:t>. Ук</w:t>
      </w:r>
      <w:r w:rsidRPr="00E524E1">
        <w:rPr>
          <w:color w:val="000000"/>
          <w:sz w:val="28"/>
          <w:szCs w:val="28"/>
        </w:rPr>
        <w:t xml:space="preserve">азывая вниз, на русских, широко развел рот,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должно быть, кричал;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4</w:t>
      </w:r>
      <w:r w:rsidR="002903E5" w:rsidRPr="00E524E1">
        <w:rPr>
          <w:color w:val="000000"/>
          <w:sz w:val="28"/>
          <w:szCs w:val="28"/>
        </w:rPr>
        <w:t>. На</w:t>
      </w:r>
      <w:r w:rsidRPr="00E524E1">
        <w:rPr>
          <w:color w:val="000000"/>
          <w:sz w:val="28"/>
          <w:szCs w:val="28"/>
        </w:rPr>
        <w:t xml:space="preserve"> пруду работало много мужиков и баб,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видимо, согнали всю деревню расчищать снег, ставили какие-то жерди с флагами, хлопавшими по ветру;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5</w:t>
      </w:r>
      <w:r w:rsidR="002903E5" w:rsidRPr="00E524E1">
        <w:rPr>
          <w:color w:val="000000"/>
          <w:sz w:val="28"/>
          <w:szCs w:val="28"/>
        </w:rPr>
        <w:t>. На</w:t>
      </w:r>
      <w:r w:rsidRPr="00E524E1">
        <w:rPr>
          <w:color w:val="000000"/>
          <w:sz w:val="28"/>
          <w:szCs w:val="28"/>
        </w:rPr>
        <w:t xml:space="preserve">рвский гарнизон не препятствовал переправе,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видимо, за малочисленностью боялись выйти в открытое поле.</w:t>
      </w:r>
    </w:p>
    <w:p w:rsidR="009118BE" w:rsidRPr="00E524E1" w:rsidRDefault="009118BE" w:rsidP="002903E5">
      <w:pPr>
        <w:widowControl/>
        <w:overflowPunct/>
        <w:autoSpaceDE/>
        <w:autoSpaceDN/>
        <w:adjustRightInd/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>1</w:t>
      </w:r>
      <w:r w:rsidR="002903E5" w:rsidRPr="00E524E1">
        <w:rPr>
          <w:b/>
          <w:color w:val="000000"/>
          <w:sz w:val="28"/>
          <w:szCs w:val="28"/>
        </w:rPr>
        <w:t>. Ес</w:t>
      </w:r>
      <w:r w:rsidRPr="00E524E1">
        <w:rPr>
          <w:b/>
          <w:color w:val="000000"/>
          <w:sz w:val="28"/>
          <w:szCs w:val="28"/>
        </w:rPr>
        <w:t xml:space="preserve">ли части бессоюзного сложного предложения более отдалены друг от друга по смыслу или значительно распространены и имеют внутри себя запятые, то между частями предложения ставится точка с запятой.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</w:t>
      </w:r>
      <w:r w:rsidRPr="00E524E1">
        <w:rPr>
          <w:color w:val="000000"/>
          <w:sz w:val="28"/>
          <w:szCs w:val="28"/>
        </w:rPr>
        <w:t xml:space="preserve">.К мостам по широко разъезженной песчаной дороге валили без строя солдаты; стрельцы в ненавистных Петру колпаках с лисьими опушками; изломанные, кое-как связанные телеги с бочонками, кулями, ящиками, с позеленившими караваями хлеба, мужики-возчики, в конец оборванные за дорогу, хлестали по тощим лошаденкам, влезавшим через силу в мочальные хомуты; проплывало знамя, прикрученное к древку, или значок на пике, или банник на плече у пушкаря, потерявшего свою часть; постукивая тростью по головам, протискивался верховой офицер, закинувший плащ за плечо; с гиком проскакал боярский сын в распахнутой шубе поверх дедовской кольчуги, и за ним подпрыгивали на клячах его люди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как бочки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в кафтанах из стеганого войлока, с татарскими луками и саадаками за спиной</w:t>
      </w:r>
      <w:r w:rsidR="002903E5" w:rsidRPr="00E524E1">
        <w:rPr>
          <w:color w:val="000000"/>
          <w:sz w:val="28"/>
          <w:szCs w:val="28"/>
        </w:rPr>
        <w:t>…; 2. Пе</w:t>
      </w:r>
      <w:r w:rsidRPr="00E524E1">
        <w:rPr>
          <w:color w:val="000000"/>
          <w:sz w:val="28"/>
          <w:szCs w:val="28"/>
        </w:rPr>
        <w:t xml:space="preserve">рвыми покинули лагерь семеновцы и преображенцы,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со знаменами и оружием, под барабанный бой перешли мосты; солдаты все были рослые, усатые, угрюмые</w:t>
      </w:r>
      <w:r w:rsidR="002903E5" w:rsidRPr="00E524E1">
        <w:rPr>
          <w:color w:val="000000"/>
          <w:sz w:val="28"/>
          <w:szCs w:val="28"/>
        </w:rPr>
        <w:t>; Н</w:t>
      </w:r>
      <w:r w:rsidRPr="00E524E1">
        <w:rPr>
          <w:color w:val="000000"/>
          <w:sz w:val="28"/>
          <w:szCs w:val="28"/>
        </w:rPr>
        <w:t xml:space="preserve">а полках вдоль стен стояли чеканные, развилистые ендовы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времен Ивана Грозного и Бориса Годунова, итальянские кубки на высоких ножках; серебряные лохани для мытья царских рук во время больших выходов; два льва из серебра с золотыми гривами и зубами слоновой кости; стопки золотых тарелок; поломанные серебряные паникадила; большой павлин литого золота, с изумрудными глазами,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это был один из двух павлинов, стоявших некогда с боков трона византийских императоров, механика его была сломана</w:t>
      </w:r>
      <w:r w:rsidR="002903E5" w:rsidRPr="00E524E1">
        <w:rPr>
          <w:color w:val="000000"/>
          <w:sz w:val="28"/>
          <w:szCs w:val="28"/>
        </w:rPr>
        <w:t>; 3. Та</w:t>
      </w:r>
      <w:r w:rsidRPr="00E524E1">
        <w:rPr>
          <w:color w:val="000000"/>
          <w:sz w:val="28"/>
          <w:szCs w:val="28"/>
        </w:rPr>
        <w:t>м все покои были низенькие, сводчатые, расписанные всякими травами-цветами по золотому, по алому, по зеленому полю; пахло воском, старым ладаном, было жарко от изразцовых печей, где на каждой лежанке дремал ленивый ангорский кот, за слюдяными дверцами поставцов поблескивали ендовы и кувшины, из которых, может быть, пивал Иван Грозный, но нынче их уже не употребляли.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 xml:space="preserve">Если бессоюзное сложное предложение распадается на части (группы предложений), по смыслу отдаленные друг от друга, то между ними ставится точка с запятой, а внутри этих частей образующие их простые предложения разделяются запятыми.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Од</w:t>
      </w:r>
      <w:r w:rsidRPr="00E524E1">
        <w:rPr>
          <w:color w:val="000000"/>
          <w:sz w:val="28"/>
          <w:szCs w:val="28"/>
        </w:rPr>
        <w:t xml:space="preserve">ет он был по-старомосковски в длинный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до полу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клюквенный просторный армяк; широкое смуглое лицо обрито, черные усы закручены по-польски, светловатые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со слезой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глаза выпучены, как у рака;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 xml:space="preserve">2. От самой шеи все лицо Гаврилы залилось румянцем; он усмехнулся медленно, глаза подернулись влагой, не знал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в смущении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куда их отвести.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 xml:space="preserve">Если в сложном предложении бессоюзное соединение частей сочетается с союзным, то нередко между частями, соединенными без союзов, ставится точка с запятой, а между частями, связанными союзом, ставится запятая.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Фр</w:t>
      </w:r>
      <w:r w:rsidRPr="00E524E1">
        <w:rPr>
          <w:color w:val="000000"/>
          <w:sz w:val="28"/>
          <w:szCs w:val="28"/>
        </w:rPr>
        <w:t xml:space="preserve">анцузский король воюет на суше и на море с англичанами, голландцами и императором, и конца этой войне не видно; турки, не поделив Средиземного моря с Венецией и Испанией, жгут друг у друга флоты; один Фридрих, прусский король, покуда сидит смирно да вертит носом, пронюхивая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где можно легче урвать; Саксония, Силезия и Польша с Литвой из края в край пылают войной и междоусобицей; в позапрошлом месяце король Карл велел полякам избрать нового короля, и теперь в Польше стало два короля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Август Саксонский и Станислав Лещинский,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польские паны одни стали за Августа, другие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за Станислава, горячатся, рубятся саблями на сеймиках, ополчась шляхтой, жгут друг у друга деревеньки и поместья, а король Карл бродит с войсками по Польше, кормится, грабит, разоряет города и грозит, когдапригнет всю Польшу, повернуть на царя Петра и сжечь Москву, запустошить русское государство; тогда он провозгласит себя новым Александром Македонским;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2</w:t>
      </w:r>
      <w:r w:rsidR="002903E5" w:rsidRPr="00E524E1">
        <w:rPr>
          <w:color w:val="000000"/>
          <w:sz w:val="28"/>
          <w:szCs w:val="28"/>
        </w:rPr>
        <w:t>. Ко</w:t>
      </w:r>
      <w:r w:rsidRPr="00E524E1">
        <w:rPr>
          <w:color w:val="000000"/>
          <w:sz w:val="28"/>
          <w:szCs w:val="28"/>
        </w:rPr>
        <w:t xml:space="preserve">роля Августа вконец разорили фаворитки, а денег нет; в Саксонии подданные его отдали все, что могли,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говорят, там ста талеров не найти взаймы: поляки на сейме в Сандомире в деньгах отказали; Август продал прусскому королю свой замок за полцены, и опять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не то черт ему подсунул, не то король Карл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одну особу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первую красавицу в Европе, графиню Аврору Кенигсмарк, и он эти деньги ухлопал на фейерверки да на балы в ее честь; когда же графиня убедилась, что карманы у него вывернуты, сказала ему комплемент и отъехала от него, увозя полную карету бархатов, шелков и серебряной посуды.</w:t>
      </w:r>
    </w:p>
    <w:p w:rsidR="008409DD" w:rsidRPr="00E524E1" w:rsidRDefault="008409DD" w:rsidP="002903E5">
      <w:pPr>
        <w:pStyle w:val="3"/>
        <w:keepNext w:val="0"/>
        <w:keepLines w:val="0"/>
        <w:widowControl/>
        <w:spacing w:before="0" w:line="360" w:lineRule="auto"/>
        <w:ind w:firstLine="709"/>
        <w:rPr>
          <w:rFonts w:ascii="Times New Roman" w:hAnsi="Times New Roman"/>
          <w:bCs w:val="0"/>
          <w:color w:val="000000"/>
          <w:sz w:val="28"/>
          <w:szCs w:val="28"/>
        </w:rPr>
      </w:pPr>
      <w:bookmarkStart w:id="2" w:name="sect117"/>
      <w:bookmarkEnd w:id="2"/>
    </w:p>
    <w:p w:rsidR="009118BE" w:rsidRPr="00E524E1" w:rsidRDefault="009118BE" w:rsidP="002903E5">
      <w:pPr>
        <w:pStyle w:val="3"/>
        <w:keepNext w:val="0"/>
        <w:keepLines w:val="0"/>
        <w:widowControl/>
        <w:spacing w:before="0" w:line="360" w:lineRule="auto"/>
        <w:ind w:firstLine="709"/>
        <w:rPr>
          <w:rFonts w:ascii="Times New Roman" w:hAnsi="Times New Roman"/>
          <w:bCs w:val="0"/>
          <w:color w:val="000000"/>
          <w:sz w:val="28"/>
          <w:szCs w:val="28"/>
        </w:rPr>
      </w:pPr>
      <w:r w:rsidRPr="00E524E1">
        <w:rPr>
          <w:rFonts w:ascii="Times New Roman" w:hAnsi="Times New Roman"/>
          <w:bCs w:val="0"/>
          <w:color w:val="000000"/>
          <w:sz w:val="28"/>
          <w:szCs w:val="28"/>
        </w:rPr>
        <w:t>Двоеточие в бессоюзном сложном предложении</w:t>
      </w:r>
    </w:p>
    <w:p w:rsidR="008409DD" w:rsidRPr="00E524E1" w:rsidRDefault="008409DD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>Двоеточие в бессоюзном сложном предложении, распадающемся на две части, ставится:</w:t>
      </w:r>
      <w:bookmarkStart w:id="3" w:name="sect117.1"/>
      <w:bookmarkEnd w:id="3"/>
    </w:p>
    <w:p w:rsidR="009118BE" w:rsidRPr="00E524E1" w:rsidRDefault="009118BE" w:rsidP="002903E5">
      <w:pPr>
        <w:widowControl/>
        <w:tabs>
          <w:tab w:val="left" w:pos="720"/>
        </w:tabs>
        <w:spacing w:line="360" w:lineRule="auto"/>
        <w:ind w:firstLine="709"/>
        <w:rPr>
          <w:color w:val="000000"/>
          <w:sz w:val="28"/>
        </w:rPr>
      </w:pPr>
      <w:r w:rsidRPr="00E524E1">
        <w:rPr>
          <w:b/>
          <w:color w:val="000000"/>
          <w:sz w:val="28"/>
          <w:szCs w:val="28"/>
        </w:rPr>
        <w:t xml:space="preserve">1) если вторая часть (одно или несколько предложений) разъясняет, раскрывает содержание первой части (между обеими частями можно вставить слова «а именно»),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Но</w:t>
      </w:r>
      <w:r w:rsidRPr="00E524E1">
        <w:rPr>
          <w:color w:val="000000"/>
          <w:sz w:val="28"/>
          <w:szCs w:val="28"/>
        </w:rPr>
        <w:t xml:space="preserve"> вышел указ: вернуть помещикам всех беглых без срока давности</w:t>
      </w:r>
      <w:r w:rsidR="002903E5" w:rsidRPr="00E524E1">
        <w:rPr>
          <w:color w:val="000000"/>
          <w:sz w:val="28"/>
          <w:szCs w:val="28"/>
        </w:rPr>
        <w:t>; 2. Ко</w:t>
      </w:r>
      <w:r w:rsidRPr="00E524E1">
        <w:rPr>
          <w:color w:val="000000"/>
          <w:sz w:val="28"/>
          <w:szCs w:val="28"/>
        </w:rPr>
        <w:t>нечно, старики рассказывают, прежде легче было: не понравилось, ушел к другому помещику</w:t>
      </w:r>
      <w:r w:rsidR="002903E5" w:rsidRPr="00E524E1">
        <w:rPr>
          <w:color w:val="000000"/>
          <w:sz w:val="28"/>
          <w:szCs w:val="28"/>
        </w:rPr>
        <w:t>; 3. По</w:t>
      </w:r>
      <w:r w:rsidRPr="00E524E1">
        <w:rPr>
          <w:color w:val="000000"/>
          <w:sz w:val="28"/>
          <w:szCs w:val="28"/>
        </w:rPr>
        <w:t xml:space="preserve">зади холопы вели коней: Васильева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в богатом чепраке и персидском седле и Михайлова разбитого мерина, оседланного худо, плохо</w:t>
      </w:r>
      <w:r w:rsidR="002903E5" w:rsidRPr="00E524E1">
        <w:rPr>
          <w:color w:val="000000"/>
          <w:sz w:val="28"/>
          <w:szCs w:val="28"/>
        </w:rPr>
        <w:t>; 4</w:t>
      </w:r>
      <w:r w:rsidRPr="00E524E1">
        <w:rPr>
          <w:color w:val="000000"/>
          <w:sz w:val="28"/>
          <w:szCs w:val="28"/>
        </w:rPr>
        <w:t>.В низкой, жарко натопленной палате лампады озаряли низкий свод и темную роспись на нем: райских птиц, завитки трав</w:t>
      </w:r>
      <w:r w:rsidR="002903E5" w:rsidRPr="00E524E1">
        <w:rPr>
          <w:color w:val="000000"/>
          <w:sz w:val="28"/>
          <w:szCs w:val="28"/>
        </w:rPr>
        <w:t>; 5. Во</w:t>
      </w:r>
      <w:r w:rsidRPr="00E524E1">
        <w:rPr>
          <w:color w:val="000000"/>
          <w:sz w:val="28"/>
          <w:szCs w:val="28"/>
        </w:rPr>
        <w:t>лодька Чемоданов еще проще сделал: донес, что хотели его у соседа на дворе убить до смерти, а дьякам обещал с добычи третью часть</w:t>
      </w:r>
      <w:r w:rsidR="002903E5" w:rsidRPr="00E524E1">
        <w:rPr>
          <w:color w:val="000000"/>
          <w:sz w:val="28"/>
          <w:szCs w:val="28"/>
        </w:rPr>
        <w:t>; 6. Ис</w:t>
      </w:r>
      <w:r w:rsidRPr="00E524E1">
        <w:rPr>
          <w:color w:val="000000"/>
          <w:sz w:val="28"/>
          <w:szCs w:val="28"/>
        </w:rPr>
        <w:t xml:space="preserve">требили бояр: братьев царицы Ивана и Афанасия Нарышкиных, князей Юрия и Михайлу Долгоруких, Григория и Андрея Ромодановских, Михаилу Черкасского, Матвеева, Петра и Федора Салтыковых, Языкова и других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похуже родом;</w:t>
      </w:r>
      <w:bookmarkStart w:id="4" w:name="sect117.2"/>
      <w:bookmarkEnd w:id="4"/>
      <w:r w:rsidRPr="00E524E1">
        <w:rPr>
          <w:color w:val="000000"/>
          <w:sz w:val="28"/>
          <w:szCs w:val="28"/>
        </w:rPr>
        <w:t xml:space="preserve"> 7</w:t>
      </w:r>
      <w:r w:rsidR="002903E5" w:rsidRPr="00E524E1">
        <w:rPr>
          <w:color w:val="000000"/>
          <w:sz w:val="28"/>
          <w:szCs w:val="28"/>
        </w:rPr>
        <w:t>. По</w:t>
      </w:r>
      <w:r w:rsidRPr="00E524E1">
        <w:rPr>
          <w:color w:val="000000"/>
          <w:sz w:val="28"/>
          <w:szCs w:val="28"/>
        </w:rPr>
        <w:t>строенная года два тому назад на Яузе, пониже Преображенского дворца, крепость этой осенью была переделана по планам генералов Франца Лефорта и Симона Зоммера: стены расширены и укреплены сваями, снаружи выкопаны глубокие рвы, на углах подняты крепкие башни с бойницами.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 xml:space="preserve">2) если в первой части посредством глаголов </w:t>
      </w:r>
      <w:r w:rsidRPr="00E524E1">
        <w:rPr>
          <w:b/>
          <w:iCs/>
          <w:color w:val="000000"/>
          <w:sz w:val="28"/>
          <w:szCs w:val="28"/>
        </w:rPr>
        <w:t>видеть, смотреть, слышать, понимать, узнать, чувствовать</w:t>
      </w:r>
      <w:r w:rsidRPr="00E524E1">
        <w:rPr>
          <w:b/>
          <w:color w:val="000000"/>
          <w:sz w:val="28"/>
          <w:szCs w:val="28"/>
        </w:rPr>
        <w:t xml:space="preserve"> </w:t>
      </w:r>
      <w:r w:rsidR="002903E5" w:rsidRPr="00E524E1">
        <w:rPr>
          <w:b/>
          <w:color w:val="000000"/>
          <w:sz w:val="28"/>
          <w:szCs w:val="28"/>
        </w:rPr>
        <w:t>и т.п.</w:t>
      </w:r>
      <w:r w:rsidRPr="00E524E1">
        <w:rPr>
          <w:b/>
          <w:color w:val="000000"/>
          <w:sz w:val="28"/>
          <w:szCs w:val="28"/>
        </w:rPr>
        <w:t xml:space="preserve"> делается предупреждение о том, что далее последует изложение какого-либо факта или какое-нибудь описание (в этих случаях между обеими частями обычно можно вставить союз </w:t>
      </w:r>
      <w:r w:rsidRPr="00E524E1">
        <w:rPr>
          <w:b/>
          <w:iCs/>
          <w:color w:val="000000"/>
          <w:sz w:val="28"/>
          <w:szCs w:val="28"/>
        </w:rPr>
        <w:t>что</w:t>
      </w:r>
      <w:r w:rsidRPr="00E524E1">
        <w:rPr>
          <w:b/>
          <w:color w:val="000000"/>
          <w:sz w:val="28"/>
          <w:szCs w:val="28"/>
        </w:rPr>
        <w:t xml:space="preserve">), </w:t>
      </w:r>
      <w:r w:rsidR="002903E5" w:rsidRPr="00E524E1">
        <w:rPr>
          <w:b/>
          <w:color w:val="000000"/>
          <w:sz w:val="28"/>
          <w:szCs w:val="28"/>
        </w:rPr>
        <w:t>например</w:t>
      </w:r>
      <w:r w:rsidR="002903E5" w:rsidRPr="00E524E1">
        <w:rPr>
          <w:color w:val="000000"/>
          <w:sz w:val="28"/>
          <w:szCs w:val="28"/>
        </w:rPr>
        <w:t>:</w:t>
      </w:r>
      <w:r w:rsidR="002903E5" w:rsidRPr="00E524E1">
        <w:rPr>
          <w:b/>
          <w:color w:val="000000"/>
          <w:sz w:val="28"/>
          <w:szCs w:val="28"/>
        </w:rPr>
        <w:t xml:space="preserve"> </w:t>
      </w:r>
      <w:r w:rsidR="002903E5" w:rsidRPr="00E524E1">
        <w:rPr>
          <w:color w:val="000000"/>
          <w:sz w:val="28"/>
          <w:szCs w:val="28"/>
        </w:rPr>
        <w:t>1. Вс</w:t>
      </w:r>
      <w:r w:rsidRPr="00E524E1">
        <w:rPr>
          <w:color w:val="000000"/>
          <w:sz w:val="28"/>
          <w:szCs w:val="28"/>
        </w:rPr>
        <w:t>третил в лесу человека: царь, говорит, помирает; 2</w:t>
      </w:r>
      <w:r w:rsidR="002903E5" w:rsidRPr="00E524E1">
        <w:rPr>
          <w:color w:val="000000"/>
          <w:sz w:val="28"/>
          <w:szCs w:val="28"/>
        </w:rPr>
        <w:t>. Не</w:t>
      </w:r>
      <w:r w:rsidRPr="00E524E1">
        <w:rPr>
          <w:color w:val="000000"/>
          <w:sz w:val="28"/>
          <w:szCs w:val="28"/>
        </w:rPr>
        <w:t>давно к отцу заезжал конюх из царской конюшни, Данило Меньшиков, рассказывал: казна за два с половиной года жалованье задолжала стрелецким полкам; 3</w:t>
      </w:r>
      <w:r w:rsidR="002903E5" w:rsidRPr="00E524E1">
        <w:rPr>
          <w:color w:val="000000"/>
          <w:sz w:val="28"/>
          <w:szCs w:val="28"/>
        </w:rPr>
        <w:t>. Сл</w:t>
      </w:r>
      <w:r w:rsidRPr="00E524E1">
        <w:rPr>
          <w:color w:val="000000"/>
          <w:sz w:val="28"/>
          <w:szCs w:val="28"/>
        </w:rPr>
        <w:t>ышно, говорят: кто в боярской-то шубе, и не езди за Москву-реку; 4</w:t>
      </w:r>
      <w:r w:rsidR="002903E5" w:rsidRPr="00E524E1">
        <w:rPr>
          <w:color w:val="000000"/>
          <w:sz w:val="28"/>
          <w:szCs w:val="28"/>
        </w:rPr>
        <w:t>. Ме</w:t>
      </w:r>
      <w:r w:rsidRPr="00E524E1">
        <w:rPr>
          <w:color w:val="000000"/>
          <w:sz w:val="28"/>
          <w:szCs w:val="28"/>
        </w:rPr>
        <w:t>ньшиков рассказывал: Василий Васильевич Голицын палаты воздвиг на реке Неглинной;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5</w:t>
      </w:r>
      <w:r w:rsidR="002903E5" w:rsidRPr="00E524E1">
        <w:rPr>
          <w:color w:val="000000"/>
          <w:sz w:val="28"/>
          <w:szCs w:val="28"/>
        </w:rPr>
        <w:t>. Ск</w:t>
      </w:r>
      <w:r w:rsidRPr="00E524E1">
        <w:rPr>
          <w:color w:val="000000"/>
          <w:sz w:val="28"/>
          <w:szCs w:val="28"/>
        </w:rPr>
        <w:t>ажи им: пусть кричат меня на царство; 6</w:t>
      </w:r>
      <w:r w:rsidR="002903E5" w:rsidRPr="00E524E1">
        <w:rPr>
          <w:color w:val="000000"/>
          <w:sz w:val="28"/>
          <w:szCs w:val="28"/>
        </w:rPr>
        <w:t>. Ст</w:t>
      </w:r>
      <w:r w:rsidRPr="00E524E1">
        <w:rPr>
          <w:color w:val="000000"/>
          <w:sz w:val="28"/>
          <w:szCs w:val="28"/>
        </w:rPr>
        <w:t>али стрельцы сомневаться: не до конца тогда довели дело, шуму было много, а толку никакого; 7</w:t>
      </w:r>
      <w:r w:rsidR="002903E5" w:rsidRPr="00E524E1">
        <w:rPr>
          <w:color w:val="000000"/>
          <w:sz w:val="28"/>
          <w:szCs w:val="28"/>
        </w:rPr>
        <w:t>. На</w:t>
      </w:r>
      <w:r w:rsidRPr="00E524E1">
        <w:rPr>
          <w:color w:val="000000"/>
          <w:sz w:val="28"/>
          <w:szCs w:val="28"/>
        </w:rPr>
        <w:t xml:space="preserve"> словах передашь ему: через неделю всеми войсками буду под Нарвой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8</w:t>
      </w:r>
      <w:r w:rsidR="002903E5" w:rsidRPr="00E524E1">
        <w:rPr>
          <w:color w:val="000000"/>
          <w:sz w:val="28"/>
          <w:szCs w:val="28"/>
        </w:rPr>
        <w:t>. Он</w:t>
      </w:r>
      <w:r w:rsidRPr="00E524E1">
        <w:rPr>
          <w:color w:val="000000"/>
          <w:sz w:val="28"/>
          <w:szCs w:val="28"/>
        </w:rPr>
        <w:t xml:space="preserve"> видел: через лагерный вал перелезал Гордон с поднятыми пистолетами, старческой рысью побежал к редуту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спасать </w:t>
      </w:r>
      <w:r w:rsidR="002903E5" w:rsidRPr="00E524E1">
        <w:rPr>
          <w:color w:val="000000"/>
          <w:sz w:val="28"/>
          <w:szCs w:val="28"/>
        </w:rPr>
        <w:t xml:space="preserve">сына. </w:t>
      </w:r>
      <w:r w:rsidR="002903E5" w:rsidRPr="00E524E1">
        <w:rPr>
          <w:b/>
          <w:color w:val="000000"/>
          <w:sz w:val="28"/>
          <w:szCs w:val="28"/>
        </w:rPr>
        <w:t>Н</w:t>
      </w:r>
      <w:r w:rsidRPr="00E524E1">
        <w:rPr>
          <w:b/>
          <w:color w:val="000000"/>
          <w:sz w:val="28"/>
          <w:szCs w:val="28"/>
        </w:rPr>
        <w:t>о (без интонации предупреждения перед второй частью):</w:t>
      </w:r>
      <w:r w:rsidRPr="00E524E1">
        <w:rPr>
          <w:iCs/>
          <w:color w:val="000000"/>
          <w:sz w:val="28"/>
          <w:szCs w:val="28"/>
        </w:rPr>
        <w:t>Слышу, земля задрожала</w:t>
      </w:r>
      <w:r w:rsidRPr="00E524E1">
        <w:rPr>
          <w:color w:val="000000"/>
          <w:sz w:val="28"/>
          <w:szCs w:val="28"/>
        </w:rPr>
        <w:t xml:space="preserve"> – </w:t>
      </w:r>
      <w:r w:rsidRPr="00E524E1">
        <w:rPr>
          <w:b/>
          <w:color w:val="000000"/>
          <w:sz w:val="28"/>
          <w:szCs w:val="28"/>
        </w:rPr>
        <w:t>запятая вместо двоеточия</w:t>
      </w:r>
      <w:r w:rsidRPr="00E524E1">
        <w:rPr>
          <w:color w:val="000000"/>
          <w:sz w:val="28"/>
          <w:szCs w:val="28"/>
        </w:rPr>
        <w:t>;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 xml:space="preserve">3) если в первой части имеются глаголы </w:t>
      </w:r>
      <w:r w:rsidRPr="00E524E1">
        <w:rPr>
          <w:b/>
          <w:iCs/>
          <w:color w:val="000000"/>
          <w:sz w:val="28"/>
          <w:szCs w:val="28"/>
        </w:rPr>
        <w:t>выглянуть, оглянуться, прислушаться</w:t>
      </w:r>
      <w:r w:rsidRPr="00E524E1">
        <w:rPr>
          <w:b/>
          <w:color w:val="000000"/>
          <w:sz w:val="28"/>
          <w:szCs w:val="28"/>
        </w:rPr>
        <w:t xml:space="preserve"> </w:t>
      </w:r>
      <w:r w:rsidR="002903E5" w:rsidRPr="00E524E1">
        <w:rPr>
          <w:b/>
          <w:color w:val="000000"/>
          <w:sz w:val="28"/>
          <w:szCs w:val="28"/>
        </w:rPr>
        <w:t>и т.п.</w:t>
      </w:r>
      <w:r w:rsidRPr="00E524E1">
        <w:rPr>
          <w:b/>
          <w:color w:val="000000"/>
          <w:sz w:val="28"/>
          <w:szCs w:val="28"/>
        </w:rPr>
        <w:t xml:space="preserve">, а также глаголы со значением действия, предупреждающие о дальнейшем изложении и допускающие вставку после себя слов «и увидел, что», «и услышал, что», «и почувствовал, что» </w:t>
      </w:r>
      <w:r w:rsidR="002903E5" w:rsidRPr="00E524E1">
        <w:rPr>
          <w:b/>
          <w:color w:val="000000"/>
          <w:sz w:val="28"/>
          <w:szCs w:val="28"/>
        </w:rPr>
        <w:t>и т.п.</w:t>
      </w:r>
      <w:r w:rsidRPr="00E524E1">
        <w:rPr>
          <w:b/>
          <w:color w:val="000000"/>
          <w:sz w:val="28"/>
          <w:szCs w:val="28"/>
        </w:rPr>
        <w:t xml:space="preserve">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По</w:t>
      </w:r>
      <w:r w:rsidRPr="00E524E1">
        <w:rPr>
          <w:color w:val="000000"/>
          <w:sz w:val="28"/>
          <w:szCs w:val="28"/>
        </w:rPr>
        <w:t xml:space="preserve">дхватила царевну под локоть, и Софья взглянула: по выпавшему за ночь снегу от Никольских ворот шла крупной рысью шестерка серых в яблоках, на головах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султаны, на бархатных шлеях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наборные кисти до земли, впереди коней бегут в белых кафтанах скороходы</w:t>
      </w:r>
      <w:r w:rsidR="002903E5" w:rsidRPr="00E524E1">
        <w:rPr>
          <w:color w:val="000000"/>
          <w:sz w:val="28"/>
          <w:szCs w:val="28"/>
        </w:rPr>
        <w:t>; 2. Он</w:t>
      </w:r>
      <w:r w:rsidRPr="00E524E1">
        <w:rPr>
          <w:color w:val="000000"/>
          <w:sz w:val="28"/>
          <w:szCs w:val="28"/>
        </w:rPr>
        <w:t xml:space="preserve"> вдруг взглянул: близ крепостных ворот из земли вырвалось большое пламя,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бревенчатая надстройка на башне покачнулась. </w:t>
      </w:r>
      <w:r w:rsidRPr="00E524E1">
        <w:rPr>
          <w:b/>
          <w:color w:val="000000"/>
          <w:sz w:val="28"/>
          <w:szCs w:val="28"/>
        </w:rPr>
        <w:t xml:space="preserve">В этих случаях встречается также постановка тире вместо двоеточия для передачи различных дополнительных оттенков значения,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По</w:t>
      </w:r>
      <w:r w:rsidRPr="00E524E1">
        <w:rPr>
          <w:color w:val="000000"/>
          <w:sz w:val="28"/>
          <w:szCs w:val="28"/>
        </w:rPr>
        <w:t>смотрел на прорубь – вода дремала; 2</w:t>
      </w:r>
      <w:r w:rsidR="002903E5" w:rsidRPr="00E524E1">
        <w:rPr>
          <w:color w:val="000000"/>
          <w:sz w:val="28"/>
          <w:szCs w:val="28"/>
        </w:rPr>
        <w:t>. Он</w:t>
      </w:r>
      <w:r w:rsidRPr="00E524E1">
        <w:rPr>
          <w:color w:val="000000"/>
          <w:sz w:val="28"/>
          <w:szCs w:val="28"/>
        </w:rPr>
        <w:t xml:space="preserve"> выглянул из комнаты – ни одного огонька в окнах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(однако в целях оправданной унификации предпочтительнее ставить двоеточие;</w:t>
      </w:r>
      <w:bookmarkStart w:id="5" w:name="sect117.4"/>
      <w:bookmarkEnd w:id="5"/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 xml:space="preserve">4) если вторая часть указывает основание, причину того, о чем говорится в первой части (между обеими частями можно вставить союз </w:t>
      </w:r>
      <w:r w:rsidRPr="00E524E1">
        <w:rPr>
          <w:b/>
          <w:iCs/>
          <w:color w:val="000000"/>
          <w:sz w:val="28"/>
          <w:szCs w:val="28"/>
        </w:rPr>
        <w:t>потому что, так как, поскольку</w:t>
      </w:r>
      <w:r w:rsidRPr="00E524E1">
        <w:rPr>
          <w:b/>
          <w:color w:val="000000"/>
          <w:sz w:val="28"/>
          <w:szCs w:val="28"/>
        </w:rPr>
        <w:t xml:space="preserve">),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</w:t>
      </w:r>
      <w:r w:rsidRPr="00E524E1">
        <w:rPr>
          <w:color w:val="000000"/>
          <w:sz w:val="28"/>
          <w:szCs w:val="28"/>
        </w:rPr>
        <w:t>.И ждать надо: еще труднее будет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 2</w:t>
      </w:r>
      <w:r w:rsidR="002903E5" w:rsidRPr="00E524E1">
        <w:rPr>
          <w:color w:val="000000"/>
          <w:sz w:val="28"/>
          <w:szCs w:val="28"/>
        </w:rPr>
        <w:t>. От</w:t>
      </w:r>
      <w:r w:rsidRPr="00E524E1">
        <w:rPr>
          <w:color w:val="000000"/>
          <w:sz w:val="28"/>
          <w:szCs w:val="28"/>
        </w:rPr>
        <w:t>ец в Поместном приказе с просьбами весь лоб расколотил: ныне без доброго посула и не попросишь; 3</w:t>
      </w:r>
      <w:r w:rsidR="002903E5" w:rsidRPr="00E524E1">
        <w:rPr>
          <w:color w:val="000000"/>
          <w:sz w:val="28"/>
          <w:szCs w:val="28"/>
        </w:rPr>
        <w:t>. Жд</w:t>
      </w:r>
      <w:r w:rsidRPr="00E524E1">
        <w:rPr>
          <w:color w:val="000000"/>
          <w:sz w:val="28"/>
          <w:szCs w:val="28"/>
        </w:rPr>
        <w:t>али этого давно: у царя была цинга и пухли ноги; 4</w:t>
      </w:r>
      <w:r w:rsidR="002903E5" w:rsidRPr="00E524E1">
        <w:rPr>
          <w:color w:val="000000"/>
          <w:sz w:val="28"/>
          <w:szCs w:val="28"/>
        </w:rPr>
        <w:t>. Но</w:t>
      </w:r>
      <w:r w:rsidRPr="00E524E1">
        <w:rPr>
          <w:color w:val="000000"/>
          <w:sz w:val="28"/>
          <w:szCs w:val="28"/>
        </w:rPr>
        <w:t xml:space="preserve"> было уже поздно: из сеней Грановитой палаты выскочили Овсей</w:t>
      </w:r>
      <w:r w:rsidR="00386E1D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Ржов с товарищами; 5</w:t>
      </w:r>
      <w:r w:rsidR="002903E5" w:rsidRPr="00E524E1">
        <w:rPr>
          <w:color w:val="000000"/>
          <w:sz w:val="28"/>
          <w:szCs w:val="28"/>
        </w:rPr>
        <w:t>. Ны</w:t>
      </w:r>
      <w:r w:rsidRPr="00E524E1">
        <w:rPr>
          <w:color w:val="000000"/>
          <w:sz w:val="28"/>
          <w:szCs w:val="28"/>
        </w:rPr>
        <w:t>нче глаза стали голоднее: захотелось жить не хуже польских панов, или лифляндцев, или немцев: наслышались, повидали многое</w:t>
      </w:r>
      <w:r w:rsidR="002903E5" w:rsidRPr="00E524E1">
        <w:rPr>
          <w:color w:val="000000"/>
          <w:sz w:val="28"/>
          <w:szCs w:val="28"/>
        </w:rPr>
        <w:t>; 6. На</w:t>
      </w:r>
      <w:r w:rsidRPr="00E524E1">
        <w:rPr>
          <w:color w:val="000000"/>
          <w:sz w:val="28"/>
          <w:szCs w:val="28"/>
        </w:rPr>
        <w:t>до было поторопиться выбирать нового гетмана: казачьи полки разбили в обозе бочки с горилкой, перекололи гетманских слуг, посадили на копье ненавистного всем гадяцкого полковника</w:t>
      </w:r>
      <w:r w:rsidR="002903E5" w:rsidRPr="00E524E1">
        <w:rPr>
          <w:color w:val="000000"/>
          <w:sz w:val="28"/>
          <w:szCs w:val="28"/>
        </w:rPr>
        <w:t>; 7</w:t>
      </w:r>
      <w:r w:rsidRPr="00E524E1">
        <w:rPr>
          <w:color w:val="000000"/>
          <w:sz w:val="28"/>
          <w:szCs w:val="28"/>
        </w:rPr>
        <w:t>.В таком разе лучше было бы не скидывать Самойловича: опаснее для Москвы нет врага, чем Борковский.</w:t>
      </w:r>
      <w:bookmarkStart w:id="6" w:name="sect117.5"/>
      <w:bookmarkEnd w:id="6"/>
    </w:p>
    <w:p w:rsidR="009118BE" w:rsidRPr="00E524E1" w:rsidRDefault="009118BE" w:rsidP="002903E5">
      <w:pPr>
        <w:widowControl/>
        <w:tabs>
          <w:tab w:val="left" w:pos="720"/>
        </w:tabs>
        <w:spacing w:line="360" w:lineRule="auto"/>
        <w:ind w:firstLine="709"/>
        <w:rPr>
          <w:color w:val="000000"/>
          <w:sz w:val="28"/>
          <w:szCs w:val="28"/>
          <w:u w:val="single"/>
        </w:rPr>
      </w:pPr>
      <w:r w:rsidRPr="00E524E1">
        <w:rPr>
          <w:b/>
          <w:color w:val="000000"/>
          <w:sz w:val="28"/>
          <w:szCs w:val="28"/>
        </w:rPr>
        <w:t>5) если вторая часть представляет собой прямой вопрос, например</w:t>
      </w:r>
      <w:r w:rsidRPr="00E524E1">
        <w:rPr>
          <w:color w:val="000000"/>
          <w:sz w:val="28"/>
          <w:szCs w:val="28"/>
        </w:rPr>
        <w:t>; 1</w:t>
      </w:r>
      <w:r w:rsidR="002903E5" w:rsidRPr="00E524E1">
        <w:rPr>
          <w:color w:val="000000"/>
          <w:sz w:val="28"/>
          <w:szCs w:val="28"/>
        </w:rPr>
        <w:t>. Ст</w:t>
      </w:r>
      <w:r w:rsidRPr="00E524E1">
        <w:rPr>
          <w:color w:val="000000"/>
          <w:sz w:val="28"/>
          <w:szCs w:val="28"/>
        </w:rPr>
        <w:t>ащил колпак, перекрестился: кого же теперь царем-то скажут</w:t>
      </w:r>
      <w:r w:rsidR="002903E5" w:rsidRPr="00E524E1">
        <w:rPr>
          <w:color w:val="000000"/>
          <w:sz w:val="28"/>
          <w:szCs w:val="28"/>
        </w:rPr>
        <w:t>? 2. Он</w:t>
      </w:r>
      <w:r w:rsidRPr="00E524E1">
        <w:rPr>
          <w:color w:val="000000"/>
          <w:sz w:val="28"/>
          <w:szCs w:val="28"/>
        </w:rPr>
        <w:t xml:space="preserve"> поманил сына, спросил шепотом: ужинали</w:t>
      </w:r>
      <w:r w:rsidR="002903E5" w:rsidRPr="00E524E1">
        <w:rPr>
          <w:color w:val="000000"/>
          <w:sz w:val="28"/>
          <w:szCs w:val="28"/>
        </w:rPr>
        <w:t>? 3</w:t>
      </w:r>
      <w:r w:rsidRPr="00E524E1">
        <w:rPr>
          <w:color w:val="000000"/>
          <w:sz w:val="28"/>
          <w:szCs w:val="28"/>
        </w:rPr>
        <w:t xml:space="preserve">.Я теряюсь,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кто же, в конце концов, больший враг для Ливонии: король Карл, угрожающий лично мне четвертованием, или царь Петр, оказавший мне столь лестное доверие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вплоть до чина генерал-лейтенанта</w:t>
      </w:r>
      <w:r w:rsidR="002903E5" w:rsidRPr="00E524E1">
        <w:rPr>
          <w:color w:val="000000"/>
          <w:sz w:val="28"/>
          <w:szCs w:val="28"/>
        </w:rPr>
        <w:t>? 4. Да</w:t>
      </w:r>
      <w:r w:rsidRPr="00E524E1">
        <w:rPr>
          <w:color w:val="000000"/>
          <w:sz w:val="28"/>
          <w:szCs w:val="28"/>
        </w:rPr>
        <w:t xml:space="preserve"> и так рассуждая: куда было деваться? 5.У Натальи растравлялось любопытство: чем она все-таки его приворожила?</w:t>
      </w:r>
      <w:bookmarkStart w:id="7" w:name="sect118"/>
      <w:bookmarkEnd w:id="7"/>
    </w:p>
    <w:p w:rsidR="008409DD" w:rsidRPr="00E524E1" w:rsidRDefault="008409DD" w:rsidP="002903E5">
      <w:pPr>
        <w:pStyle w:val="3"/>
        <w:keepNext w:val="0"/>
        <w:keepLines w:val="0"/>
        <w:widowControl/>
        <w:spacing w:before="0" w:line="360" w:lineRule="auto"/>
        <w:ind w:firstLine="709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9118BE" w:rsidRPr="00E524E1" w:rsidRDefault="009118BE" w:rsidP="002903E5">
      <w:pPr>
        <w:pStyle w:val="3"/>
        <w:keepNext w:val="0"/>
        <w:keepLines w:val="0"/>
        <w:widowControl/>
        <w:spacing w:before="0" w:line="360" w:lineRule="auto"/>
        <w:ind w:firstLine="709"/>
        <w:rPr>
          <w:rFonts w:ascii="Times New Roman" w:hAnsi="Times New Roman"/>
          <w:bCs w:val="0"/>
          <w:color w:val="000000"/>
          <w:sz w:val="28"/>
          <w:szCs w:val="28"/>
        </w:rPr>
      </w:pPr>
      <w:r w:rsidRPr="00E524E1">
        <w:rPr>
          <w:rFonts w:ascii="Times New Roman" w:hAnsi="Times New Roman"/>
          <w:bCs w:val="0"/>
          <w:color w:val="000000"/>
          <w:sz w:val="28"/>
          <w:szCs w:val="28"/>
        </w:rPr>
        <w:t>Тире в бессоюзном сложном предложении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</w:rPr>
      </w:pP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>Тире в бессоюзном сложном предложении, распадающемся на две части, ставится: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 xml:space="preserve">1) если во второй части содержится неожиданное присоединение, указание на быструю смену событий, неожиданный результат действий (между обеими частями можно вставить союз </w:t>
      </w:r>
      <w:r w:rsidRPr="00E524E1">
        <w:rPr>
          <w:b/>
          <w:iCs/>
          <w:color w:val="000000"/>
          <w:sz w:val="28"/>
          <w:szCs w:val="28"/>
        </w:rPr>
        <w:t>и</w:t>
      </w:r>
      <w:r w:rsidRPr="00E524E1">
        <w:rPr>
          <w:b/>
          <w:color w:val="000000"/>
          <w:sz w:val="28"/>
          <w:szCs w:val="28"/>
        </w:rPr>
        <w:t xml:space="preserve">),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Чт</w:t>
      </w:r>
      <w:r w:rsidRPr="00E524E1">
        <w:rPr>
          <w:color w:val="000000"/>
          <w:sz w:val="28"/>
          <w:szCs w:val="28"/>
        </w:rPr>
        <w:t xml:space="preserve">о ни год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новый наказ, новые деньги</w:t>
      </w:r>
      <w:r w:rsidR="002903E5" w:rsidRPr="00E524E1">
        <w:rPr>
          <w:color w:val="000000"/>
          <w:sz w:val="28"/>
          <w:szCs w:val="28"/>
        </w:rPr>
        <w:t>; 2. Чу</w:t>
      </w:r>
      <w:r w:rsidRPr="00E524E1">
        <w:rPr>
          <w:color w:val="000000"/>
          <w:sz w:val="28"/>
          <w:szCs w:val="28"/>
        </w:rPr>
        <w:t xml:space="preserve">ть прижмешь покрепче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скалят зубы по-волчьи</w:t>
      </w:r>
      <w:r w:rsidR="002903E5" w:rsidRPr="00E524E1">
        <w:rPr>
          <w:color w:val="000000"/>
          <w:sz w:val="28"/>
          <w:szCs w:val="28"/>
        </w:rPr>
        <w:t>;</w:t>
      </w:r>
      <w:r w:rsidRPr="00E524E1">
        <w:rPr>
          <w:color w:val="000000"/>
          <w:sz w:val="28"/>
          <w:szCs w:val="28"/>
        </w:rPr>
        <w:t xml:space="preserve"> 4.А как вошел я за ограду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улицы подметены, избы чистые, веселые, в огородах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цветы</w:t>
      </w:r>
      <w:r w:rsidR="002903E5" w:rsidRPr="00E524E1">
        <w:rPr>
          <w:color w:val="000000"/>
          <w:sz w:val="28"/>
          <w:szCs w:val="28"/>
        </w:rPr>
        <w:t>…; 5. Ра</w:t>
      </w:r>
      <w:r w:rsidRPr="00E524E1">
        <w:rPr>
          <w:color w:val="000000"/>
          <w:sz w:val="28"/>
          <w:szCs w:val="28"/>
        </w:rPr>
        <w:t xml:space="preserve">зори нас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государства нет, жить незачем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 xml:space="preserve">6. Что ни день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письмо от жены или матери: без тебя, мол, скучно, скоро ли вернешься?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sect118.2"/>
      <w:bookmarkEnd w:id="8"/>
      <w:r w:rsidRPr="00E524E1">
        <w:rPr>
          <w:b/>
          <w:color w:val="000000"/>
          <w:sz w:val="28"/>
          <w:szCs w:val="28"/>
        </w:rPr>
        <w:t>2) если во второй части содержится резкое противопоставление по отношению к содержанию первой части (между частями можно вставить союз</w:t>
      </w:r>
      <w:r w:rsidRPr="00E524E1">
        <w:rPr>
          <w:b/>
          <w:iCs/>
          <w:color w:val="000000"/>
          <w:sz w:val="28"/>
          <w:szCs w:val="28"/>
        </w:rPr>
        <w:t>но</w:t>
      </w:r>
      <w:r w:rsidRPr="00E524E1">
        <w:rPr>
          <w:b/>
          <w:color w:val="000000"/>
          <w:sz w:val="28"/>
          <w:szCs w:val="28"/>
        </w:rPr>
        <w:t xml:space="preserve"> или </w:t>
      </w:r>
      <w:r w:rsidRPr="00E524E1">
        <w:rPr>
          <w:b/>
          <w:iCs/>
          <w:color w:val="000000"/>
          <w:sz w:val="28"/>
          <w:szCs w:val="28"/>
        </w:rPr>
        <w:t>а</w:t>
      </w:r>
      <w:r w:rsidRPr="00E524E1">
        <w:rPr>
          <w:b/>
          <w:color w:val="000000"/>
          <w:sz w:val="28"/>
          <w:szCs w:val="28"/>
        </w:rPr>
        <w:t xml:space="preserve">),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Мы</w:t>
      </w:r>
      <w:r w:rsidRPr="00E524E1">
        <w:rPr>
          <w:color w:val="000000"/>
          <w:sz w:val="28"/>
          <w:szCs w:val="28"/>
        </w:rPr>
        <w:t xml:space="preserve"> лишь вошли туда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в страхе поспешили вон, ибо наткнулись на царя и бояр; 2</w:t>
      </w:r>
      <w:r w:rsidR="002903E5" w:rsidRPr="00E524E1">
        <w:rPr>
          <w:color w:val="000000"/>
          <w:sz w:val="28"/>
          <w:szCs w:val="28"/>
        </w:rPr>
        <w:t>. Он</w:t>
      </w:r>
      <w:r w:rsidRPr="00E524E1">
        <w:rPr>
          <w:color w:val="000000"/>
          <w:sz w:val="28"/>
          <w:szCs w:val="28"/>
        </w:rPr>
        <w:t xml:space="preserve"> опять было навострил лапти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поймали; 3</w:t>
      </w:r>
      <w:r w:rsidR="002903E5" w:rsidRPr="00E524E1">
        <w:rPr>
          <w:color w:val="000000"/>
          <w:sz w:val="28"/>
          <w:szCs w:val="28"/>
        </w:rPr>
        <w:t>. Об</w:t>
      </w:r>
      <w:r w:rsidRPr="00E524E1">
        <w:rPr>
          <w:color w:val="000000"/>
          <w:sz w:val="28"/>
          <w:szCs w:val="28"/>
        </w:rPr>
        <w:t xml:space="preserve">шарили, обаукали всю местность,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нет царя нигде; 4</w:t>
      </w:r>
      <w:r w:rsidR="002903E5" w:rsidRPr="00E524E1">
        <w:rPr>
          <w:color w:val="000000"/>
          <w:sz w:val="28"/>
          <w:szCs w:val="28"/>
        </w:rPr>
        <w:t>. Ты</w:t>
      </w:r>
      <w:r w:rsidRPr="00E524E1">
        <w:rPr>
          <w:color w:val="000000"/>
          <w:sz w:val="28"/>
          <w:szCs w:val="28"/>
        </w:rPr>
        <w:t xml:space="preserve">, дочь моя, знала отцовскую плеть, передаю тебя мужу, ныне не я за ослушанье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бить тебя будет муж сей плетью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iCs/>
          <w:color w:val="000000"/>
          <w:sz w:val="28"/>
          <w:szCs w:val="28"/>
        </w:rPr>
        <w:t>; 5</w:t>
      </w:r>
      <w:r w:rsidR="002903E5" w:rsidRPr="00E524E1">
        <w:rPr>
          <w:iCs/>
          <w:color w:val="000000"/>
          <w:sz w:val="28"/>
          <w:szCs w:val="28"/>
        </w:rPr>
        <w:t>. На</w:t>
      </w:r>
      <w:r w:rsidRPr="00E524E1">
        <w:rPr>
          <w:iCs/>
          <w:color w:val="000000"/>
          <w:sz w:val="28"/>
          <w:szCs w:val="28"/>
        </w:rPr>
        <w:t xml:space="preserve">род умирает с голоду – они сыты; </w:t>
      </w:r>
      <w:r w:rsidRPr="00E524E1">
        <w:rPr>
          <w:color w:val="000000"/>
          <w:sz w:val="28"/>
          <w:szCs w:val="28"/>
        </w:rPr>
        <w:t>6</w:t>
      </w:r>
      <w:r w:rsidR="002903E5" w:rsidRPr="00E524E1">
        <w:rPr>
          <w:color w:val="000000"/>
          <w:sz w:val="28"/>
          <w:szCs w:val="28"/>
        </w:rPr>
        <w:t>. Не</w:t>
      </w:r>
      <w:r w:rsidRPr="00E524E1">
        <w:rPr>
          <w:color w:val="000000"/>
          <w:sz w:val="28"/>
          <w:szCs w:val="28"/>
        </w:rPr>
        <w:t xml:space="preserve"> на днях</w:t>
      </w:r>
      <w:r w:rsidR="002903E5" w:rsidRPr="00E524E1">
        <w:rPr>
          <w:color w:val="000000"/>
          <w:sz w:val="28"/>
          <w:szCs w:val="28"/>
        </w:rPr>
        <w:t xml:space="preserve"> – се</w:t>
      </w:r>
      <w:r w:rsidRPr="00E524E1">
        <w:rPr>
          <w:color w:val="000000"/>
          <w:sz w:val="28"/>
          <w:szCs w:val="28"/>
        </w:rPr>
        <w:t>годня.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sect118.3"/>
      <w:bookmarkEnd w:id="9"/>
      <w:r w:rsidRPr="00E524E1">
        <w:rPr>
          <w:b/>
          <w:color w:val="000000"/>
          <w:sz w:val="28"/>
          <w:szCs w:val="28"/>
        </w:rPr>
        <w:t xml:space="preserve">3) если вторая часть заключает в себе следствие, вывод из того, о чем говорится в первой части (между частями можно вставить слова </w:t>
      </w:r>
      <w:r w:rsidRPr="00E524E1">
        <w:rPr>
          <w:b/>
          <w:iCs/>
          <w:color w:val="000000"/>
          <w:sz w:val="28"/>
          <w:szCs w:val="28"/>
        </w:rPr>
        <w:t>поэтому, тогда</w:t>
      </w:r>
      <w:r w:rsidRPr="00E524E1">
        <w:rPr>
          <w:b/>
          <w:color w:val="000000"/>
          <w:sz w:val="28"/>
          <w:szCs w:val="28"/>
        </w:rPr>
        <w:t xml:space="preserve">),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iCs/>
          <w:color w:val="000000"/>
          <w:sz w:val="28"/>
          <w:szCs w:val="28"/>
        </w:rPr>
        <w:t>1. См</w:t>
      </w:r>
      <w:r w:rsidRPr="00E524E1">
        <w:rPr>
          <w:iCs/>
          <w:color w:val="000000"/>
          <w:sz w:val="28"/>
          <w:szCs w:val="28"/>
        </w:rPr>
        <w:t xml:space="preserve">отри, дерьмом замажу </w:t>
      </w:r>
      <w:r w:rsidR="002903E5" w:rsidRPr="00E524E1">
        <w:rPr>
          <w:iCs/>
          <w:color w:val="000000"/>
          <w:sz w:val="28"/>
          <w:szCs w:val="28"/>
        </w:rPr>
        <w:t xml:space="preserve">– </w:t>
      </w:r>
      <w:r w:rsidRPr="00E524E1">
        <w:rPr>
          <w:iCs/>
          <w:color w:val="000000"/>
          <w:sz w:val="28"/>
          <w:szCs w:val="28"/>
        </w:rPr>
        <w:t>дай лучше</w:t>
      </w:r>
      <w:r w:rsidR="002903E5" w:rsidRPr="00E524E1">
        <w:rPr>
          <w:iCs/>
          <w:color w:val="000000"/>
          <w:sz w:val="28"/>
          <w:szCs w:val="28"/>
        </w:rPr>
        <w:t>…; 2</w:t>
      </w:r>
      <w:r w:rsidRPr="00E524E1">
        <w:rPr>
          <w:iCs/>
          <w:color w:val="000000"/>
          <w:sz w:val="28"/>
          <w:szCs w:val="28"/>
        </w:rPr>
        <w:t xml:space="preserve">.В тесноте надышали </w:t>
      </w:r>
      <w:r w:rsidR="002903E5" w:rsidRPr="00E524E1">
        <w:rPr>
          <w:iCs/>
          <w:color w:val="000000"/>
          <w:sz w:val="28"/>
          <w:szCs w:val="28"/>
        </w:rPr>
        <w:t xml:space="preserve">– </w:t>
      </w:r>
      <w:r w:rsidRPr="00E524E1">
        <w:rPr>
          <w:iCs/>
          <w:color w:val="000000"/>
          <w:sz w:val="28"/>
          <w:szCs w:val="28"/>
        </w:rPr>
        <w:t xml:space="preserve">с окошек лило ручьями; </w:t>
      </w:r>
      <w:bookmarkStart w:id="10" w:name="sect118.3_prim"/>
      <w:bookmarkEnd w:id="10"/>
      <w:r w:rsidRPr="00E524E1">
        <w:rPr>
          <w:iCs/>
          <w:color w:val="000000"/>
          <w:sz w:val="28"/>
          <w:szCs w:val="28"/>
        </w:rPr>
        <w:t>3</w:t>
      </w:r>
      <w:r w:rsidR="002903E5" w:rsidRPr="00E524E1">
        <w:rPr>
          <w:iCs/>
          <w:color w:val="000000"/>
          <w:sz w:val="28"/>
          <w:szCs w:val="28"/>
        </w:rPr>
        <w:t>. Во</w:t>
      </w:r>
      <w:r w:rsidRPr="00E524E1">
        <w:rPr>
          <w:iCs/>
          <w:color w:val="000000"/>
          <w:sz w:val="28"/>
          <w:szCs w:val="28"/>
        </w:rPr>
        <w:t xml:space="preserve">рота широко раскрыты </w:t>
      </w:r>
      <w:r w:rsidR="002903E5" w:rsidRPr="00E524E1">
        <w:rPr>
          <w:iCs/>
          <w:color w:val="000000"/>
          <w:sz w:val="28"/>
          <w:szCs w:val="28"/>
        </w:rPr>
        <w:t xml:space="preserve">– </w:t>
      </w:r>
      <w:r w:rsidRPr="00E524E1">
        <w:rPr>
          <w:iCs/>
          <w:color w:val="000000"/>
          <w:sz w:val="28"/>
          <w:szCs w:val="28"/>
        </w:rPr>
        <w:t>входи, кто хочет; 4</w:t>
      </w:r>
      <w:r w:rsidR="002903E5" w:rsidRPr="00E524E1">
        <w:rPr>
          <w:iCs/>
          <w:color w:val="000000"/>
          <w:sz w:val="28"/>
          <w:szCs w:val="28"/>
        </w:rPr>
        <w:t>. Ем</w:t>
      </w:r>
      <w:r w:rsidRPr="00E524E1">
        <w:rPr>
          <w:iCs/>
          <w:color w:val="000000"/>
          <w:sz w:val="28"/>
          <w:szCs w:val="28"/>
        </w:rPr>
        <w:t xml:space="preserve">у спешно нужны были деньги </w:t>
      </w:r>
      <w:r w:rsidR="002903E5" w:rsidRPr="00E524E1">
        <w:rPr>
          <w:iCs/>
          <w:color w:val="000000"/>
          <w:sz w:val="28"/>
          <w:szCs w:val="28"/>
        </w:rPr>
        <w:t xml:space="preserve">– </w:t>
      </w:r>
      <w:r w:rsidRPr="00E524E1">
        <w:rPr>
          <w:iCs/>
          <w:color w:val="000000"/>
          <w:sz w:val="28"/>
          <w:szCs w:val="28"/>
        </w:rPr>
        <w:t>приехал послушно по письму матери слушать Иоакима;</w:t>
      </w:r>
      <w:r w:rsidR="002903E5" w:rsidRPr="00E524E1">
        <w:rPr>
          <w:iCs/>
          <w:color w:val="000000"/>
          <w:sz w:val="28"/>
          <w:szCs w:val="28"/>
        </w:rPr>
        <w:t xml:space="preserve"> </w:t>
      </w:r>
      <w:r w:rsidRPr="00E524E1">
        <w:rPr>
          <w:iCs/>
          <w:color w:val="000000"/>
          <w:sz w:val="28"/>
          <w:szCs w:val="28"/>
        </w:rPr>
        <w:t>5</w:t>
      </w:r>
      <w:r w:rsidR="002903E5" w:rsidRPr="00E524E1">
        <w:rPr>
          <w:iCs/>
          <w:color w:val="000000"/>
          <w:sz w:val="28"/>
          <w:szCs w:val="28"/>
        </w:rPr>
        <w:t>. Та</w:t>
      </w:r>
      <w:r w:rsidRPr="00E524E1">
        <w:rPr>
          <w:iCs/>
          <w:color w:val="000000"/>
          <w:sz w:val="28"/>
          <w:szCs w:val="28"/>
        </w:rPr>
        <w:t xml:space="preserve">к как по правилам этикета он не мог присутствовать за королевским столом </w:t>
      </w:r>
      <w:r w:rsidR="002903E5" w:rsidRPr="00E524E1">
        <w:rPr>
          <w:iCs/>
          <w:color w:val="000000"/>
          <w:sz w:val="28"/>
          <w:szCs w:val="28"/>
        </w:rPr>
        <w:t xml:space="preserve">– </w:t>
      </w:r>
      <w:r w:rsidRPr="00E524E1">
        <w:rPr>
          <w:iCs/>
          <w:color w:val="000000"/>
          <w:sz w:val="28"/>
          <w:szCs w:val="28"/>
        </w:rPr>
        <w:t>в обед и ужин сидел рядом в комнате и позванивал шпорами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bCs/>
          <w:color w:val="000000"/>
          <w:sz w:val="28"/>
          <w:szCs w:val="28"/>
        </w:rPr>
        <w:t>Примечание.</w:t>
      </w:r>
      <w:r w:rsidRPr="00E524E1">
        <w:rPr>
          <w:b/>
          <w:color w:val="000000"/>
          <w:sz w:val="28"/>
          <w:szCs w:val="28"/>
        </w:rPr>
        <w:t xml:space="preserve"> В произведениях писателей-классиков, изредка и в современной художественной литературе, вместо тире в рассматриваемом случае встречается двоеточие,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Де</w:t>
      </w:r>
      <w:r w:rsidRPr="00E524E1">
        <w:rPr>
          <w:color w:val="000000"/>
          <w:sz w:val="28"/>
          <w:szCs w:val="28"/>
        </w:rPr>
        <w:t>лать было нечего: Марья Ивановна села в карету и поехала во дворец… (Пушкин); 2</w:t>
      </w:r>
      <w:r w:rsidR="002903E5" w:rsidRPr="00E524E1">
        <w:rPr>
          <w:color w:val="000000"/>
          <w:sz w:val="28"/>
          <w:szCs w:val="28"/>
        </w:rPr>
        <w:t>. Мы</w:t>
      </w:r>
      <w:r w:rsidRPr="00E524E1">
        <w:rPr>
          <w:color w:val="000000"/>
          <w:sz w:val="28"/>
          <w:szCs w:val="28"/>
        </w:rPr>
        <w:t xml:space="preserve"> ехали сзади: никто не видал (Лермонтов); 3</w:t>
      </w:r>
      <w:r w:rsidR="002903E5" w:rsidRPr="00E524E1">
        <w:rPr>
          <w:color w:val="000000"/>
          <w:sz w:val="28"/>
          <w:szCs w:val="28"/>
        </w:rPr>
        <w:t>. Ме</w:t>
      </w:r>
      <w:r w:rsidRPr="00E524E1">
        <w:rPr>
          <w:color w:val="000000"/>
          <w:sz w:val="28"/>
          <w:szCs w:val="28"/>
        </w:rPr>
        <w:t>лкий дождь сеет с утра: выйти невозможно (Тургенев); 4</w:t>
      </w:r>
      <w:r w:rsidR="002903E5" w:rsidRPr="00E524E1">
        <w:rPr>
          <w:color w:val="000000"/>
          <w:sz w:val="28"/>
          <w:szCs w:val="28"/>
        </w:rPr>
        <w:t>. Во</w:t>
      </w:r>
      <w:r w:rsidRPr="00E524E1">
        <w:rPr>
          <w:color w:val="000000"/>
          <w:sz w:val="28"/>
          <w:szCs w:val="28"/>
        </w:rPr>
        <w:t>лодина лошадь хромала: папа велел оседлать для него охотничью (</w:t>
      </w:r>
      <w:r w:rsidR="002903E5" w:rsidRPr="00E524E1">
        <w:rPr>
          <w:color w:val="000000"/>
          <w:sz w:val="28"/>
          <w:szCs w:val="28"/>
        </w:rPr>
        <w:t>Л. Толстой</w:t>
      </w:r>
      <w:r w:rsidRPr="00E524E1">
        <w:rPr>
          <w:color w:val="000000"/>
          <w:sz w:val="28"/>
          <w:szCs w:val="28"/>
        </w:rPr>
        <w:t>); 5</w:t>
      </w:r>
      <w:r w:rsidR="002903E5" w:rsidRPr="00E524E1">
        <w:rPr>
          <w:color w:val="000000"/>
          <w:sz w:val="28"/>
          <w:szCs w:val="28"/>
        </w:rPr>
        <w:t>. За</w:t>
      </w:r>
      <w:r w:rsidRPr="00E524E1">
        <w:rPr>
          <w:color w:val="000000"/>
          <w:sz w:val="28"/>
          <w:szCs w:val="28"/>
        </w:rPr>
        <w:t>боты, огорчения, неудачи измучили бедного батюшку до крайности: он стал недоверчив, желчен… (Достоевский);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sect118.4"/>
      <w:bookmarkEnd w:id="11"/>
      <w:r w:rsidRPr="00E524E1">
        <w:rPr>
          <w:b/>
          <w:color w:val="000000"/>
          <w:sz w:val="28"/>
          <w:szCs w:val="28"/>
        </w:rPr>
        <w:t xml:space="preserve">4) если в первой части указывается время совершения действия, о котором говорится во второй части (вначале первой части можно добавить союз </w:t>
      </w:r>
      <w:r w:rsidRPr="00E524E1">
        <w:rPr>
          <w:b/>
          <w:iCs/>
          <w:color w:val="000000"/>
          <w:sz w:val="28"/>
          <w:szCs w:val="28"/>
        </w:rPr>
        <w:t>когда</w:t>
      </w:r>
      <w:r w:rsidRPr="00E524E1">
        <w:rPr>
          <w:b/>
          <w:color w:val="000000"/>
          <w:sz w:val="28"/>
          <w:szCs w:val="28"/>
        </w:rPr>
        <w:t xml:space="preserve">),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Ра</w:t>
      </w:r>
      <w:r w:rsidRPr="00E524E1">
        <w:rPr>
          <w:color w:val="000000"/>
          <w:sz w:val="28"/>
          <w:szCs w:val="28"/>
        </w:rPr>
        <w:t xml:space="preserve">сступились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графиня лежала ничком, свернув голову, с дурным синим лицом</w:t>
      </w:r>
      <w:r w:rsidR="002903E5" w:rsidRPr="00E524E1">
        <w:rPr>
          <w:color w:val="000000"/>
          <w:sz w:val="28"/>
          <w:szCs w:val="28"/>
        </w:rPr>
        <w:t>…; 2. Он</w:t>
      </w:r>
      <w:r w:rsidRPr="00E524E1">
        <w:rPr>
          <w:color w:val="000000"/>
          <w:sz w:val="28"/>
          <w:szCs w:val="28"/>
        </w:rPr>
        <w:t xml:space="preserve"> покачнулся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его тащили с седла; 3.В калашном ряду дымили печки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запахло пирогами; 4</w:t>
      </w:r>
      <w:r w:rsidR="002903E5" w:rsidRPr="00E524E1">
        <w:rPr>
          <w:color w:val="000000"/>
          <w:sz w:val="28"/>
          <w:szCs w:val="28"/>
        </w:rPr>
        <w:t>. Ва</w:t>
      </w:r>
      <w:r w:rsidRPr="00E524E1">
        <w:rPr>
          <w:color w:val="000000"/>
          <w:sz w:val="28"/>
          <w:szCs w:val="28"/>
        </w:rPr>
        <w:t xml:space="preserve">силий Волков, гоня на коне вдоль реки, наехал на рыбачий костер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рыбаки повскакали с испугом, чугунок с ершами опрокинулся в огонь</w:t>
      </w:r>
      <w:r w:rsidRPr="00E524E1">
        <w:rPr>
          <w:iCs/>
          <w:color w:val="000000"/>
          <w:sz w:val="28"/>
          <w:szCs w:val="28"/>
        </w:rPr>
        <w:t xml:space="preserve">; </w:t>
      </w:r>
      <w:r w:rsidRPr="00E524E1">
        <w:rPr>
          <w:color w:val="000000"/>
          <w:sz w:val="28"/>
          <w:szCs w:val="28"/>
        </w:rPr>
        <w:t>5</w:t>
      </w:r>
      <w:r w:rsidR="002903E5" w:rsidRPr="00E524E1">
        <w:rPr>
          <w:color w:val="000000"/>
          <w:sz w:val="28"/>
          <w:szCs w:val="28"/>
        </w:rPr>
        <w:t>. Ех</w:t>
      </w:r>
      <w:r w:rsidRPr="00E524E1">
        <w:rPr>
          <w:color w:val="000000"/>
          <w:sz w:val="28"/>
          <w:szCs w:val="28"/>
        </w:rPr>
        <w:t xml:space="preserve">али знатный и богатый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он пощады не знал, сам кончал с людьми</w:t>
      </w:r>
      <w:r w:rsidR="002903E5" w:rsidRPr="00E524E1">
        <w:rPr>
          <w:color w:val="000000"/>
          <w:sz w:val="28"/>
          <w:szCs w:val="28"/>
        </w:rPr>
        <w:t>; 6. Во</w:t>
      </w:r>
      <w:r w:rsidRPr="00E524E1">
        <w:rPr>
          <w:color w:val="000000"/>
          <w:sz w:val="28"/>
          <w:szCs w:val="28"/>
        </w:rPr>
        <w:t xml:space="preserve">звращаюсь в Лондон, в мой дом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моя почтенная жена с доброй улыбкой встречает меня, и мои дети кидаются ко мне без страха, и в моем доме я нахожу мир и благонравие</w:t>
      </w:r>
      <w:r w:rsidR="002903E5" w:rsidRPr="00E524E1">
        <w:rPr>
          <w:color w:val="000000"/>
          <w:sz w:val="28"/>
          <w:szCs w:val="28"/>
        </w:rPr>
        <w:t>…; 7. Со</w:t>
      </w:r>
      <w:r w:rsidRPr="00E524E1">
        <w:rPr>
          <w:color w:val="000000"/>
          <w:sz w:val="28"/>
          <w:szCs w:val="28"/>
        </w:rPr>
        <w:t xml:space="preserve">лнце склонится за ночную синеву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с покойным вздохом оба отойдут в могилу</w:t>
      </w:r>
      <w:r w:rsidR="002903E5" w:rsidRPr="00E524E1">
        <w:rPr>
          <w:color w:val="000000"/>
          <w:sz w:val="28"/>
          <w:szCs w:val="28"/>
        </w:rPr>
        <w:t>…; 8</w:t>
      </w:r>
      <w:r w:rsidRPr="00E524E1">
        <w:rPr>
          <w:color w:val="000000"/>
          <w:sz w:val="28"/>
          <w:szCs w:val="28"/>
        </w:rPr>
        <w:t xml:space="preserve">. Ему дали говорить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до того заторопился, слюни полетели, ничего не понять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 xml:space="preserve">; 9. Дым уплыл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на левом берегу, на причальной стенке, показались иностранцы, махали шляпами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 10</w:t>
      </w:r>
      <w:r w:rsidR="002903E5" w:rsidRPr="00E524E1">
        <w:rPr>
          <w:color w:val="000000"/>
          <w:sz w:val="28"/>
          <w:szCs w:val="28"/>
        </w:rPr>
        <w:t>. По</w:t>
      </w:r>
      <w:r w:rsidRPr="00E524E1">
        <w:rPr>
          <w:color w:val="000000"/>
          <w:sz w:val="28"/>
          <w:szCs w:val="28"/>
        </w:rPr>
        <w:t xml:space="preserve">днялось солнце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увидели множество трупов у крепости.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sect118.5"/>
      <w:bookmarkEnd w:id="12"/>
      <w:r w:rsidRPr="00E524E1">
        <w:rPr>
          <w:b/>
          <w:color w:val="000000"/>
          <w:sz w:val="28"/>
          <w:szCs w:val="28"/>
        </w:rPr>
        <w:t>5) если первая часть обозначает условие совершения действия, о котором говорится во второй части (в начале первой части можно добавить союз</w:t>
      </w:r>
      <w:r w:rsidRPr="00E524E1">
        <w:rPr>
          <w:b/>
          <w:iCs/>
          <w:color w:val="000000"/>
          <w:sz w:val="28"/>
          <w:szCs w:val="28"/>
        </w:rPr>
        <w:t>если</w:t>
      </w:r>
      <w:r w:rsidRPr="00E524E1">
        <w:rPr>
          <w:b/>
          <w:color w:val="000000"/>
          <w:sz w:val="28"/>
          <w:szCs w:val="28"/>
        </w:rPr>
        <w:t xml:space="preserve">),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Де</w:t>
      </w:r>
      <w:r w:rsidRPr="00E524E1">
        <w:rPr>
          <w:color w:val="000000"/>
          <w:sz w:val="28"/>
          <w:szCs w:val="28"/>
        </w:rPr>
        <w:t>нег нет</w:t>
      </w:r>
      <w:r w:rsidR="002903E5" w:rsidRPr="00E524E1">
        <w:rPr>
          <w:color w:val="000000"/>
          <w:sz w:val="28"/>
          <w:szCs w:val="28"/>
        </w:rPr>
        <w:t xml:space="preserve"> – сн</w:t>
      </w:r>
      <w:r w:rsidRPr="00E524E1">
        <w:rPr>
          <w:color w:val="000000"/>
          <w:sz w:val="28"/>
          <w:szCs w:val="28"/>
        </w:rPr>
        <w:t>имай шубу</w:t>
      </w:r>
      <w:r w:rsidR="002903E5" w:rsidRPr="00E524E1">
        <w:rPr>
          <w:iCs/>
          <w:color w:val="000000"/>
          <w:sz w:val="28"/>
          <w:szCs w:val="28"/>
        </w:rPr>
        <w:t xml:space="preserve">; </w:t>
      </w:r>
      <w:r w:rsidR="002903E5" w:rsidRPr="00E524E1">
        <w:rPr>
          <w:color w:val="000000"/>
          <w:sz w:val="28"/>
          <w:szCs w:val="28"/>
        </w:rPr>
        <w:t>2. На</w:t>
      </w:r>
      <w:r w:rsidRPr="00E524E1">
        <w:rPr>
          <w:color w:val="000000"/>
          <w:sz w:val="28"/>
          <w:szCs w:val="28"/>
        </w:rPr>
        <w:t xml:space="preserve">чнет потешать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умора; 3</w:t>
      </w:r>
      <w:r w:rsidR="002903E5" w:rsidRPr="00E524E1">
        <w:rPr>
          <w:color w:val="000000"/>
          <w:sz w:val="28"/>
          <w:szCs w:val="28"/>
        </w:rPr>
        <w:t>. Ну</w:t>
      </w:r>
      <w:r w:rsidRPr="00E524E1">
        <w:rPr>
          <w:color w:val="000000"/>
          <w:sz w:val="28"/>
          <w:szCs w:val="28"/>
        </w:rPr>
        <w:t xml:space="preserve"> надо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жените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 xml:space="preserve">; 4. Не послушав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не кричи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 5</w:t>
      </w:r>
      <w:r w:rsidR="002903E5" w:rsidRPr="00E524E1">
        <w:rPr>
          <w:color w:val="000000"/>
          <w:sz w:val="28"/>
          <w:szCs w:val="28"/>
        </w:rPr>
        <w:t>. Ег</w:t>
      </w:r>
      <w:r w:rsidRPr="00E524E1">
        <w:rPr>
          <w:color w:val="000000"/>
          <w:sz w:val="28"/>
          <w:szCs w:val="28"/>
        </w:rPr>
        <w:t>о величество позволит, я завтра мог бы, вполне владея своим разумом, рассказать про дурные русские обычаи, а также, отчего богатеет государство и что для этого нужно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 6</w:t>
      </w:r>
      <w:r w:rsidR="002903E5" w:rsidRPr="00E524E1">
        <w:rPr>
          <w:color w:val="000000"/>
          <w:sz w:val="28"/>
          <w:szCs w:val="28"/>
        </w:rPr>
        <w:t>. Но</w:t>
      </w:r>
      <w:r w:rsidRPr="00E524E1">
        <w:rPr>
          <w:color w:val="000000"/>
          <w:sz w:val="28"/>
          <w:szCs w:val="28"/>
        </w:rPr>
        <w:t xml:space="preserve"> обманешь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я могу повесить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 7</w:t>
      </w:r>
      <w:r w:rsidR="002903E5" w:rsidRPr="00E524E1">
        <w:rPr>
          <w:color w:val="000000"/>
          <w:sz w:val="28"/>
          <w:szCs w:val="28"/>
        </w:rPr>
        <w:t>. За</w:t>
      </w:r>
      <w:r w:rsidRPr="00E524E1">
        <w:rPr>
          <w:color w:val="000000"/>
          <w:sz w:val="28"/>
          <w:szCs w:val="28"/>
        </w:rPr>
        <w:t xml:space="preserve"> приданым не будем слишком гнаться – отдадут; 8.К весне турок не устрашим превеликим флотом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миру не быть. Прахом пойдут все начинания. С</w:t>
      </w:r>
      <w:r w:rsidRPr="00E524E1">
        <w:rPr>
          <w:b/>
          <w:color w:val="000000"/>
          <w:sz w:val="28"/>
          <w:szCs w:val="28"/>
        </w:rPr>
        <w:t xml:space="preserve">р. </w:t>
      </w:r>
      <w:r w:rsidR="002903E5" w:rsidRPr="00E524E1">
        <w:rPr>
          <w:b/>
          <w:color w:val="000000"/>
          <w:sz w:val="28"/>
          <w:szCs w:val="28"/>
        </w:rPr>
        <w:t xml:space="preserve">пословицы: </w:t>
      </w:r>
      <w:r w:rsidR="002903E5" w:rsidRPr="00E524E1">
        <w:rPr>
          <w:iCs/>
          <w:color w:val="000000"/>
          <w:sz w:val="28"/>
          <w:szCs w:val="28"/>
        </w:rPr>
        <w:t>Н</w:t>
      </w:r>
      <w:r w:rsidRPr="00E524E1">
        <w:rPr>
          <w:iCs/>
          <w:color w:val="000000"/>
          <w:sz w:val="28"/>
          <w:szCs w:val="28"/>
        </w:rPr>
        <w:t>азвался груздем – полезай в кузов; Любишь кататься – люби и саночки возить; Упустишь огонь – не потушишь; Взялся за гуж – не говори, что не дюж; Волков бояться – в лес не ходить; Лес рубят – щепки летят; Пожалеешь лычка – отдашь ремешок; Смерти бояться – на свете не жить</w:t>
      </w:r>
      <w:r w:rsidRPr="00E524E1">
        <w:rPr>
          <w:color w:val="000000"/>
          <w:sz w:val="28"/>
          <w:szCs w:val="28"/>
        </w:rPr>
        <w:t xml:space="preserve"> и др.;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bookmarkStart w:id="13" w:name="sect118.6"/>
      <w:bookmarkEnd w:id="13"/>
      <w:r w:rsidRPr="00E524E1">
        <w:rPr>
          <w:b/>
          <w:color w:val="000000"/>
          <w:sz w:val="28"/>
          <w:szCs w:val="28"/>
        </w:rPr>
        <w:t xml:space="preserve">6) если во второй части содержится сравнение с тем, о чем говорится в первой части (перед второй частью можно добавить союзы </w:t>
      </w:r>
      <w:r w:rsidRPr="00E524E1">
        <w:rPr>
          <w:b/>
          <w:iCs/>
          <w:color w:val="000000"/>
          <w:sz w:val="28"/>
          <w:szCs w:val="28"/>
        </w:rPr>
        <w:t>словно, будто</w:t>
      </w:r>
      <w:r w:rsidRPr="00E524E1">
        <w:rPr>
          <w:b/>
          <w:color w:val="000000"/>
          <w:sz w:val="28"/>
          <w:szCs w:val="28"/>
        </w:rPr>
        <w:t xml:space="preserve">), например: </w:t>
      </w:r>
      <w:r w:rsidRPr="00E524E1">
        <w:rPr>
          <w:iCs/>
          <w:color w:val="000000"/>
          <w:sz w:val="28"/>
          <w:szCs w:val="28"/>
        </w:rPr>
        <w:t>1</w:t>
      </w:r>
      <w:r w:rsidR="002903E5" w:rsidRPr="00E524E1">
        <w:rPr>
          <w:iCs/>
          <w:color w:val="000000"/>
          <w:sz w:val="28"/>
          <w:szCs w:val="28"/>
        </w:rPr>
        <w:t>. Мо</w:t>
      </w:r>
      <w:r w:rsidRPr="00E524E1">
        <w:rPr>
          <w:iCs/>
          <w:color w:val="000000"/>
          <w:sz w:val="28"/>
          <w:szCs w:val="28"/>
        </w:rPr>
        <w:t>лвит слово – соловей поёт…; 2</w:t>
      </w:r>
      <w:r w:rsidR="002903E5" w:rsidRPr="00E524E1">
        <w:rPr>
          <w:iCs/>
          <w:color w:val="000000"/>
          <w:sz w:val="28"/>
          <w:szCs w:val="28"/>
        </w:rPr>
        <w:t>. По</w:t>
      </w:r>
      <w:r w:rsidRPr="00E524E1">
        <w:rPr>
          <w:iCs/>
          <w:color w:val="000000"/>
          <w:sz w:val="28"/>
          <w:szCs w:val="28"/>
        </w:rPr>
        <w:t>смотрит – рублём подарит;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sect118.7"/>
      <w:bookmarkEnd w:id="14"/>
      <w:r w:rsidRPr="00E524E1">
        <w:rPr>
          <w:b/>
          <w:color w:val="000000"/>
          <w:sz w:val="28"/>
          <w:szCs w:val="28"/>
        </w:rPr>
        <w:t xml:space="preserve">7) если вторая часть (не редко неполное предложение) имеет изъяснительное значение (перед ней можно вставить союз </w:t>
      </w:r>
      <w:r w:rsidRPr="00E524E1">
        <w:rPr>
          <w:b/>
          <w:iCs/>
          <w:color w:val="000000"/>
          <w:sz w:val="28"/>
          <w:szCs w:val="28"/>
        </w:rPr>
        <w:t>что</w:t>
      </w:r>
      <w:r w:rsidRPr="00E524E1">
        <w:rPr>
          <w:b/>
          <w:color w:val="000000"/>
          <w:sz w:val="28"/>
          <w:szCs w:val="28"/>
        </w:rPr>
        <w:t xml:space="preserve">), причем в первой части не содержится интонационного предупреждения о последующем изложении какого-либо факта,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Жд</w:t>
      </w:r>
      <w:r w:rsidRPr="00E524E1">
        <w:rPr>
          <w:color w:val="000000"/>
          <w:sz w:val="28"/>
          <w:szCs w:val="28"/>
        </w:rPr>
        <w:t xml:space="preserve">ите теперь таких пошлин и даней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все животы отдадите</w:t>
      </w:r>
      <w:r w:rsidR="002903E5" w:rsidRPr="00E524E1">
        <w:rPr>
          <w:color w:val="000000"/>
          <w:sz w:val="28"/>
          <w:szCs w:val="28"/>
        </w:rPr>
        <w:t>…; 2</w:t>
      </w:r>
      <w:r w:rsidRPr="00E524E1">
        <w:rPr>
          <w:color w:val="000000"/>
          <w:sz w:val="28"/>
          <w:szCs w:val="28"/>
        </w:rPr>
        <w:t xml:space="preserve">.Я тебе толкую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со мной не пропадешь; 3</w:t>
      </w:r>
      <w:r w:rsidR="002903E5" w:rsidRPr="00E524E1">
        <w:rPr>
          <w:color w:val="000000"/>
          <w:sz w:val="28"/>
          <w:szCs w:val="28"/>
        </w:rPr>
        <w:t>. Кр</w:t>
      </w:r>
      <w:r w:rsidRPr="00E524E1">
        <w:rPr>
          <w:color w:val="000000"/>
          <w:sz w:val="28"/>
          <w:szCs w:val="28"/>
        </w:rPr>
        <w:t xml:space="preserve">асивая ты, Катерина, я рада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братец тебя любит</w:t>
      </w:r>
      <w:r w:rsidR="002903E5" w:rsidRPr="00E524E1">
        <w:rPr>
          <w:color w:val="000000"/>
          <w:sz w:val="28"/>
          <w:szCs w:val="28"/>
        </w:rPr>
        <w:t>; 4. На</w:t>
      </w:r>
      <w:r w:rsidRPr="00E524E1">
        <w:rPr>
          <w:color w:val="000000"/>
          <w:sz w:val="28"/>
          <w:szCs w:val="28"/>
        </w:rPr>
        <w:t xml:space="preserve">талья и сама понимала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только с богиней можно сравнить ее</w:t>
      </w:r>
      <w:r w:rsidR="002903E5" w:rsidRPr="00E524E1">
        <w:rPr>
          <w:color w:val="000000"/>
          <w:sz w:val="28"/>
          <w:szCs w:val="28"/>
        </w:rPr>
        <w:t>; 5. Ум</w:t>
      </w:r>
      <w:r w:rsidRPr="00E524E1">
        <w:rPr>
          <w:color w:val="000000"/>
          <w:sz w:val="28"/>
          <w:szCs w:val="28"/>
        </w:rPr>
        <w:t xml:space="preserve">ом боярин понимал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надо бы крикнуть скотницу и птичницу да тут же их под окошком и похлестать лозой, вздев юбки</w:t>
      </w:r>
      <w:r w:rsidR="002903E5" w:rsidRPr="00E524E1">
        <w:rPr>
          <w:iCs/>
          <w:color w:val="000000"/>
          <w:sz w:val="28"/>
          <w:szCs w:val="28"/>
        </w:rPr>
        <w:t xml:space="preserve">; </w:t>
      </w:r>
      <w:r w:rsidR="002903E5" w:rsidRPr="00E524E1">
        <w:rPr>
          <w:color w:val="000000"/>
          <w:sz w:val="28"/>
          <w:szCs w:val="28"/>
        </w:rPr>
        <w:t>6. По</w:t>
      </w:r>
      <w:r w:rsidRPr="00E524E1">
        <w:rPr>
          <w:color w:val="000000"/>
          <w:sz w:val="28"/>
          <w:szCs w:val="28"/>
        </w:rPr>
        <w:t xml:space="preserve">шел слух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царь велел выдавать вяземские печатные пряники и платки, но бояре-де обманули народ,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за этими пряниками приезжали из деревень далеких</w:t>
      </w:r>
      <w:r w:rsidR="002903E5" w:rsidRPr="00E524E1">
        <w:rPr>
          <w:color w:val="000000"/>
          <w:sz w:val="28"/>
          <w:szCs w:val="28"/>
        </w:rPr>
        <w:t>; 7. Гл</w:t>
      </w:r>
      <w:r w:rsidRPr="00E524E1">
        <w:rPr>
          <w:color w:val="000000"/>
          <w:sz w:val="28"/>
          <w:szCs w:val="28"/>
        </w:rPr>
        <w:t xml:space="preserve">убокой зимой Борис Петрович Шереметьев узнал от языка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генерал-Шлиппенбах стал на зимние квартиры на мызе Эрестфер, под Дерптом; </w:t>
      </w:r>
      <w:bookmarkStart w:id="15" w:name="sect118.8"/>
      <w:bookmarkEnd w:id="15"/>
      <w:r w:rsidRPr="00E524E1">
        <w:rPr>
          <w:color w:val="000000"/>
          <w:sz w:val="28"/>
          <w:szCs w:val="28"/>
        </w:rPr>
        <w:t>8</w:t>
      </w:r>
      <w:r w:rsidR="002903E5" w:rsidRPr="00E524E1">
        <w:rPr>
          <w:color w:val="000000"/>
          <w:sz w:val="28"/>
          <w:szCs w:val="28"/>
        </w:rPr>
        <w:t>. Ск</w:t>
      </w:r>
      <w:r w:rsidRPr="00E524E1">
        <w:rPr>
          <w:color w:val="000000"/>
          <w:sz w:val="28"/>
          <w:szCs w:val="28"/>
        </w:rPr>
        <w:t xml:space="preserve">оро летучей молвою побежал слух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царя уже нет в лагере и швед всею силою стоит в пяти верстах;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9</w:t>
      </w:r>
      <w:r w:rsidR="002903E5" w:rsidRPr="00E524E1">
        <w:rPr>
          <w:color w:val="000000"/>
          <w:sz w:val="28"/>
          <w:szCs w:val="28"/>
        </w:rPr>
        <w:t>. Из</w:t>
      </w:r>
      <w:r w:rsidRPr="00E524E1">
        <w:rPr>
          <w:color w:val="000000"/>
          <w:sz w:val="28"/>
          <w:szCs w:val="28"/>
        </w:rPr>
        <w:t xml:space="preserve"> всего рассказа Волков понял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дела у короля Августа идут худо.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 xml:space="preserve">8) если вторая часть представляет собой присоединительное предложение (перед ним можно вставить слово </w:t>
      </w:r>
      <w:r w:rsidRPr="00E524E1">
        <w:rPr>
          <w:b/>
          <w:iCs/>
          <w:color w:val="000000"/>
          <w:sz w:val="28"/>
          <w:szCs w:val="28"/>
        </w:rPr>
        <w:t>это</w:t>
      </w:r>
      <w:r w:rsidRPr="00E524E1">
        <w:rPr>
          <w:b/>
          <w:color w:val="000000"/>
          <w:sz w:val="28"/>
          <w:szCs w:val="28"/>
        </w:rPr>
        <w:t xml:space="preserve">, которое иногда имеется в самом предложении),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Ок</w:t>
      </w:r>
      <w:r w:rsidRPr="00E524E1">
        <w:rPr>
          <w:color w:val="000000"/>
          <w:sz w:val="28"/>
          <w:szCs w:val="28"/>
        </w:rPr>
        <w:t xml:space="preserve">азалось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дочь богатейшего купчины Бровкина,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Александра Ивановна Волкова</w:t>
      </w:r>
      <w:r w:rsidR="002903E5" w:rsidRPr="00E524E1">
        <w:rPr>
          <w:color w:val="000000"/>
          <w:sz w:val="28"/>
          <w:szCs w:val="28"/>
        </w:rPr>
        <w:t>; 2</w:t>
      </w:r>
      <w:r w:rsidRPr="00E524E1">
        <w:rPr>
          <w:color w:val="000000"/>
          <w:sz w:val="28"/>
          <w:szCs w:val="28"/>
        </w:rPr>
        <w:t xml:space="preserve">. Лефортов дворец гудел голосами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съезжалась вся Москва; 3</w:t>
      </w:r>
      <w:r w:rsidR="002903E5" w:rsidRPr="00E524E1">
        <w:rPr>
          <w:color w:val="000000"/>
          <w:sz w:val="28"/>
          <w:szCs w:val="28"/>
        </w:rPr>
        <w:t>. Ди</w:t>
      </w:r>
      <w:r w:rsidRPr="00E524E1">
        <w:rPr>
          <w:color w:val="000000"/>
          <w:sz w:val="28"/>
          <w:szCs w:val="28"/>
        </w:rPr>
        <w:t xml:space="preserve">спозиция твоя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многомудрый плод военной науки и Аристотелевой логики;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4</w:t>
      </w:r>
      <w:r w:rsidR="002903E5" w:rsidRPr="00E524E1">
        <w:rPr>
          <w:color w:val="000000"/>
          <w:sz w:val="28"/>
          <w:szCs w:val="28"/>
        </w:rPr>
        <w:t>. Ми</w:t>
      </w:r>
      <w:r w:rsidRPr="00E524E1">
        <w:rPr>
          <w:color w:val="000000"/>
          <w:sz w:val="28"/>
          <w:szCs w:val="28"/>
        </w:rPr>
        <w:t xml:space="preserve">лославские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саранча алчная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 xml:space="preserve">; 5. Война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дорогая и печальная необходимость, но торговля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благословение господне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 xml:space="preserve">; 6.О, хороший закон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великая вещь!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7</w:t>
      </w:r>
      <w:r w:rsidR="002903E5" w:rsidRPr="00E524E1">
        <w:rPr>
          <w:color w:val="000000"/>
          <w:sz w:val="28"/>
          <w:szCs w:val="28"/>
        </w:rPr>
        <w:t>. Ко</w:t>
      </w:r>
      <w:r w:rsidRPr="00E524E1">
        <w:rPr>
          <w:color w:val="000000"/>
          <w:sz w:val="28"/>
          <w:szCs w:val="28"/>
        </w:rPr>
        <w:t xml:space="preserve">ролева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лишь жертва династических связей; 8.У меня есть деньги, есть лошади, мужиков добрых могу достать, сколько надобно, где я их найду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мое дело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9</w:t>
      </w:r>
      <w:r w:rsidR="002903E5" w:rsidRPr="00E524E1">
        <w:rPr>
          <w:color w:val="000000"/>
          <w:sz w:val="28"/>
          <w:szCs w:val="28"/>
        </w:rPr>
        <w:t>. Тр</w:t>
      </w:r>
      <w:r w:rsidRPr="00E524E1">
        <w:rPr>
          <w:color w:val="000000"/>
          <w:sz w:val="28"/>
          <w:szCs w:val="28"/>
        </w:rPr>
        <w:t xml:space="preserve">и года войны и смуты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слишком много для наших коротких лет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 xml:space="preserve">; 10. Все, что мог сделать генерал Горн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отстоять ворота, чтобы русские с налету не ворвались в город.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6" w:name="sect118.8_mest"/>
      <w:bookmarkEnd w:id="16"/>
      <w:r w:rsidRPr="00E524E1">
        <w:rPr>
          <w:b/>
          <w:color w:val="000000"/>
          <w:sz w:val="28"/>
          <w:szCs w:val="28"/>
        </w:rPr>
        <w:t>Вторая часть может начинаться местоименными словами так,</w:t>
      </w:r>
      <w:r w:rsidRPr="00E524E1">
        <w:rPr>
          <w:b/>
          <w:iCs/>
          <w:color w:val="000000"/>
          <w:sz w:val="28"/>
          <w:szCs w:val="28"/>
        </w:rPr>
        <w:t xml:space="preserve"> такой, таков</w:t>
      </w:r>
      <w:r w:rsidRPr="00E524E1">
        <w:rPr>
          <w:b/>
          <w:color w:val="000000"/>
          <w:sz w:val="28"/>
          <w:szCs w:val="28"/>
        </w:rPr>
        <w:t xml:space="preserve">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 xml:space="preserve">1. </w:t>
      </w:r>
      <w:r w:rsidR="002903E5" w:rsidRPr="00E524E1">
        <w:rPr>
          <w:iCs/>
          <w:color w:val="000000"/>
          <w:sz w:val="28"/>
          <w:szCs w:val="28"/>
        </w:rPr>
        <w:t>Пр</w:t>
      </w:r>
      <w:r w:rsidRPr="00E524E1">
        <w:rPr>
          <w:iCs/>
          <w:color w:val="000000"/>
          <w:sz w:val="28"/>
          <w:szCs w:val="28"/>
        </w:rPr>
        <w:t>иказ есть приказ – так его воспитал фронт</w:t>
      </w:r>
      <w:r w:rsidRPr="00E524E1">
        <w:rPr>
          <w:color w:val="000000"/>
          <w:sz w:val="28"/>
          <w:szCs w:val="28"/>
        </w:rPr>
        <w:t>; 2</w:t>
      </w:r>
      <w:r w:rsidR="002903E5" w:rsidRPr="00E524E1">
        <w:rPr>
          <w:color w:val="000000"/>
          <w:sz w:val="28"/>
          <w:szCs w:val="28"/>
        </w:rPr>
        <w:t>. Пе</w:t>
      </w:r>
      <w:r w:rsidRPr="00E524E1">
        <w:rPr>
          <w:color w:val="000000"/>
          <w:sz w:val="28"/>
          <w:szCs w:val="28"/>
        </w:rPr>
        <w:t xml:space="preserve">тр, как маленький, только брызгал, не пил,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так стиснуты были зубы; 3</w:t>
      </w:r>
      <w:r w:rsidR="002903E5" w:rsidRPr="00E524E1">
        <w:rPr>
          <w:color w:val="000000"/>
          <w:sz w:val="28"/>
          <w:szCs w:val="28"/>
        </w:rPr>
        <w:t>. Бу</w:t>
      </w:r>
      <w:r w:rsidRPr="00E524E1">
        <w:rPr>
          <w:color w:val="000000"/>
          <w:sz w:val="28"/>
          <w:szCs w:val="28"/>
        </w:rPr>
        <w:t xml:space="preserve">дто ногтями схватывало сердце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так терзали раскаяние, и злоба на своих, русских, и зависть к самодовольным купцам,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распустят вольные паруса, поплывут домой в дивные страны</w:t>
      </w:r>
      <w:r w:rsidR="002903E5" w:rsidRPr="00E524E1">
        <w:rPr>
          <w:color w:val="000000"/>
          <w:sz w:val="28"/>
          <w:szCs w:val="28"/>
        </w:rPr>
        <w:t>…; 4. По</w:t>
      </w:r>
      <w:r w:rsidRPr="00E524E1">
        <w:rPr>
          <w:color w:val="000000"/>
          <w:sz w:val="28"/>
          <w:szCs w:val="28"/>
        </w:rPr>
        <w:t xml:space="preserve">лковые попы сидели у костров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так было приказано, повсюду шевелились усы унтер-офицеров; 5</w:t>
      </w:r>
      <w:r w:rsidR="002903E5" w:rsidRPr="00E524E1">
        <w:rPr>
          <w:color w:val="000000"/>
          <w:sz w:val="28"/>
          <w:szCs w:val="28"/>
        </w:rPr>
        <w:t>. Ко</w:t>
      </w:r>
      <w:r w:rsidRPr="00E524E1">
        <w:rPr>
          <w:color w:val="000000"/>
          <w:sz w:val="28"/>
          <w:szCs w:val="28"/>
        </w:rPr>
        <w:t xml:space="preserve">ппенштейн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таково было имя кавалера, просил Петра пожаловать к ужину: курфюрстина с дочерью не садятся за стол, ожидая гостя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 6</w:t>
      </w:r>
      <w:r w:rsidR="002903E5" w:rsidRPr="00E524E1">
        <w:rPr>
          <w:color w:val="000000"/>
          <w:sz w:val="28"/>
          <w:szCs w:val="28"/>
        </w:rPr>
        <w:t>. Ум</w:t>
      </w:r>
      <w:r w:rsidRPr="00E524E1">
        <w:rPr>
          <w:color w:val="000000"/>
          <w:sz w:val="28"/>
          <w:szCs w:val="28"/>
        </w:rPr>
        <w:t xml:space="preserve">ойся Грязью дрался с пятерыми: вырвал у одного кол, наскакивал, дико вскрикивал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такой злобы в человеке Андрюшка не видывал сроду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 7</w:t>
      </w:r>
      <w:r w:rsidR="002903E5" w:rsidRPr="00E524E1">
        <w:rPr>
          <w:color w:val="000000"/>
          <w:sz w:val="28"/>
          <w:szCs w:val="28"/>
        </w:rPr>
        <w:t>. Пр</w:t>
      </w:r>
      <w:r w:rsidRPr="00E524E1">
        <w:rPr>
          <w:color w:val="000000"/>
          <w:sz w:val="28"/>
          <w:szCs w:val="28"/>
        </w:rPr>
        <w:t xml:space="preserve">едставь, душа моя, в сырой вечер не растворишь окна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такое зловоние вокруг дворца; 8.Я буду оборонять Варшаву до последнего солдата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такова воля моего короля; 9. Как бельма, тусклыми глазами генерал глядел на лица кричащих женщин: они были исковерканы страхом и голодом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таково лицо войны!</w:t>
      </w:r>
    </w:p>
    <w:p w:rsidR="009118BE" w:rsidRPr="00E524E1" w:rsidRDefault="009118BE" w:rsidP="002903E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t xml:space="preserve">При наличии перед присоединительным предложением слова </w:t>
      </w:r>
      <w:r w:rsidRPr="00E524E1">
        <w:rPr>
          <w:b/>
          <w:iCs/>
          <w:color w:val="000000"/>
          <w:sz w:val="28"/>
          <w:szCs w:val="28"/>
        </w:rPr>
        <w:t>это</w:t>
      </w:r>
      <w:r w:rsidRPr="00E524E1">
        <w:rPr>
          <w:b/>
          <w:color w:val="000000"/>
          <w:sz w:val="28"/>
          <w:szCs w:val="28"/>
        </w:rPr>
        <w:t xml:space="preserve"> иногда перед тире ставится еще запятая, </w:t>
      </w:r>
      <w:r w:rsidR="002903E5" w:rsidRPr="00E524E1">
        <w:rPr>
          <w:b/>
          <w:color w:val="000000"/>
          <w:sz w:val="28"/>
          <w:szCs w:val="28"/>
        </w:rPr>
        <w:t xml:space="preserve">например: </w:t>
      </w:r>
      <w:r w:rsidR="002903E5" w:rsidRPr="00E524E1">
        <w:rPr>
          <w:color w:val="000000"/>
          <w:sz w:val="28"/>
          <w:szCs w:val="28"/>
        </w:rPr>
        <w:t>1. То</w:t>
      </w:r>
      <w:r w:rsidRPr="00E524E1">
        <w:rPr>
          <w:color w:val="000000"/>
          <w:sz w:val="28"/>
          <w:szCs w:val="28"/>
        </w:rPr>
        <w:t xml:space="preserve">гда фрау Шимельпфениг, сопровождаемая Лефортом, подала ему букет,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это означало, что его выбирали в короли танцев; 2</w:t>
      </w:r>
      <w:r w:rsidR="002903E5" w:rsidRPr="00E524E1">
        <w:rPr>
          <w:color w:val="000000"/>
          <w:sz w:val="28"/>
          <w:szCs w:val="28"/>
        </w:rPr>
        <w:t>. Ан</w:t>
      </w:r>
      <w:r w:rsidRPr="00E524E1">
        <w:rPr>
          <w:color w:val="000000"/>
          <w:sz w:val="28"/>
          <w:szCs w:val="28"/>
        </w:rPr>
        <w:t xml:space="preserve">на Ивановна заглянула в сарайчик, где в парусиновых мешках, высунув головы, висели гусыни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их, за две недели перед тем как резать, откармливали орехами; Анхен сама каждой гусыне, осовевшей от жира, протолкнула мизинчиком в горло по ореху в скорлупе; посмотрела, как моют мохноногим курам ноги,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это нужно было делать каждое утро; в овчарнике брала на руки ягнят, целовала их в кудрявые лобики; 3</w:t>
      </w:r>
      <w:r w:rsidR="002903E5" w:rsidRPr="00E524E1">
        <w:rPr>
          <w:color w:val="000000"/>
          <w:sz w:val="28"/>
          <w:szCs w:val="28"/>
        </w:rPr>
        <w:t>. Но</w:t>
      </w:r>
      <w:r w:rsidRPr="00E524E1">
        <w:rPr>
          <w:color w:val="000000"/>
          <w:sz w:val="28"/>
          <w:szCs w:val="28"/>
        </w:rPr>
        <w:t xml:space="preserve"> мы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 xml:space="preserve">женщины рафине,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это обязывает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 4</w:t>
      </w:r>
      <w:r w:rsidR="002903E5" w:rsidRPr="00E524E1">
        <w:rPr>
          <w:color w:val="000000"/>
          <w:sz w:val="28"/>
          <w:szCs w:val="28"/>
        </w:rPr>
        <w:t>. Ло</w:t>
      </w:r>
      <w:r w:rsidRPr="00E524E1">
        <w:rPr>
          <w:color w:val="000000"/>
          <w:sz w:val="28"/>
          <w:szCs w:val="28"/>
        </w:rPr>
        <w:t xml:space="preserve">шадь стала перепрыгивать через снежные бугорки,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это были убитые или раненые</w:t>
      </w:r>
      <w:r w:rsidR="002903E5" w:rsidRPr="00E524E1">
        <w:rPr>
          <w:color w:val="000000"/>
          <w:sz w:val="28"/>
          <w:szCs w:val="28"/>
        </w:rPr>
        <w:t>…</w:t>
      </w:r>
      <w:r w:rsidRPr="00E524E1">
        <w:rPr>
          <w:color w:val="000000"/>
          <w:sz w:val="28"/>
          <w:szCs w:val="28"/>
        </w:rPr>
        <w:t>; 5</w:t>
      </w:r>
      <w:r w:rsidR="002903E5" w:rsidRPr="00E524E1">
        <w:rPr>
          <w:color w:val="000000"/>
          <w:sz w:val="28"/>
          <w:szCs w:val="28"/>
        </w:rPr>
        <w:t>. Но</w:t>
      </w:r>
      <w:r w:rsidRPr="00E524E1">
        <w:rPr>
          <w:color w:val="000000"/>
          <w:sz w:val="28"/>
          <w:szCs w:val="28"/>
        </w:rPr>
        <w:t xml:space="preserve">гтями отодрал крышечку на медальоне, </w:t>
      </w:r>
      <w:r w:rsidR="002903E5" w:rsidRPr="00E524E1">
        <w:rPr>
          <w:color w:val="000000"/>
          <w:sz w:val="28"/>
          <w:szCs w:val="28"/>
        </w:rPr>
        <w:t xml:space="preserve">– </w:t>
      </w:r>
      <w:r w:rsidRPr="00E524E1">
        <w:rPr>
          <w:color w:val="000000"/>
          <w:sz w:val="28"/>
          <w:szCs w:val="28"/>
        </w:rPr>
        <w:t>это был портрет Анны Монс, дивной работы: Анхен, как живая, улыбалась невинными голубыми глазами, ровными зубками</w:t>
      </w:r>
    </w:p>
    <w:p w:rsidR="009118BE" w:rsidRPr="00E524E1" w:rsidRDefault="009118BE" w:rsidP="002903E5">
      <w:pPr>
        <w:widowControl/>
        <w:spacing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E524E1">
        <w:rPr>
          <w:b/>
          <w:bCs/>
          <w:color w:val="000000"/>
          <w:sz w:val="28"/>
          <w:szCs w:val="28"/>
        </w:rPr>
        <w:t>Примечание</w:t>
      </w:r>
      <w:r w:rsidR="002903E5" w:rsidRPr="00E524E1">
        <w:rPr>
          <w:b/>
          <w:bCs/>
          <w:color w:val="000000"/>
          <w:sz w:val="28"/>
          <w:szCs w:val="28"/>
        </w:rPr>
        <w:t xml:space="preserve">. </w:t>
      </w:r>
      <w:r w:rsidR="002903E5" w:rsidRPr="00E524E1">
        <w:rPr>
          <w:b/>
          <w:color w:val="000000"/>
          <w:sz w:val="28"/>
          <w:szCs w:val="28"/>
        </w:rPr>
        <w:t>Дл</w:t>
      </w:r>
      <w:r w:rsidRPr="00E524E1">
        <w:rPr>
          <w:b/>
          <w:color w:val="000000"/>
          <w:sz w:val="28"/>
          <w:szCs w:val="28"/>
        </w:rPr>
        <w:t xml:space="preserve">я разграничения случаев постановки двоеточия и тире в бессоюзных сложных предложениях можно исходить из следующего общего положения: если основная часть высказывания (соответствующая главному предложению в сложноподчиненных предложениях) заключена в первой части, а во второй (соответствующей придаточному предложению в сложноподчиненных предложениях) содержится пояснение, раскрытие содержания первой части, изложение какого-либо факта, указание на причину, то между частями ставится двоеточие; если же, наоборот, основная часть высказывания заключена во второй части, а первая имеет подчиненное по смыслу значение (указывает время, условие </w:t>
      </w:r>
      <w:r w:rsidR="002903E5" w:rsidRPr="00E524E1">
        <w:rPr>
          <w:b/>
          <w:color w:val="000000"/>
          <w:sz w:val="28"/>
          <w:szCs w:val="28"/>
        </w:rPr>
        <w:t>и т.д.</w:t>
      </w:r>
      <w:r w:rsidRPr="00E524E1">
        <w:rPr>
          <w:b/>
          <w:color w:val="000000"/>
          <w:sz w:val="28"/>
          <w:szCs w:val="28"/>
        </w:rPr>
        <w:t>), то между частями ставится тире. Ср.:</w:t>
      </w:r>
      <w:r w:rsidRPr="00E524E1">
        <w:rPr>
          <w:iCs/>
          <w:color w:val="000000"/>
          <w:sz w:val="28"/>
          <w:szCs w:val="28"/>
        </w:rPr>
        <w:t>Выйти невозможно: на улице проливной дожд</w:t>
      </w:r>
      <w:r w:rsidR="002903E5" w:rsidRPr="00E524E1">
        <w:rPr>
          <w:iCs/>
          <w:color w:val="000000"/>
          <w:sz w:val="28"/>
          <w:szCs w:val="28"/>
        </w:rPr>
        <w:t xml:space="preserve">ь </w:t>
      </w:r>
      <w:r w:rsidR="002903E5" w:rsidRPr="00E524E1">
        <w:rPr>
          <w:b/>
          <w:color w:val="000000"/>
          <w:sz w:val="28"/>
          <w:szCs w:val="28"/>
        </w:rPr>
        <w:t xml:space="preserve">(основное </w:t>
      </w:r>
      <w:r w:rsidRPr="00E524E1">
        <w:rPr>
          <w:b/>
          <w:color w:val="000000"/>
          <w:sz w:val="28"/>
          <w:szCs w:val="28"/>
        </w:rPr>
        <w:t>высказывание содержится в первой части, во второй указывается причина).</w:t>
      </w:r>
      <w:r w:rsidRPr="00E524E1">
        <w:rPr>
          <w:color w:val="000000"/>
          <w:sz w:val="28"/>
          <w:szCs w:val="28"/>
        </w:rPr>
        <w:t xml:space="preserve"> – </w:t>
      </w:r>
      <w:r w:rsidRPr="00E524E1">
        <w:rPr>
          <w:iCs/>
          <w:color w:val="000000"/>
          <w:sz w:val="28"/>
          <w:szCs w:val="28"/>
        </w:rPr>
        <w:t>На улице проливной дождь – выйти невозможн</w:t>
      </w:r>
      <w:r w:rsidR="002903E5" w:rsidRPr="00E524E1">
        <w:rPr>
          <w:iCs/>
          <w:color w:val="000000"/>
          <w:sz w:val="28"/>
          <w:szCs w:val="28"/>
        </w:rPr>
        <w:t xml:space="preserve">о </w:t>
      </w:r>
      <w:r w:rsidR="002903E5" w:rsidRPr="00E524E1">
        <w:rPr>
          <w:b/>
          <w:color w:val="000000"/>
          <w:sz w:val="28"/>
          <w:szCs w:val="28"/>
        </w:rPr>
        <w:t xml:space="preserve">(причина </w:t>
      </w:r>
      <w:r w:rsidRPr="00E524E1">
        <w:rPr>
          <w:b/>
          <w:color w:val="000000"/>
          <w:sz w:val="28"/>
          <w:szCs w:val="28"/>
        </w:rPr>
        <w:t xml:space="preserve">указывается в первой части, во второй следствие, вывод, что составляет основу высказывания). Ср. также при сохранении того же порядка частей бессоюзного сложного </w:t>
      </w:r>
      <w:r w:rsidR="002903E5" w:rsidRPr="00E524E1">
        <w:rPr>
          <w:b/>
          <w:color w:val="000000"/>
          <w:sz w:val="28"/>
          <w:szCs w:val="28"/>
        </w:rPr>
        <w:t xml:space="preserve">предложения: </w:t>
      </w:r>
      <w:r w:rsidR="002903E5" w:rsidRPr="00E524E1">
        <w:rPr>
          <w:iCs/>
          <w:color w:val="000000"/>
          <w:sz w:val="28"/>
          <w:szCs w:val="28"/>
        </w:rPr>
        <w:t>М</w:t>
      </w:r>
      <w:r w:rsidRPr="00E524E1">
        <w:rPr>
          <w:iCs/>
          <w:color w:val="000000"/>
          <w:sz w:val="28"/>
          <w:szCs w:val="28"/>
        </w:rPr>
        <w:t>олодёжь ушла: на вечере стало скучн</w:t>
      </w:r>
      <w:r w:rsidR="002903E5" w:rsidRPr="00E524E1">
        <w:rPr>
          <w:iCs/>
          <w:color w:val="000000"/>
          <w:sz w:val="28"/>
          <w:szCs w:val="28"/>
        </w:rPr>
        <w:t xml:space="preserve">о </w:t>
      </w:r>
      <w:r w:rsidR="002903E5" w:rsidRPr="00E524E1">
        <w:rPr>
          <w:b/>
          <w:color w:val="000000"/>
          <w:sz w:val="28"/>
          <w:szCs w:val="28"/>
        </w:rPr>
        <w:t>(ушла,</w:t>
      </w:r>
      <w:r w:rsidRPr="00E524E1">
        <w:rPr>
          <w:b/>
          <w:color w:val="000000"/>
          <w:sz w:val="28"/>
          <w:szCs w:val="28"/>
        </w:rPr>
        <w:t xml:space="preserve"> потому что стало скучно)</w:t>
      </w:r>
      <w:r w:rsidRPr="00E524E1">
        <w:rPr>
          <w:color w:val="000000"/>
          <w:sz w:val="28"/>
          <w:szCs w:val="28"/>
        </w:rPr>
        <w:t xml:space="preserve">. </w:t>
      </w:r>
      <w:r w:rsidRPr="00E524E1">
        <w:rPr>
          <w:iCs/>
          <w:color w:val="000000"/>
          <w:sz w:val="28"/>
          <w:szCs w:val="28"/>
        </w:rPr>
        <w:t>Молодёжь ушла – на вечере стало скучн</w:t>
      </w:r>
      <w:r w:rsidR="002903E5" w:rsidRPr="00E524E1">
        <w:rPr>
          <w:iCs/>
          <w:color w:val="000000"/>
          <w:sz w:val="28"/>
          <w:szCs w:val="28"/>
        </w:rPr>
        <w:t xml:space="preserve">о </w:t>
      </w:r>
      <w:r w:rsidR="002903E5" w:rsidRPr="00E524E1">
        <w:rPr>
          <w:b/>
          <w:color w:val="000000"/>
          <w:sz w:val="28"/>
          <w:szCs w:val="28"/>
        </w:rPr>
        <w:t>(ушла,</w:t>
      </w:r>
      <w:r w:rsidRPr="00E524E1">
        <w:rPr>
          <w:b/>
          <w:color w:val="000000"/>
          <w:sz w:val="28"/>
          <w:szCs w:val="28"/>
        </w:rPr>
        <w:t xml:space="preserve"> поэтому стало скучно).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118BE" w:rsidRPr="00E524E1" w:rsidRDefault="009118BE" w:rsidP="008409DD">
      <w:pPr>
        <w:widowControl/>
        <w:overflowPunct/>
        <w:autoSpaceDE/>
        <w:autoSpaceDN/>
        <w:adjustRightInd/>
        <w:spacing w:line="360" w:lineRule="auto"/>
        <w:ind w:firstLine="709"/>
        <w:rPr>
          <w:b/>
          <w:color w:val="000000"/>
          <w:sz w:val="28"/>
          <w:szCs w:val="32"/>
        </w:rPr>
      </w:pPr>
      <w:r w:rsidRPr="00E524E1">
        <w:rPr>
          <w:color w:val="000000"/>
          <w:sz w:val="28"/>
          <w:szCs w:val="28"/>
        </w:rPr>
        <w:br w:type="page"/>
      </w:r>
      <w:r w:rsidR="008409DD" w:rsidRPr="00E524E1">
        <w:rPr>
          <w:b/>
          <w:color w:val="000000"/>
          <w:sz w:val="28"/>
          <w:szCs w:val="32"/>
        </w:rPr>
        <w:t>Заключение</w:t>
      </w:r>
    </w:p>
    <w:p w:rsidR="008409DD" w:rsidRPr="00B83561" w:rsidRDefault="00E524E1" w:rsidP="008409DD">
      <w:pPr>
        <w:pStyle w:val="ae"/>
        <w:spacing w:line="360" w:lineRule="auto"/>
        <w:rPr>
          <w:color w:val="FFFFFF"/>
          <w:szCs w:val="28"/>
        </w:rPr>
      </w:pPr>
      <w:r w:rsidRPr="00B83561">
        <w:rPr>
          <w:color w:val="FFFFFF"/>
          <w:szCs w:val="28"/>
        </w:rPr>
        <w:t>препинание</w:t>
      </w:r>
      <w:r w:rsidR="008409DD" w:rsidRPr="00B83561">
        <w:rPr>
          <w:color w:val="FFFFFF"/>
          <w:szCs w:val="28"/>
        </w:rPr>
        <w:t xml:space="preserve"> запятая бессоюзный предложение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>Русский язык очень богат и разнообразен. Это бесценная «кладовая</w:t>
      </w:r>
      <w:r w:rsidR="002903E5" w:rsidRPr="00E524E1">
        <w:rPr>
          <w:color w:val="000000"/>
          <w:sz w:val="28"/>
          <w:szCs w:val="28"/>
        </w:rPr>
        <w:t>» д</w:t>
      </w:r>
      <w:r w:rsidRPr="00E524E1">
        <w:rPr>
          <w:color w:val="000000"/>
          <w:sz w:val="28"/>
          <w:szCs w:val="28"/>
        </w:rPr>
        <w:t>ля любого</w:t>
      </w:r>
      <w:r w:rsidR="00386E1D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культурного и образованного</w:t>
      </w:r>
      <w:r w:rsidR="00386E1D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 xml:space="preserve">человека. Наши предки веками копили, дополняли и передавали свои знания из поколения в поколение. Овладеть всеми его нормами и тонкостями </w:t>
      </w:r>
      <w:r w:rsidR="002903E5" w:rsidRPr="00E524E1">
        <w:rPr>
          <w:color w:val="000000"/>
          <w:sz w:val="28"/>
          <w:szCs w:val="28"/>
        </w:rPr>
        <w:t>– з</w:t>
      </w:r>
      <w:r w:rsidRPr="00E524E1">
        <w:rPr>
          <w:color w:val="000000"/>
          <w:sz w:val="28"/>
          <w:szCs w:val="28"/>
        </w:rPr>
        <w:t>адача не из легких.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>Сложное бессоюзное предложение, наряду с союзным,</w:t>
      </w:r>
      <w:r w:rsidR="002903E5" w:rsidRPr="00E524E1">
        <w:rPr>
          <w:color w:val="000000"/>
          <w:sz w:val="28"/>
          <w:szCs w:val="28"/>
        </w:rPr>
        <w:t xml:space="preserve"> </w:t>
      </w:r>
      <w:r w:rsidRPr="00E524E1">
        <w:rPr>
          <w:color w:val="000000"/>
          <w:sz w:val="28"/>
          <w:szCs w:val="28"/>
        </w:rPr>
        <w:t>наиболее часто употребляется в русском языке. Поэтому знание правил пунктуации играет важную роль. Без знаков препинания предложение теряет свою выразительность и смысловую нагрузку.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 xml:space="preserve">В результате проделанной работы можно сделать ряд основных </w:t>
      </w:r>
      <w:r w:rsidR="002903E5" w:rsidRPr="00E524E1">
        <w:rPr>
          <w:color w:val="000000"/>
          <w:sz w:val="28"/>
          <w:szCs w:val="28"/>
        </w:rPr>
        <w:t>выводов: в</w:t>
      </w:r>
      <w:r w:rsidRPr="00E524E1">
        <w:rPr>
          <w:color w:val="000000"/>
          <w:sz w:val="28"/>
          <w:szCs w:val="28"/>
        </w:rPr>
        <w:t xml:space="preserve">ажно знать, в каких случаях ставится тот или иной знак, уметь правильно определять принадлежность рассматриваемого случая тому или иному правилу. В данном реферате я постарался в полном объеме изложить тему, охватить все варианты постановки знаков препинания, сопровождая приведением примеров из произведения </w:t>
      </w:r>
      <w:r w:rsidR="002903E5" w:rsidRPr="00E524E1">
        <w:rPr>
          <w:color w:val="000000"/>
          <w:sz w:val="28"/>
          <w:szCs w:val="28"/>
        </w:rPr>
        <w:t>А.Н. Толстого</w:t>
      </w:r>
      <w:r w:rsidRPr="00E524E1">
        <w:rPr>
          <w:color w:val="000000"/>
          <w:sz w:val="28"/>
          <w:szCs w:val="28"/>
        </w:rPr>
        <w:t xml:space="preserve"> «Петр первый».</w:t>
      </w:r>
    </w:p>
    <w:p w:rsidR="008409DD" w:rsidRPr="00E524E1" w:rsidRDefault="008409DD" w:rsidP="002903E5">
      <w:pPr>
        <w:widowControl/>
        <w:overflowPunct/>
        <w:autoSpaceDE/>
        <w:autoSpaceDN/>
        <w:adjustRightInd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409DD" w:rsidRPr="00E524E1" w:rsidRDefault="008409DD" w:rsidP="002903E5">
      <w:pPr>
        <w:widowControl/>
        <w:overflowPunct/>
        <w:autoSpaceDE/>
        <w:autoSpaceDN/>
        <w:adjustRightInd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118BE" w:rsidRPr="00E524E1" w:rsidRDefault="009118BE" w:rsidP="003C3758">
      <w:pPr>
        <w:widowControl/>
        <w:overflowPunct/>
        <w:autoSpaceDE/>
        <w:autoSpaceDN/>
        <w:adjustRightInd/>
        <w:spacing w:line="360" w:lineRule="auto"/>
        <w:ind w:firstLine="709"/>
        <w:rPr>
          <w:b/>
          <w:color w:val="000000"/>
          <w:sz w:val="28"/>
          <w:szCs w:val="28"/>
        </w:rPr>
      </w:pPr>
      <w:r w:rsidRPr="00E524E1">
        <w:rPr>
          <w:b/>
          <w:color w:val="000000"/>
          <w:sz w:val="28"/>
          <w:szCs w:val="28"/>
        </w:rPr>
        <w:br w:type="page"/>
      </w:r>
      <w:r w:rsidR="003C3758" w:rsidRPr="00E524E1">
        <w:rPr>
          <w:b/>
          <w:color w:val="000000"/>
          <w:sz w:val="28"/>
          <w:szCs w:val="28"/>
        </w:rPr>
        <w:t>Список литературы</w:t>
      </w:r>
    </w:p>
    <w:p w:rsidR="009118BE" w:rsidRPr="00E524E1" w:rsidRDefault="009118BE" w:rsidP="002903E5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118BE" w:rsidRPr="00E524E1" w:rsidRDefault="002903E5" w:rsidP="003C3758">
      <w:pPr>
        <w:pStyle w:val="ad"/>
        <w:widowControl/>
        <w:numPr>
          <w:ilvl w:val="0"/>
          <w:numId w:val="6"/>
        </w:numPr>
        <w:tabs>
          <w:tab w:val="left" w:pos="3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24E1">
        <w:rPr>
          <w:bCs/>
          <w:iCs/>
          <w:color w:val="000000"/>
          <w:sz w:val="28"/>
          <w:szCs w:val="28"/>
        </w:rPr>
        <w:t>Розенталь Д.Э.</w:t>
      </w:r>
      <w:r w:rsidR="009118BE" w:rsidRPr="00E524E1">
        <w:rPr>
          <w:bCs/>
          <w:iCs/>
          <w:color w:val="000000"/>
          <w:sz w:val="28"/>
          <w:szCs w:val="28"/>
        </w:rPr>
        <w:t xml:space="preserve">, </w:t>
      </w:r>
      <w:r w:rsidRPr="00E524E1">
        <w:rPr>
          <w:bCs/>
          <w:iCs/>
          <w:color w:val="000000"/>
          <w:sz w:val="28"/>
          <w:szCs w:val="28"/>
        </w:rPr>
        <w:t>Джанджакова Е.В.</w:t>
      </w:r>
      <w:r w:rsidR="009118BE" w:rsidRPr="00E524E1">
        <w:rPr>
          <w:bCs/>
          <w:iCs/>
          <w:color w:val="000000"/>
          <w:sz w:val="28"/>
          <w:szCs w:val="28"/>
        </w:rPr>
        <w:t xml:space="preserve">, </w:t>
      </w:r>
      <w:r w:rsidRPr="00E524E1">
        <w:rPr>
          <w:bCs/>
          <w:iCs/>
          <w:color w:val="000000"/>
          <w:sz w:val="28"/>
          <w:szCs w:val="28"/>
        </w:rPr>
        <w:t>Кабанова Н.П.</w:t>
      </w:r>
      <w:r w:rsidR="003C3758" w:rsidRPr="00E524E1">
        <w:rPr>
          <w:bCs/>
          <w:color w:val="000000"/>
          <w:sz w:val="28"/>
          <w:szCs w:val="28"/>
        </w:rPr>
        <w:t>Справочник по правописанию, произношению, литературному редактированию</w:t>
      </w:r>
      <w:r w:rsidRPr="00E524E1">
        <w:rPr>
          <w:bCs/>
          <w:color w:val="000000"/>
          <w:sz w:val="28"/>
          <w:szCs w:val="28"/>
        </w:rPr>
        <w:t>; М</w:t>
      </w:r>
      <w:r w:rsidR="009118BE" w:rsidRPr="00E524E1">
        <w:rPr>
          <w:bCs/>
          <w:color w:val="000000"/>
          <w:sz w:val="28"/>
          <w:szCs w:val="28"/>
        </w:rPr>
        <w:t>.: ЧеРо, 1999</w:t>
      </w:r>
    </w:p>
    <w:p w:rsidR="009118BE" w:rsidRPr="00E524E1" w:rsidRDefault="009118BE" w:rsidP="003C3758">
      <w:pPr>
        <w:pStyle w:val="ad"/>
        <w:widowControl/>
        <w:numPr>
          <w:ilvl w:val="0"/>
          <w:numId w:val="6"/>
        </w:numPr>
        <w:tabs>
          <w:tab w:val="left" w:pos="3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>Современный русский язык: Учебник для вузов (</w:t>
      </w:r>
      <w:r w:rsidRPr="00E524E1">
        <w:rPr>
          <w:bCs/>
          <w:iCs/>
          <w:color w:val="000000"/>
          <w:sz w:val="28"/>
          <w:szCs w:val="28"/>
        </w:rPr>
        <w:t xml:space="preserve">под ред. </w:t>
      </w:r>
      <w:r w:rsidR="002903E5" w:rsidRPr="00E524E1">
        <w:rPr>
          <w:bCs/>
          <w:iCs/>
          <w:color w:val="000000"/>
          <w:sz w:val="28"/>
          <w:szCs w:val="28"/>
        </w:rPr>
        <w:t>Белошапковой В.А.</w:t>
      </w:r>
      <w:r w:rsidRPr="00E524E1">
        <w:rPr>
          <w:color w:val="000000"/>
          <w:sz w:val="28"/>
          <w:szCs w:val="28"/>
        </w:rPr>
        <w:t>) Изд. 3</w:t>
      </w:r>
      <w:r w:rsidR="002903E5" w:rsidRPr="00E524E1">
        <w:rPr>
          <w:color w:val="000000"/>
          <w:sz w:val="28"/>
          <w:szCs w:val="28"/>
        </w:rPr>
        <w:t>-е</w:t>
      </w:r>
      <w:r w:rsidRPr="00E524E1">
        <w:rPr>
          <w:color w:val="000000"/>
          <w:sz w:val="28"/>
          <w:szCs w:val="28"/>
        </w:rPr>
        <w:t>, испр., доп.</w:t>
      </w:r>
    </w:p>
    <w:p w:rsidR="009118BE" w:rsidRPr="00E524E1" w:rsidRDefault="009118BE" w:rsidP="003C3758">
      <w:pPr>
        <w:pStyle w:val="ad"/>
        <w:widowControl/>
        <w:numPr>
          <w:ilvl w:val="0"/>
          <w:numId w:val="6"/>
        </w:numPr>
        <w:tabs>
          <w:tab w:val="left" w:pos="3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E524E1">
        <w:rPr>
          <w:color w:val="000000"/>
          <w:sz w:val="28"/>
          <w:szCs w:val="28"/>
        </w:rPr>
        <w:t>http://lib.rus.ec/b/118184/read</w:t>
      </w:r>
    </w:p>
    <w:p w:rsidR="002903E5" w:rsidRPr="00E524E1" w:rsidRDefault="002903E5" w:rsidP="002903E5">
      <w:pPr>
        <w:pStyle w:val="ad"/>
        <w:widowControl/>
        <w:spacing w:line="360" w:lineRule="auto"/>
        <w:rPr>
          <w:color w:val="000000"/>
          <w:sz w:val="28"/>
          <w:szCs w:val="28"/>
        </w:rPr>
      </w:pPr>
      <w:bookmarkStart w:id="17" w:name="_GoBack"/>
      <w:bookmarkEnd w:id="17"/>
    </w:p>
    <w:sectPr w:rsidR="002903E5" w:rsidRPr="00E524E1" w:rsidSect="002903E5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61" w:rsidRDefault="00B83561" w:rsidP="003F206F">
      <w:r>
        <w:separator/>
      </w:r>
    </w:p>
  </w:endnote>
  <w:endnote w:type="continuationSeparator" w:id="0">
    <w:p w:rsidR="00B83561" w:rsidRDefault="00B83561" w:rsidP="003F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BE" w:rsidRDefault="009118BE" w:rsidP="00386E1D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61" w:rsidRDefault="00B83561" w:rsidP="003F206F">
      <w:r>
        <w:separator/>
      </w:r>
    </w:p>
  </w:footnote>
  <w:footnote w:type="continuationSeparator" w:id="0">
    <w:p w:rsidR="00B83561" w:rsidRDefault="00B83561" w:rsidP="003F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E5" w:rsidRPr="002903E5" w:rsidRDefault="002903E5" w:rsidP="002903E5">
    <w:pPr>
      <w:pStyle w:val="a9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E5" w:rsidRPr="002903E5" w:rsidRDefault="002903E5" w:rsidP="002903E5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065C4"/>
    <w:multiLevelType w:val="multilevel"/>
    <w:tmpl w:val="3B64D024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  <w:rPr>
        <w:rFonts w:cs="Times New Roman"/>
      </w:rPr>
    </w:lvl>
  </w:abstractNum>
  <w:abstractNum w:abstractNumId="1">
    <w:nsid w:val="0C746D86"/>
    <w:multiLevelType w:val="multilevel"/>
    <w:tmpl w:val="F196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C21C50"/>
    <w:multiLevelType w:val="hybridMultilevel"/>
    <w:tmpl w:val="CB528C04"/>
    <w:lvl w:ilvl="0" w:tplc="1A160E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180119"/>
    <w:multiLevelType w:val="hybridMultilevel"/>
    <w:tmpl w:val="9AC2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4551D2"/>
    <w:multiLevelType w:val="hybridMultilevel"/>
    <w:tmpl w:val="79E6CFC2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5">
    <w:nsid w:val="7E5B39F3"/>
    <w:multiLevelType w:val="hybridMultilevel"/>
    <w:tmpl w:val="A728292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F54"/>
    <w:rsid w:val="00036E15"/>
    <w:rsid w:val="00037D51"/>
    <w:rsid w:val="00064F1B"/>
    <w:rsid w:val="0008223E"/>
    <w:rsid w:val="000A1C4A"/>
    <w:rsid w:val="00117741"/>
    <w:rsid w:val="00136AB4"/>
    <w:rsid w:val="00157A5E"/>
    <w:rsid w:val="00157DE4"/>
    <w:rsid w:val="0016440E"/>
    <w:rsid w:val="00183B81"/>
    <w:rsid w:val="001C0A70"/>
    <w:rsid w:val="001F4203"/>
    <w:rsid w:val="00217034"/>
    <w:rsid w:val="00221194"/>
    <w:rsid w:val="0025597E"/>
    <w:rsid w:val="00265EDE"/>
    <w:rsid w:val="00277634"/>
    <w:rsid w:val="002903E5"/>
    <w:rsid w:val="00290FF1"/>
    <w:rsid w:val="002D46BE"/>
    <w:rsid w:val="002F4AB2"/>
    <w:rsid w:val="00304563"/>
    <w:rsid w:val="0034673E"/>
    <w:rsid w:val="00386E1D"/>
    <w:rsid w:val="00397F4F"/>
    <w:rsid w:val="003B6CA4"/>
    <w:rsid w:val="003C0C56"/>
    <w:rsid w:val="003C3758"/>
    <w:rsid w:val="003C5B92"/>
    <w:rsid w:val="003D1794"/>
    <w:rsid w:val="003E0D0A"/>
    <w:rsid w:val="003E1E4B"/>
    <w:rsid w:val="003E74E8"/>
    <w:rsid w:val="003F206F"/>
    <w:rsid w:val="003F346F"/>
    <w:rsid w:val="004139F1"/>
    <w:rsid w:val="00425C18"/>
    <w:rsid w:val="004313C5"/>
    <w:rsid w:val="004421FC"/>
    <w:rsid w:val="00480432"/>
    <w:rsid w:val="004C5427"/>
    <w:rsid w:val="004D18B7"/>
    <w:rsid w:val="004F3662"/>
    <w:rsid w:val="0051134B"/>
    <w:rsid w:val="00542932"/>
    <w:rsid w:val="00593861"/>
    <w:rsid w:val="005A5AF9"/>
    <w:rsid w:val="005B52C6"/>
    <w:rsid w:val="005C4E11"/>
    <w:rsid w:val="005D7037"/>
    <w:rsid w:val="005F74A7"/>
    <w:rsid w:val="006B769F"/>
    <w:rsid w:val="00702745"/>
    <w:rsid w:val="0073198C"/>
    <w:rsid w:val="0075062B"/>
    <w:rsid w:val="00776791"/>
    <w:rsid w:val="0078675F"/>
    <w:rsid w:val="008409DD"/>
    <w:rsid w:val="00843692"/>
    <w:rsid w:val="008D77F5"/>
    <w:rsid w:val="008F499E"/>
    <w:rsid w:val="00904BA1"/>
    <w:rsid w:val="009118BE"/>
    <w:rsid w:val="009151DF"/>
    <w:rsid w:val="00947C6E"/>
    <w:rsid w:val="00954D32"/>
    <w:rsid w:val="009E47DF"/>
    <w:rsid w:val="00A22A89"/>
    <w:rsid w:val="00A534A2"/>
    <w:rsid w:val="00A926CB"/>
    <w:rsid w:val="00AC23AF"/>
    <w:rsid w:val="00AE6DD9"/>
    <w:rsid w:val="00B21344"/>
    <w:rsid w:val="00B316AC"/>
    <w:rsid w:val="00B822E3"/>
    <w:rsid w:val="00B83561"/>
    <w:rsid w:val="00BA6275"/>
    <w:rsid w:val="00BE7E86"/>
    <w:rsid w:val="00BF017E"/>
    <w:rsid w:val="00BF36E2"/>
    <w:rsid w:val="00BF4744"/>
    <w:rsid w:val="00C65EF9"/>
    <w:rsid w:val="00C7716F"/>
    <w:rsid w:val="00C9225A"/>
    <w:rsid w:val="00CD0BFB"/>
    <w:rsid w:val="00CE1FF4"/>
    <w:rsid w:val="00D0085B"/>
    <w:rsid w:val="00D025D1"/>
    <w:rsid w:val="00D21951"/>
    <w:rsid w:val="00E01C09"/>
    <w:rsid w:val="00E11FB3"/>
    <w:rsid w:val="00E43E30"/>
    <w:rsid w:val="00E524E1"/>
    <w:rsid w:val="00EA617E"/>
    <w:rsid w:val="00F04D54"/>
    <w:rsid w:val="00F304F3"/>
    <w:rsid w:val="00F77F54"/>
    <w:rsid w:val="00FB1413"/>
    <w:rsid w:val="00FE5655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795488-3669-47A5-822D-E202ECAF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5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7F54"/>
    <w:pPr>
      <w:keepNext/>
      <w:spacing w:line="360" w:lineRule="auto"/>
      <w:ind w:left="320" w:right="40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77F54"/>
    <w:pPr>
      <w:keepNext/>
      <w:spacing w:before="260" w:line="360" w:lineRule="auto"/>
      <w:ind w:left="1040" w:right="100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F77F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7F54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F77F54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sid w:val="00F77F54"/>
    <w:rPr>
      <w:rFonts w:ascii="Cambria" w:hAnsi="Cambria" w:cs="Times New Roman"/>
      <w:b/>
      <w:bCs/>
      <w:color w:val="4F81BD"/>
      <w:sz w:val="20"/>
      <w:szCs w:val="20"/>
      <w:lang w:val="x-none" w:eastAsia="ru-RU"/>
    </w:rPr>
  </w:style>
  <w:style w:type="paragraph" w:customStyle="1" w:styleId="FR1">
    <w:name w:val="FR1"/>
    <w:uiPriority w:val="99"/>
    <w:rsid w:val="00F77F54"/>
    <w:pPr>
      <w:widowControl w:val="0"/>
      <w:overflowPunct w:val="0"/>
      <w:autoSpaceDE w:val="0"/>
      <w:autoSpaceDN w:val="0"/>
      <w:adjustRightInd w:val="0"/>
      <w:spacing w:line="259" w:lineRule="auto"/>
      <w:jc w:val="both"/>
    </w:pPr>
    <w:rPr>
      <w:rFonts w:ascii="Arial" w:hAnsi="Arial"/>
      <w:i/>
      <w:sz w:val="18"/>
    </w:rPr>
  </w:style>
  <w:style w:type="character" w:styleId="a3">
    <w:name w:val="Hyperlink"/>
    <w:uiPriority w:val="99"/>
    <w:semiHidden/>
    <w:rsid w:val="00F77F54"/>
    <w:rPr>
      <w:rFonts w:cs="Times New Roman"/>
      <w:color w:val="A27B54"/>
      <w:u w:val="single"/>
    </w:rPr>
  </w:style>
  <w:style w:type="paragraph" w:styleId="a4">
    <w:name w:val="Normal (Web)"/>
    <w:basedOn w:val="a"/>
    <w:uiPriority w:val="99"/>
    <w:rsid w:val="00F77F54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No Spacing"/>
    <w:link w:val="a6"/>
    <w:uiPriority w:val="99"/>
    <w:qFormat/>
    <w:rsid w:val="003F206F"/>
    <w:rPr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3F206F"/>
    <w:rPr>
      <w:rFonts w:eastAsia="Times New Roman" w:cs="Times New Roman"/>
      <w:sz w:val="22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rsid w:val="003F2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F206F"/>
    <w:rPr>
      <w:rFonts w:ascii="Tahoma" w:hAnsi="Tahoma" w:cs="Tahoma"/>
      <w:sz w:val="16"/>
      <w:szCs w:val="16"/>
      <w:lang w:val="x-none" w:eastAsia="ru-RU"/>
    </w:rPr>
  </w:style>
  <w:style w:type="paragraph" w:styleId="a9">
    <w:name w:val="header"/>
    <w:basedOn w:val="a"/>
    <w:link w:val="aa"/>
    <w:uiPriority w:val="99"/>
    <w:rsid w:val="003F20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F20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rsid w:val="003F20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F20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List Paragraph"/>
    <w:basedOn w:val="a"/>
    <w:uiPriority w:val="99"/>
    <w:qFormat/>
    <w:rsid w:val="00265EDE"/>
    <w:pPr>
      <w:ind w:left="720"/>
      <w:contextualSpacing/>
    </w:pPr>
  </w:style>
  <w:style w:type="character" w:customStyle="1" w:styleId="spelle">
    <w:name w:val="spelle"/>
    <w:uiPriority w:val="99"/>
    <w:rsid w:val="00776791"/>
    <w:rPr>
      <w:rFonts w:cs="Times New Roman"/>
    </w:rPr>
  </w:style>
  <w:style w:type="paragraph" w:styleId="ae">
    <w:name w:val="Body Text"/>
    <w:basedOn w:val="a"/>
    <w:link w:val="af"/>
    <w:uiPriority w:val="99"/>
    <w:rsid w:val="008409DD"/>
    <w:pPr>
      <w:widowControl/>
      <w:overflowPunct/>
      <w:ind w:firstLine="709"/>
    </w:pPr>
    <w:rPr>
      <w:sz w:val="28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2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«Министерство транспорта Российской Федерации</vt:lpstr>
    </vt:vector>
  </TitlesOfParts>
  <Company>Reanimator Extreme Edition</Company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«Министерство транспорта Российской Федерации</dc:title>
  <dc:subject/>
  <dc:creator>Андрей</dc:creator>
  <cp:keywords/>
  <dc:description/>
  <cp:lastModifiedBy>admin</cp:lastModifiedBy>
  <cp:revision>2</cp:revision>
  <dcterms:created xsi:type="dcterms:W3CDTF">2014-03-27T04:01:00Z</dcterms:created>
  <dcterms:modified xsi:type="dcterms:W3CDTF">2014-03-27T04:01:00Z</dcterms:modified>
</cp:coreProperties>
</file>