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88" w:rsidRPr="00500D88" w:rsidRDefault="009646E0" w:rsidP="00500D88">
      <w:pPr>
        <w:pStyle w:val="afc"/>
      </w:pPr>
      <w:r w:rsidRPr="00500D88">
        <w:t>Содержание</w:t>
      </w:r>
    </w:p>
    <w:p w:rsidR="00500D88" w:rsidRDefault="00500D88" w:rsidP="00500D88"/>
    <w:p w:rsidR="00940F0C" w:rsidRDefault="00940F0C">
      <w:pPr>
        <w:pStyle w:val="21"/>
        <w:rPr>
          <w:smallCaps w:val="0"/>
          <w:noProof/>
          <w:sz w:val="24"/>
          <w:szCs w:val="24"/>
        </w:rPr>
      </w:pPr>
      <w:r w:rsidRPr="002A799B">
        <w:rPr>
          <w:rStyle w:val="af2"/>
          <w:noProof/>
        </w:rPr>
        <w:t>Введение</w:t>
      </w:r>
    </w:p>
    <w:p w:rsidR="00940F0C" w:rsidRDefault="00940F0C">
      <w:pPr>
        <w:pStyle w:val="21"/>
        <w:rPr>
          <w:smallCaps w:val="0"/>
          <w:noProof/>
          <w:sz w:val="24"/>
          <w:szCs w:val="24"/>
        </w:rPr>
      </w:pPr>
      <w:r w:rsidRPr="002A799B">
        <w:rPr>
          <w:rStyle w:val="af2"/>
          <w:noProof/>
        </w:rPr>
        <w:t>Строительство жилых зданий</w:t>
      </w:r>
    </w:p>
    <w:p w:rsidR="00940F0C" w:rsidRDefault="00940F0C">
      <w:pPr>
        <w:pStyle w:val="21"/>
        <w:rPr>
          <w:smallCaps w:val="0"/>
          <w:noProof/>
          <w:sz w:val="24"/>
          <w:szCs w:val="24"/>
        </w:rPr>
      </w:pPr>
      <w:r w:rsidRPr="002A799B">
        <w:rPr>
          <w:rStyle w:val="af2"/>
          <w:noProof/>
        </w:rPr>
        <w:t>Сертификация строительства</w:t>
      </w:r>
    </w:p>
    <w:p w:rsidR="00940F0C" w:rsidRDefault="00940F0C">
      <w:pPr>
        <w:pStyle w:val="21"/>
        <w:rPr>
          <w:smallCaps w:val="0"/>
          <w:noProof/>
          <w:sz w:val="24"/>
          <w:szCs w:val="24"/>
        </w:rPr>
      </w:pPr>
      <w:r w:rsidRPr="002A799B">
        <w:rPr>
          <w:rStyle w:val="af2"/>
          <w:noProof/>
        </w:rPr>
        <w:t>Повышение эффективности использования энергии в системах тепло- и водоснабжения зданий</w:t>
      </w:r>
    </w:p>
    <w:p w:rsidR="00940F0C" w:rsidRDefault="00940F0C">
      <w:pPr>
        <w:pStyle w:val="21"/>
        <w:rPr>
          <w:smallCaps w:val="0"/>
          <w:noProof/>
          <w:sz w:val="24"/>
          <w:szCs w:val="24"/>
        </w:rPr>
      </w:pPr>
      <w:r w:rsidRPr="002A799B">
        <w:rPr>
          <w:rStyle w:val="af2"/>
          <w:noProof/>
        </w:rPr>
        <w:t>Совершенствование архитектурно-планировочных решений жилых зданий</w:t>
      </w:r>
    </w:p>
    <w:p w:rsidR="00940F0C" w:rsidRDefault="00940F0C">
      <w:pPr>
        <w:pStyle w:val="21"/>
        <w:rPr>
          <w:smallCaps w:val="0"/>
          <w:noProof/>
          <w:sz w:val="24"/>
          <w:szCs w:val="24"/>
        </w:rPr>
      </w:pPr>
      <w:r w:rsidRPr="002A799B">
        <w:rPr>
          <w:rStyle w:val="af2"/>
          <w:noProof/>
        </w:rPr>
        <w:t>Повышение безопасности зданий и сооружений</w:t>
      </w:r>
    </w:p>
    <w:p w:rsidR="00940F0C" w:rsidRDefault="00940F0C">
      <w:pPr>
        <w:pStyle w:val="21"/>
        <w:rPr>
          <w:smallCaps w:val="0"/>
          <w:noProof/>
          <w:sz w:val="24"/>
          <w:szCs w:val="24"/>
        </w:rPr>
      </w:pPr>
      <w:r w:rsidRPr="002A799B">
        <w:rPr>
          <w:rStyle w:val="af2"/>
          <w:noProof/>
        </w:rPr>
        <w:t>Развитие предприятий малой мощности</w:t>
      </w:r>
    </w:p>
    <w:p w:rsidR="00940F0C" w:rsidRDefault="00940F0C">
      <w:pPr>
        <w:pStyle w:val="21"/>
        <w:rPr>
          <w:smallCaps w:val="0"/>
          <w:noProof/>
          <w:sz w:val="24"/>
          <w:szCs w:val="24"/>
        </w:rPr>
      </w:pPr>
      <w:r w:rsidRPr="002A799B">
        <w:rPr>
          <w:rStyle w:val="af2"/>
          <w:noProof/>
        </w:rPr>
        <w:t>Развитие фундаментальных исследований</w:t>
      </w:r>
    </w:p>
    <w:p w:rsidR="00940F0C" w:rsidRDefault="00940F0C">
      <w:pPr>
        <w:pStyle w:val="21"/>
        <w:rPr>
          <w:smallCaps w:val="0"/>
          <w:noProof/>
          <w:sz w:val="24"/>
          <w:szCs w:val="24"/>
        </w:rPr>
      </w:pPr>
      <w:r w:rsidRPr="002A799B">
        <w:rPr>
          <w:rStyle w:val="af2"/>
          <w:noProof/>
        </w:rPr>
        <w:t>Заключение</w:t>
      </w:r>
    </w:p>
    <w:p w:rsidR="00940F0C" w:rsidRDefault="00940F0C">
      <w:pPr>
        <w:pStyle w:val="21"/>
        <w:rPr>
          <w:smallCaps w:val="0"/>
          <w:noProof/>
          <w:sz w:val="24"/>
          <w:szCs w:val="24"/>
        </w:rPr>
      </w:pPr>
      <w:r w:rsidRPr="002A799B">
        <w:rPr>
          <w:rStyle w:val="af2"/>
          <w:noProof/>
        </w:rPr>
        <w:t>Список литературы</w:t>
      </w:r>
    </w:p>
    <w:p w:rsidR="00500D88" w:rsidRPr="00500D88" w:rsidRDefault="00500D88" w:rsidP="00500D88"/>
    <w:p w:rsidR="00500D88" w:rsidRPr="00500D88" w:rsidRDefault="009646E0" w:rsidP="00500D88">
      <w:pPr>
        <w:pStyle w:val="2"/>
      </w:pPr>
      <w:r w:rsidRPr="00500D88">
        <w:br w:type="page"/>
      </w:r>
      <w:bookmarkStart w:id="0" w:name="_Toc514767649"/>
      <w:bookmarkStart w:id="1" w:name="_Toc236268173"/>
      <w:r w:rsidRPr="00500D88">
        <w:t>Введение</w:t>
      </w:r>
      <w:bookmarkEnd w:id="0"/>
      <w:bookmarkEnd w:id="1"/>
    </w:p>
    <w:p w:rsidR="00500D88" w:rsidRDefault="00500D88" w:rsidP="00500D88"/>
    <w:p w:rsidR="00500D88" w:rsidRDefault="009646E0" w:rsidP="00500D88">
      <w:r w:rsidRPr="00500D88">
        <w:t>Ситуация, сложившаяся на отечественном рынке проектно-строительных работ и услуг и характеризующаяся низкой инвестиционной активностью, а также устойчивым сокращением объемов строительного производства, требует поиска новых резервов в снижении стоимости проектно-строительной продукции при повышении ее качества и конкурентоспособности</w:t>
      </w:r>
      <w:r w:rsidR="00500D88" w:rsidRPr="00500D88">
        <w:t>.</w:t>
      </w:r>
    </w:p>
    <w:p w:rsidR="00500D88" w:rsidRDefault="009646E0" w:rsidP="00500D88">
      <w:r w:rsidRPr="00500D88">
        <w:t>Принципиальное значение для достижения указанной цели имеет не только исключение непроизводительных затрат на всех переделах строительного производства, начиная от получения исходных данных для проектирования и кончая работой государственной комиссии по приемке зданий и сооружений в эксплуатацию, но и кардинальное изменение подходов к проблеме качества</w:t>
      </w:r>
      <w:r w:rsidR="00500D88" w:rsidRPr="00500D88">
        <w:t>.</w:t>
      </w:r>
    </w:p>
    <w:p w:rsidR="00500D88" w:rsidRPr="00500D88" w:rsidRDefault="009646E0" w:rsidP="00500D88">
      <w:pPr>
        <w:pStyle w:val="2"/>
      </w:pPr>
      <w:r w:rsidRPr="00500D88">
        <w:br w:type="page"/>
      </w:r>
      <w:bookmarkStart w:id="2" w:name="_Toc514767650"/>
      <w:bookmarkStart w:id="3" w:name="_Toc236268174"/>
      <w:r w:rsidRPr="00500D88">
        <w:t>Строительство жилых зданий</w:t>
      </w:r>
      <w:bookmarkEnd w:id="2"/>
      <w:bookmarkEnd w:id="3"/>
    </w:p>
    <w:p w:rsidR="00500D88" w:rsidRDefault="00500D88" w:rsidP="00500D88"/>
    <w:p w:rsidR="00500D88" w:rsidRDefault="009646E0" w:rsidP="00500D88">
      <w:r w:rsidRPr="00500D88">
        <w:t>В свое время Госстрой России обратился с просьбой к соответствующим службам министерств и ведомств РФ, органам государственного управления республик в составе РФ, администрациям краев и областей, автономных округов, гг</w:t>
      </w:r>
      <w:r w:rsidR="00500D88" w:rsidRPr="00500D88">
        <w:t xml:space="preserve">. </w:t>
      </w:r>
      <w:r w:rsidRPr="00500D88">
        <w:t>Москвы и Санкт-Петербурга оказывать содействие проектно-изыскательским организациям в создании системы качества</w:t>
      </w:r>
      <w:r w:rsidR="00500D88" w:rsidRPr="00500D88">
        <w:t xml:space="preserve">. </w:t>
      </w:r>
      <w:r w:rsidRPr="00500D88">
        <w:t>Организованы при учебно-консультационных центрах “ЦНИОпроект-инвест” и МГСУ курсы по обучению и подготовке специалистов в данной области для территориальных проектно-изыскательских организаций</w:t>
      </w:r>
      <w:r w:rsidR="00500D88" w:rsidRPr="00500D88">
        <w:t>.</w:t>
      </w:r>
    </w:p>
    <w:p w:rsidR="00500D88" w:rsidRDefault="00500D88" w:rsidP="00500D88">
      <w:bookmarkStart w:id="4" w:name="_Toc514767651"/>
    </w:p>
    <w:p w:rsidR="009646E0" w:rsidRPr="00500D88" w:rsidRDefault="009646E0" w:rsidP="00500D88">
      <w:pPr>
        <w:pStyle w:val="2"/>
      </w:pPr>
      <w:bookmarkStart w:id="5" w:name="_Toc236268175"/>
      <w:r w:rsidRPr="00500D88">
        <w:t>Сертификация строительства</w:t>
      </w:r>
      <w:bookmarkEnd w:id="4"/>
      <w:bookmarkEnd w:id="5"/>
    </w:p>
    <w:p w:rsidR="00500D88" w:rsidRDefault="00500D88" w:rsidP="00500D88"/>
    <w:p w:rsidR="00500D88" w:rsidRDefault="009646E0" w:rsidP="00500D88">
      <w:r w:rsidRPr="00500D88">
        <w:t>Начаты работы по сертификации систем качества в строительстве</w:t>
      </w:r>
      <w:r w:rsidR="00500D88" w:rsidRPr="00500D88">
        <w:t xml:space="preserve">; </w:t>
      </w:r>
      <w:r w:rsidRPr="00500D88">
        <w:t>так, в распоряжении первого заместителя премьера правительства Москвы “О сертификации систем качества в строительстве</w:t>
      </w:r>
      <w:r w:rsidR="00500D88">
        <w:t xml:space="preserve">" </w:t>
      </w:r>
      <w:r w:rsidRPr="00500D88">
        <w:t>от 2</w:t>
      </w:r>
      <w:r w:rsidR="00500D88">
        <w:t xml:space="preserve">2.10 </w:t>
      </w:r>
      <w:r w:rsidRPr="00500D88">
        <w:t>97 г</w:t>
      </w:r>
      <w:r w:rsidR="00500D88" w:rsidRPr="00500D88">
        <w:t xml:space="preserve">. </w:t>
      </w:r>
      <w:r w:rsidRPr="00500D88">
        <w:t>№ 1100-РЗП установлен перечень систем качества, подлежащих сертификации в системе “Мосстройсертификация”, и регламентированы сроки сертификации систем в соответствии с перечнем</w:t>
      </w:r>
      <w:r w:rsidR="00500D88" w:rsidRPr="00500D88">
        <w:t>.</w:t>
      </w:r>
    </w:p>
    <w:p w:rsidR="00500D88" w:rsidRDefault="009646E0" w:rsidP="00500D88">
      <w:r w:rsidRPr="00500D88">
        <w:t>В целях повышения эффективности проектного потенциала строительного комплекса введен в действие Порядок сертификации проектной продукции массового применения, создан специализированный орган по осуществлению этих работ</w:t>
      </w:r>
      <w:r w:rsidR="00500D88" w:rsidRPr="00500D88">
        <w:t>.</w:t>
      </w:r>
    </w:p>
    <w:p w:rsidR="00500D88" w:rsidRDefault="009646E0" w:rsidP="00500D88">
      <w:r w:rsidRPr="00500D88">
        <w:t>Эффективность реализации в проектах основных направлений строительной политики напрямую связана с оптимальным использованием современных научных достижений</w:t>
      </w:r>
      <w:r w:rsidR="00500D88" w:rsidRPr="00500D88">
        <w:t>.</w:t>
      </w:r>
    </w:p>
    <w:p w:rsidR="00500D88" w:rsidRDefault="009646E0" w:rsidP="00500D88">
      <w:r w:rsidRPr="00500D88">
        <w:t>Основой современного развития передовых отечественных технологий, материалов и оборудования является реализация Государственной целевой программы “Жилище</w:t>
      </w:r>
      <w:r w:rsidR="00500D88">
        <w:t xml:space="preserve">" </w:t>
      </w:r>
      <w:r w:rsidRPr="00500D88">
        <w:t>и проведение реформы в жилищно-коммунальном секторе</w:t>
      </w:r>
      <w:r w:rsidR="00500D88" w:rsidRPr="00500D88">
        <w:t>.</w:t>
      </w:r>
    </w:p>
    <w:p w:rsidR="00500D88" w:rsidRDefault="009646E0" w:rsidP="00500D88">
      <w:r w:rsidRPr="00500D88">
        <w:t>Особое значение в ходе решения вопросов жилищного строительства и жилищно-коммунальной реформы необходимо придавать проблемам сохранения и восстановления природных и антропогенных систем жизнедеятельности общества</w:t>
      </w:r>
      <w:r w:rsidR="00500D88" w:rsidRPr="00500D88">
        <w:t xml:space="preserve">. </w:t>
      </w:r>
      <w:r w:rsidRPr="00500D88">
        <w:t>Таким образом, постоянно возрастает актуальность более интенсивного использования в строительной практике ресурсосберегающих технологий</w:t>
      </w:r>
      <w:r w:rsidR="00500D88">
        <w:t xml:space="preserve"> (</w:t>
      </w:r>
      <w:r w:rsidRPr="00500D88">
        <w:t>и в первую очередь энергосберегающих</w:t>
      </w:r>
      <w:r w:rsidR="00500D88" w:rsidRPr="00500D88">
        <w:t>),</w:t>
      </w:r>
      <w:r w:rsidRPr="00500D88">
        <w:t xml:space="preserve"> экологически чистых материалов, установок для очистки воды и воздуха, переработки отходов, обеспечения сейсмозащиты зданий и сооружений и совершенствования строительства в районах с экстремальными природными и техногенными условиями</w:t>
      </w:r>
      <w:r w:rsidR="00500D88" w:rsidRPr="00500D88">
        <w:t>.</w:t>
      </w:r>
    </w:p>
    <w:p w:rsidR="00500D88" w:rsidRDefault="009646E0" w:rsidP="00500D88">
      <w:r w:rsidRPr="00500D88">
        <w:t>Повышение эффективности проектных решений за счет внедрения прогрессивных строительных технологий, материалов и оборудования касается следующих актуальных проблем</w:t>
      </w:r>
      <w:r w:rsidR="00500D88" w:rsidRPr="00500D88">
        <w:t>.</w:t>
      </w:r>
    </w:p>
    <w:p w:rsidR="00C379B2" w:rsidRDefault="00C379B2" w:rsidP="00500D88">
      <w:bookmarkStart w:id="6" w:name="_Toc514767652"/>
    </w:p>
    <w:p w:rsidR="00500D88" w:rsidRDefault="009646E0" w:rsidP="00C379B2">
      <w:pPr>
        <w:pStyle w:val="2"/>
      </w:pPr>
      <w:bookmarkStart w:id="7" w:name="_Toc236268176"/>
      <w:r w:rsidRPr="00500D88">
        <w:t>Повышение эффективности использования энергии в системах тепло</w:t>
      </w:r>
      <w:r w:rsidR="00500D88" w:rsidRPr="00500D88">
        <w:t xml:space="preserve">- </w:t>
      </w:r>
      <w:r w:rsidRPr="00500D88">
        <w:t>и водоснабжения здани</w:t>
      </w:r>
      <w:bookmarkEnd w:id="6"/>
      <w:r w:rsidRPr="00500D88">
        <w:t>й</w:t>
      </w:r>
      <w:bookmarkEnd w:id="7"/>
    </w:p>
    <w:p w:rsidR="00C379B2" w:rsidRDefault="00C379B2" w:rsidP="00500D88"/>
    <w:p w:rsidR="00500D88" w:rsidRDefault="009646E0" w:rsidP="00500D88">
      <w:r w:rsidRPr="00500D88">
        <w:t>В творческом арсенале строительного комплекса имеется значительное количество разработок по данному вопросу</w:t>
      </w:r>
      <w:r w:rsidR="00500D88" w:rsidRPr="00500D88">
        <w:t xml:space="preserve">. </w:t>
      </w:r>
      <w:r w:rsidRPr="00500D88">
        <w:t>Все большее распространение получают сейчас проектные разработки с использованием новых систем и оборудования для теплоснабжения зданий и сооружений, более полно соответствующие мировому уровню по конкурентоспособности, быстрой окупаемости и ограниченности государственных капитальных вложений</w:t>
      </w:r>
      <w:r w:rsidR="00500D88" w:rsidRPr="00500D88">
        <w:t xml:space="preserve">. </w:t>
      </w:r>
      <w:r w:rsidRPr="00500D88">
        <w:t>К их числу следует прежде всего отнести высокоэффективные автономные тепловые агрегаты, теплообменники, арматуру, легко монтируемые неметаллические трубопроводы, средства автоматического регулирования и управления</w:t>
      </w:r>
      <w:r w:rsidR="00500D88" w:rsidRPr="00500D88">
        <w:t>.</w:t>
      </w:r>
    </w:p>
    <w:p w:rsidR="00500D88" w:rsidRDefault="009646E0" w:rsidP="00500D88">
      <w:r w:rsidRPr="00500D88">
        <w:t>В стране создана ассоциация “Автономные котельные</w:t>
      </w:r>
      <w:r w:rsidR="00500D88">
        <w:t>" (</w:t>
      </w:r>
      <w:r w:rsidRPr="00500D88">
        <w:t>ЗАО КОНТЕРМ, Мосмонтажспецстрой и завод “САТЭКС”</w:t>
      </w:r>
      <w:r w:rsidR="00500D88" w:rsidRPr="00500D88">
        <w:t>),</w:t>
      </w:r>
      <w:r w:rsidRPr="00500D88">
        <w:t xml:space="preserve"> объединившая научно-технический и производственный потенциалы по проектированию и строительству</w:t>
      </w:r>
      <w:r w:rsidR="00500D88">
        <w:t xml:space="preserve"> (</w:t>
      </w:r>
      <w:r w:rsidRPr="00500D88">
        <w:t>осуществленному в Москве</w:t>
      </w:r>
      <w:r w:rsidR="00500D88" w:rsidRPr="00500D88">
        <w:t xml:space="preserve">) </w:t>
      </w:r>
      <w:r w:rsidRPr="00500D88">
        <w:t>автономных</w:t>
      </w:r>
      <w:r w:rsidR="00500D88">
        <w:t xml:space="preserve"> (</w:t>
      </w:r>
      <w:r w:rsidRPr="00500D88">
        <w:t>в том числе крышных</w:t>
      </w:r>
      <w:r w:rsidR="00500D88" w:rsidRPr="00500D88">
        <w:t xml:space="preserve">) </w:t>
      </w:r>
      <w:r w:rsidRPr="00500D88">
        <w:t>котельных и современных инженерных систем</w:t>
      </w:r>
      <w:r w:rsidR="00500D88" w:rsidRPr="00500D88">
        <w:t xml:space="preserve">. </w:t>
      </w:r>
      <w:r w:rsidRPr="00500D88">
        <w:t>Институтом Сантехниипроект разработаны разнообразные проектные решения тепловых схем автономных крышных, встроенных и пристроенных котельных мощностью 300, 500, 700, 1000, 1500 квт и выше</w:t>
      </w:r>
      <w:r w:rsidR="00500D88" w:rsidRPr="00500D88">
        <w:t>.</w:t>
      </w:r>
    </w:p>
    <w:p w:rsidR="00500D88" w:rsidRDefault="009646E0" w:rsidP="00500D88">
      <w:r w:rsidRPr="00500D88">
        <w:t>В ассортименте продукции отечественных предприятий появились современные средства для обустройства инженерной инфраструктуры городов и сел, которые стали шире использоваться в современных проектах</w:t>
      </w:r>
      <w:r w:rsidR="00500D88" w:rsidRPr="00500D88">
        <w:t xml:space="preserve">. </w:t>
      </w:r>
      <w:r w:rsidRPr="00500D88">
        <w:t>Так, эффективные автоматические газогорелочные устройства, всевозможные регуляторы давления, газовые бытовые счетчики, производимые Энгельсским АО “Сигнал</w:t>
      </w:r>
      <w:r w:rsidR="00500D88">
        <w:t xml:space="preserve">" </w:t>
      </w:r>
      <w:r w:rsidRPr="00500D88">
        <w:t>и другими заводами, пользуются значительным спросом</w:t>
      </w:r>
      <w:r w:rsidR="00500D88" w:rsidRPr="00500D88">
        <w:t>.</w:t>
      </w:r>
    </w:p>
    <w:p w:rsidR="00500D88" w:rsidRDefault="009646E0" w:rsidP="00500D88">
      <w:r w:rsidRPr="00500D88">
        <w:t>Трубы из полимерных материалов для систем отопления, горячего и холодного водоснабжения в жилищно-гражданском и промышленном строительстве, жилищно-коммунальном хозяйстве, выпускаемые ОАО “Каучук-Пласт</w:t>
      </w:r>
      <w:r w:rsidR="00500D88">
        <w:t xml:space="preserve">", </w:t>
      </w:r>
      <w:r w:rsidRPr="00500D88">
        <w:t>монтируются в 3</w:t>
      </w:r>
      <w:r w:rsidR="00500D88" w:rsidRPr="00500D88">
        <w:t xml:space="preserve"> - </w:t>
      </w:r>
      <w:r w:rsidRPr="00500D88">
        <w:t>5 раз быстрее металлических, не требуют сварки, стойки к коррозии, обладают высокой экологической чистотой</w:t>
      </w:r>
      <w:r w:rsidR="00500D88" w:rsidRPr="00500D88">
        <w:t xml:space="preserve">. </w:t>
      </w:r>
      <w:r w:rsidRPr="00500D88">
        <w:t>Перспективны выпускаемые фирмой “Олимп” отопительные агрегаты</w:t>
      </w:r>
      <w:r w:rsidR="00500D88" w:rsidRPr="00500D88">
        <w:t>.</w:t>
      </w:r>
    </w:p>
    <w:p w:rsidR="00500D88" w:rsidRDefault="009646E0" w:rsidP="00500D88">
      <w:r w:rsidRPr="00500D88">
        <w:t>Использование указанных выше разработок при проектировании зданий и сооружений способствует эффективной реализации мер, предусмотренных Правительством РФ по энергосбережению</w:t>
      </w:r>
      <w:r w:rsidR="00500D88" w:rsidRPr="00500D88">
        <w:t>.</w:t>
      </w:r>
    </w:p>
    <w:p w:rsidR="00500D88" w:rsidRDefault="009646E0" w:rsidP="00500D88">
      <w:bookmarkStart w:id="8" w:name="_Toc514767653"/>
      <w:r w:rsidRPr="00500D88">
        <w:t>Повышение энергоэффективности и снижение материалоемкости и стоимости жилых зданий</w:t>
      </w:r>
      <w:bookmarkEnd w:id="8"/>
      <w:r w:rsidR="00500D88" w:rsidRPr="00500D88">
        <w:t>.</w:t>
      </w:r>
    </w:p>
    <w:p w:rsidR="00500D88" w:rsidRDefault="009646E0" w:rsidP="00500D88">
      <w:r w:rsidRPr="00500D88">
        <w:t>Новые разработки касаются энергосберегающих строительных технологий, конструкций и материалов</w:t>
      </w:r>
      <w:r w:rsidR="00500D88" w:rsidRPr="00500D88">
        <w:t xml:space="preserve">. </w:t>
      </w:r>
      <w:r w:rsidRPr="00500D88">
        <w:t>Многие из них реализованы в проектировании, производстве и строительстве зданий и сооружений</w:t>
      </w:r>
      <w:r w:rsidR="00500D88" w:rsidRPr="00500D88">
        <w:t xml:space="preserve">. </w:t>
      </w:r>
      <w:r w:rsidRPr="00500D88">
        <w:t>Так, на ряде предприятий отрасли уже освоены новые технологии</w:t>
      </w:r>
      <w:r w:rsidR="00500D88" w:rsidRPr="00500D88">
        <w:t xml:space="preserve">: </w:t>
      </w:r>
      <w:r w:rsidRPr="00500D88">
        <w:t>на АОЗТ “ДСК”</w:t>
      </w:r>
      <w:r w:rsidR="00500D88">
        <w:t xml:space="preserve"> (</w:t>
      </w:r>
      <w:r w:rsidRPr="00500D88">
        <w:t>Обнинск</w:t>
      </w:r>
      <w:r w:rsidR="00500D88" w:rsidRPr="00500D88">
        <w:t xml:space="preserve">) </w:t>
      </w:r>
      <w:r w:rsidRPr="00500D88">
        <w:t>производятся наружные стеновые панели из поризованного керамзитобетона со средней плотностью не более 900 кг/куб</w:t>
      </w:r>
      <w:r w:rsidR="00500D88" w:rsidRPr="00500D88">
        <w:t xml:space="preserve">. </w:t>
      </w:r>
      <w:r w:rsidRPr="00500D88">
        <w:t>м для девятиэтажных крупнопанельных жилых домов серии 83 ЭЛ, коттеджей и общественных зданий различного назначения</w:t>
      </w:r>
      <w:r w:rsidR="00500D88" w:rsidRPr="00500D88">
        <w:t xml:space="preserve">; </w:t>
      </w:r>
      <w:r w:rsidRPr="00500D88">
        <w:t>корпорация “УкрСибнефтегазстрой” выпускает однослойные стеновые панели для жилых домов серии И-164-07 из легких бетонов на дацизитовом гравии</w:t>
      </w:r>
      <w:r w:rsidR="00500D88" w:rsidRPr="00500D88">
        <w:t xml:space="preserve">; </w:t>
      </w:r>
      <w:r w:rsidRPr="00500D88">
        <w:t>в ЗАО “СКМ-Стройиндустрия</w:t>
      </w:r>
      <w:r w:rsidR="00500D88">
        <w:t xml:space="preserve">" </w:t>
      </w:r>
      <w:r w:rsidRPr="00500D88">
        <w:t>совместно с НИИЖБом выполнены проекты и начато строительство в Московской и Владимирской областях энергоэффективных относительно дешевых одно-, двухэтажных жилых домов с монолитными железобетонными стенами в оставляемой опалубке из двух параллельных пластин пенополистирола</w:t>
      </w:r>
      <w:r w:rsidR="00500D88" w:rsidRPr="00500D88">
        <w:t>.</w:t>
      </w:r>
    </w:p>
    <w:p w:rsidR="00500D88" w:rsidRDefault="009646E0" w:rsidP="00500D88">
      <w:r w:rsidRPr="00500D88">
        <w:t>В ЦНИИЭПжилища выполнены и реализованы в различных регионах России, Украины и Белоруссии иностранными фирмами-подрядчиками проекты трех-, четырех</w:t>
      </w:r>
      <w:r w:rsidR="00500D88" w:rsidRPr="00500D88">
        <w:t xml:space="preserve"> - </w:t>
      </w:r>
      <w:r w:rsidRPr="00500D88">
        <w:t>и пятиэтажных экономичных быстровозводимых жилых домов для военнослужащих и их семей из монолитного бетона с применением туннельной опалубки</w:t>
      </w:r>
      <w:r w:rsidR="00500D88" w:rsidRPr="00500D88">
        <w:t>.</w:t>
      </w:r>
    </w:p>
    <w:p w:rsidR="00500D88" w:rsidRDefault="009646E0" w:rsidP="00500D88">
      <w:r w:rsidRPr="00500D88">
        <w:t>МНИИТЭП совместно с РААСН разработал для конкретной застройки Нижегородской улицы в Москве проект энергоэкономичного ширококорпусного семнадцатиэтажного жилого дома</w:t>
      </w:r>
      <w:r w:rsidR="00500D88" w:rsidRPr="00500D88">
        <w:t>.</w:t>
      </w:r>
    </w:p>
    <w:p w:rsidR="00500D88" w:rsidRDefault="009646E0" w:rsidP="00500D88">
      <w:r w:rsidRPr="00500D88">
        <w:t>Широкое распространение получило проектирование и строительство в различных регионах России современных энергоэффективных малоэтажных жилых домов на основе легких деревянных конструкций</w:t>
      </w:r>
      <w:r w:rsidR="00500D88" w:rsidRPr="00500D88">
        <w:t>.</w:t>
      </w:r>
    </w:p>
    <w:p w:rsidR="00500D88" w:rsidRDefault="009646E0" w:rsidP="00500D88">
      <w:r w:rsidRPr="00500D88">
        <w:t>Полным ходом идет проектирование и строительство доступных по стоимости для широких слоев населения Подмосковья индивидуальных быстровозводимых домов на основе металлических профилей, а также со стенами из мелкоштучных местных строительных материалов на основе эффективных облегченных кладок</w:t>
      </w:r>
      <w:r w:rsidR="00500D88" w:rsidRPr="00500D88">
        <w:t>.</w:t>
      </w:r>
    </w:p>
    <w:p w:rsidR="00500D88" w:rsidRDefault="009646E0" w:rsidP="00500D88">
      <w:r w:rsidRPr="00500D88">
        <w:t>Новизной, эффективностью и конкурентоспособностью отличаются запроектированные в институте ПИ-2 системы домостроения на базе вибропрессованных изделий, позволяющие за счет перехода на энергосберегающие технологии снизить материалоемкость и вес зданий, в полтора-два раза сократить затраты на строительство</w:t>
      </w:r>
      <w:r w:rsidR="00500D88" w:rsidRPr="00500D88">
        <w:t xml:space="preserve">. </w:t>
      </w:r>
      <w:r w:rsidRPr="00500D88">
        <w:t>Создано и апробировано на строительных объектах новое технологическое оборудование для ряда новых теплоизоляционных материалов</w:t>
      </w:r>
      <w:r w:rsidR="00500D88" w:rsidRPr="00500D88">
        <w:t xml:space="preserve">: </w:t>
      </w:r>
      <w:r w:rsidRPr="00500D88">
        <w:t>пеноизол, изолен и др</w:t>
      </w:r>
      <w:r w:rsidR="00500D88" w:rsidRPr="00500D88">
        <w:t xml:space="preserve">. </w:t>
      </w:r>
      <w:r w:rsidRPr="00500D88">
        <w:t>Однако все еще слабо используется в проектах большой ассортимент перспективных отечественных теплоизоляционных, гидроизоляционных, плитных строительных материалов, эффективных технологий быстровозводимых зданий из облегченных конструкций</w:t>
      </w:r>
      <w:r w:rsidR="00500D88" w:rsidRPr="00500D88">
        <w:t>.</w:t>
      </w:r>
    </w:p>
    <w:p w:rsidR="00C379B2" w:rsidRDefault="00C379B2" w:rsidP="00500D88">
      <w:bookmarkStart w:id="9" w:name="_Toc514767654"/>
    </w:p>
    <w:p w:rsidR="00500D88" w:rsidRDefault="009646E0" w:rsidP="00C379B2">
      <w:pPr>
        <w:pStyle w:val="2"/>
      </w:pPr>
      <w:bookmarkStart w:id="10" w:name="_Toc236268177"/>
      <w:r w:rsidRPr="00500D88">
        <w:t>Совершенствование архитектурно-планировочных решений жилых зданий</w:t>
      </w:r>
      <w:bookmarkEnd w:id="9"/>
      <w:bookmarkEnd w:id="10"/>
    </w:p>
    <w:p w:rsidR="00C379B2" w:rsidRDefault="00C379B2" w:rsidP="00500D88"/>
    <w:p w:rsidR="00500D88" w:rsidRDefault="009646E0" w:rsidP="00500D88">
      <w:r w:rsidRPr="00500D88">
        <w:t>Новые тенденции в архитектурно-планировочных аспектах проектирования зданий жилищно-гражданского назначения касаются не только снижения этажности, но и расширения функциональных свойств</w:t>
      </w:r>
      <w:r w:rsidR="00500D88" w:rsidRPr="00500D88">
        <w:t xml:space="preserve">: </w:t>
      </w:r>
      <w:r w:rsidRPr="00500D88">
        <w:t>появления многофункциональных комплексов, в которых жилище и место приложения труда объединены</w:t>
      </w:r>
      <w:r w:rsidR="00500D88" w:rsidRPr="00500D88">
        <w:t xml:space="preserve">. </w:t>
      </w:r>
      <w:r w:rsidRPr="00500D88">
        <w:t>Примером такого комплекса служит проект</w:t>
      </w:r>
      <w:r w:rsidR="00500D88">
        <w:t xml:space="preserve"> (</w:t>
      </w:r>
      <w:r w:rsidRPr="00500D88">
        <w:t>разработчик</w:t>
      </w:r>
      <w:r w:rsidR="00500D88" w:rsidRPr="00500D88">
        <w:t xml:space="preserve"> - </w:t>
      </w:r>
      <w:r w:rsidRPr="00500D88">
        <w:t>Красноярскгражданпроект</w:t>
      </w:r>
      <w:r w:rsidR="00500D88" w:rsidRPr="00500D88">
        <w:t xml:space="preserve">) </w:t>
      </w:r>
      <w:r w:rsidRPr="00500D88">
        <w:t>многофункционального делового комплекса для Красноярска</w:t>
      </w:r>
      <w:r w:rsidR="00500D88" w:rsidRPr="00500D88">
        <w:t xml:space="preserve">: </w:t>
      </w:r>
      <w:r w:rsidRPr="00500D88">
        <w:t>в его жилую часть вместе с многоквартирным зданием включены четыре одноквартирных блокированных дома</w:t>
      </w:r>
      <w:r w:rsidR="00500D88" w:rsidRPr="00500D88">
        <w:t xml:space="preserve">; </w:t>
      </w:r>
      <w:r w:rsidRPr="00500D88">
        <w:t>в первый этаж каждого из них встроены офисы, которые связаны лестницей с жилыми пятикомнатными апартаментами, размещенными на двух верхних уровнях</w:t>
      </w:r>
      <w:r w:rsidR="00500D88" w:rsidRPr="00500D88">
        <w:t xml:space="preserve">. </w:t>
      </w:r>
      <w:r w:rsidRPr="00500D88">
        <w:t>Подобная интеграция требует применения более совершенных и универсальных конструктивно-технологических и инженерных систем и является новым этапом развития жилищно-гражданского строительства</w:t>
      </w:r>
      <w:r w:rsidR="00500D88" w:rsidRPr="00500D88">
        <w:t xml:space="preserve">. </w:t>
      </w:r>
      <w:r w:rsidRPr="00500D88">
        <w:t>Проектные предложения жилых зданий с помещениями для ведения индивидуальной трудовой деятельности различных видов широко представлены также институтами ЦНИИЭПжилища, ЦНИИЭПграждансельстроем и др</w:t>
      </w:r>
      <w:r w:rsidR="00500D88" w:rsidRPr="00500D88">
        <w:t xml:space="preserve">. </w:t>
      </w:r>
      <w:r w:rsidRPr="00500D88">
        <w:t>и ждут своего практического воплощения</w:t>
      </w:r>
      <w:r w:rsidR="00500D88" w:rsidRPr="00500D88">
        <w:t>.</w:t>
      </w:r>
    </w:p>
    <w:p w:rsidR="00500D88" w:rsidRDefault="009646E0" w:rsidP="00500D88">
      <w:bookmarkStart w:id="11" w:name="_Toc514767655"/>
      <w:r w:rsidRPr="00500D88">
        <w:t>Обеспечение сохранности и утепление существующего жилья при реконструкции и капитальном ремонте</w:t>
      </w:r>
      <w:bookmarkEnd w:id="11"/>
      <w:r w:rsidR="00500D88" w:rsidRPr="00500D88">
        <w:t>.</w:t>
      </w:r>
    </w:p>
    <w:p w:rsidR="00500D88" w:rsidRDefault="009646E0" w:rsidP="00500D88">
      <w:r w:rsidRPr="00500D88">
        <w:t>Вопросы энергосбережения и экономии материальных ресурсов являются ключевыми не только в новом строительстве, но и при реконструкции жилых и производственных зданий</w:t>
      </w:r>
      <w:r w:rsidR="00500D88" w:rsidRPr="00500D88">
        <w:t xml:space="preserve">. </w:t>
      </w:r>
      <w:r w:rsidRPr="00500D88">
        <w:t>Особое место занимает реконструкция домов первых типовых отечественных серий, реабилитации “пятиэтажек</w:t>
      </w:r>
      <w:r w:rsidR="00500D88">
        <w:t xml:space="preserve">". </w:t>
      </w:r>
      <w:r w:rsidRPr="00500D88">
        <w:t>Экономический и социальный эффект такой реконструкции очевиден</w:t>
      </w:r>
      <w:r w:rsidR="00500D88" w:rsidRPr="00500D88">
        <w:t xml:space="preserve">. </w:t>
      </w:r>
      <w:r w:rsidRPr="00500D88">
        <w:t>Поскольку состав и содержание работ по реконструкции для каждого объекта, как правило, различен, то проектное обеспечение научных работ, имеющих в основном конкретную адресность, является наиболее полным</w:t>
      </w:r>
      <w:r w:rsidR="00500D88" w:rsidRPr="00500D88">
        <w:t xml:space="preserve">. </w:t>
      </w:r>
      <w:r w:rsidRPr="00500D88">
        <w:t>В самом деле, проектами обеспечены все строительные объекты в известных регионах, в которых проводится реконструкция жилых домов первых массовых серий</w:t>
      </w:r>
      <w:r w:rsidR="00500D88" w:rsidRPr="00500D88">
        <w:t xml:space="preserve">: </w:t>
      </w:r>
      <w:r w:rsidRPr="00500D88">
        <w:t>в Омске, Екатеринбурге, подмосковном городе Лыткарино и др</w:t>
      </w:r>
      <w:r w:rsidR="00500D88">
        <w:t>.,</w:t>
      </w:r>
      <w:r w:rsidRPr="00500D88">
        <w:t xml:space="preserve"> а также реконструкция производственных зданий в Подмосковье</w:t>
      </w:r>
      <w:r w:rsidR="00500D88" w:rsidRPr="00500D88">
        <w:t xml:space="preserve">. </w:t>
      </w:r>
      <w:r w:rsidRPr="00500D88">
        <w:t>Нашли проектное воплощение и предложенные ЦНИИОМТП малоотходные, экологически чистые и безопасные технологии и средства механизации разборки пятиэтажных крупнопанельных зданий, в том числе разработаны проекты производства работ по разборке домов серий</w:t>
      </w:r>
      <w:r w:rsidR="00500D88" w:rsidRPr="00500D88">
        <w:t xml:space="preserve">: </w:t>
      </w:r>
      <w:r w:rsidRPr="00500D88">
        <w:t>К-7-3-3, К-7-3-4, К-7-3-5, К-7-3-3/2р, 11-32, 11-34 и др</w:t>
      </w:r>
      <w:r w:rsidR="00500D88" w:rsidRPr="00500D88">
        <w:t>.</w:t>
      </w:r>
    </w:p>
    <w:p w:rsidR="00C379B2" w:rsidRDefault="00C379B2" w:rsidP="00500D88">
      <w:bookmarkStart w:id="12" w:name="_Toc514767656"/>
    </w:p>
    <w:p w:rsidR="009646E0" w:rsidRPr="00500D88" w:rsidRDefault="009646E0" w:rsidP="00C379B2">
      <w:pPr>
        <w:pStyle w:val="2"/>
      </w:pPr>
      <w:bookmarkStart w:id="13" w:name="_Toc236268178"/>
      <w:r w:rsidRPr="00500D88">
        <w:t>Повышение безопасности зданий и сооружений</w:t>
      </w:r>
      <w:bookmarkEnd w:id="12"/>
      <w:bookmarkEnd w:id="13"/>
    </w:p>
    <w:p w:rsidR="00C379B2" w:rsidRDefault="00C379B2" w:rsidP="00500D88">
      <w:bookmarkStart w:id="14" w:name="_Toc514767657"/>
    </w:p>
    <w:p w:rsidR="00500D88" w:rsidRDefault="009646E0" w:rsidP="00500D88">
      <w:r w:rsidRPr="00500D88">
        <w:t>Пожарная безопасность</w:t>
      </w:r>
      <w:bookmarkEnd w:id="14"/>
      <w:r w:rsidR="00C379B2">
        <w:t>.</w:t>
      </w:r>
    </w:p>
    <w:p w:rsidR="00500D88" w:rsidRDefault="009646E0" w:rsidP="00500D88">
      <w:r w:rsidRPr="00500D88">
        <w:t>В связи с вводом в действие СНиП 21-01-97 “Пожарная безопасность зданий и сооружений” и необходимостью обеспечения приоритетности требований, направленных на безопасность людей при пожаре, по сравнению с другими противопожарными требованиями, целесообразно разработать организационные и экономические механизмы стимулирования деятельности проектных организаций в направлении создания банка образцовых проектов зданий различного назначения для тиражирования наиболее рациональных вариантов проектных решений в практике массового строительства, и в первую очередь при строительстве объектов для государственных нужд</w:t>
      </w:r>
      <w:r w:rsidR="00500D88" w:rsidRPr="00500D88">
        <w:t>.</w:t>
      </w:r>
    </w:p>
    <w:p w:rsidR="00500D88" w:rsidRDefault="009646E0" w:rsidP="00500D88">
      <w:r w:rsidRPr="00500D88">
        <w:t>Как показывает анализ состояния дел, пока таких проектов нет</w:t>
      </w:r>
      <w:r w:rsidR="00500D88" w:rsidRPr="00500D88">
        <w:t xml:space="preserve">. </w:t>
      </w:r>
      <w:r w:rsidRPr="00500D88">
        <w:t>Имеются лишь отдельные проектные проработки, касающиеся штучных, наиболее ответственных объектов</w:t>
      </w:r>
      <w:r w:rsidR="00500D88" w:rsidRPr="00500D88">
        <w:t xml:space="preserve">. </w:t>
      </w:r>
      <w:r w:rsidRPr="00500D88">
        <w:t>В частности, в Москве, с использованием универсальных огнезащитных покрытий ЦНИИСКа им</w:t>
      </w:r>
      <w:r w:rsidR="00500D88" w:rsidRPr="00500D88">
        <w:t xml:space="preserve">. </w:t>
      </w:r>
      <w:r w:rsidRPr="00500D88">
        <w:t>Кучеренко</w:t>
      </w:r>
      <w:r w:rsidR="00500D88" w:rsidRPr="00500D88">
        <w:t xml:space="preserve">: </w:t>
      </w:r>
      <w:r w:rsidRPr="00500D88">
        <w:t>на станциях метрополитена, студии Всероссийской телерадиокомпании, в здании филиала Малого театра, на объектах “Памятника Победы на Поклонной горе</w:t>
      </w:r>
      <w:r w:rsidR="00500D88">
        <w:t xml:space="preserve">", </w:t>
      </w:r>
      <w:r w:rsidRPr="00500D88">
        <w:t>на комплексе сооружений РАО “Газпром</w:t>
      </w:r>
      <w:r w:rsidR="00500D88">
        <w:t xml:space="preserve">". </w:t>
      </w:r>
      <w:r w:rsidRPr="00500D88">
        <w:t>Необходимо осуществить мероприятия по отбору наиболее перспективных с точки зрения новых требований пожарной безопасности проектов для тиражирования и внедрения</w:t>
      </w:r>
      <w:r w:rsidR="00500D88" w:rsidRPr="00500D88">
        <w:t>.</w:t>
      </w:r>
    </w:p>
    <w:p w:rsidR="00500D88" w:rsidRDefault="009646E0" w:rsidP="00500D88">
      <w:bookmarkStart w:id="15" w:name="_Toc514767658"/>
      <w:r w:rsidRPr="00500D88">
        <w:t>Сейсмостойкость</w:t>
      </w:r>
      <w:bookmarkEnd w:id="15"/>
      <w:r w:rsidR="00C379B2">
        <w:t>.</w:t>
      </w:r>
    </w:p>
    <w:p w:rsidR="00500D88" w:rsidRDefault="009646E0" w:rsidP="00500D88">
      <w:r w:rsidRPr="00500D88">
        <w:t>Проблема сейсмостойкости зданий и сооружений приобрела в последние годы, в связи с участившимися разрушительными землетрясениями и расширением территории их проявления, значительную актуальность</w:t>
      </w:r>
      <w:r w:rsidR="00500D88" w:rsidRPr="00500D88">
        <w:t xml:space="preserve">. </w:t>
      </w:r>
      <w:r w:rsidRPr="00500D88">
        <w:t>К отработанным и часто применяющимся на практике типам сейсмоизоляции в последние годы прибавились новые решения</w:t>
      </w:r>
      <w:r w:rsidR="00500D88" w:rsidRPr="00500D88">
        <w:t xml:space="preserve">: </w:t>
      </w:r>
      <w:r w:rsidRPr="00500D88">
        <w:t>системы зданий с трехслойными и многослойными стенами, адаптивные системы сейсмозащиты с включающимися связями, здания с сейсмоизолирующим скользящим поясом и др</w:t>
      </w:r>
      <w:r w:rsidR="00500D88">
        <w:t>.,</w:t>
      </w:r>
      <w:r w:rsidRPr="00500D88">
        <w:t xml:space="preserve"> разработанные и доведенные до практического применения в разных сейсмических районах ЦНИИСК им</w:t>
      </w:r>
      <w:r w:rsidR="00500D88" w:rsidRPr="00500D88">
        <w:t xml:space="preserve">. </w:t>
      </w:r>
      <w:r w:rsidRPr="00500D88">
        <w:t>Кучеренко</w:t>
      </w:r>
      <w:r w:rsidR="00500D88" w:rsidRPr="00500D88">
        <w:t xml:space="preserve">. </w:t>
      </w:r>
      <w:r w:rsidRPr="00500D88">
        <w:t>Создан каталог типовых проектных решений по усилению несейсмостойких жилых, гражданских и промышленных зданий для сейсмичных зон России, различными проектными институтами выполнены проекты жилых домов для Петропавловска-Камчатского, Тынды, Феодосии и др</w:t>
      </w:r>
      <w:r w:rsidR="00500D88" w:rsidRPr="00500D88">
        <w:t xml:space="preserve">. </w:t>
      </w:r>
      <w:r w:rsidRPr="00500D88">
        <w:t>В КБ по железобетону им</w:t>
      </w:r>
      <w:r w:rsidR="00500D88" w:rsidRPr="00500D88">
        <w:t xml:space="preserve">. </w:t>
      </w:r>
      <w:r w:rsidRPr="00500D88">
        <w:t>Якушева разработаны новые перспективные конструкции и конструктивные типы зданий для сейсмических районов с обеспечением обжатия конструкций в процессе строительства, что значительно увеличивает надежность строительных систем</w:t>
      </w:r>
      <w:r w:rsidR="00500D88" w:rsidRPr="00500D88">
        <w:t>.</w:t>
      </w:r>
    </w:p>
    <w:p w:rsidR="00500D88" w:rsidRDefault="009646E0" w:rsidP="00500D88">
      <w:bookmarkStart w:id="16" w:name="_Toc514767659"/>
      <w:r w:rsidRPr="00500D88">
        <w:t>Экологическая безопасность</w:t>
      </w:r>
      <w:bookmarkEnd w:id="16"/>
      <w:r w:rsidR="00940F0C">
        <w:t>.</w:t>
      </w:r>
    </w:p>
    <w:p w:rsidR="00500D88" w:rsidRDefault="009646E0" w:rsidP="00500D88">
      <w:r w:rsidRPr="00500D88">
        <w:t>Экологически неблагополучное состояние природной среды заставляет искать новые нетрадиционные пути очистки воды и воздуха, переработки промышленных отходов</w:t>
      </w:r>
      <w:r w:rsidR="00500D88" w:rsidRPr="00500D88">
        <w:t xml:space="preserve">. </w:t>
      </w:r>
      <w:r w:rsidRPr="00500D88">
        <w:t>Однако разработки в этой области и их использование в проектировании пока не носят системного характера</w:t>
      </w:r>
      <w:r w:rsidR="00500D88" w:rsidRPr="00500D88">
        <w:t xml:space="preserve">: </w:t>
      </w:r>
      <w:r w:rsidRPr="00500D88">
        <w:t>имеется положительный опыт внедрения установок глубокой очистки питьевой водопроводной воды ГНЦ “НИИВОДГЕО</w:t>
      </w:r>
      <w:r w:rsidR="00500D88">
        <w:t xml:space="preserve">", </w:t>
      </w:r>
      <w:r w:rsidRPr="00500D88">
        <w:t>утилизации вредных отходов фосфогипса в Саратовской области и некоторые другие проекты</w:t>
      </w:r>
      <w:r w:rsidR="00500D88" w:rsidRPr="00500D88">
        <w:t xml:space="preserve">. </w:t>
      </w:r>
      <w:r w:rsidRPr="00500D88">
        <w:t>В целом же проблема остается нерешенной, а имеющиеся научные достижения в этой области находят весьма слабое внедрение</w:t>
      </w:r>
      <w:r w:rsidR="00500D88" w:rsidRPr="00500D88">
        <w:t>.</w:t>
      </w:r>
    </w:p>
    <w:p w:rsidR="00940F0C" w:rsidRDefault="00940F0C" w:rsidP="00500D88">
      <w:bookmarkStart w:id="17" w:name="_Toc514767660"/>
    </w:p>
    <w:p w:rsidR="009646E0" w:rsidRPr="00500D88" w:rsidRDefault="009646E0" w:rsidP="00940F0C">
      <w:pPr>
        <w:pStyle w:val="2"/>
      </w:pPr>
      <w:bookmarkStart w:id="18" w:name="_Toc236268179"/>
      <w:r w:rsidRPr="00500D88">
        <w:t>Развитие предприятий малой мощности</w:t>
      </w:r>
      <w:bookmarkEnd w:id="17"/>
      <w:bookmarkEnd w:id="18"/>
    </w:p>
    <w:p w:rsidR="00940F0C" w:rsidRDefault="00940F0C" w:rsidP="00500D88"/>
    <w:p w:rsidR="00500D88" w:rsidRDefault="009646E0" w:rsidP="00500D88">
      <w:r w:rsidRPr="00500D88">
        <w:t>В связи с развитием малого предпринимательства в стране и выявления эффективности малых предприятий и организаций строительного комплекса системный подход к развитию предприятий малой мощности является актуальной и важной проблемой</w:t>
      </w:r>
      <w:r w:rsidR="00500D88" w:rsidRPr="00500D88">
        <w:t xml:space="preserve">. </w:t>
      </w:r>
      <w:r w:rsidRPr="00500D88">
        <w:t>По-видимому, именно за такими предприятиями в условиях рыночной экономики и стремления к снижению антропогенного воздействия на природу должно быть будущее</w:t>
      </w:r>
      <w:r w:rsidR="00500D88" w:rsidRPr="00500D88">
        <w:t xml:space="preserve">. </w:t>
      </w:r>
      <w:r w:rsidRPr="00500D88">
        <w:t>Согласно концепции развития таких предприятий и “Рекомендациям по проектированию малых и средних предприятий</w:t>
      </w:r>
      <w:r w:rsidR="00500D88">
        <w:t xml:space="preserve">", </w:t>
      </w:r>
      <w:r w:rsidRPr="00500D88">
        <w:t>разработанным в ЦНИИпромзданий, в объемно-планировочных решениях могут быть широко использованы типизированные элементы, а конструктивные решения должны базироваться на основе применения открытых систем с размерной совместимостью и взаимозаменяемостью конструкций независимо от используемых материалов</w:t>
      </w:r>
      <w:r w:rsidR="00500D88" w:rsidRPr="00500D88">
        <w:t xml:space="preserve">; </w:t>
      </w:r>
      <w:r w:rsidRPr="00500D88">
        <w:t>технические решения систем инженерного оборудования предусмотрены в комплектно-блочном исполнении</w:t>
      </w:r>
      <w:r w:rsidR="00500D88" w:rsidRPr="00500D88">
        <w:t xml:space="preserve">. </w:t>
      </w:r>
      <w:r w:rsidRPr="00500D88">
        <w:t>Эти основополагающие принципы нашли воплощение в реальных проектах в Москве и Подмосковье</w:t>
      </w:r>
      <w:r w:rsidR="00500D88">
        <w:t xml:space="preserve"> (</w:t>
      </w:r>
      <w:r w:rsidRPr="00500D88">
        <w:t xml:space="preserve">проекты моек легковых автомобилей, гаражей, автозаправочных станций, торговых павильонов, швейных мастерских и </w:t>
      </w:r>
      <w:r w:rsidR="00500D88">
        <w:t>др.)</w:t>
      </w:r>
      <w:r w:rsidR="00500D88" w:rsidRPr="00500D88">
        <w:t>.</w:t>
      </w:r>
    </w:p>
    <w:p w:rsidR="00500D88" w:rsidRDefault="009646E0" w:rsidP="00500D88">
      <w:r w:rsidRPr="00500D88">
        <w:t>Запроектирована и реализована Оргэнергостроем серия автоматизированных бетонных мини-заводов</w:t>
      </w:r>
      <w:r w:rsidR="00500D88" w:rsidRPr="00500D88">
        <w:t xml:space="preserve">: </w:t>
      </w:r>
      <w:r w:rsidRPr="00500D88">
        <w:t>“Бетон-10</w:t>
      </w:r>
      <w:r w:rsidR="00500D88">
        <w:t xml:space="preserve">", </w:t>
      </w:r>
      <w:r w:rsidRPr="00500D88">
        <w:t>“Бетон-20</w:t>
      </w:r>
      <w:r w:rsidR="00500D88">
        <w:t xml:space="preserve">" </w:t>
      </w:r>
      <w:r w:rsidRPr="00500D88">
        <w:t>и “Бетон-30</w:t>
      </w:r>
      <w:r w:rsidR="00500D88">
        <w:t xml:space="preserve">" </w:t>
      </w:r>
      <w:r w:rsidRPr="00500D88">
        <w:t>круглосуточной работы производительностью 10</w:t>
      </w:r>
      <w:r w:rsidR="00500D88">
        <w:t xml:space="preserve">,20 </w:t>
      </w:r>
      <w:r w:rsidRPr="00500D88">
        <w:t>и 30 куб</w:t>
      </w:r>
      <w:r w:rsidR="00500D88" w:rsidRPr="00500D88">
        <w:t xml:space="preserve">. </w:t>
      </w:r>
      <w:r w:rsidRPr="00500D88">
        <w:t>м бетонной смеси в час, модульного исполнения, что позволяет оперативно вносить в конструкцию необходимые изменения</w:t>
      </w:r>
      <w:r w:rsidR="00500D88" w:rsidRPr="00500D88">
        <w:t xml:space="preserve">. </w:t>
      </w:r>
      <w:r w:rsidRPr="00500D88">
        <w:t>Такие заводы способны удовлетворять потребности районов строительства в пионерный период создания строительной базы, они имеют широкую область применения и незаменимы при производстве специальных видов бетона в небольших количествах</w:t>
      </w:r>
      <w:r w:rsidR="00500D88" w:rsidRPr="00500D88">
        <w:t xml:space="preserve">. </w:t>
      </w:r>
      <w:r w:rsidRPr="00500D88">
        <w:t>Мини-заводы</w:t>
      </w:r>
      <w:r w:rsidR="00500D88">
        <w:t xml:space="preserve"> (</w:t>
      </w:r>
      <w:r w:rsidRPr="00500D88">
        <w:t>МКЗ-600, завод-изготовитель “Красный пролетарий</w:t>
      </w:r>
      <w:r w:rsidR="00500D88" w:rsidRPr="00500D88">
        <w:t xml:space="preserve">) </w:t>
      </w:r>
      <w:r w:rsidRPr="00500D88">
        <w:t>созданы и в производстве стабилизированного кирпича из широко распространенных местных грунтов, который пока не нашел массового применения в проектах и построенных объектах</w:t>
      </w:r>
      <w:r w:rsidR="00500D88" w:rsidRPr="00500D88">
        <w:t xml:space="preserve">. </w:t>
      </w:r>
      <w:r w:rsidRPr="00500D88">
        <w:t>Однако спрос на проекты предприятий малой мощности неуклонно увеличивается и, по-видимому, в скором времени большинство перспективных решений найдет применение</w:t>
      </w:r>
      <w:r w:rsidR="00500D88" w:rsidRPr="00500D88">
        <w:t>.</w:t>
      </w:r>
    </w:p>
    <w:p w:rsidR="00940F0C" w:rsidRDefault="00940F0C" w:rsidP="00500D88">
      <w:bookmarkStart w:id="19" w:name="_Toc514767661"/>
    </w:p>
    <w:p w:rsidR="009646E0" w:rsidRPr="00500D88" w:rsidRDefault="009646E0" w:rsidP="00940F0C">
      <w:pPr>
        <w:pStyle w:val="2"/>
      </w:pPr>
      <w:bookmarkStart w:id="20" w:name="_Toc236268180"/>
      <w:r w:rsidRPr="00500D88">
        <w:t>Развитие фундаментальных исследований</w:t>
      </w:r>
      <w:bookmarkEnd w:id="19"/>
      <w:bookmarkEnd w:id="20"/>
    </w:p>
    <w:p w:rsidR="00940F0C" w:rsidRDefault="00940F0C" w:rsidP="00500D88"/>
    <w:p w:rsidR="00500D88" w:rsidRDefault="009646E0" w:rsidP="00500D88">
      <w:r w:rsidRPr="00500D88">
        <w:t>Тенденции развития строительства на современном этапе характеризуются поиском новых нетрадиционных путей совершенствования теоретической базы, значительно обогатившейся за последние годы</w:t>
      </w:r>
      <w:r w:rsidR="00500D88" w:rsidRPr="00500D88">
        <w:t>.</w:t>
      </w:r>
    </w:p>
    <w:p w:rsidR="00500D88" w:rsidRDefault="009646E0" w:rsidP="00500D88">
      <w:r w:rsidRPr="00500D88">
        <w:t>Так, аналитические исследования и теоретические разработки ЦНИИСК им</w:t>
      </w:r>
      <w:r w:rsidR="00500D88" w:rsidRPr="00500D88">
        <w:t xml:space="preserve">. </w:t>
      </w:r>
      <w:r w:rsidRPr="00500D88">
        <w:t xml:space="preserve">Кучеренко привели к созданию уникальных крупномасштабных моделей покрытий, примененных при проектировании и строительстве перекрытия Большой спортивной арены в Лужниках, новых технических покрытий куполов храма Христа Спасителя, памятника в ознаменование 300-летия Российского Флота, при реконструкции оранжереи Ботанического сада МГУ с применением клееных деревянных балок, пешеходного моста из клееной древесины через МКАД и </w:t>
      </w:r>
      <w:r w:rsidR="00500D88">
        <w:t>т.д.</w:t>
      </w:r>
    </w:p>
    <w:p w:rsidR="00500D88" w:rsidRDefault="009646E0" w:rsidP="00500D88">
      <w:r w:rsidRPr="00500D88">
        <w:t>Разработаны и внедрены</w:t>
      </w:r>
      <w:r w:rsidR="00500D88" w:rsidRPr="00500D88">
        <w:t xml:space="preserve">: </w:t>
      </w:r>
      <w:r w:rsidRPr="00500D88">
        <w:t>концепция повышения эффективности капитального строительства в новых экономических условиях</w:t>
      </w:r>
      <w:r w:rsidR="00500D88">
        <w:t xml:space="preserve"> (</w:t>
      </w:r>
      <w:r w:rsidRPr="00500D88">
        <w:t>РААСН</w:t>
      </w:r>
      <w:r w:rsidR="00500D88" w:rsidRPr="00500D88">
        <w:t xml:space="preserve">); </w:t>
      </w:r>
      <w:r w:rsidRPr="00500D88">
        <w:t>методы расчета конструкций, зданий и сооружений на основе теории надежности, динамики сооружений, сейсмостойкости, механики грунтов, физико-химических основ создания материалов на базе местного сырья и промышленных отходов, вяжущих и бетонов на их основе</w:t>
      </w:r>
      <w:r w:rsidR="00500D88">
        <w:t xml:space="preserve"> (</w:t>
      </w:r>
      <w:r w:rsidRPr="00500D88">
        <w:t>ГНЦ “Строительство”</w:t>
      </w:r>
      <w:r w:rsidR="00500D88" w:rsidRPr="00500D88">
        <w:t xml:space="preserve">); </w:t>
      </w:r>
      <w:r w:rsidRPr="00500D88">
        <w:t>новая, не имеющая аналогов, научная теория оценки природных рисков в строительстве, использование которой позволяет снизить экономический ущерб от неблагоприятных природных воздействий</w:t>
      </w:r>
      <w:r w:rsidR="00500D88">
        <w:t xml:space="preserve"> (</w:t>
      </w:r>
      <w:r w:rsidRPr="00500D88">
        <w:t>ПНИИИС</w:t>
      </w:r>
      <w:r w:rsidR="00500D88" w:rsidRPr="00500D88">
        <w:t xml:space="preserve">); </w:t>
      </w:r>
      <w:r w:rsidRPr="00500D88">
        <w:t>принципиально новые системы оснований, фундаментов и подземных сооружений для сложных инженерно-геологических условий</w:t>
      </w:r>
      <w:r w:rsidR="00500D88">
        <w:t xml:space="preserve"> (</w:t>
      </w:r>
      <w:r w:rsidRPr="00500D88">
        <w:t>НИИОСП</w:t>
      </w:r>
      <w:r w:rsidR="00500D88" w:rsidRPr="00500D88">
        <w:t>).</w:t>
      </w:r>
    </w:p>
    <w:p w:rsidR="00500D88" w:rsidRDefault="009646E0" w:rsidP="00500D88">
      <w:r w:rsidRPr="00500D88">
        <w:t>Среди первоочередных задач, стоящих перед фундаментальной наукой в части внедрения результатов в практику проектирования, следует выделить решение проблем</w:t>
      </w:r>
      <w:r w:rsidR="00500D88" w:rsidRPr="00500D88">
        <w:t xml:space="preserve">: </w:t>
      </w:r>
      <w:r w:rsidRPr="00500D88">
        <w:t>надежности и долговечности зданий и сооружений, природной и техногенной сейсмики, виброзащиты, высокоэффективных универсальных методов и соответствующих численных алгоритмов для расчета сложных сооружений, при проектировании которых используются смелые инженерные решения и высокоэффективные современные конструкционные материалы</w:t>
      </w:r>
      <w:r w:rsidR="00500D88" w:rsidRPr="00500D88">
        <w:t>.</w:t>
      </w:r>
    </w:p>
    <w:p w:rsidR="00500D88" w:rsidRPr="00500D88" w:rsidRDefault="009646E0" w:rsidP="00940F0C">
      <w:pPr>
        <w:pStyle w:val="2"/>
      </w:pPr>
      <w:r w:rsidRPr="00500D88">
        <w:br w:type="page"/>
      </w:r>
      <w:bookmarkStart w:id="21" w:name="_Toc514767662"/>
      <w:bookmarkStart w:id="22" w:name="_Toc236268181"/>
      <w:r w:rsidRPr="00500D88">
        <w:t>Заключение</w:t>
      </w:r>
      <w:bookmarkEnd w:id="21"/>
      <w:bookmarkEnd w:id="22"/>
    </w:p>
    <w:p w:rsidR="00940F0C" w:rsidRDefault="00940F0C" w:rsidP="00500D88"/>
    <w:p w:rsidR="00500D88" w:rsidRDefault="009646E0" w:rsidP="00500D88">
      <w:r w:rsidRPr="00500D88">
        <w:t>Итак, проблема качества становится частью широкой предпринимательской задачи, решаемой на всех этапах создания проекта</w:t>
      </w:r>
      <w:r w:rsidR="00500D88" w:rsidRPr="00500D88">
        <w:t xml:space="preserve"> - </w:t>
      </w:r>
      <w:r w:rsidRPr="00500D88">
        <w:t>от изучения требований рынка, проектных и конструкторских разработок, через изготовление конструкций, изделий и деталей, выполнение строительно-монтажных работ и до ввода объекта в эксплуатацию</w:t>
      </w:r>
      <w:r w:rsidR="00500D88" w:rsidRPr="00500D88">
        <w:t xml:space="preserve">. </w:t>
      </w:r>
      <w:r w:rsidRPr="00500D88">
        <w:t>Новый подход к проблеме качества отражает тенденции развития сфер экономики и человеческих отношений в разных странах и характеризуется образованием открытого мирового конкурентного рынка, на котором действует реальная и единая для всех стран шкала оценки проектно-строительной продукции</w:t>
      </w:r>
      <w:r w:rsidR="00500D88" w:rsidRPr="00500D88">
        <w:t>.</w:t>
      </w:r>
    </w:p>
    <w:p w:rsidR="00500D88" w:rsidRDefault="009646E0" w:rsidP="00500D88">
      <w:r w:rsidRPr="00500D88">
        <w:t>Эффективным средством поддержания конкурентоспособности проектных организаций является разработка, внедрение и сертификация систем управления качеством на основе международных стандартов ИСО серии 9000, позволяющих обеспечить качество выполнения проектных работ и услуг в соответствии с универсальными критериями, отражающими обобщенный мировой опыт</w:t>
      </w:r>
      <w:r w:rsidR="00500D88" w:rsidRPr="00500D88">
        <w:t xml:space="preserve">. </w:t>
      </w:r>
      <w:r w:rsidRPr="00500D88">
        <w:t>В соответствии с постановлением Правительства Российской Федерации от 02</w:t>
      </w:r>
      <w:r w:rsidR="00500D88">
        <w:t>.02.9</w:t>
      </w:r>
      <w:r w:rsidRPr="00500D88">
        <w:t>8 № 113 поддержка субъектов хозяйственной деятельности, внедряющих системы качества на основе указанных стандартов, становится важнейшей задачей федеральных органов исполнительной власти</w:t>
      </w:r>
      <w:r w:rsidR="00500D88" w:rsidRPr="00500D88">
        <w:t>.</w:t>
      </w:r>
    </w:p>
    <w:p w:rsidR="00500D88" w:rsidRPr="00500D88" w:rsidRDefault="009646E0" w:rsidP="00940F0C">
      <w:pPr>
        <w:pStyle w:val="2"/>
      </w:pPr>
      <w:r w:rsidRPr="00500D88">
        <w:br w:type="page"/>
      </w:r>
      <w:bookmarkStart w:id="23" w:name="_Toc514767663"/>
      <w:bookmarkStart w:id="24" w:name="_Toc236268182"/>
      <w:r w:rsidRPr="00500D88">
        <w:t>Список литературы</w:t>
      </w:r>
      <w:bookmarkEnd w:id="23"/>
      <w:bookmarkEnd w:id="24"/>
    </w:p>
    <w:p w:rsidR="00940F0C" w:rsidRDefault="00940F0C" w:rsidP="00500D88"/>
    <w:p w:rsidR="00500D88" w:rsidRDefault="009646E0" w:rsidP="00940F0C">
      <w:pPr>
        <w:pStyle w:val="a1"/>
        <w:tabs>
          <w:tab w:val="left" w:pos="420"/>
        </w:tabs>
      </w:pPr>
      <w:r w:rsidRPr="00500D88">
        <w:t>Дараган К</w:t>
      </w:r>
      <w:r w:rsidR="00500D88">
        <w:t xml:space="preserve">.А. </w:t>
      </w:r>
      <w:r w:rsidRPr="00500D88">
        <w:t>Армоцементные конструкции в строительстве</w:t>
      </w:r>
      <w:r w:rsidR="00500D88">
        <w:t>. 19</w:t>
      </w:r>
      <w:r w:rsidR="00DB066D" w:rsidRPr="00500D88">
        <w:t>99</w:t>
      </w:r>
      <w:r w:rsidR="00500D88" w:rsidRPr="00500D88">
        <w:t>.</w:t>
      </w:r>
    </w:p>
    <w:p w:rsidR="00500D88" w:rsidRDefault="009646E0" w:rsidP="00940F0C">
      <w:pPr>
        <w:pStyle w:val="a1"/>
        <w:tabs>
          <w:tab w:val="left" w:pos="420"/>
        </w:tabs>
      </w:pPr>
      <w:r w:rsidRPr="00500D88">
        <w:t>Мещеряков Л</w:t>
      </w:r>
      <w:r w:rsidR="00500D88">
        <w:t xml:space="preserve">.И. </w:t>
      </w:r>
      <w:r w:rsidRPr="00500D88">
        <w:t>Применение полимерных материалов в строительстве</w:t>
      </w:r>
      <w:r w:rsidR="00500D88">
        <w:t>.</w:t>
      </w:r>
      <w:r w:rsidR="00940F0C">
        <w:t xml:space="preserve"> </w:t>
      </w:r>
      <w:r w:rsidR="00500D88">
        <w:t xml:space="preserve">М., </w:t>
      </w:r>
      <w:r w:rsidRPr="00500D88">
        <w:t>Транспорт 1988</w:t>
      </w:r>
      <w:r w:rsidR="00500D88" w:rsidRPr="00500D88">
        <w:t>.</w:t>
      </w:r>
    </w:p>
    <w:p w:rsidR="00500D88" w:rsidRDefault="009646E0" w:rsidP="00940F0C">
      <w:pPr>
        <w:pStyle w:val="a1"/>
        <w:tabs>
          <w:tab w:val="left" w:pos="420"/>
        </w:tabs>
      </w:pPr>
      <w:r w:rsidRPr="00500D88">
        <w:t>Рудинок А</w:t>
      </w:r>
      <w:r w:rsidR="00500D88">
        <w:t xml:space="preserve">.М. </w:t>
      </w:r>
      <w:r w:rsidRPr="00500D88">
        <w:t>Жесткость и трещиностойкость тонкостенных элементов армоцементных</w:t>
      </w:r>
      <w:r w:rsidR="00500D88" w:rsidRPr="00500D88">
        <w:t xml:space="preserve"> </w:t>
      </w:r>
      <w:r w:rsidRPr="00500D88">
        <w:t>конструкций типа оболочек</w:t>
      </w:r>
      <w:r w:rsidR="00500D88" w:rsidRPr="00500D88">
        <w:t xml:space="preserve">: </w:t>
      </w:r>
      <w:r w:rsidRPr="00500D88">
        <w:t>Спец</w:t>
      </w:r>
      <w:r w:rsidR="00500D88">
        <w:t>.0</w:t>
      </w:r>
      <w:r w:rsidRPr="00500D88">
        <w:t>5</w:t>
      </w:r>
      <w:r w:rsidR="00500D88">
        <w:t>.2</w:t>
      </w:r>
      <w:r w:rsidRPr="00500D88">
        <w:t>3</w:t>
      </w:r>
      <w:r w:rsidR="00500D88">
        <w:t>.0</w:t>
      </w:r>
      <w:r w:rsidRPr="00500D88">
        <w:t>1</w:t>
      </w:r>
      <w:r w:rsidR="00500D88" w:rsidRPr="00500D88">
        <w:t xml:space="preserve"> - </w:t>
      </w:r>
      <w:r w:rsidRPr="00500D88">
        <w:t>Строительные конструкции</w:t>
      </w:r>
      <w:r w:rsidR="00500D88" w:rsidRPr="00500D88">
        <w:t xml:space="preserve">, </w:t>
      </w:r>
      <w:r w:rsidRPr="00500D88">
        <w:t>здания и сооружения</w:t>
      </w:r>
      <w:r w:rsidR="00500D88" w:rsidRPr="00500D88">
        <w:t xml:space="preserve">: </w:t>
      </w:r>
      <w:r w:rsidRPr="00500D88">
        <w:t>Автореф</w:t>
      </w:r>
      <w:r w:rsidR="00500D88" w:rsidRPr="00500D88">
        <w:t xml:space="preserve">. </w:t>
      </w:r>
      <w:r w:rsidRPr="00500D88">
        <w:t>дис</w:t>
      </w:r>
      <w:r w:rsidR="00500D88" w:rsidRPr="00500D88">
        <w:t xml:space="preserve">. </w:t>
      </w:r>
      <w:r w:rsidRPr="00500D88">
        <w:t>/НИИ строит</w:t>
      </w:r>
      <w:r w:rsidR="00500D88" w:rsidRPr="00500D88">
        <w:t xml:space="preserve">. </w:t>
      </w:r>
      <w:r w:rsidRPr="00500D88">
        <w:t>конструкций</w:t>
      </w:r>
      <w:r w:rsidR="00500D88" w:rsidRPr="00500D88">
        <w:t>. -</w:t>
      </w:r>
      <w:r w:rsidR="00500D88">
        <w:t xml:space="preserve"> </w:t>
      </w:r>
      <w:r w:rsidRPr="00500D88">
        <w:t xml:space="preserve">Киев, </w:t>
      </w:r>
      <w:r w:rsidR="00DB066D" w:rsidRPr="00500D88">
        <w:t>2007</w:t>
      </w:r>
      <w:r w:rsidR="00500D88" w:rsidRPr="00500D88">
        <w:t>.</w:t>
      </w:r>
    </w:p>
    <w:p w:rsidR="00500D88" w:rsidRDefault="009646E0" w:rsidP="00940F0C">
      <w:pPr>
        <w:pStyle w:val="a1"/>
        <w:tabs>
          <w:tab w:val="left" w:pos="420"/>
        </w:tabs>
      </w:pPr>
      <w:r w:rsidRPr="00500D88">
        <w:t>Якубович М</w:t>
      </w:r>
      <w:r w:rsidR="00500D88">
        <w:t xml:space="preserve">.А. </w:t>
      </w:r>
      <w:r w:rsidRPr="00500D88">
        <w:t>Конструкции жилых зданий</w:t>
      </w:r>
      <w:r w:rsidR="00500D88">
        <w:t>.</w:t>
      </w:r>
      <w:r w:rsidR="00940F0C">
        <w:t xml:space="preserve"> </w:t>
      </w:r>
      <w:r w:rsidR="00500D88">
        <w:t xml:space="preserve">М., </w:t>
      </w:r>
      <w:r w:rsidR="00500D88" w:rsidRPr="00500D88">
        <w:t>20</w:t>
      </w:r>
      <w:r w:rsidR="00DB066D" w:rsidRPr="00500D88">
        <w:t>08</w:t>
      </w:r>
      <w:r w:rsidR="00500D88" w:rsidRPr="00500D88">
        <w:t>.</w:t>
      </w:r>
    </w:p>
    <w:p w:rsidR="009646E0" w:rsidRPr="00500D88" w:rsidRDefault="009646E0" w:rsidP="00500D88">
      <w:bookmarkStart w:id="25" w:name="_GoBack"/>
      <w:bookmarkEnd w:id="25"/>
    </w:p>
    <w:sectPr w:rsidR="009646E0" w:rsidRPr="00500D88" w:rsidSect="00500D88">
      <w:headerReference w:type="default" r:id="rId7"/>
      <w:footerReference w:type="default" r:id="rId8"/>
      <w:pgSz w:w="11907" w:h="16840" w:code="9"/>
      <w:pgMar w:top="1134" w:right="850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3BD" w:rsidRDefault="00E233BD">
      <w:r>
        <w:separator/>
      </w:r>
    </w:p>
  </w:endnote>
  <w:endnote w:type="continuationSeparator" w:id="0">
    <w:p w:rsidR="00E233BD" w:rsidRDefault="00E2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9B2" w:rsidRDefault="00C379B2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3BD" w:rsidRDefault="00E233BD">
      <w:r>
        <w:separator/>
      </w:r>
    </w:p>
  </w:footnote>
  <w:footnote w:type="continuationSeparator" w:id="0">
    <w:p w:rsidR="00E233BD" w:rsidRDefault="00E23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9B2" w:rsidRDefault="002A799B" w:rsidP="00500D88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C379B2" w:rsidRDefault="00C379B2" w:rsidP="00500D88">
    <w:pPr>
      <w:pStyle w:val="a9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8C0856"/>
    <w:multiLevelType w:val="hybridMultilevel"/>
    <w:tmpl w:val="1306319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66D"/>
    <w:rsid w:val="000E4BF5"/>
    <w:rsid w:val="001326E6"/>
    <w:rsid w:val="001D1863"/>
    <w:rsid w:val="002A799B"/>
    <w:rsid w:val="00500D88"/>
    <w:rsid w:val="007B2002"/>
    <w:rsid w:val="00940F0C"/>
    <w:rsid w:val="009646E0"/>
    <w:rsid w:val="009B6E1D"/>
    <w:rsid w:val="009E2C87"/>
    <w:rsid w:val="00C379B2"/>
    <w:rsid w:val="00DB066D"/>
    <w:rsid w:val="00E2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F6ABB41-F78B-46F4-854E-434868B6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500D8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00D8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00D88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00D88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00D8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00D8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00D8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00D88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00D8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500D88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500D88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500D88"/>
  </w:style>
  <w:style w:type="paragraph" w:styleId="a9">
    <w:name w:val="header"/>
    <w:basedOn w:val="a2"/>
    <w:next w:val="ab"/>
    <w:link w:val="a8"/>
    <w:uiPriority w:val="99"/>
    <w:rsid w:val="00500D8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500D88"/>
    <w:rPr>
      <w:vertAlign w:val="superscript"/>
    </w:rPr>
  </w:style>
  <w:style w:type="paragraph" w:customStyle="1" w:styleId="ad">
    <w:name w:val="Содержание"/>
    <w:basedOn w:val="a2"/>
    <w:next w:val="a2"/>
    <w:uiPriority w:val="99"/>
    <w:pPr>
      <w:ind w:firstLine="0"/>
      <w:jc w:val="center"/>
    </w:pPr>
    <w:rPr>
      <w:b/>
      <w:bCs/>
      <w:sz w:val="36"/>
      <w:szCs w:val="36"/>
    </w:rPr>
  </w:style>
  <w:style w:type="paragraph" w:customStyle="1" w:styleId="ae">
    <w:name w:val="Таблица"/>
    <w:basedOn w:val="a2"/>
    <w:uiPriority w:val="99"/>
    <w:pPr>
      <w:spacing w:line="240" w:lineRule="atLeast"/>
      <w:ind w:firstLine="0"/>
      <w:jc w:val="left"/>
    </w:pPr>
    <w:rPr>
      <w:rFonts w:ascii="Arial" w:hAnsi="Arial" w:cs="Arial"/>
      <w:sz w:val="22"/>
      <w:szCs w:val="22"/>
    </w:rPr>
  </w:style>
  <w:style w:type="paragraph" w:styleId="11">
    <w:name w:val="toc 1"/>
    <w:basedOn w:val="a2"/>
    <w:next w:val="a2"/>
    <w:autoRedefine/>
    <w:uiPriority w:val="99"/>
    <w:semiHidden/>
    <w:rsid w:val="00500D88"/>
    <w:pPr>
      <w:tabs>
        <w:tab w:val="right" w:leader="dot" w:pos="1400"/>
      </w:tabs>
      <w:ind w:firstLine="0"/>
    </w:pPr>
  </w:style>
  <w:style w:type="paragraph" w:styleId="31">
    <w:name w:val="toc 3"/>
    <w:basedOn w:val="a2"/>
    <w:next w:val="a2"/>
    <w:autoRedefine/>
    <w:uiPriority w:val="99"/>
    <w:semiHidden/>
    <w:rsid w:val="00500D88"/>
    <w:pPr>
      <w:ind w:firstLine="0"/>
      <w:jc w:val="left"/>
    </w:pPr>
  </w:style>
  <w:style w:type="paragraph" w:styleId="21">
    <w:name w:val="toc 2"/>
    <w:basedOn w:val="a2"/>
    <w:next w:val="a2"/>
    <w:autoRedefine/>
    <w:uiPriority w:val="99"/>
    <w:semiHidden/>
    <w:rsid w:val="00500D88"/>
    <w:pPr>
      <w:tabs>
        <w:tab w:val="left" w:leader="dot" w:pos="3500"/>
      </w:tabs>
      <w:ind w:firstLine="0"/>
      <w:jc w:val="left"/>
    </w:pPr>
    <w:rPr>
      <w:smallCaps/>
    </w:rPr>
  </w:style>
  <w:style w:type="paragraph" w:styleId="af">
    <w:name w:val="footnote text"/>
    <w:basedOn w:val="a2"/>
    <w:link w:val="af0"/>
    <w:autoRedefine/>
    <w:uiPriority w:val="99"/>
    <w:semiHidden/>
    <w:rsid w:val="00500D88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paragraph" w:styleId="af1">
    <w:name w:val="Normal (Web)"/>
    <w:basedOn w:val="a2"/>
    <w:uiPriority w:val="99"/>
    <w:rsid w:val="00500D88"/>
    <w:pPr>
      <w:spacing w:before="100" w:beforeAutospacing="1" w:after="100" w:afterAutospacing="1"/>
    </w:pPr>
    <w:rPr>
      <w:lang w:val="uk-UA" w:eastAsia="uk-UA"/>
    </w:rPr>
  </w:style>
  <w:style w:type="paragraph" w:styleId="HTML">
    <w:name w:val="HTML Preformatted"/>
    <w:basedOn w:val="a2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41">
    <w:name w:val="toc 4"/>
    <w:basedOn w:val="a2"/>
    <w:next w:val="a2"/>
    <w:autoRedefine/>
    <w:uiPriority w:val="99"/>
    <w:semiHidden/>
    <w:rsid w:val="00500D8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00D88"/>
    <w:pPr>
      <w:ind w:left="958"/>
    </w:pPr>
  </w:style>
  <w:style w:type="paragraph" w:styleId="61">
    <w:name w:val="toc 6"/>
    <w:basedOn w:val="a2"/>
    <w:next w:val="a2"/>
    <w:autoRedefine/>
    <w:uiPriority w:val="99"/>
    <w:semiHidden/>
    <w:pPr>
      <w:ind w:left="1400"/>
    </w:pPr>
  </w:style>
  <w:style w:type="paragraph" w:styleId="71">
    <w:name w:val="toc 7"/>
    <w:basedOn w:val="a2"/>
    <w:next w:val="a2"/>
    <w:autoRedefine/>
    <w:uiPriority w:val="99"/>
    <w:semiHidden/>
    <w:pPr>
      <w:ind w:left="1680"/>
    </w:pPr>
  </w:style>
  <w:style w:type="paragraph" w:styleId="81">
    <w:name w:val="toc 8"/>
    <w:basedOn w:val="a2"/>
    <w:next w:val="a2"/>
    <w:autoRedefine/>
    <w:uiPriority w:val="99"/>
    <w:semiHidden/>
    <w:pPr>
      <w:ind w:left="1960"/>
    </w:pPr>
  </w:style>
  <w:style w:type="paragraph" w:styleId="9">
    <w:name w:val="toc 9"/>
    <w:basedOn w:val="a2"/>
    <w:next w:val="a2"/>
    <w:autoRedefine/>
    <w:uiPriority w:val="99"/>
    <w:semiHidden/>
    <w:pPr>
      <w:ind w:left="2240"/>
    </w:pPr>
  </w:style>
  <w:style w:type="character" w:styleId="af2">
    <w:name w:val="Hyperlink"/>
    <w:uiPriority w:val="99"/>
    <w:rsid w:val="00500D88"/>
    <w:rPr>
      <w:color w:val="0000FF"/>
      <w:u w:val="single"/>
    </w:rPr>
  </w:style>
  <w:style w:type="table" w:styleId="-1">
    <w:name w:val="Table Web 1"/>
    <w:basedOn w:val="a4"/>
    <w:uiPriority w:val="99"/>
    <w:rsid w:val="00500D8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2"/>
    <w:link w:val="af3"/>
    <w:uiPriority w:val="99"/>
    <w:rsid w:val="00500D88"/>
    <w:pPr>
      <w:ind w:firstLine="0"/>
    </w:pPr>
  </w:style>
  <w:style w:type="character" w:customStyle="1" w:styleId="af3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f4">
    <w:name w:val="выделение"/>
    <w:uiPriority w:val="99"/>
    <w:rsid w:val="00500D8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5"/>
    <w:uiPriority w:val="99"/>
    <w:rsid w:val="00500D8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500D88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sz w:val="28"/>
      <w:szCs w:val="28"/>
    </w:rPr>
  </w:style>
  <w:style w:type="character" w:customStyle="1" w:styleId="12">
    <w:name w:val="Текст Знак1"/>
    <w:link w:val="af7"/>
    <w:uiPriority w:val="99"/>
    <w:locked/>
    <w:rsid w:val="00500D8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2"/>
    <w:uiPriority w:val="99"/>
    <w:rsid w:val="00500D88"/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500D88"/>
    <w:rPr>
      <w:sz w:val="28"/>
      <w:szCs w:val="28"/>
      <w:lang w:val="ru-RU" w:eastAsia="ru-RU"/>
    </w:rPr>
  </w:style>
  <w:style w:type="character" w:styleId="af9">
    <w:name w:val="footnote reference"/>
    <w:uiPriority w:val="99"/>
    <w:semiHidden/>
    <w:rsid w:val="00500D8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00D88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a">
    <w:name w:val="номер страницы"/>
    <w:uiPriority w:val="99"/>
    <w:rsid w:val="00500D88"/>
    <w:rPr>
      <w:sz w:val="28"/>
      <w:szCs w:val="28"/>
    </w:rPr>
  </w:style>
  <w:style w:type="paragraph" w:styleId="23">
    <w:name w:val="Body Text Indent 2"/>
    <w:basedOn w:val="a2"/>
    <w:link w:val="24"/>
    <w:uiPriority w:val="99"/>
    <w:rsid w:val="00500D8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00D88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500D8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500D8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00D88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00D88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500D88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500D88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500D8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00D88"/>
    <w:rPr>
      <w:i/>
      <w:iCs/>
    </w:rPr>
  </w:style>
  <w:style w:type="paragraph" w:customStyle="1" w:styleId="afd">
    <w:name w:val="ТАБЛИЦА"/>
    <w:next w:val="a2"/>
    <w:autoRedefine/>
    <w:uiPriority w:val="99"/>
    <w:rsid w:val="00500D88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500D88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500D88"/>
  </w:style>
  <w:style w:type="table" w:customStyle="1" w:styleId="14">
    <w:name w:val="Стиль таблицы1"/>
    <w:basedOn w:val="a4"/>
    <w:uiPriority w:val="99"/>
    <w:rsid w:val="00500D8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500D88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500D88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500D8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2888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Титульный</vt:lpstr>
    </vt:vector>
  </TitlesOfParts>
  <Company>OOO Informo-Service</Company>
  <LinksUpToDate>false</LinksUpToDate>
  <CharactersWithSpaces>19312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Титульный</dc:title>
  <dc:subject/>
  <dc:creator>Strong</dc:creator>
  <cp:keywords/>
  <dc:description/>
  <cp:lastModifiedBy>admin</cp:lastModifiedBy>
  <cp:revision>2</cp:revision>
  <cp:lastPrinted>2001-05-17T19:07:00Z</cp:lastPrinted>
  <dcterms:created xsi:type="dcterms:W3CDTF">2014-03-13T06:51:00Z</dcterms:created>
  <dcterms:modified xsi:type="dcterms:W3CDTF">2014-03-13T06:51:00Z</dcterms:modified>
</cp:coreProperties>
</file>