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6E" w:rsidRP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06DD4">
        <w:rPr>
          <w:b/>
          <w:sz w:val="28"/>
          <w:szCs w:val="32"/>
        </w:rPr>
        <w:t>Содержание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16E0" w:rsidRPr="00306DD4" w:rsidRDefault="00D316E0" w:rsidP="00306DD4">
      <w:pPr>
        <w:suppressLineNumbers/>
        <w:suppressAutoHyphens/>
        <w:spacing w:line="360" w:lineRule="auto"/>
        <w:rPr>
          <w:sz w:val="28"/>
          <w:szCs w:val="28"/>
        </w:rPr>
      </w:pPr>
      <w:r w:rsidRPr="00306DD4">
        <w:rPr>
          <w:sz w:val="28"/>
          <w:szCs w:val="28"/>
        </w:rPr>
        <w:t>Введение</w:t>
      </w:r>
    </w:p>
    <w:p w:rsidR="00D316E0" w:rsidRPr="00306DD4" w:rsidRDefault="00D316E0" w:rsidP="00306DD4">
      <w:pPr>
        <w:suppressLineNumbers/>
        <w:suppressAutoHyphens/>
        <w:spacing w:line="360" w:lineRule="auto"/>
        <w:rPr>
          <w:sz w:val="28"/>
          <w:szCs w:val="28"/>
        </w:rPr>
      </w:pPr>
      <w:r w:rsidRPr="00306DD4">
        <w:rPr>
          <w:sz w:val="28"/>
          <w:szCs w:val="28"/>
        </w:rPr>
        <w:t>Глава 1. Рабочее место бухгалтера</w:t>
      </w:r>
    </w:p>
    <w:p w:rsidR="00D316E0" w:rsidRPr="00306DD4" w:rsidRDefault="00306DD4" w:rsidP="00306DD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316E0" w:rsidRPr="00306DD4">
        <w:rPr>
          <w:sz w:val="28"/>
          <w:szCs w:val="28"/>
        </w:rPr>
        <w:t>Описание рабочего места</w:t>
      </w:r>
    </w:p>
    <w:p w:rsidR="00D316E0" w:rsidRPr="00306DD4" w:rsidRDefault="00306DD4" w:rsidP="00306DD4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316E0" w:rsidRPr="00306DD4">
        <w:rPr>
          <w:sz w:val="28"/>
          <w:szCs w:val="28"/>
        </w:rPr>
        <w:t>Опасные и вредные факторы</w:t>
      </w:r>
    </w:p>
    <w:p w:rsidR="00D316E0" w:rsidRPr="00306DD4" w:rsidRDefault="00D316E0" w:rsidP="00306DD4">
      <w:pPr>
        <w:suppressLineNumbers/>
        <w:suppressAutoHyphens/>
        <w:spacing w:line="360" w:lineRule="auto"/>
        <w:rPr>
          <w:sz w:val="28"/>
          <w:szCs w:val="28"/>
        </w:rPr>
      </w:pPr>
      <w:r w:rsidRPr="00306DD4">
        <w:rPr>
          <w:sz w:val="28"/>
          <w:szCs w:val="28"/>
        </w:rPr>
        <w:t>Глава 2. Защита от негативных факторов</w:t>
      </w:r>
    </w:p>
    <w:p w:rsidR="00D316E0" w:rsidRPr="00306DD4" w:rsidRDefault="00D316E0" w:rsidP="00306DD4">
      <w:pPr>
        <w:suppressLineNumbers/>
        <w:suppressAutoHyphens/>
        <w:spacing w:line="360" w:lineRule="auto"/>
        <w:rPr>
          <w:sz w:val="28"/>
          <w:szCs w:val="28"/>
        </w:rPr>
      </w:pPr>
      <w:r w:rsidRPr="00306DD4">
        <w:rPr>
          <w:sz w:val="28"/>
          <w:szCs w:val="28"/>
        </w:rPr>
        <w:t>Глава 3. Мероприятия по организации охраны труда</w:t>
      </w:r>
    </w:p>
    <w:p w:rsidR="00D316E0" w:rsidRPr="00306DD4" w:rsidRDefault="00D316E0" w:rsidP="00306DD4">
      <w:pPr>
        <w:suppressLineNumbers/>
        <w:suppressAutoHyphens/>
        <w:spacing w:line="360" w:lineRule="auto"/>
        <w:rPr>
          <w:sz w:val="28"/>
          <w:szCs w:val="28"/>
        </w:rPr>
      </w:pPr>
      <w:r w:rsidRPr="00306DD4">
        <w:rPr>
          <w:sz w:val="28"/>
          <w:szCs w:val="28"/>
        </w:rPr>
        <w:t>Заключение</w:t>
      </w:r>
    </w:p>
    <w:p w:rsidR="00D316E0" w:rsidRPr="00306DD4" w:rsidRDefault="00D316E0" w:rsidP="00306DD4">
      <w:pPr>
        <w:suppressLineNumbers/>
        <w:suppressAutoHyphens/>
        <w:spacing w:line="360" w:lineRule="auto"/>
        <w:rPr>
          <w:sz w:val="28"/>
          <w:szCs w:val="28"/>
        </w:rPr>
      </w:pPr>
      <w:r w:rsidRPr="00306DD4">
        <w:rPr>
          <w:sz w:val="28"/>
          <w:szCs w:val="28"/>
        </w:rPr>
        <w:t>Список использованной литературы</w:t>
      </w:r>
    </w:p>
    <w:p w:rsidR="00D316E0" w:rsidRPr="00306DD4" w:rsidRDefault="00D316E0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4600" w:rsidRPr="00306DD4" w:rsidRDefault="00D316E0" w:rsidP="00306DD4">
      <w:pPr>
        <w:suppressLineNumbers/>
        <w:suppressAutoHyphens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306DD4">
        <w:rPr>
          <w:sz w:val="28"/>
          <w:szCs w:val="28"/>
        </w:rPr>
        <w:br w:type="page"/>
      </w:r>
      <w:bookmarkStart w:id="0" w:name="_Toc219176160"/>
      <w:r w:rsidR="009D4600" w:rsidRPr="00306DD4">
        <w:rPr>
          <w:b/>
          <w:bCs/>
          <w:sz w:val="28"/>
          <w:szCs w:val="32"/>
        </w:rPr>
        <w:t>Введение</w:t>
      </w:r>
      <w:bookmarkEnd w:id="0"/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D4600" w:rsidRPr="00306DD4" w:rsidRDefault="009D4600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napToGrid w:val="0"/>
          <w:sz w:val="28"/>
          <w:szCs w:val="28"/>
        </w:rPr>
        <w:t>С развитием научно-технического прогресса немаловажную роль играет возможность безопасного исполнения людьми своих трудовых обязанностей.</w:t>
      </w:r>
      <w:r w:rsidR="00DC0306" w:rsidRPr="00306DD4">
        <w:rPr>
          <w:snapToGrid w:val="0"/>
          <w:sz w:val="28"/>
          <w:szCs w:val="28"/>
        </w:rPr>
        <w:t xml:space="preserve"> Поэтому данная работа актуальна в наши дни.</w:t>
      </w:r>
    </w:p>
    <w:p w:rsidR="00306DD4" w:rsidRDefault="00D4746A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Охрана здоровья трудящихся, обеспечение безопасности условий труда, ликвидация профессиональных заболеваний и производственного травматизма составляет одну из главных забот человеческого общества. Обращается внимание на необходимость широкого применения прогрессивных форм научной организации труда, сведения к минимуму ручного, малоквалифицированного труда, создания обстановки, исключающей профессиональные заболевания и производственный травматизм.</w:t>
      </w:r>
    </w:p>
    <w:p w:rsidR="00306DD4" w:rsidRDefault="00D4746A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i/>
          <w:sz w:val="28"/>
          <w:szCs w:val="28"/>
        </w:rPr>
        <w:t>Цель</w:t>
      </w:r>
      <w:r w:rsidR="00DC0306" w:rsidRPr="00306DD4">
        <w:rPr>
          <w:i/>
          <w:sz w:val="28"/>
          <w:szCs w:val="28"/>
        </w:rPr>
        <w:t xml:space="preserve"> работы</w:t>
      </w:r>
      <w:r w:rsidR="00824193" w:rsidRPr="00306DD4">
        <w:rPr>
          <w:sz w:val="28"/>
          <w:szCs w:val="28"/>
        </w:rPr>
        <w:t xml:space="preserve"> </w:t>
      </w:r>
      <w:r w:rsidR="008119BF" w:rsidRPr="00306DD4">
        <w:rPr>
          <w:sz w:val="28"/>
          <w:szCs w:val="28"/>
        </w:rPr>
        <w:t>–</w:t>
      </w:r>
      <w:r w:rsidR="00824193" w:rsidRPr="00306DD4">
        <w:rPr>
          <w:sz w:val="28"/>
          <w:szCs w:val="28"/>
        </w:rPr>
        <w:t xml:space="preserve"> </w:t>
      </w:r>
      <w:r w:rsidR="008119BF" w:rsidRPr="00306DD4">
        <w:rPr>
          <w:sz w:val="28"/>
          <w:szCs w:val="28"/>
        </w:rPr>
        <w:t xml:space="preserve">изучение безопасности труда </w:t>
      </w:r>
      <w:r w:rsidR="00824193" w:rsidRPr="00306DD4">
        <w:rPr>
          <w:sz w:val="28"/>
          <w:szCs w:val="28"/>
        </w:rPr>
        <w:t>н</w:t>
      </w:r>
      <w:r w:rsidRPr="00306DD4">
        <w:rPr>
          <w:sz w:val="28"/>
          <w:szCs w:val="28"/>
        </w:rPr>
        <w:t xml:space="preserve">а рабочем месте </w:t>
      </w:r>
      <w:r w:rsidR="008119BF" w:rsidRPr="00306DD4">
        <w:rPr>
          <w:sz w:val="28"/>
          <w:szCs w:val="28"/>
        </w:rPr>
        <w:t xml:space="preserve">бухгалтера, </w:t>
      </w:r>
      <w:r w:rsidR="0036756A" w:rsidRPr="00306DD4">
        <w:rPr>
          <w:sz w:val="28"/>
          <w:szCs w:val="28"/>
        </w:rPr>
        <w:t xml:space="preserve">влияние вредных факторов на работу специалиста и </w:t>
      </w:r>
      <w:r w:rsidRPr="00306DD4">
        <w:rPr>
          <w:sz w:val="28"/>
          <w:szCs w:val="28"/>
        </w:rPr>
        <w:t xml:space="preserve">меры защиты от </w:t>
      </w:r>
      <w:r w:rsidR="0036756A" w:rsidRPr="00306DD4">
        <w:rPr>
          <w:sz w:val="28"/>
          <w:szCs w:val="28"/>
        </w:rPr>
        <w:t>них</w:t>
      </w:r>
      <w:r w:rsidRPr="00306DD4">
        <w:rPr>
          <w:sz w:val="28"/>
          <w:szCs w:val="28"/>
        </w:rPr>
        <w:t>.</w:t>
      </w:r>
    </w:p>
    <w:p w:rsidR="009D4600" w:rsidRPr="00306DD4" w:rsidRDefault="00D4746A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napToGrid w:val="0"/>
          <w:sz w:val="28"/>
          <w:szCs w:val="28"/>
        </w:rPr>
        <w:t xml:space="preserve">В связи с этим была создана и развивается наука о безопасности труда и жизнедеятельности человека. </w:t>
      </w:r>
      <w:r w:rsidR="009D4600" w:rsidRPr="00306DD4">
        <w:rPr>
          <w:rStyle w:val="a3"/>
          <w:i w:val="0"/>
          <w:iCs w:val="0"/>
          <w:sz w:val="28"/>
          <w:szCs w:val="28"/>
        </w:rPr>
        <w:t>БЖД</w:t>
      </w:r>
      <w:r w:rsidR="00306DD4">
        <w:rPr>
          <w:i/>
          <w:iCs/>
          <w:snapToGrid w:val="0"/>
          <w:sz w:val="28"/>
          <w:szCs w:val="28"/>
        </w:rPr>
        <w:t xml:space="preserve"> – </w:t>
      </w:r>
      <w:r w:rsidR="009D4600" w:rsidRPr="00306DD4">
        <w:rPr>
          <w:snapToGrid w:val="0"/>
          <w:sz w:val="28"/>
          <w:szCs w:val="28"/>
        </w:rPr>
        <w:t>это комплекс мероприятий, направленных на обеспечение безопасности человека в среде обитания, сохранение его здоровья, разработку методов и средств защиты путем снижения влияния вредных и опасных факторов до допустимых значений, выработку мер по ограничению ущерба в ликвидации последствий чрезвычайных ситуаций мирного и военного времени.</w:t>
      </w:r>
    </w:p>
    <w:p w:rsidR="009D4600" w:rsidRDefault="009D4600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napToGrid w:val="0"/>
          <w:sz w:val="28"/>
          <w:szCs w:val="28"/>
        </w:rPr>
        <w:t xml:space="preserve">Круг </w:t>
      </w:r>
      <w:r w:rsidRPr="00306DD4">
        <w:rPr>
          <w:i/>
          <w:snapToGrid w:val="0"/>
          <w:sz w:val="28"/>
          <w:szCs w:val="28"/>
        </w:rPr>
        <w:t>практических задач</w:t>
      </w:r>
      <w:r w:rsidRPr="00306DD4">
        <w:rPr>
          <w:snapToGrid w:val="0"/>
          <w:sz w:val="28"/>
          <w:szCs w:val="28"/>
        </w:rPr>
        <w:t xml:space="preserve"> БЖД прежде всего обусловлен выбором принципов защиты, разработкой и рациональным использованием средств защиты человека и природной среды от воздействия техногенных источников и стихийных явлений, а также средств, обеспечивающих комфортное состояние среды жизнедеятельности.</w:t>
      </w:r>
    </w:p>
    <w:p w:rsidR="00306DD4" w:rsidRP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316E0" w:rsidRDefault="00D316E0" w:rsidP="00306DD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06DD4">
        <w:rPr>
          <w:b/>
          <w:sz w:val="28"/>
          <w:szCs w:val="32"/>
        </w:rPr>
        <w:br w:type="page"/>
        <w:t>Гл</w:t>
      </w:r>
      <w:r w:rsidR="00306DD4">
        <w:rPr>
          <w:b/>
          <w:sz w:val="28"/>
          <w:szCs w:val="32"/>
        </w:rPr>
        <w:t>ава 1. Рабочее место бухгалтера</w:t>
      </w:r>
    </w:p>
    <w:p w:rsidR="00306DD4" w:rsidRP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D316E0" w:rsidRPr="00306DD4" w:rsidRDefault="006E3AF6" w:rsidP="00306DD4">
      <w:pPr>
        <w:numPr>
          <w:ilvl w:val="1"/>
          <w:numId w:val="2"/>
        </w:numPr>
        <w:suppressLineNumbers/>
        <w:tabs>
          <w:tab w:val="left" w:pos="1200"/>
        </w:tabs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Описание рабочего места</w:t>
      </w:r>
    </w:p>
    <w:p w:rsidR="00306DD4" w:rsidRPr="00347BB4" w:rsidRDefault="00347BB4" w:rsidP="00306DD4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47BB4">
        <w:rPr>
          <w:color w:val="FFFFFF"/>
          <w:sz w:val="28"/>
          <w:szCs w:val="28"/>
        </w:rPr>
        <w:t>рабочее место бухгалтер труд охрана</w:t>
      </w:r>
    </w:p>
    <w:p w:rsidR="008166B6" w:rsidRPr="00306DD4" w:rsidRDefault="008166B6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Большое значение имеет характер работы. В частности, при организации рабочего места бухгалтера должны быть соблюдены следующие основные условия: оптимальное размещение оборудования, входящего в состав рабочего места и достаточное рабочее пространство, позволяющее осуществлять все необходимые движения и перемещения.</w:t>
      </w:r>
      <w:r w:rsidR="006E3AF6">
        <w:rPr>
          <w:sz w:val="28"/>
          <w:szCs w:val="28"/>
        </w:rPr>
        <w:t xml:space="preserve"> </w:t>
      </w:r>
      <w:r w:rsidRPr="00306DD4">
        <w:rPr>
          <w:sz w:val="28"/>
          <w:szCs w:val="28"/>
        </w:rPr>
        <w:t>Главными элементами рабочего места бухгалтера являются стол и кресло. Основным рабочим положением является положение сидя.</w:t>
      </w:r>
      <w:r w:rsidR="006E3AF6">
        <w:rPr>
          <w:sz w:val="28"/>
          <w:szCs w:val="28"/>
        </w:rPr>
        <w:t xml:space="preserve"> </w:t>
      </w:r>
      <w:r w:rsidRPr="00306DD4">
        <w:rPr>
          <w:sz w:val="28"/>
          <w:szCs w:val="28"/>
        </w:rPr>
        <w:t>Рабочая поза сидя вызывает минимальное утомление бухгалтера. Рациональная планировка рабочего места предусматривает четкий порядок и постоянство размещения предметов, средств труда и документации. То, что требуется для выполнения работ чаще, расположено в зоне легкой досягаемости рабочего пространства.</w:t>
      </w:r>
    </w:p>
    <w:p w:rsidR="008166B6" w:rsidRPr="00306DD4" w:rsidRDefault="008166B6" w:rsidP="00306DD4">
      <w:pPr>
        <w:pStyle w:val="aa"/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Для комфортной работы стол должен удовлетворять следующим условиям:</w:t>
      </w:r>
    </w:p>
    <w:p w:rsidR="00306DD4" w:rsidRDefault="008166B6" w:rsidP="00306DD4">
      <w:pPr>
        <w:numPr>
          <w:ilvl w:val="0"/>
          <w:numId w:val="3"/>
        </w:numPr>
        <w:suppressLineNumbers/>
        <w:tabs>
          <w:tab w:val="clear" w:pos="360"/>
          <w:tab w:val="num" w:pos="91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высота стола должна быть выбрана с учетом возможности сидеть свободно, в удобной позе, при необходимости опираясь на подлокотники;</w:t>
      </w:r>
    </w:p>
    <w:p w:rsidR="00306DD4" w:rsidRDefault="008166B6" w:rsidP="00306DD4">
      <w:pPr>
        <w:numPr>
          <w:ilvl w:val="0"/>
          <w:numId w:val="3"/>
        </w:numPr>
        <w:suppressLineNumbers/>
        <w:tabs>
          <w:tab w:val="clear" w:pos="360"/>
          <w:tab w:val="num" w:pos="91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нижняя часть стола должна быть сконструирована так, чтобы бухгалтер мог удобно сидеть, не был вынужден поджимать ноги;</w:t>
      </w:r>
    </w:p>
    <w:p w:rsidR="00306DD4" w:rsidRDefault="008166B6" w:rsidP="00306DD4">
      <w:pPr>
        <w:numPr>
          <w:ilvl w:val="0"/>
          <w:numId w:val="3"/>
        </w:numPr>
        <w:suppressLineNumbers/>
        <w:tabs>
          <w:tab w:val="clear" w:pos="360"/>
          <w:tab w:val="num" w:pos="91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поверхность стола должна обладать свойствами, исключающими появление бликов в поле зрения;</w:t>
      </w:r>
    </w:p>
    <w:p w:rsidR="008166B6" w:rsidRPr="00306DD4" w:rsidRDefault="008166B6" w:rsidP="00306DD4">
      <w:pPr>
        <w:numPr>
          <w:ilvl w:val="0"/>
          <w:numId w:val="3"/>
        </w:numPr>
        <w:suppressLineNumbers/>
        <w:tabs>
          <w:tab w:val="clear" w:pos="360"/>
          <w:tab w:val="num" w:pos="91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конструкция стола должна предусматривать наличие выдвижных ящиков (не менее 3 для хранения документации, листингов, канцелярских принадлежностей).</w:t>
      </w:r>
    </w:p>
    <w:p w:rsidR="008166B6" w:rsidRPr="00306DD4" w:rsidRDefault="008166B6" w:rsidP="00306DD4">
      <w:pPr>
        <w:numPr>
          <w:ilvl w:val="0"/>
          <w:numId w:val="3"/>
        </w:numPr>
        <w:suppressLineNumbers/>
        <w:tabs>
          <w:tab w:val="clear" w:pos="360"/>
          <w:tab w:val="num" w:pos="91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высота рабочей поверхности рекомендуется в пределах </w:t>
      </w:r>
      <w:r w:rsidR="00306DD4" w:rsidRPr="00306DD4">
        <w:rPr>
          <w:sz w:val="28"/>
          <w:szCs w:val="28"/>
        </w:rPr>
        <w:t>680-</w:t>
      </w:r>
      <w:smartTag w:uri="urn:schemas-microsoft-com:office:smarttags" w:element="metricconverter">
        <w:smartTagPr>
          <w:attr w:name="ProductID" w:val="760 мм"/>
        </w:smartTagPr>
        <w:r w:rsidR="00306DD4" w:rsidRPr="00306DD4">
          <w:rPr>
            <w:sz w:val="28"/>
            <w:szCs w:val="28"/>
          </w:rPr>
          <w:t>760</w:t>
        </w:r>
        <w:r w:rsidR="00306DD4">
          <w:rPr>
            <w:sz w:val="28"/>
            <w:szCs w:val="28"/>
          </w:rPr>
          <w:t xml:space="preserve"> </w:t>
        </w:r>
        <w:r w:rsidR="00306DD4" w:rsidRPr="00306DD4">
          <w:rPr>
            <w:sz w:val="28"/>
            <w:szCs w:val="28"/>
          </w:rPr>
          <w:t>мм</w:t>
        </w:r>
      </w:smartTag>
      <w:r w:rsidRPr="00306DD4">
        <w:rPr>
          <w:sz w:val="28"/>
          <w:szCs w:val="28"/>
        </w:rPr>
        <w:t xml:space="preserve">. Высота поверхности, на которую устанавливается клавиатура, должна быть около 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08"/>
        </w:smartTagPr>
        <w:r w:rsidRPr="00306DD4">
          <w:rPr>
            <w:sz w:val="28"/>
            <w:szCs w:val="28"/>
          </w:rPr>
          <w:t>650 мм</w:t>
        </w:r>
      </w:smartTag>
      <w:r w:rsidRPr="00306DD4">
        <w:rPr>
          <w:sz w:val="28"/>
          <w:szCs w:val="28"/>
        </w:rPr>
        <w:t>.</w:t>
      </w:r>
    </w:p>
    <w:p w:rsidR="008166B6" w:rsidRPr="00306DD4" w:rsidRDefault="008166B6" w:rsidP="006E3AF6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Большое значение придается характеристикам рабочего кресла. Так, рекомендуемая высота сиденья над уровнем пола находится в пределах 420-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08"/>
        </w:smartTagPr>
        <w:r w:rsidRPr="00306DD4">
          <w:rPr>
            <w:sz w:val="28"/>
            <w:szCs w:val="28"/>
          </w:rPr>
          <w:t>550 мм</w:t>
        </w:r>
      </w:smartTag>
      <w:r w:rsidRPr="00306DD4">
        <w:rPr>
          <w:sz w:val="28"/>
          <w:szCs w:val="28"/>
        </w:rPr>
        <w:t>. Поверхность сиденья мягкая, передний край закругленный, а угол наклона спинки</w:t>
      </w:r>
      <w:r w:rsidR="00306DD4">
        <w:rPr>
          <w:sz w:val="28"/>
          <w:szCs w:val="28"/>
        </w:rPr>
        <w:t xml:space="preserve"> – </w:t>
      </w:r>
      <w:r w:rsidRPr="00306DD4">
        <w:rPr>
          <w:sz w:val="28"/>
          <w:szCs w:val="28"/>
        </w:rPr>
        <w:t>регулируемый.</w:t>
      </w:r>
    </w:p>
    <w:p w:rsidR="008166B6" w:rsidRPr="00306DD4" w:rsidRDefault="008166B6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Создание благоприятных условий труда и правильное эстетическое оформление рабочих мест на производстве имеет большое значение, как для облегчения труда, так и для повышения его привлекательности, положительно влияющей на производительность труда.</w:t>
      </w:r>
    </w:p>
    <w:p w:rsidR="008166B6" w:rsidRPr="00306DD4" w:rsidRDefault="008166B6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napToGrid w:val="0"/>
          <w:sz w:val="28"/>
          <w:szCs w:val="28"/>
        </w:rPr>
        <w:t>Работа с компьютером характеризуется значительным умственным напряжением и нервно-эмоциональной нагрузкой бухгалтеров, высокой напряженностью зрительной работы и достаточно большой нагрузкой на мышцы рук при работе с клавиатурой ЭВМ. Большое значение имеет рациональная конструкция и расположение элементов рабочего места, что важно для поддержания оптимальной рабочей позы человека-бухгалтера.</w:t>
      </w:r>
    </w:p>
    <w:p w:rsidR="008166B6" w:rsidRPr="00306DD4" w:rsidRDefault="008166B6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napToGrid w:val="0"/>
          <w:sz w:val="28"/>
          <w:szCs w:val="28"/>
        </w:rPr>
        <w:t>В процессе работы с компьютером необходимо соблюдать правильный режим труда и отдыха. В противном случае у бухгалтера отмечаются значительное напряжение зрительного аппарата с появлением жалоб на неудовлетворенность работой, головные боли, раздражительность, нарушение сна, усталость и болезненные ощущения в глазах, в пояснице, в области шеи и руках.</w:t>
      </w:r>
    </w:p>
    <w:p w:rsidR="00306DD4" w:rsidRDefault="008166B6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rStyle w:val="a7"/>
          <w:b w:val="0"/>
          <w:sz w:val="28"/>
          <w:szCs w:val="28"/>
        </w:rPr>
        <w:t>Бухгалтер, приходя на рабочее место должен следовать инструкции</w:t>
      </w:r>
      <w:r w:rsidR="006E3AF6">
        <w:rPr>
          <w:rStyle w:val="a7"/>
          <w:b w:val="0"/>
          <w:sz w:val="28"/>
          <w:szCs w:val="28"/>
        </w:rPr>
        <w:t>.</w:t>
      </w:r>
    </w:p>
    <w:p w:rsidR="008166B6" w:rsidRPr="00306DD4" w:rsidRDefault="008166B6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Заметив нарушения требований охраны труда и техники безопасности другими работниками или опасности для окружающих, предупредить их об опасности, о необходимости соблюдения правил безопасности. Во время движения по территории предприятия необходимо быть внимательным, передвигаться по тротуарам, а если их нет, то идти по краю дороги навстречу идущему транспорту. Лица, нарушающие правила внутреннего трудового распорядка, инструкции по охране труда, привлекаются к дисциплинарной и материальной ответственности, если действия не влекут за собой уголовной ответственности.</w:t>
      </w:r>
    </w:p>
    <w:p w:rsidR="00E05A2B" w:rsidRPr="00306DD4" w:rsidRDefault="006E3AF6" w:rsidP="00306DD4">
      <w:pPr>
        <w:numPr>
          <w:ilvl w:val="1"/>
          <w:numId w:val="2"/>
        </w:numPr>
        <w:suppressLineNumbers/>
        <w:tabs>
          <w:tab w:val="left" w:pos="1200"/>
        </w:tabs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E05A2B" w:rsidRPr="00306DD4">
        <w:rPr>
          <w:b/>
          <w:sz w:val="28"/>
          <w:szCs w:val="32"/>
        </w:rPr>
        <w:t>Опасные и вредные ф</w:t>
      </w:r>
      <w:r w:rsidR="00306DD4">
        <w:rPr>
          <w:b/>
          <w:sz w:val="28"/>
          <w:szCs w:val="32"/>
        </w:rPr>
        <w:t>акторы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347BB4" w:rsidRDefault="00B05DD5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i/>
          <w:snapToGrid w:val="0"/>
          <w:sz w:val="28"/>
          <w:szCs w:val="28"/>
        </w:rPr>
        <w:t>Опасность</w:t>
      </w:r>
      <w:r w:rsidRPr="00306DD4">
        <w:rPr>
          <w:snapToGrid w:val="0"/>
          <w:sz w:val="28"/>
          <w:szCs w:val="28"/>
        </w:rPr>
        <w:t xml:space="preserve"> – это процессы, явления, предметы, оказывающие негативное влияние на жизнь посредством нанесения ущерба здоровью непосредственно или косвенно. Различают потенциальные или скрыты</w:t>
      </w:r>
      <w:r w:rsidR="0048167F" w:rsidRPr="00306DD4">
        <w:rPr>
          <w:snapToGrid w:val="0"/>
          <w:sz w:val="28"/>
          <w:szCs w:val="28"/>
        </w:rPr>
        <w:t>е и реальные опасности.</w:t>
      </w:r>
    </w:p>
    <w:p w:rsidR="00347BB4" w:rsidRDefault="00B05DD5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napToGrid w:val="0"/>
          <w:sz w:val="28"/>
          <w:szCs w:val="28"/>
        </w:rPr>
        <w:t>Опасности делятся на следующие группы:</w:t>
      </w:r>
    </w:p>
    <w:p w:rsidR="00347BB4" w:rsidRDefault="00B05DD5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i/>
          <w:snapToGrid w:val="0"/>
          <w:sz w:val="28"/>
          <w:szCs w:val="28"/>
        </w:rPr>
        <w:t>Физические</w:t>
      </w:r>
      <w:r w:rsidRPr="00306DD4">
        <w:rPr>
          <w:snapToGrid w:val="0"/>
          <w:sz w:val="28"/>
          <w:szCs w:val="28"/>
        </w:rPr>
        <w:t xml:space="preserve"> – обусловлены наличием движущихся частей машин и механизмов. Возможностью поражения электрическим током, возможностью соприкосновения с элементами, имеющими повышенную или пониженную температуру, наличием повышенного уровня шума или вибрации.</w:t>
      </w:r>
    </w:p>
    <w:p w:rsidR="00306DD4" w:rsidRDefault="00B05DD5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i/>
          <w:snapToGrid w:val="0"/>
          <w:sz w:val="28"/>
          <w:szCs w:val="28"/>
        </w:rPr>
        <w:t>Химические</w:t>
      </w:r>
      <w:r w:rsidRPr="00306DD4">
        <w:rPr>
          <w:snapToGrid w:val="0"/>
          <w:sz w:val="28"/>
          <w:szCs w:val="28"/>
        </w:rPr>
        <w:t xml:space="preserve"> – вредное воздействие химических веществ, приводящее к отравлениям.</w:t>
      </w:r>
    </w:p>
    <w:p w:rsidR="00306DD4" w:rsidRDefault="00B05DD5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i/>
          <w:snapToGrid w:val="0"/>
          <w:sz w:val="28"/>
          <w:szCs w:val="28"/>
        </w:rPr>
        <w:t>Психофизиологические</w:t>
      </w:r>
      <w:r w:rsidRPr="00306DD4">
        <w:rPr>
          <w:snapToGrid w:val="0"/>
          <w:sz w:val="28"/>
          <w:szCs w:val="28"/>
        </w:rPr>
        <w:t xml:space="preserve"> – к ним относят физические перегрузки и </w:t>
      </w:r>
      <w:r w:rsidR="00306DD4" w:rsidRPr="00306DD4">
        <w:rPr>
          <w:snapToGrid w:val="0"/>
          <w:sz w:val="28"/>
          <w:szCs w:val="28"/>
        </w:rPr>
        <w:t>нервно</w:t>
      </w:r>
      <w:r w:rsidR="00306DD4">
        <w:rPr>
          <w:snapToGrid w:val="0"/>
          <w:sz w:val="28"/>
          <w:szCs w:val="28"/>
        </w:rPr>
        <w:t>-</w:t>
      </w:r>
      <w:r w:rsidR="00306DD4" w:rsidRPr="00306DD4">
        <w:rPr>
          <w:snapToGrid w:val="0"/>
          <w:sz w:val="28"/>
          <w:szCs w:val="28"/>
        </w:rPr>
        <w:t>психические</w:t>
      </w:r>
      <w:r w:rsidRPr="00306DD4">
        <w:rPr>
          <w:snapToGrid w:val="0"/>
          <w:sz w:val="28"/>
          <w:szCs w:val="28"/>
        </w:rPr>
        <w:t xml:space="preserve"> перегрузки.</w:t>
      </w:r>
    </w:p>
    <w:p w:rsidR="0048167F" w:rsidRPr="00306DD4" w:rsidRDefault="0048167F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Также на организм бухгалтера влияют:</w:t>
      </w:r>
    </w:p>
    <w:p w:rsidR="00306DD4" w:rsidRDefault="00B05DD5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i/>
          <w:sz w:val="28"/>
          <w:szCs w:val="28"/>
        </w:rPr>
        <w:t>Микроклимат.</w:t>
      </w:r>
      <w:r w:rsidRPr="00306DD4">
        <w:rPr>
          <w:sz w:val="28"/>
          <w:szCs w:val="28"/>
        </w:rPr>
        <w:t xml:space="preserve"> </w:t>
      </w:r>
      <w:r w:rsidRPr="00306DD4">
        <w:rPr>
          <w:snapToGrid w:val="0"/>
          <w:sz w:val="28"/>
          <w:szCs w:val="28"/>
        </w:rPr>
        <w:t>Вычислительная техника является источником существенных тепловыделений, что может привести к повышению температуры и снижению относительной влажности в помещении. В помещениях, где установлены компьютеры, должны соблюдаться опред</w:t>
      </w:r>
      <w:r w:rsidR="0048167F" w:rsidRPr="00306DD4">
        <w:rPr>
          <w:snapToGrid w:val="0"/>
          <w:sz w:val="28"/>
          <w:szCs w:val="28"/>
        </w:rPr>
        <w:t xml:space="preserve">еленные параметры микроклимата. </w:t>
      </w:r>
      <w:r w:rsidRPr="00306DD4">
        <w:rPr>
          <w:sz w:val="28"/>
          <w:szCs w:val="28"/>
        </w:rPr>
        <w:t>Эти нормы устанавливаются в зависимости от времени года, характера трудового процесса и характера производственного помещения.</w:t>
      </w:r>
    </w:p>
    <w:p w:rsidR="00306DD4" w:rsidRDefault="00B05DD5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i/>
          <w:snapToGrid w:val="0"/>
          <w:sz w:val="28"/>
          <w:szCs w:val="28"/>
        </w:rPr>
        <w:t>Шум</w:t>
      </w:r>
      <w:r w:rsidR="0048167F" w:rsidRPr="00306DD4">
        <w:rPr>
          <w:snapToGrid w:val="0"/>
          <w:sz w:val="28"/>
          <w:szCs w:val="28"/>
        </w:rPr>
        <w:t xml:space="preserve"> ухудшает условия труда, </w:t>
      </w:r>
      <w:r w:rsidRPr="00306DD4">
        <w:rPr>
          <w:snapToGrid w:val="0"/>
          <w:sz w:val="28"/>
          <w:szCs w:val="28"/>
        </w:rPr>
        <w:t>оказывая вредное действие на организм человека. Работающие в условиях длительного шумового воздействия испытывают раздражительность, головные боли, головокружение, снижение памяти, повышенную утомляемость, понижение аппетита, боли в ушах и т. д. Такие нарушения в работе ряда органов и систем организма человека могут вызвать негативные изменения в эмоциональном состоянии человека вплоть до стрессовых. Под воздействием шума снижается концентрация внимания, нарушаются физиологические функции, появляется усталость в связи с повышенными энергетическими затратами и нервно-психическим напряжением, ухудшается речевая коммутация.</w:t>
      </w:r>
      <w:bookmarkStart w:id="1" w:name="_Toc219176167"/>
    </w:p>
    <w:p w:rsidR="00306DD4" w:rsidRDefault="00B05DD5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i/>
          <w:iCs/>
          <w:sz w:val="28"/>
          <w:szCs w:val="28"/>
        </w:rPr>
        <w:t>Электромагнитное и ионизирующее излучения</w:t>
      </w:r>
      <w:bookmarkEnd w:id="1"/>
      <w:r w:rsidRPr="00306DD4">
        <w:rPr>
          <w:i/>
          <w:iCs/>
          <w:sz w:val="28"/>
          <w:szCs w:val="28"/>
        </w:rPr>
        <w:t>.</w:t>
      </w:r>
      <w:r w:rsidRPr="00306DD4">
        <w:rPr>
          <w:snapToGrid w:val="0"/>
          <w:sz w:val="28"/>
          <w:szCs w:val="28"/>
        </w:rPr>
        <w:t xml:space="preserve"> Большинство ученых считают, что как кратковременное, так и длительное воздействие всех видов излучения от экрана монитора не опасно для здоровья персонала, обслуживающего компьютеры. Однако исчерпывающих данных относительно опасности воздействия излучения от мониторов на работающих с компьютерами не существует и исследования в этом направлении продолжаются.</w:t>
      </w:r>
    </w:p>
    <w:p w:rsidR="00306DD4" w:rsidRDefault="00B229B1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Также на предприятии проводят оценку условий труда на рабочих местах в целях выявления вредных и (или) опасных производственных факторов и осуществления мероприятий по приведе</w:t>
      </w:r>
      <w:r w:rsidR="008E450A" w:rsidRPr="00306DD4">
        <w:rPr>
          <w:sz w:val="28"/>
          <w:szCs w:val="28"/>
        </w:rPr>
        <w:t>нию условий труда в соответствии</w:t>
      </w:r>
      <w:r w:rsidRPr="00306DD4">
        <w:rPr>
          <w:sz w:val="28"/>
          <w:szCs w:val="28"/>
        </w:rPr>
        <w:t xml:space="preserve"> с государственными нормативными требованиями охраны труда (ст. 209 ТК)</w:t>
      </w:r>
      <w:r w:rsidR="00306DD4">
        <w:rPr>
          <w:sz w:val="28"/>
          <w:szCs w:val="28"/>
        </w:rPr>
        <w:t xml:space="preserve"> – </w:t>
      </w:r>
      <w:r w:rsidRPr="00306DD4">
        <w:rPr>
          <w:sz w:val="28"/>
          <w:szCs w:val="28"/>
        </w:rPr>
        <w:t>а</w:t>
      </w:r>
      <w:r w:rsidR="00E05A2B" w:rsidRPr="00306DD4">
        <w:rPr>
          <w:sz w:val="28"/>
          <w:szCs w:val="28"/>
        </w:rPr>
        <w:t>ттестацию рабочих мест</w:t>
      </w:r>
      <w:r w:rsidRPr="00306DD4">
        <w:rPr>
          <w:sz w:val="28"/>
          <w:szCs w:val="28"/>
        </w:rPr>
        <w:t>.</w:t>
      </w:r>
    </w:p>
    <w:p w:rsidR="00306DD4" w:rsidRDefault="00E05A2B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Аттестации подлежат все имеющиеся в организации рабочие места не реже одного раза в пять лет.</w:t>
      </w:r>
    </w:p>
    <w:p w:rsidR="00306DD4" w:rsidRDefault="00E05A2B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Обязательной повторной аттестации рабочих мест по условиям труда (переаттестации) подлежат рабочие места:</w:t>
      </w:r>
    </w:p>
    <w:p w:rsidR="00306DD4" w:rsidRDefault="00E05A2B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после замены производственного оборудования;</w:t>
      </w:r>
    </w:p>
    <w:p w:rsidR="00306DD4" w:rsidRDefault="00E05A2B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после изменения технологического процесса, средств коллективной защиты и др.;</w:t>
      </w:r>
    </w:p>
    <w:p w:rsidR="00306DD4" w:rsidRDefault="00E05A2B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при выявлении нарушений установленного Порядка;</w:t>
      </w:r>
    </w:p>
    <w:p w:rsidR="00E05A2B" w:rsidRPr="00306DD4" w:rsidRDefault="00E05A2B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по требованию должностных лиц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законодательства, а также органов исполнительной власти субъектов Российской Федерации, уполномоченных на проведение государственной экспертизы условий труда.</w:t>
      </w:r>
    </w:p>
    <w:p w:rsidR="008166B6" w:rsidRPr="00306DD4" w:rsidRDefault="008166B6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D33A9" w:rsidRP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D33A9" w:rsidRPr="00306DD4">
        <w:rPr>
          <w:b/>
          <w:sz w:val="28"/>
          <w:szCs w:val="32"/>
        </w:rPr>
        <w:t>Глава 2</w:t>
      </w:r>
      <w:r>
        <w:rPr>
          <w:b/>
          <w:sz w:val="28"/>
          <w:szCs w:val="32"/>
        </w:rPr>
        <w:t>. Защита от негативных факторов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Руководитель должен обеспечить работников: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1) наличие средств защиты работников от воздействия движущихся частей производственного оборудования, приспособлений и инструментов, являющихся источником опасности, а также разлетающихся предм</w:t>
      </w:r>
      <w:r w:rsidR="00297872" w:rsidRPr="00306DD4">
        <w:rPr>
          <w:sz w:val="28"/>
          <w:szCs w:val="28"/>
        </w:rPr>
        <w:t>етов, деталей и т.п.;</w:t>
      </w:r>
    </w:p>
    <w:p w:rsidR="00306DD4" w:rsidRDefault="00297872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2</w:t>
      </w:r>
      <w:r w:rsidR="00AD33A9" w:rsidRPr="00306DD4">
        <w:rPr>
          <w:sz w:val="28"/>
          <w:szCs w:val="28"/>
        </w:rPr>
        <w:t>) обеспечение функционирования средств защиты в течение действия соответствующего вредного и (или) опасного производственного фактора;</w:t>
      </w:r>
    </w:p>
    <w:p w:rsidR="00306DD4" w:rsidRDefault="00297872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3</w:t>
      </w:r>
      <w:r w:rsidR="00AD33A9" w:rsidRPr="00306DD4">
        <w:rPr>
          <w:sz w:val="28"/>
          <w:szCs w:val="28"/>
        </w:rPr>
        <w:t>) наличие на пульте управления сигнализаторов нарушения нормального функционирования производственного оборудования, приспособлений и инструментов, а также средств аварийной остановки;</w:t>
      </w:r>
    </w:p>
    <w:p w:rsidR="00306DD4" w:rsidRDefault="00701320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4</w:t>
      </w:r>
      <w:r w:rsidR="00AD33A9" w:rsidRPr="00306DD4">
        <w:rPr>
          <w:sz w:val="28"/>
          <w:szCs w:val="28"/>
        </w:rPr>
        <w:t>) осуществление защиты электрооборудования, электропроводки (в том числе заземления) от механических воздействий, грызунов и насекомых, проникновения растворителей, выполнение соединений проводов и кабелей в соединительных коробках, внутри корпусов электротехнических изделий, аппаратов, машин;</w:t>
      </w:r>
    </w:p>
    <w:p w:rsidR="00306DD4" w:rsidRDefault="00701320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5</w:t>
      </w:r>
      <w:r w:rsidR="00AD33A9" w:rsidRPr="00306DD4">
        <w:rPr>
          <w:sz w:val="28"/>
          <w:szCs w:val="28"/>
        </w:rPr>
        <w:t>) наличие инструкций по охране труда и соответствие их нормативным документам, а в необходимых случаях наличие удостоверений о прохождении специального обучения по охране труда и проверке знаний требований нормативных правовых актов по охране труда;</w:t>
      </w:r>
    </w:p>
    <w:p w:rsidR="00306DD4" w:rsidRDefault="00701320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6</w:t>
      </w:r>
      <w:r w:rsidR="00AD33A9" w:rsidRPr="00306DD4">
        <w:rPr>
          <w:sz w:val="28"/>
          <w:szCs w:val="28"/>
        </w:rPr>
        <w:t>) наличие и соответствие требованиям охраны труда производственного оборудования, инструмента и приспособлений.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rStyle w:val="a7"/>
          <w:b w:val="0"/>
          <w:i/>
          <w:sz w:val="28"/>
          <w:szCs w:val="28"/>
        </w:rPr>
        <w:t>Средства индивидуальной защиты</w:t>
      </w:r>
      <w:r w:rsidRPr="00306DD4">
        <w:rPr>
          <w:rStyle w:val="a7"/>
          <w:b w:val="0"/>
          <w:sz w:val="28"/>
          <w:szCs w:val="28"/>
        </w:rPr>
        <w:t xml:space="preserve">. </w:t>
      </w:r>
      <w:r w:rsidRPr="00306DD4">
        <w:rPr>
          <w:sz w:val="28"/>
          <w:szCs w:val="28"/>
        </w:rPr>
        <w:t>В зависимости от условий труда возникает необходимость в предоставлении отдельным категориям работников специальной одежды, обуви, смывающих и обезвреживающих средств. Подобные средства должны соответствовать нормам и правилам обеспечения СИЗ (наличие заполненной в установленном порядке личной карточки учета) и быть сертифицированы.</w:t>
      </w:r>
    </w:p>
    <w:p w:rsidR="00AD33A9" w:rsidRP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06DD4">
        <w:rPr>
          <w:rStyle w:val="a7"/>
          <w:b w:val="0"/>
          <w:i/>
          <w:sz w:val="28"/>
          <w:szCs w:val="28"/>
        </w:rPr>
        <w:t xml:space="preserve">Минимизация рисков. </w:t>
      </w:r>
      <w:r w:rsidRPr="00306DD4">
        <w:rPr>
          <w:sz w:val="28"/>
          <w:szCs w:val="28"/>
        </w:rPr>
        <w:t>Здесь оцениваются производственное оборудование, приспособления и инструменты, наличие средств обучения и инструктажа. Все это должно соответствовать нормативным правовым актам, содерж</w:t>
      </w:r>
      <w:r w:rsidR="007959D1" w:rsidRPr="00306DD4">
        <w:rPr>
          <w:sz w:val="28"/>
          <w:szCs w:val="28"/>
        </w:rPr>
        <w:t xml:space="preserve">ащим требования охраны труда. </w:t>
      </w:r>
      <w:r w:rsidRPr="00306DD4">
        <w:rPr>
          <w:sz w:val="28"/>
          <w:szCs w:val="28"/>
        </w:rPr>
        <w:t>В частности, к требованиям травмобезопасности относятся защита от механических воздействий, от воздействия электрического тока, от воздействия повышенных или пониженных температур, от воздействия активных химических и ядовитых веществ.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rStyle w:val="a7"/>
          <w:b w:val="0"/>
          <w:sz w:val="28"/>
          <w:szCs w:val="28"/>
        </w:rPr>
        <w:t>Бухгалтер обязан соблюдать правила охраны труда для обеспечения защиты от воздействия опасных и вредных производственных факторов, связанных с характером работы, включая: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Повышенные зрительные нагрузки при работе в течение длительного времени на компьютере и с бумажными документами.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Курение и употребление алкогольных напитков на работе, а также выход на работу в нетрезвом виде запрещается.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В соответствии с действующим законодательством сотрудник несет ответственность за нарушения требований настоящей инструкции, производственный травматизм и аварии, происшедшие по его вине.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rStyle w:val="a7"/>
          <w:b w:val="0"/>
          <w:sz w:val="28"/>
          <w:szCs w:val="28"/>
        </w:rPr>
        <w:t>Во время работы бухгалтер должен: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1) Во время работы не допускать посторонних разговоров и раздражающих шумов. Сидеть за рабочим столом следует прямо, свободно, не напрягаясь. Следует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2) Запрещается работать при недостаточном освещении и при одном местном освещении.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3) Следить за чистотой воздуха в помещении. При проветривании не допускать образования сквозняков. Содержать рабочее место в порядке и чистоте. Мусор следует собирать в специальные емкости и каждый день удалять из помещения.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4)</w:t>
      </w:r>
      <w:r w:rsidR="006E3AF6">
        <w:rPr>
          <w:sz w:val="28"/>
          <w:szCs w:val="28"/>
        </w:rPr>
        <w:t xml:space="preserve"> </w:t>
      </w:r>
      <w:r w:rsidRPr="00306DD4">
        <w:rPr>
          <w:sz w:val="28"/>
          <w:szCs w:val="28"/>
        </w:rPr>
        <w:t>Для предотвращения аварийных ситуаций и производственных травм запрещается: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33A9" w:rsidRPr="00306DD4">
        <w:rPr>
          <w:sz w:val="28"/>
          <w:szCs w:val="28"/>
        </w:rPr>
        <w:t>курить в помещениях;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33A9" w:rsidRPr="00306DD4">
        <w:rPr>
          <w:sz w:val="28"/>
          <w:szCs w:val="28"/>
        </w:rPr>
        <w:t>прикасаться к оголенным электропроводам;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33A9" w:rsidRPr="00306DD4">
        <w:rPr>
          <w:sz w:val="28"/>
          <w:szCs w:val="28"/>
        </w:rPr>
        <w:t>работать на неисправном оборудовании;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33A9" w:rsidRPr="00306DD4">
        <w:rPr>
          <w:sz w:val="28"/>
          <w:szCs w:val="28"/>
        </w:rPr>
        <w:t>оставлять без присмотра электронагревательные приборы;</w:t>
      </w:r>
    </w:p>
    <w:p w:rsidR="00E515BD" w:rsidRP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33A9" w:rsidRPr="00306DD4">
        <w:rPr>
          <w:sz w:val="28"/>
          <w:szCs w:val="28"/>
        </w:rPr>
        <w:t>использовать электронагревательные приборы с открытой спиралью.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5)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</w:t>
      </w:r>
      <w:r w:rsidRPr="00306DD4">
        <w:rPr>
          <w:rStyle w:val="a7"/>
          <w:b w:val="0"/>
          <w:sz w:val="28"/>
          <w:szCs w:val="28"/>
        </w:rPr>
        <w:t>о окончании работы бухгалтер должен: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1) Привести в порядок рабочее место.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2) Отключить и обесточить оборудование, оргтехнику, отопительные приборы и светильники.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3) Убрать используемые инструменты и материалы в предназначенное для их хранения место.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4) Сообщить своему непосредственному или вышестоящему руководителю, а при необходимости представителям ремонтно-технических и административно-хозяйственных служб, о выявленных во время работы неполадках и неисправностях оборудования и других факторах, влияющих на безопасность труда.</w:t>
      </w:r>
    </w:p>
    <w:p w:rsid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i/>
          <w:snapToGrid w:val="0"/>
          <w:sz w:val="28"/>
          <w:szCs w:val="28"/>
        </w:rPr>
        <w:t>Основными методами защиты от шума</w:t>
      </w:r>
      <w:r w:rsidRPr="00306DD4">
        <w:rPr>
          <w:snapToGrid w:val="0"/>
          <w:sz w:val="28"/>
          <w:szCs w:val="28"/>
        </w:rPr>
        <w:t xml:space="preserve"> являются:</w:t>
      </w:r>
    </w:p>
    <w:p w:rsidR="00AD33A9" w:rsidRP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Рациональное размещение технологического оборудования.</w:t>
      </w:r>
    </w:p>
    <w:p w:rsidR="00AD33A9" w:rsidRPr="00306DD4" w:rsidRDefault="00AD33A9" w:rsidP="00306DD4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Внедрение малошумных технологических процессов.</w:t>
      </w:r>
    </w:p>
    <w:p w:rsidR="00AD33A9" w:rsidRP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Применение средств индивидуальной защиты</w:t>
      </w:r>
    </w:p>
    <w:p w:rsidR="00AD33A9" w:rsidRPr="00306DD4" w:rsidRDefault="00AD33A9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napToGrid w:val="0"/>
          <w:sz w:val="28"/>
          <w:szCs w:val="28"/>
        </w:rPr>
        <w:t>Уровень шума на рабочем месте не должен превышать 50 дБА. Для снижения уровня шума стены и потолок помещений, где установлены компьютеры, могут быть облицованы звукопоглощающими материалами. Уровень вибрации в помещениях вычислительных центров может быть снижен путем установки оборудования на специальные виброизоляторы.</w:t>
      </w:r>
    </w:p>
    <w:p w:rsidR="0097586C" w:rsidRP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7586C" w:rsidRPr="00306DD4">
        <w:rPr>
          <w:b/>
          <w:sz w:val="28"/>
          <w:szCs w:val="32"/>
        </w:rPr>
        <w:t>Глава 3. Мероприя</w:t>
      </w:r>
      <w:r>
        <w:rPr>
          <w:b/>
          <w:sz w:val="28"/>
          <w:szCs w:val="32"/>
        </w:rPr>
        <w:t>тия по организации охраны труда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Все внутренние мероприятия организации оформляются приказом руководителя. Создание разных комиссий, в том числе и аттестационных не является исключением. Именно директор определяет ее состав и, при необходимости, состав аттестационных комиссий в структурных подразделениях организации, утверждает председателя, а также определяет сроки и график проведения работ по аттестации.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В состав комиссии должны входить представители компании, в которой проводится аттестация рабочих мест, и аттестующей организации на паритетной основе, то есть в равном количестве.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Из работников организации в состав комиссии рекомендуется включать: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– руководителей структурных подразделений организации (начальник отдела, участка, цеха);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– юристов;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– специалистов служб охраны труда;</w:t>
      </w:r>
    </w:p>
    <w:p w:rsidR="0097586C" w:rsidRPr="00306DD4" w:rsidRDefault="004B4D50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– </w:t>
      </w:r>
      <w:r w:rsidR="0097586C" w:rsidRPr="00306DD4">
        <w:rPr>
          <w:sz w:val="28"/>
          <w:szCs w:val="28"/>
        </w:rPr>
        <w:t>главных специалистов (главный инженер, главный механик, главный технолог и др.);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– специалистов по труду и заработной плате;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– представителей лабораторных подразделений;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– специалистов по кадрам;</w:t>
      </w:r>
    </w:p>
    <w:p w:rsid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– медицинских работников.</w:t>
      </w:r>
    </w:p>
    <w:p w:rsid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В организации разрабатываются </w:t>
      </w:r>
      <w:r w:rsidRPr="00306DD4">
        <w:rPr>
          <w:rStyle w:val="a7"/>
          <w:b w:val="0"/>
          <w:i/>
          <w:sz w:val="28"/>
          <w:szCs w:val="28"/>
        </w:rPr>
        <w:t>программы (планы)</w:t>
      </w:r>
      <w:r w:rsidRPr="00306DD4">
        <w:rPr>
          <w:rStyle w:val="a7"/>
          <w:sz w:val="28"/>
          <w:szCs w:val="28"/>
        </w:rPr>
        <w:t xml:space="preserve"> </w:t>
      </w:r>
      <w:r w:rsidRPr="00306DD4">
        <w:rPr>
          <w:rStyle w:val="a7"/>
          <w:b w:val="0"/>
          <w:sz w:val="28"/>
          <w:szCs w:val="28"/>
        </w:rPr>
        <w:t>в области охраны труда</w:t>
      </w:r>
      <w:r w:rsidRPr="00306DD4">
        <w:rPr>
          <w:sz w:val="28"/>
          <w:szCs w:val="28"/>
        </w:rPr>
        <w:t xml:space="preserve"> по достижению соответствующих целей.</w:t>
      </w:r>
    </w:p>
    <w:p w:rsid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rStyle w:val="a7"/>
          <w:b w:val="0"/>
          <w:i/>
          <w:sz w:val="28"/>
          <w:szCs w:val="28"/>
        </w:rPr>
        <w:t>Цели в области охраны труда</w:t>
      </w:r>
      <w:r w:rsidRPr="00306DD4">
        <w:rPr>
          <w:sz w:val="28"/>
          <w:szCs w:val="28"/>
        </w:rPr>
        <w:t xml:space="preserve"> направлены на реализацию Политики в этой области и решение вопросов, связанных с управлением неприемлемыми рисками. Цели оформляются документально и определяются, где это возможно, количественно.</w:t>
      </w:r>
    </w:p>
    <w:p w:rsid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Планирование и выполнение мероприятий по охране труда, а также мониторинг достижения целей в области охраны труда осуществляются в соответствии с </w:t>
      </w:r>
      <w:r w:rsidRPr="00306DD4">
        <w:rPr>
          <w:rStyle w:val="a7"/>
          <w:b w:val="0"/>
          <w:i/>
          <w:sz w:val="28"/>
          <w:szCs w:val="28"/>
        </w:rPr>
        <w:t xml:space="preserve">Положением о планировании и разработке мероприятий по охране труда </w:t>
      </w:r>
      <w:r w:rsidRPr="00306DD4">
        <w:rPr>
          <w:sz w:val="28"/>
          <w:szCs w:val="28"/>
        </w:rPr>
        <w:t>(постановление Министерства труда от</w:t>
      </w:r>
      <w:r w:rsidR="00306DD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08"/>
        </w:smartTagPr>
        <w:r w:rsidRPr="00306DD4">
          <w:rPr>
            <w:sz w:val="28"/>
            <w:szCs w:val="28"/>
          </w:rPr>
          <w:t>23.10.2000</w:t>
        </w:r>
      </w:smartTag>
      <w:r w:rsidRPr="00306DD4">
        <w:rPr>
          <w:sz w:val="28"/>
          <w:szCs w:val="28"/>
        </w:rPr>
        <w:t xml:space="preserve"> </w:t>
      </w:r>
      <w:r w:rsidR="00306DD4">
        <w:rPr>
          <w:sz w:val="28"/>
          <w:szCs w:val="28"/>
        </w:rPr>
        <w:t>№</w:t>
      </w:r>
      <w:r w:rsidRPr="00306DD4">
        <w:rPr>
          <w:sz w:val="28"/>
          <w:szCs w:val="28"/>
        </w:rPr>
        <w:t xml:space="preserve">136) и </w:t>
      </w:r>
      <w:r w:rsidRPr="00306DD4">
        <w:rPr>
          <w:rStyle w:val="a7"/>
          <w:b w:val="0"/>
          <w:i/>
          <w:sz w:val="28"/>
          <w:szCs w:val="28"/>
        </w:rPr>
        <w:t>Инструкцией по оценке условий труда при аттестации рабочих</w:t>
      </w:r>
      <w:r w:rsidR="00306DD4">
        <w:rPr>
          <w:rStyle w:val="a7"/>
          <w:b w:val="0"/>
          <w:i/>
          <w:sz w:val="28"/>
          <w:szCs w:val="28"/>
        </w:rPr>
        <w:t xml:space="preserve"> </w:t>
      </w:r>
      <w:r w:rsidRPr="00306DD4">
        <w:rPr>
          <w:rStyle w:val="a7"/>
          <w:b w:val="0"/>
          <w:i/>
          <w:sz w:val="28"/>
          <w:szCs w:val="28"/>
        </w:rPr>
        <w:t>мест по условиям труда и предоставлению компенсаций по ее результатам</w:t>
      </w:r>
      <w:r w:rsidRPr="00306DD4">
        <w:rPr>
          <w:sz w:val="28"/>
          <w:szCs w:val="28"/>
        </w:rPr>
        <w:t xml:space="preserve"> (постановление Министерства труда и социальной защиты от</w:t>
      </w:r>
      <w:r w:rsidR="00306DD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08"/>
        </w:smartTagPr>
        <w:r w:rsidRPr="00306DD4">
          <w:rPr>
            <w:sz w:val="28"/>
            <w:szCs w:val="28"/>
          </w:rPr>
          <w:t>22.02.2008</w:t>
        </w:r>
      </w:smartTag>
      <w:r w:rsidRPr="00306DD4">
        <w:rPr>
          <w:sz w:val="28"/>
          <w:szCs w:val="28"/>
        </w:rPr>
        <w:t xml:space="preserve"> </w:t>
      </w:r>
      <w:r w:rsidR="00306DD4">
        <w:rPr>
          <w:sz w:val="28"/>
          <w:szCs w:val="28"/>
        </w:rPr>
        <w:t>№</w:t>
      </w:r>
      <w:r w:rsidRPr="00306DD4">
        <w:rPr>
          <w:sz w:val="28"/>
          <w:szCs w:val="28"/>
        </w:rPr>
        <w:t>35).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Затраты подразумевают такие выделяемые ресурсы как финансовые, материальные, трудовые (человеческие) и др. Каждое осуществленное мероприятие принимается и оформляется актом комиссии ниже следующей формы, назначаемой приказом по организации.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Приоритетность целей и мероприятий по их достижению определяется исходя из принципа – устранение опасностей (снижение рисков), которые привели к несчастному случаю либо другим нежелательным последствиям, а также максимальный результат при минимальных затратах ресурсов и с учетом фактора времени. В отдельных случаях может быть признано более целесообразным принять к исполнению мероприятие, хотя и требующее больших затрат, но обеспечивающее улучшение условий труда большему количеству заинтересованных сторон, снижение более неприемлемых рисков.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Также в организации составляются программы (планы) частного характера (по обучению, по обеспечению информационной работы по охране труда, по устранению несоответствий, выявленных при проверках государственными органами надзора и контроля, аудитах системы управления охраной труда, по материалам расследования несчастных случаев, профессиональных заболеваний, планы механизации тяжелых и трудоемких работ, по улучшению культуры производства, организации труда и управления, подготовке к работе в осенне-зимних условиях, др.).</w:t>
      </w:r>
      <w:r w:rsidR="00306DD4">
        <w:rPr>
          <w:sz w:val="28"/>
          <w:szCs w:val="28"/>
        </w:rPr>
        <w:t xml:space="preserve"> </w:t>
      </w:r>
      <w:r w:rsidRPr="00306DD4">
        <w:rPr>
          <w:sz w:val="28"/>
          <w:szCs w:val="28"/>
        </w:rPr>
        <w:t>Выполнение мероприятий оформляется соответствующими документами и после их утверждения включается в установленную отчетность.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В </w:t>
      </w:r>
      <w:r w:rsidRPr="00306DD4">
        <w:rPr>
          <w:rStyle w:val="a7"/>
          <w:b w:val="0"/>
          <w:i/>
          <w:sz w:val="28"/>
          <w:szCs w:val="28"/>
        </w:rPr>
        <w:t>Коллективном договоре</w:t>
      </w:r>
      <w:r w:rsidRPr="00306DD4">
        <w:rPr>
          <w:rStyle w:val="a7"/>
          <w:sz w:val="28"/>
          <w:szCs w:val="28"/>
        </w:rPr>
        <w:t xml:space="preserve"> </w:t>
      </w:r>
      <w:r w:rsidRPr="00306DD4">
        <w:rPr>
          <w:sz w:val="28"/>
          <w:szCs w:val="28"/>
        </w:rPr>
        <w:t xml:space="preserve">организации имеется раздел по охране труда, разработка которого (вместе с другими разделами) осуществляется совместной комиссией работодателя и профсоюзного комитета с учетом </w:t>
      </w:r>
      <w:r w:rsidRPr="00306DD4">
        <w:rPr>
          <w:rStyle w:val="a7"/>
          <w:b w:val="0"/>
          <w:i/>
          <w:sz w:val="28"/>
          <w:szCs w:val="28"/>
        </w:rPr>
        <w:t>Рекомендаций по улучшению условий и повышению безопасности труда в организациях на основе коллективных договорных отношений</w:t>
      </w:r>
      <w:r w:rsidRPr="00306DD4">
        <w:rPr>
          <w:sz w:val="28"/>
          <w:szCs w:val="28"/>
        </w:rPr>
        <w:t xml:space="preserve"> (постановление Министерства труда и социальной защиты от</w:t>
      </w:r>
      <w:r w:rsidR="00306DD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08"/>
        </w:smartTagPr>
        <w:r w:rsidRPr="00306DD4">
          <w:rPr>
            <w:sz w:val="28"/>
            <w:szCs w:val="28"/>
          </w:rPr>
          <w:t>28.05.2007</w:t>
        </w:r>
      </w:smartTag>
      <w:r w:rsidRPr="00306DD4">
        <w:rPr>
          <w:sz w:val="28"/>
          <w:szCs w:val="28"/>
        </w:rPr>
        <w:t xml:space="preserve"> </w:t>
      </w:r>
      <w:r w:rsidR="00306DD4">
        <w:rPr>
          <w:sz w:val="28"/>
          <w:szCs w:val="28"/>
        </w:rPr>
        <w:t>№</w:t>
      </w:r>
      <w:r w:rsidRPr="00306DD4">
        <w:rPr>
          <w:sz w:val="28"/>
          <w:szCs w:val="28"/>
        </w:rPr>
        <w:t>73).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После принятия и подписания Коллективного договора составляются текущие и оперативные планы работы.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Выполнение мероприятий, включенных в раздел по охране труда, а также программы (планы) в области охраны труда, берется под контроль трудового коллектива, и их выполнение не реже одного раза в год рассматривается на собрании трудового коллектива.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Также для работников предприятия </w:t>
      </w:r>
      <w:r w:rsidR="009C210A" w:rsidRPr="00306DD4">
        <w:rPr>
          <w:sz w:val="28"/>
          <w:szCs w:val="28"/>
        </w:rPr>
        <w:t>проводятся</w:t>
      </w:r>
      <w:r w:rsidRPr="00306DD4">
        <w:rPr>
          <w:sz w:val="28"/>
          <w:szCs w:val="28"/>
        </w:rPr>
        <w:t xml:space="preserve"> инструктажи: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i/>
          <w:sz w:val="28"/>
          <w:szCs w:val="28"/>
        </w:rPr>
        <w:t>Вводный</w:t>
      </w:r>
      <w:r w:rsidRPr="00306DD4">
        <w:rPr>
          <w:sz w:val="28"/>
          <w:szCs w:val="28"/>
        </w:rPr>
        <w:t xml:space="preserve"> – при устройстве работника на предприятие. Он одинаковый для всех сотрудников и охватывает основные аспекты работы данного предприятия.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i/>
          <w:sz w:val="28"/>
          <w:szCs w:val="28"/>
        </w:rPr>
        <w:t>Первичный</w:t>
      </w:r>
      <w:r w:rsidRPr="00306DD4">
        <w:rPr>
          <w:sz w:val="28"/>
          <w:szCs w:val="28"/>
        </w:rPr>
        <w:t xml:space="preserve"> – проводиться для каждого сотрудника по его непосредственным обязанностям.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i/>
          <w:sz w:val="28"/>
          <w:szCs w:val="28"/>
        </w:rPr>
        <w:t>Повторный</w:t>
      </w:r>
      <w:r w:rsidRPr="00306DD4">
        <w:rPr>
          <w:sz w:val="28"/>
          <w:szCs w:val="28"/>
        </w:rPr>
        <w:t xml:space="preserve"> – проводиться с сотрудниками предприятия 1 раз в полгода для повторения инструктажа.</w:t>
      </w:r>
    </w:p>
    <w:p w:rsid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06DD4">
        <w:rPr>
          <w:sz w:val="28"/>
          <w:szCs w:val="28"/>
        </w:rPr>
        <w:t>Руководитель предприятия непосредственно должен о</w:t>
      </w:r>
      <w:r w:rsidRPr="00306DD4">
        <w:rPr>
          <w:snapToGrid w:val="0"/>
          <w:sz w:val="28"/>
          <w:szCs w:val="28"/>
        </w:rPr>
        <w:t>беспечить работников средствами индивидуальной и коллективной защиты, рабочее место должно соответствовать нормативным документам по охране труда, обучить безопасным методам и приемам выполнения работы, мерам оказания первой медицинской помощи, не допустить к работе лиц, не прошедших обучение и инструктаж по охране труда, организовать контроль за состоянием условий труда на рабочем месте, информировать работников об условиях и охране труда на рабочих местах, о существующем риске повреждения здоровья, о полагающихся компенсациях и средствах аварийной ситуации, принять меры по предотвращению аварийных ситуаций и сохранению жизни и здоровья работниках при них.</w:t>
      </w:r>
    </w:p>
    <w:p w:rsidR="0097586C" w:rsidRPr="00306DD4" w:rsidRDefault="0097586C" w:rsidP="00306DD4">
      <w:pPr>
        <w:pStyle w:val="a8"/>
        <w:widowControl/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6DD4">
        <w:rPr>
          <w:snapToGrid w:val="0"/>
          <w:sz w:val="28"/>
          <w:szCs w:val="28"/>
        </w:rPr>
        <w:t>Работники в свою очередь должны соблюдать</w:t>
      </w:r>
      <w:r w:rsidRPr="00306DD4">
        <w:rPr>
          <w:snapToGrid w:val="0"/>
          <w:sz w:val="28"/>
        </w:rPr>
        <w:t xml:space="preserve"> </w:t>
      </w:r>
      <w:r w:rsidRPr="00306DD4">
        <w:rPr>
          <w:sz w:val="28"/>
          <w:szCs w:val="28"/>
        </w:rPr>
        <w:t>требования охраны труда, установленные законами и иными нормативно-правовыми актами, правильно применять средства индивидуальной и коллективной защиты, проходить обучение безопасным методам и приемам выполнения работ, оказание первой помощи при несчастных случаях, прослушать инструктаж по охране труда. Сотрудники должны немедленно извещать своего непосредственного или вышестоящего руководителя о любой ситуации угрожающей жизни</w:t>
      </w:r>
      <w:r w:rsidR="00306DD4">
        <w:rPr>
          <w:sz w:val="28"/>
          <w:szCs w:val="28"/>
        </w:rPr>
        <w:t xml:space="preserve"> </w:t>
      </w:r>
      <w:r w:rsidRPr="00306DD4">
        <w:rPr>
          <w:sz w:val="28"/>
          <w:szCs w:val="28"/>
        </w:rPr>
        <w:t>и здоровью людей.</w:t>
      </w:r>
    </w:p>
    <w:p w:rsidR="0097586C" w:rsidRPr="00306DD4" w:rsidRDefault="0097586C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E32C8" w:rsidRPr="00306DD4" w:rsidRDefault="001E32C8" w:rsidP="00306DD4">
      <w:pPr>
        <w:suppressLineNumbers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06DD4">
        <w:rPr>
          <w:sz w:val="28"/>
          <w:szCs w:val="28"/>
        </w:rPr>
        <w:br w:type="page"/>
      </w:r>
      <w:r w:rsidRPr="00306DD4">
        <w:rPr>
          <w:b/>
          <w:sz w:val="28"/>
          <w:szCs w:val="32"/>
        </w:rPr>
        <w:t>Заключение</w:t>
      </w:r>
    </w:p>
    <w:p w:rsidR="00306DD4" w:rsidRDefault="00306DD4" w:rsidP="00306DD4">
      <w:pPr>
        <w:suppressLineNumbers/>
        <w:suppressAutoHyphens/>
        <w:spacing w:line="360" w:lineRule="auto"/>
        <w:ind w:firstLine="709"/>
        <w:jc w:val="both"/>
        <w:rPr>
          <w:noProof/>
          <w:sz w:val="28"/>
        </w:rPr>
      </w:pPr>
    </w:p>
    <w:p w:rsidR="001E32C8" w:rsidRPr="00306DD4" w:rsidRDefault="001E32C8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noProof/>
          <w:sz w:val="28"/>
        </w:rPr>
        <w:t>Анализируя выполненную работу можно сделать вывод о том, что цель работы достигнута. Я изучила</w:t>
      </w:r>
      <w:r w:rsidRPr="00306DD4">
        <w:rPr>
          <w:sz w:val="28"/>
          <w:szCs w:val="28"/>
        </w:rPr>
        <w:t xml:space="preserve"> безопасность труда на рабочем месте бухгалтера. Выявила влияние опасных и вредных факторов на работу специалиста. Описала меры защиты от негативных факторов при выполнении служебных обязанностей.</w:t>
      </w:r>
    </w:p>
    <w:p w:rsidR="001E32C8" w:rsidRPr="00306DD4" w:rsidRDefault="001E32C8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В соответствии с государственными нормативными требованиями охраны труда на предприятии проводиться аттестация рабочих мест.</w:t>
      </w:r>
    </w:p>
    <w:p w:rsidR="001E32C8" w:rsidRPr="00306DD4" w:rsidRDefault="001E32C8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Все внутренние мероприятия организации оформляются приказом руководителя. Также разрабатываются </w:t>
      </w:r>
      <w:r w:rsidRPr="00306DD4">
        <w:rPr>
          <w:rStyle w:val="a7"/>
          <w:b w:val="0"/>
          <w:i/>
          <w:sz w:val="28"/>
          <w:szCs w:val="28"/>
        </w:rPr>
        <w:t>программы (планы)</w:t>
      </w:r>
      <w:r w:rsidRPr="00306DD4">
        <w:rPr>
          <w:rStyle w:val="a7"/>
          <w:sz w:val="28"/>
          <w:szCs w:val="28"/>
        </w:rPr>
        <w:t xml:space="preserve"> </w:t>
      </w:r>
      <w:r w:rsidRPr="00306DD4">
        <w:rPr>
          <w:rStyle w:val="a7"/>
          <w:b w:val="0"/>
          <w:sz w:val="28"/>
          <w:szCs w:val="28"/>
        </w:rPr>
        <w:t>в области охраны труда</w:t>
      </w:r>
      <w:r w:rsidRPr="00306DD4">
        <w:rPr>
          <w:sz w:val="28"/>
          <w:szCs w:val="28"/>
        </w:rPr>
        <w:t xml:space="preserve"> по достижению соответствующих целей</w:t>
      </w:r>
      <w:r w:rsidR="00306DD4">
        <w:rPr>
          <w:sz w:val="28"/>
          <w:szCs w:val="28"/>
        </w:rPr>
        <w:t xml:space="preserve"> – </w:t>
      </w:r>
      <w:r w:rsidRPr="00306DD4">
        <w:rPr>
          <w:sz w:val="28"/>
          <w:szCs w:val="28"/>
        </w:rPr>
        <w:t>реализация Политики в этой области и решение вопросов, связанных с управлением неприемлемыми рисками. Также в организации составляются программы (планы) частного характера для каждого специалиста.</w:t>
      </w:r>
    </w:p>
    <w:p w:rsidR="00306DD4" w:rsidRDefault="001E32C8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6DD4">
        <w:rPr>
          <w:sz w:val="28"/>
          <w:szCs w:val="28"/>
        </w:rPr>
        <w:t xml:space="preserve">На предприятии, где я работаю, заключен </w:t>
      </w:r>
      <w:r w:rsidRPr="00306DD4">
        <w:rPr>
          <w:rStyle w:val="a7"/>
          <w:b w:val="0"/>
          <w:sz w:val="28"/>
          <w:szCs w:val="28"/>
        </w:rPr>
        <w:t>коллективный договор</w:t>
      </w:r>
      <w:r w:rsidRPr="00306DD4">
        <w:rPr>
          <w:rStyle w:val="a7"/>
          <w:sz w:val="28"/>
          <w:szCs w:val="28"/>
        </w:rPr>
        <w:t xml:space="preserve">, </w:t>
      </w:r>
      <w:r w:rsidRPr="00306DD4">
        <w:rPr>
          <w:rStyle w:val="a7"/>
          <w:b w:val="0"/>
          <w:sz w:val="28"/>
          <w:szCs w:val="28"/>
        </w:rPr>
        <w:t>в котором также</w:t>
      </w:r>
      <w:r w:rsidRPr="00306DD4">
        <w:rPr>
          <w:rStyle w:val="a7"/>
          <w:sz w:val="28"/>
          <w:szCs w:val="28"/>
        </w:rPr>
        <w:t xml:space="preserve"> </w:t>
      </w:r>
      <w:r w:rsidRPr="00306DD4">
        <w:rPr>
          <w:sz w:val="28"/>
          <w:szCs w:val="28"/>
        </w:rPr>
        <w:t>имеется раздел по охране труда, разработка которого (вместе с другими разделами) осуществляется совместной комиссией работодателя и профсоюзного комитета.</w:t>
      </w:r>
      <w:r w:rsidR="006E3AF6">
        <w:rPr>
          <w:sz w:val="28"/>
          <w:szCs w:val="28"/>
        </w:rPr>
        <w:t xml:space="preserve"> </w:t>
      </w:r>
      <w:r w:rsidRPr="00306DD4">
        <w:rPr>
          <w:sz w:val="28"/>
          <w:szCs w:val="28"/>
        </w:rPr>
        <w:t>Для всех сотрудников работодатель обязан проводить инструктажи: вводный – работник впервые устраивается на работу, первичный – для каждого сотрудника по его непосредственным обязанностям, повторный – проводиться 1 раз в полгода.</w:t>
      </w:r>
    </w:p>
    <w:p w:rsidR="00306DD4" w:rsidRDefault="001E32C8" w:rsidP="00306DD4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06DD4">
        <w:rPr>
          <w:sz w:val="28"/>
          <w:szCs w:val="28"/>
        </w:rPr>
        <w:t>Руководитель о</w:t>
      </w:r>
      <w:r w:rsidRPr="00306DD4">
        <w:rPr>
          <w:snapToGrid w:val="0"/>
          <w:sz w:val="28"/>
          <w:szCs w:val="28"/>
        </w:rPr>
        <w:t xml:space="preserve">беспечивает работников средствами индивидуальной и коллективной защиты, обучает работников безопасным методам и приемам выполнения работы, мерам оказания первой </w:t>
      </w:r>
      <w:r w:rsidR="00D225C8" w:rsidRPr="00306DD4">
        <w:rPr>
          <w:snapToGrid w:val="0"/>
          <w:sz w:val="28"/>
          <w:szCs w:val="28"/>
        </w:rPr>
        <w:t>медицинской помощи, организовывает</w:t>
      </w:r>
      <w:r w:rsidRPr="00306DD4">
        <w:rPr>
          <w:snapToGrid w:val="0"/>
          <w:sz w:val="28"/>
          <w:szCs w:val="28"/>
        </w:rPr>
        <w:t xml:space="preserve"> контроль за состоянием условий труда</w:t>
      </w:r>
      <w:r w:rsidR="00D225C8" w:rsidRPr="00306DD4">
        <w:rPr>
          <w:snapToGrid w:val="0"/>
          <w:sz w:val="28"/>
          <w:szCs w:val="28"/>
        </w:rPr>
        <w:t xml:space="preserve"> на рабочем месте, информирует</w:t>
      </w:r>
      <w:r w:rsidRPr="00306DD4">
        <w:rPr>
          <w:snapToGrid w:val="0"/>
          <w:sz w:val="28"/>
          <w:szCs w:val="28"/>
        </w:rPr>
        <w:t xml:space="preserve"> работников об условиях и охране труда на рабочих местах, о существующем риске повреждения здоровья, о полагающихся компенсациях и средс</w:t>
      </w:r>
      <w:r w:rsidR="00D225C8" w:rsidRPr="00306DD4">
        <w:rPr>
          <w:snapToGrid w:val="0"/>
          <w:sz w:val="28"/>
          <w:szCs w:val="28"/>
        </w:rPr>
        <w:t>твах аварийной ситуации, принимает</w:t>
      </w:r>
      <w:r w:rsidRPr="00306DD4">
        <w:rPr>
          <w:snapToGrid w:val="0"/>
          <w:sz w:val="28"/>
          <w:szCs w:val="28"/>
        </w:rPr>
        <w:t xml:space="preserve"> меры по предотвращению аварийных ситуаций и сохранению жизни и здоровья работниках при них.</w:t>
      </w:r>
    </w:p>
    <w:p w:rsidR="006C51B2" w:rsidRPr="00306DD4" w:rsidRDefault="006C51B2" w:rsidP="00306DD4">
      <w:pPr>
        <w:suppressLineNumbers/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32"/>
        </w:rPr>
      </w:pPr>
      <w:r w:rsidRPr="00306DD4">
        <w:rPr>
          <w:sz w:val="28"/>
          <w:szCs w:val="28"/>
        </w:rPr>
        <w:br w:type="page"/>
      </w:r>
      <w:bookmarkStart w:id="2" w:name="_Toc219176172"/>
      <w:r w:rsidRPr="00306DD4">
        <w:rPr>
          <w:b/>
          <w:bCs/>
          <w:sz w:val="28"/>
          <w:szCs w:val="32"/>
        </w:rPr>
        <w:t>Список использованной литературы</w:t>
      </w:r>
      <w:bookmarkEnd w:id="2"/>
    </w:p>
    <w:p w:rsidR="006C51B2" w:rsidRPr="00306DD4" w:rsidRDefault="006C51B2" w:rsidP="00306DD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6DD4" w:rsidRDefault="006C51B2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Безопасность жизнедеятельности. /</w:t>
      </w:r>
      <w:r w:rsidR="00E515BD" w:rsidRPr="00306DD4">
        <w:rPr>
          <w:sz w:val="28"/>
          <w:szCs w:val="28"/>
        </w:rPr>
        <w:t xml:space="preserve"> </w:t>
      </w:r>
      <w:r w:rsidRPr="00306DD4">
        <w:rPr>
          <w:sz w:val="28"/>
          <w:szCs w:val="28"/>
        </w:rPr>
        <w:t>Под ред. Н.А. Белова</w:t>
      </w:r>
      <w:r w:rsidR="00306DD4">
        <w:rPr>
          <w:sz w:val="28"/>
          <w:szCs w:val="28"/>
        </w:rPr>
        <w:t xml:space="preserve"> – </w:t>
      </w:r>
      <w:r w:rsidRPr="00306DD4">
        <w:rPr>
          <w:sz w:val="28"/>
          <w:szCs w:val="28"/>
        </w:rPr>
        <w:t>М.: Знание, 2000 – 364 с.</w:t>
      </w:r>
    </w:p>
    <w:p w:rsidR="00306DD4" w:rsidRDefault="006C51B2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Самгин Э.Б. Ос</w:t>
      </w:r>
      <w:r w:rsidR="006841E2" w:rsidRPr="00306DD4">
        <w:rPr>
          <w:sz w:val="28"/>
          <w:szCs w:val="28"/>
        </w:rPr>
        <w:t>нащение</w:t>
      </w:r>
      <w:r w:rsidRPr="00306DD4">
        <w:rPr>
          <w:sz w:val="28"/>
          <w:szCs w:val="28"/>
        </w:rPr>
        <w:t xml:space="preserve"> рабочих мест. – М.: МИРЭА, </w:t>
      </w:r>
      <w:r w:rsidR="00E0784C" w:rsidRPr="00306DD4">
        <w:rPr>
          <w:sz w:val="28"/>
          <w:szCs w:val="28"/>
        </w:rPr>
        <w:t>2000</w:t>
      </w:r>
      <w:r w:rsidRPr="00306DD4">
        <w:rPr>
          <w:sz w:val="28"/>
          <w:szCs w:val="28"/>
        </w:rPr>
        <w:t xml:space="preserve"> – 186 с.</w:t>
      </w:r>
    </w:p>
    <w:p w:rsidR="00306DD4" w:rsidRDefault="00C3625F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</w:t>
      </w:r>
      <w:r w:rsidR="006C51B2" w:rsidRPr="00306DD4">
        <w:rPr>
          <w:sz w:val="28"/>
          <w:szCs w:val="28"/>
        </w:rPr>
        <w:t>остановление Министерства труда от</w:t>
      </w:r>
      <w:r w:rsidR="00306DD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08"/>
        </w:smartTagPr>
        <w:r w:rsidR="006C51B2" w:rsidRPr="00306DD4">
          <w:rPr>
            <w:sz w:val="28"/>
            <w:szCs w:val="28"/>
          </w:rPr>
          <w:t>23.10.2000</w:t>
        </w:r>
      </w:smartTag>
      <w:r w:rsidR="006C51B2" w:rsidRPr="00306DD4">
        <w:rPr>
          <w:sz w:val="28"/>
          <w:szCs w:val="28"/>
        </w:rPr>
        <w:t xml:space="preserve"> </w:t>
      </w:r>
      <w:r w:rsidR="00306DD4">
        <w:rPr>
          <w:sz w:val="28"/>
          <w:szCs w:val="28"/>
        </w:rPr>
        <w:t>№</w:t>
      </w:r>
      <w:r w:rsidR="006C51B2" w:rsidRPr="00306DD4">
        <w:rPr>
          <w:sz w:val="28"/>
          <w:szCs w:val="28"/>
        </w:rPr>
        <w:t>136)</w:t>
      </w:r>
    </w:p>
    <w:p w:rsidR="00306DD4" w:rsidRDefault="00C3625F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П</w:t>
      </w:r>
      <w:r w:rsidR="006C51B2" w:rsidRPr="00306DD4">
        <w:rPr>
          <w:sz w:val="28"/>
          <w:szCs w:val="28"/>
        </w:rPr>
        <w:t>остановление Министерства труда и социальной защиты от</w:t>
      </w:r>
      <w:r w:rsidR="00306DD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08"/>
        </w:smartTagPr>
        <w:r w:rsidR="006C51B2" w:rsidRPr="00306DD4">
          <w:rPr>
            <w:sz w:val="28"/>
            <w:szCs w:val="28"/>
          </w:rPr>
          <w:t>22.02.2008</w:t>
        </w:r>
      </w:smartTag>
      <w:r w:rsidR="006C51B2" w:rsidRPr="00306DD4">
        <w:rPr>
          <w:sz w:val="28"/>
          <w:szCs w:val="28"/>
        </w:rPr>
        <w:t xml:space="preserve"> </w:t>
      </w:r>
      <w:r w:rsidR="00306DD4">
        <w:rPr>
          <w:sz w:val="28"/>
          <w:szCs w:val="28"/>
        </w:rPr>
        <w:t>№</w:t>
      </w:r>
      <w:r w:rsidR="006C51B2" w:rsidRPr="00306DD4">
        <w:rPr>
          <w:sz w:val="28"/>
          <w:szCs w:val="28"/>
        </w:rPr>
        <w:t>35).</w:t>
      </w:r>
    </w:p>
    <w:p w:rsidR="00306DD4" w:rsidRDefault="00C3625F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Справочно-правовая система</w:t>
      </w:r>
      <w:r w:rsidR="006C51B2" w:rsidRPr="00306DD4">
        <w:rPr>
          <w:sz w:val="28"/>
          <w:szCs w:val="28"/>
        </w:rPr>
        <w:t xml:space="preserve"> Консультант</w:t>
      </w:r>
      <w:r w:rsidRPr="00306DD4">
        <w:rPr>
          <w:sz w:val="28"/>
          <w:szCs w:val="28"/>
        </w:rPr>
        <w:t xml:space="preserve"> </w:t>
      </w:r>
      <w:r w:rsidR="006C51B2" w:rsidRPr="00306DD4">
        <w:rPr>
          <w:sz w:val="28"/>
          <w:szCs w:val="28"/>
        </w:rPr>
        <w:t>Плюс</w:t>
      </w:r>
      <w:r w:rsidR="00306DD4">
        <w:rPr>
          <w:sz w:val="28"/>
          <w:szCs w:val="28"/>
        </w:rPr>
        <w:t>.</w:t>
      </w:r>
    </w:p>
    <w:p w:rsidR="00306DD4" w:rsidRDefault="006C51B2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ТК РФ</w:t>
      </w:r>
      <w:r w:rsidR="00306DD4">
        <w:rPr>
          <w:sz w:val="28"/>
          <w:szCs w:val="28"/>
        </w:rPr>
        <w:t>.</w:t>
      </w:r>
    </w:p>
    <w:p w:rsidR="00306DD4" w:rsidRDefault="00E0784C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Аттестация рабочего места.</w:t>
      </w:r>
    </w:p>
    <w:p w:rsidR="00067BB3" w:rsidRPr="00306DD4" w:rsidRDefault="00067BB3" w:rsidP="00306DD4">
      <w:pPr>
        <w:pStyle w:val="ab"/>
        <w:numPr>
          <w:ilvl w:val="0"/>
          <w:numId w:val="10"/>
        </w:numPr>
        <w:suppressLineNumbers/>
        <w:tabs>
          <w:tab w:val="clear" w:pos="495"/>
          <w:tab w:val="num" w:pos="36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06DD4">
        <w:rPr>
          <w:sz w:val="28"/>
          <w:szCs w:val="28"/>
        </w:rPr>
        <w:t>Инструкция</w:t>
      </w:r>
      <w:r w:rsidR="00306DD4">
        <w:rPr>
          <w:sz w:val="28"/>
          <w:szCs w:val="28"/>
        </w:rPr>
        <w:t>.</w:t>
      </w:r>
    </w:p>
    <w:p w:rsidR="00306DD4" w:rsidRPr="00347BB4" w:rsidRDefault="00306DD4" w:rsidP="00347BB4">
      <w:pPr>
        <w:pStyle w:val="ab"/>
        <w:suppressLineNumbers/>
        <w:suppressAutoHyphens/>
        <w:spacing w:after="0" w:line="360" w:lineRule="auto"/>
        <w:ind w:firstLine="709"/>
        <w:jc w:val="center"/>
        <w:rPr>
          <w:color w:val="FFFFFF"/>
          <w:sz w:val="28"/>
          <w:szCs w:val="28"/>
        </w:rPr>
      </w:pPr>
    </w:p>
    <w:p w:rsidR="0097586C" w:rsidRPr="00306DD4" w:rsidRDefault="0097586C" w:rsidP="00347BB4">
      <w:pPr>
        <w:suppressLineNumbers/>
        <w:suppressAutoHyphens/>
        <w:spacing w:line="360" w:lineRule="auto"/>
        <w:ind w:firstLine="709"/>
        <w:jc w:val="center"/>
        <w:rPr>
          <w:sz w:val="28"/>
          <w:szCs w:val="32"/>
        </w:rPr>
      </w:pPr>
      <w:bookmarkStart w:id="3" w:name="_GoBack"/>
      <w:bookmarkEnd w:id="3"/>
    </w:p>
    <w:sectPr w:rsidR="0097586C" w:rsidRPr="00306DD4" w:rsidSect="00306DD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9D" w:rsidRDefault="006E449D">
      <w:r>
        <w:separator/>
      </w:r>
    </w:p>
  </w:endnote>
  <w:endnote w:type="continuationSeparator" w:id="0">
    <w:p w:rsidR="006E449D" w:rsidRDefault="006E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2C5" w:rsidRDefault="00EF32C5" w:rsidP="00D022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32C5" w:rsidRDefault="00EF32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2C5" w:rsidRDefault="00EF32C5" w:rsidP="00D022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200C">
      <w:rPr>
        <w:rStyle w:val="a6"/>
        <w:noProof/>
      </w:rPr>
      <w:t>2</w:t>
    </w:r>
    <w:r>
      <w:rPr>
        <w:rStyle w:val="a6"/>
      </w:rPr>
      <w:fldChar w:fldCharType="end"/>
    </w:r>
  </w:p>
  <w:p w:rsidR="00EF32C5" w:rsidRDefault="00EF32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9D" w:rsidRDefault="006E449D">
      <w:r>
        <w:separator/>
      </w:r>
    </w:p>
  </w:footnote>
  <w:footnote w:type="continuationSeparator" w:id="0">
    <w:p w:rsidR="006E449D" w:rsidRDefault="006E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D4" w:rsidRDefault="00306DD4" w:rsidP="00306DD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2C6D"/>
    <w:multiLevelType w:val="singleLevel"/>
    <w:tmpl w:val="07467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512AD5"/>
    <w:multiLevelType w:val="multilevel"/>
    <w:tmpl w:val="8B42FB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4DA7610"/>
    <w:multiLevelType w:val="multilevel"/>
    <w:tmpl w:val="66A657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A411064"/>
    <w:multiLevelType w:val="multilevel"/>
    <w:tmpl w:val="080889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3F8510AA"/>
    <w:multiLevelType w:val="multilevel"/>
    <w:tmpl w:val="E44CD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418E25ED"/>
    <w:multiLevelType w:val="multilevel"/>
    <w:tmpl w:val="66A657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96267BC"/>
    <w:multiLevelType w:val="multilevel"/>
    <w:tmpl w:val="F4725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9D613B2"/>
    <w:multiLevelType w:val="multilevel"/>
    <w:tmpl w:val="F4725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D881359"/>
    <w:multiLevelType w:val="multilevel"/>
    <w:tmpl w:val="754A38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DFE4AFC"/>
    <w:multiLevelType w:val="multilevel"/>
    <w:tmpl w:val="4178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6E0"/>
    <w:rsid w:val="000067FD"/>
    <w:rsid w:val="00050182"/>
    <w:rsid w:val="00067B50"/>
    <w:rsid w:val="00067BB3"/>
    <w:rsid w:val="00072124"/>
    <w:rsid w:val="000C4A25"/>
    <w:rsid w:val="00113128"/>
    <w:rsid w:val="00132BBB"/>
    <w:rsid w:val="001561B7"/>
    <w:rsid w:val="00173E1F"/>
    <w:rsid w:val="0018729D"/>
    <w:rsid w:val="001E0F17"/>
    <w:rsid w:val="001E32C8"/>
    <w:rsid w:val="001F30C1"/>
    <w:rsid w:val="002223DC"/>
    <w:rsid w:val="0023560A"/>
    <w:rsid w:val="00297872"/>
    <w:rsid w:val="002C57F0"/>
    <w:rsid w:val="00306DD4"/>
    <w:rsid w:val="00347BB4"/>
    <w:rsid w:val="0036756A"/>
    <w:rsid w:val="003867F2"/>
    <w:rsid w:val="00387C26"/>
    <w:rsid w:val="003B21C4"/>
    <w:rsid w:val="003B48EB"/>
    <w:rsid w:val="0047185F"/>
    <w:rsid w:val="0048167F"/>
    <w:rsid w:val="004B4D50"/>
    <w:rsid w:val="004C354B"/>
    <w:rsid w:val="004D0C93"/>
    <w:rsid w:val="005623AE"/>
    <w:rsid w:val="005E0DDD"/>
    <w:rsid w:val="006841E2"/>
    <w:rsid w:val="0069167C"/>
    <w:rsid w:val="006C51B2"/>
    <w:rsid w:val="006E3AF6"/>
    <w:rsid w:val="006E449D"/>
    <w:rsid w:val="00701320"/>
    <w:rsid w:val="0074200C"/>
    <w:rsid w:val="007959D1"/>
    <w:rsid w:val="008119BF"/>
    <w:rsid w:val="008144CC"/>
    <w:rsid w:val="008166B6"/>
    <w:rsid w:val="00824193"/>
    <w:rsid w:val="00841024"/>
    <w:rsid w:val="008C040E"/>
    <w:rsid w:val="008E450A"/>
    <w:rsid w:val="0097586C"/>
    <w:rsid w:val="009C210A"/>
    <w:rsid w:val="009D4600"/>
    <w:rsid w:val="009F3185"/>
    <w:rsid w:val="00A11C58"/>
    <w:rsid w:val="00A936F4"/>
    <w:rsid w:val="00AD33A9"/>
    <w:rsid w:val="00B05DD5"/>
    <w:rsid w:val="00B229B1"/>
    <w:rsid w:val="00B3366E"/>
    <w:rsid w:val="00C3625F"/>
    <w:rsid w:val="00C66366"/>
    <w:rsid w:val="00CB5084"/>
    <w:rsid w:val="00D022B1"/>
    <w:rsid w:val="00D225C8"/>
    <w:rsid w:val="00D316E0"/>
    <w:rsid w:val="00D4746A"/>
    <w:rsid w:val="00D83A9B"/>
    <w:rsid w:val="00DC0306"/>
    <w:rsid w:val="00DD7BE0"/>
    <w:rsid w:val="00E05A2B"/>
    <w:rsid w:val="00E0784C"/>
    <w:rsid w:val="00E3227F"/>
    <w:rsid w:val="00E515BD"/>
    <w:rsid w:val="00E72A9A"/>
    <w:rsid w:val="00EF32C5"/>
    <w:rsid w:val="00EF7AA3"/>
    <w:rsid w:val="00F3688A"/>
    <w:rsid w:val="00F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68807E-5412-42AB-8EB8-7C07AB30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основной"/>
    <w:basedOn w:val="a"/>
    <w:next w:val="a"/>
    <w:link w:val="10"/>
    <w:uiPriority w:val="99"/>
    <w:qFormat/>
    <w:rsid w:val="00113128"/>
    <w:pPr>
      <w:keepNext/>
      <w:spacing w:before="120" w:after="120"/>
      <w:jc w:val="center"/>
      <w:outlineLvl w:val="0"/>
    </w:pPr>
    <w:rPr>
      <w:b/>
      <w:bCs/>
      <w:cap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в тексте"/>
    <w:uiPriority w:val="99"/>
    <w:rsid w:val="009D4600"/>
    <w:rPr>
      <w:rFonts w:cs="Times New Roman"/>
      <w:i/>
      <w:iCs/>
    </w:rPr>
  </w:style>
  <w:style w:type="character" w:customStyle="1" w:styleId="10">
    <w:name w:val="Заголовок 1 Знак"/>
    <w:aliases w:val="основной Знак"/>
    <w:link w:val="1"/>
    <w:uiPriority w:val="99"/>
    <w:locked/>
    <w:rsid w:val="00113128"/>
    <w:rPr>
      <w:rFonts w:cs="Times New Roman"/>
      <w:b/>
      <w:bCs/>
      <w:caps/>
      <w:sz w:val="30"/>
      <w:szCs w:val="30"/>
      <w:lang w:val="ru-RU" w:eastAsia="ru-RU" w:bidi="ar-SA"/>
    </w:rPr>
  </w:style>
  <w:style w:type="paragraph" w:styleId="a4">
    <w:name w:val="footer"/>
    <w:basedOn w:val="a"/>
    <w:link w:val="a5"/>
    <w:uiPriority w:val="99"/>
    <w:rsid w:val="009D46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D4600"/>
    <w:rPr>
      <w:rFonts w:cs="Times New Roman"/>
    </w:rPr>
  </w:style>
  <w:style w:type="character" w:styleId="a7">
    <w:name w:val="Strong"/>
    <w:uiPriority w:val="99"/>
    <w:qFormat/>
    <w:rsid w:val="0097586C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97586C"/>
    <w:pPr>
      <w:widowControl w:val="0"/>
      <w:autoSpaceDE w:val="0"/>
      <w:autoSpaceDN w:val="0"/>
      <w:adjustRightInd w:val="0"/>
      <w:ind w:left="60"/>
    </w:pPr>
    <w:rPr>
      <w:lang w:eastAsia="zh-CN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customStyle="1" w:styleId="aa">
    <w:name w:val="Формула в тексте"/>
    <w:basedOn w:val="a"/>
    <w:next w:val="a"/>
    <w:uiPriority w:val="99"/>
    <w:rsid w:val="008166B6"/>
    <w:pPr>
      <w:spacing w:before="40" w:after="40"/>
      <w:jc w:val="center"/>
    </w:pPr>
    <w:rPr>
      <w:sz w:val="26"/>
      <w:szCs w:val="26"/>
    </w:rPr>
  </w:style>
  <w:style w:type="paragraph" w:styleId="ab">
    <w:name w:val="Body Text"/>
    <w:basedOn w:val="a"/>
    <w:link w:val="ac"/>
    <w:uiPriority w:val="99"/>
    <w:rsid w:val="006C51B2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rsid w:val="00306D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Hyperlink"/>
    <w:uiPriority w:val="99"/>
    <w:rsid w:val="00306D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LLC Greate-B</Company>
  <LinksUpToDate>false</LinksUpToDate>
  <CharactersWithSpaces>21058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PleshakovaNV</dc:creator>
  <cp:keywords/>
  <dc:description/>
  <cp:lastModifiedBy>admin</cp:lastModifiedBy>
  <cp:revision>2</cp:revision>
  <dcterms:created xsi:type="dcterms:W3CDTF">2014-03-27T23:00:00Z</dcterms:created>
  <dcterms:modified xsi:type="dcterms:W3CDTF">2014-03-27T23:00:00Z</dcterms:modified>
</cp:coreProperties>
</file>