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812" w:rsidRDefault="00C15812" w:rsidP="00A2151E">
      <w:pPr>
        <w:pStyle w:val="1"/>
        <w:spacing w:line="360" w:lineRule="auto"/>
        <w:rPr>
          <w:rFonts w:ascii="Times New Roman" w:hAnsi="Times New Roman" w:cs="Times New Roman"/>
          <w:sz w:val="28"/>
          <w:szCs w:val="28"/>
        </w:rPr>
      </w:pPr>
      <w:bookmarkStart w:id="0" w:name="_Toc213557685"/>
    </w:p>
    <w:p w:rsidR="00F839D0" w:rsidRPr="0080158F" w:rsidRDefault="00F839D0" w:rsidP="00A2151E">
      <w:pPr>
        <w:pStyle w:val="1"/>
        <w:spacing w:line="360" w:lineRule="auto"/>
        <w:rPr>
          <w:rFonts w:ascii="Times New Roman" w:hAnsi="Times New Roman" w:cs="Times New Roman"/>
          <w:sz w:val="28"/>
          <w:szCs w:val="28"/>
        </w:rPr>
      </w:pPr>
      <w:r w:rsidRPr="0080158F">
        <w:rPr>
          <w:rFonts w:ascii="Times New Roman" w:hAnsi="Times New Roman" w:cs="Times New Roman"/>
          <w:sz w:val="28"/>
          <w:szCs w:val="28"/>
        </w:rPr>
        <w:t>Введение</w:t>
      </w:r>
      <w:bookmarkEnd w:id="0"/>
    </w:p>
    <w:p w:rsidR="000C1F52" w:rsidRPr="0080158F" w:rsidRDefault="000C1F52" w:rsidP="00A2151E">
      <w:pPr>
        <w:rPr>
          <w:rFonts w:ascii="Times New Roman" w:hAnsi="Times New Roman"/>
          <w:sz w:val="28"/>
          <w:szCs w:val="28"/>
          <w:lang w:eastAsia="ru-RU"/>
        </w:rPr>
      </w:pPr>
    </w:p>
    <w:p w:rsidR="002D141B" w:rsidRPr="0080158F" w:rsidRDefault="00610940" w:rsidP="00A2151E">
      <w:pPr>
        <w:pStyle w:val="a5"/>
        <w:spacing w:after="0" w:line="360" w:lineRule="auto"/>
        <w:ind w:firstLine="708"/>
        <w:rPr>
          <w:rFonts w:ascii="Times New Roman" w:hAnsi="Times New Roman"/>
          <w:color w:val="auto"/>
          <w:sz w:val="28"/>
          <w:szCs w:val="28"/>
        </w:rPr>
      </w:pPr>
      <w:r w:rsidRPr="0080158F">
        <w:rPr>
          <w:rFonts w:ascii="Times New Roman" w:hAnsi="Times New Roman"/>
          <w:bCs/>
          <w:sz w:val="28"/>
          <w:szCs w:val="28"/>
        </w:rPr>
        <w:t xml:space="preserve">Для начала хотелось бы сказать об актуальности </w:t>
      </w:r>
      <w:r w:rsidR="00C93BA8" w:rsidRPr="0080158F">
        <w:rPr>
          <w:rFonts w:ascii="Times New Roman" w:hAnsi="Times New Roman"/>
          <w:bCs/>
          <w:sz w:val="28"/>
          <w:szCs w:val="28"/>
        </w:rPr>
        <w:t>темы</w:t>
      </w:r>
      <w:r w:rsidRPr="0080158F">
        <w:rPr>
          <w:rFonts w:ascii="Times New Roman" w:hAnsi="Times New Roman"/>
          <w:bCs/>
          <w:sz w:val="28"/>
          <w:szCs w:val="28"/>
        </w:rPr>
        <w:t xml:space="preserve"> исследования. </w:t>
      </w:r>
      <w:r w:rsidR="00F839D0" w:rsidRPr="0080158F">
        <w:rPr>
          <w:rFonts w:ascii="Times New Roman" w:hAnsi="Times New Roman"/>
          <w:bCs/>
          <w:sz w:val="28"/>
          <w:szCs w:val="28"/>
        </w:rPr>
        <w:t xml:space="preserve">Занятость населения и безработица являются одними из центральных проблем в мире. </w:t>
      </w:r>
      <w:r w:rsidR="002D141B" w:rsidRPr="0080158F">
        <w:rPr>
          <w:rFonts w:ascii="Times New Roman" w:hAnsi="Times New Roman"/>
          <w:color w:val="auto"/>
          <w:sz w:val="28"/>
          <w:szCs w:val="28"/>
        </w:rPr>
        <w:t>Среди международных норм в области занятости и защиты от безработицы можно выделить один из основополагающих нормативных актов - Конвенцию МОТ № 122 «О политике в области занятости» (</w:t>
      </w:r>
      <w:smartTag w:uri="urn:schemas-microsoft-com:office:smarttags" w:element="metricconverter">
        <w:smartTagPr>
          <w:attr w:name="ProductID" w:val="1964 г"/>
        </w:smartTagPr>
        <w:r w:rsidR="002D141B" w:rsidRPr="0080158F">
          <w:rPr>
            <w:rFonts w:ascii="Times New Roman" w:hAnsi="Times New Roman"/>
            <w:color w:val="auto"/>
            <w:sz w:val="28"/>
            <w:szCs w:val="28"/>
          </w:rPr>
          <w:t>1964 г</w:t>
        </w:r>
      </w:smartTag>
      <w:r w:rsidR="002D141B" w:rsidRPr="0080158F">
        <w:rPr>
          <w:rFonts w:ascii="Times New Roman" w:hAnsi="Times New Roman"/>
          <w:color w:val="auto"/>
          <w:sz w:val="28"/>
          <w:szCs w:val="28"/>
        </w:rPr>
        <w:t>.),  в которой провозглашена цель, к которой должны стремиться все государства мира - полная, продуктивная и свободно избранная занятость. По определению данной конвенции решение проблемы занятости должно быть основной целью политики правительства.</w:t>
      </w:r>
    </w:p>
    <w:p w:rsidR="00F839D0" w:rsidRPr="0080158F" w:rsidRDefault="00F839D0" w:rsidP="00A2151E">
      <w:pPr>
        <w:spacing w:line="360" w:lineRule="auto"/>
        <w:ind w:firstLine="708"/>
        <w:rPr>
          <w:rFonts w:ascii="Times New Roman" w:hAnsi="Times New Roman"/>
          <w:bCs/>
          <w:sz w:val="28"/>
          <w:szCs w:val="28"/>
        </w:rPr>
      </w:pPr>
      <w:r w:rsidRPr="0080158F">
        <w:rPr>
          <w:rFonts w:ascii="Times New Roman" w:hAnsi="Times New Roman"/>
          <w:bCs/>
          <w:sz w:val="28"/>
          <w:szCs w:val="28"/>
        </w:rPr>
        <w:t xml:space="preserve">Особенно безработица обостряется в тех странах, где происходит переход к иной системе экономики. В настоящее время такой переход к рыночным отношениям осуществляется в России, и в связи с этим возникают большие трудности, социально-экономические проблемы, которые, в свою очередь, обуславливают возникновение безработицы. Страдает экономическая система, которая при неполном использовании имеющихся ресурсов рабочей силы </w:t>
      </w:r>
      <w:r w:rsidR="00C93BA8" w:rsidRPr="0080158F">
        <w:rPr>
          <w:rFonts w:ascii="Times New Roman" w:hAnsi="Times New Roman"/>
          <w:bCs/>
          <w:sz w:val="28"/>
          <w:szCs w:val="28"/>
        </w:rPr>
        <w:t>функционирует</w:t>
      </w:r>
      <w:r w:rsidRPr="0080158F">
        <w:rPr>
          <w:rFonts w:ascii="Times New Roman" w:hAnsi="Times New Roman"/>
          <w:bCs/>
          <w:sz w:val="28"/>
          <w:szCs w:val="28"/>
        </w:rPr>
        <w:t>, не достигая границы своих производственных возможностей. Немалый урон наносит безработица и человеку, не давая им приложить свое умение в том или ином роде деятельности, влечет за собой потерю дохода, а следовательно снижение жизненного уровня. Люди переносят серьезный психологический стресс, появляется неуверенность в себе, в будущем. Поэтому политики во время своей предвыборной кампании уделяют так много места обещаниям создания рабочих мест.</w:t>
      </w:r>
      <w:r w:rsidR="00FE0C8B" w:rsidRPr="0080158F">
        <w:rPr>
          <w:rFonts w:ascii="Times New Roman" w:hAnsi="Times New Roman"/>
          <w:bCs/>
          <w:sz w:val="28"/>
          <w:szCs w:val="28"/>
        </w:rPr>
        <w:t xml:space="preserve">                                                                                                                                </w:t>
      </w:r>
      <w:r w:rsidR="00FE0C8B" w:rsidRPr="0080158F">
        <w:rPr>
          <w:rFonts w:ascii="Times New Roman" w:hAnsi="Times New Roman"/>
          <w:bCs/>
          <w:sz w:val="28"/>
          <w:szCs w:val="28"/>
        </w:rPr>
        <w:tab/>
      </w:r>
      <w:r w:rsidRPr="0080158F">
        <w:rPr>
          <w:rFonts w:ascii="Times New Roman" w:hAnsi="Times New Roman"/>
          <w:bCs/>
          <w:sz w:val="28"/>
          <w:szCs w:val="28"/>
        </w:rPr>
        <w:t>Из вышесказанного можно сделать вывод, что показатель безработицы является одним из ключевых показателей для определения общего состояния экономики, для оценки ее эффективности. Изучение безработицы позволяет определить ее причины, а также совершенствовать меры государственной политики, которые влияют на занятость.</w:t>
      </w:r>
      <w:r w:rsidR="00D73C61" w:rsidRPr="0080158F">
        <w:rPr>
          <w:rFonts w:ascii="Times New Roman" w:hAnsi="Times New Roman"/>
          <w:b/>
          <w:bCs/>
          <w:sz w:val="28"/>
          <w:szCs w:val="28"/>
        </w:rPr>
        <w:t xml:space="preserve"> </w:t>
      </w:r>
      <w:r w:rsidR="002D141B" w:rsidRPr="0080158F">
        <w:rPr>
          <w:rFonts w:ascii="Times New Roman" w:hAnsi="Times New Roman"/>
          <w:b/>
          <w:bCs/>
          <w:sz w:val="28"/>
          <w:szCs w:val="28"/>
        </w:rPr>
        <w:t xml:space="preserve">                                                     </w:t>
      </w:r>
      <w:r w:rsidR="002D141B" w:rsidRPr="0080158F">
        <w:rPr>
          <w:rFonts w:ascii="Times New Roman" w:hAnsi="Times New Roman"/>
          <w:b/>
          <w:bCs/>
          <w:sz w:val="28"/>
          <w:szCs w:val="28"/>
        </w:rPr>
        <w:tab/>
      </w:r>
      <w:r w:rsidRPr="0080158F">
        <w:rPr>
          <w:rFonts w:ascii="Times New Roman" w:hAnsi="Times New Roman"/>
          <w:bCs/>
          <w:sz w:val="28"/>
          <w:szCs w:val="28"/>
        </w:rPr>
        <w:t>Объект</w:t>
      </w:r>
      <w:r w:rsidR="00FE0C8B" w:rsidRPr="0080158F">
        <w:rPr>
          <w:rFonts w:ascii="Times New Roman" w:hAnsi="Times New Roman"/>
          <w:bCs/>
          <w:sz w:val="28"/>
          <w:szCs w:val="28"/>
        </w:rPr>
        <w:t xml:space="preserve">ом </w:t>
      </w:r>
      <w:r w:rsidRPr="0080158F">
        <w:rPr>
          <w:rFonts w:ascii="Times New Roman" w:hAnsi="Times New Roman"/>
          <w:bCs/>
          <w:sz w:val="28"/>
          <w:szCs w:val="28"/>
        </w:rPr>
        <w:t xml:space="preserve"> исследования</w:t>
      </w:r>
      <w:r w:rsidR="00FE0C8B" w:rsidRPr="0080158F">
        <w:rPr>
          <w:rFonts w:ascii="Times New Roman" w:hAnsi="Times New Roman"/>
          <w:bCs/>
          <w:sz w:val="28"/>
          <w:szCs w:val="28"/>
        </w:rPr>
        <w:t xml:space="preserve"> работы является</w:t>
      </w:r>
      <w:r w:rsidRPr="0080158F">
        <w:rPr>
          <w:rFonts w:ascii="Times New Roman" w:hAnsi="Times New Roman"/>
          <w:bCs/>
          <w:sz w:val="28"/>
          <w:szCs w:val="28"/>
        </w:rPr>
        <w:t xml:space="preserve"> безработица и занятость населения в современной экономике</w:t>
      </w:r>
      <w:r w:rsidR="00B231D1" w:rsidRPr="0080158F">
        <w:rPr>
          <w:rFonts w:ascii="Times New Roman" w:hAnsi="Times New Roman"/>
          <w:bCs/>
          <w:sz w:val="28"/>
          <w:szCs w:val="28"/>
        </w:rPr>
        <w:t xml:space="preserve"> России</w:t>
      </w:r>
      <w:r w:rsidRPr="0080158F">
        <w:rPr>
          <w:rFonts w:ascii="Times New Roman" w:hAnsi="Times New Roman"/>
          <w:bCs/>
          <w:sz w:val="28"/>
          <w:szCs w:val="28"/>
        </w:rPr>
        <w:t>.</w:t>
      </w:r>
      <w:r w:rsidR="00D73C61" w:rsidRPr="0080158F">
        <w:rPr>
          <w:rFonts w:ascii="Times New Roman" w:hAnsi="Times New Roman"/>
          <w:bCs/>
          <w:sz w:val="28"/>
          <w:szCs w:val="28"/>
        </w:rPr>
        <w:t xml:space="preserve"> </w:t>
      </w:r>
      <w:r w:rsidRPr="0080158F">
        <w:rPr>
          <w:rFonts w:ascii="Times New Roman" w:hAnsi="Times New Roman"/>
          <w:bCs/>
          <w:sz w:val="28"/>
          <w:szCs w:val="28"/>
        </w:rPr>
        <w:t>Предмет</w:t>
      </w:r>
      <w:r w:rsidR="00FE0C8B" w:rsidRPr="0080158F">
        <w:rPr>
          <w:rFonts w:ascii="Times New Roman" w:hAnsi="Times New Roman"/>
          <w:bCs/>
          <w:sz w:val="28"/>
          <w:szCs w:val="28"/>
        </w:rPr>
        <w:t xml:space="preserve">ом </w:t>
      </w:r>
      <w:r w:rsidRPr="0080158F">
        <w:rPr>
          <w:rFonts w:ascii="Times New Roman" w:hAnsi="Times New Roman"/>
          <w:bCs/>
          <w:sz w:val="28"/>
          <w:szCs w:val="28"/>
        </w:rPr>
        <w:t xml:space="preserve"> исследования</w:t>
      </w:r>
      <w:r w:rsidR="00FE0C8B" w:rsidRPr="0080158F">
        <w:rPr>
          <w:rFonts w:ascii="Times New Roman" w:hAnsi="Times New Roman"/>
          <w:bCs/>
          <w:sz w:val="28"/>
          <w:szCs w:val="28"/>
        </w:rPr>
        <w:t xml:space="preserve"> моей работы является </w:t>
      </w:r>
      <w:r w:rsidRPr="0080158F">
        <w:rPr>
          <w:rFonts w:ascii="Times New Roman" w:hAnsi="Times New Roman"/>
          <w:bCs/>
          <w:sz w:val="28"/>
          <w:szCs w:val="28"/>
        </w:rPr>
        <w:t xml:space="preserve"> сущность, виды и особенности трудовой занятости и безработицы.</w:t>
      </w:r>
      <w:r w:rsidR="00D73C61" w:rsidRPr="0080158F">
        <w:rPr>
          <w:rFonts w:ascii="Times New Roman" w:hAnsi="Times New Roman"/>
          <w:bCs/>
          <w:sz w:val="28"/>
          <w:szCs w:val="28"/>
        </w:rPr>
        <w:t xml:space="preserve">                                                                                                                                         </w:t>
      </w:r>
      <w:r w:rsidR="00D73C61" w:rsidRPr="0080158F">
        <w:rPr>
          <w:rFonts w:ascii="Times New Roman" w:hAnsi="Times New Roman"/>
          <w:bCs/>
          <w:sz w:val="28"/>
          <w:szCs w:val="28"/>
        </w:rPr>
        <w:tab/>
      </w:r>
      <w:r w:rsidRPr="0080158F">
        <w:rPr>
          <w:rFonts w:ascii="Times New Roman" w:hAnsi="Times New Roman"/>
          <w:bCs/>
          <w:sz w:val="28"/>
          <w:szCs w:val="28"/>
        </w:rPr>
        <w:t xml:space="preserve">Целью исследования </w:t>
      </w:r>
      <w:r w:rsidR="00B231D1" w:rsidRPr="0080158F">
        <w:rPr>
          <w:rFonts w:ascii="Times New Roman" w:hAnsi="Times New Roman"/>
          <w:bCs/>
          <w:sz w:val="28"/>
          <w:szCs w:val="28"/>
        </w:rPr>
        <w:t xml:space="preserve">я обозначила </w:t>
      </w:r>
      <w:r w:rsidRPr="0080158F">
        <w:rPr>
          <w:rFonts w:ascii="Times New Roman" w:hAnsi="Times New Roman"/>
          <w:bCs/>
          <w:sz w:val="28"/>
          <w:szCs w:val="28"/>
        </w:rPr>
        <w:t xml:space="preserve">рассмотрение основных причин безработицы, выявление социально-экономических последствий безработицы, </w:t>
      </w:r>
      <w:r w:rsidR="00B231D1" w:rsidRPr="0080158F">
        <w:rPr>
          <w:rFonts w:ascii="Times New Roman" w:hAnsi="Times New Roman"/>
          <w:bCs/>
          <w:sz w:val="28"/>
          <w:szCs w:val="28"/>
        </w:rPr>
        <w:t xml:space="preserve">исследование деятельности </w:t>
      </w:r>
      <w:r w:rsidRPr="0080158F">
        <w:rPr>
          <w:rFonts w:ascii="Times New Roman" w:hAnsi="Times New Roman"/>
          <w:bCs/>
          <w:sz w:val="28"/>
          <w:szCs w:val="28"/>
        </w:rPr>
        <w:t>государства в сфере занятости населения.</w:t>
      </w:r>
      <w:r w:rsidR="00D73C61" w:rsidRPr="0080158F">
        <w:rPr>
          <w:rFonts w:ascii="Times New Roman" w:hAnsi="Times New Roman"/>
          <w:bCs/>
          <w:sz w:val="28"/>
          <w:szCs w:val="28"/>
        </w:rPr>
        <w:t xml:space="preserve">                                                                                                                  </w:t>
      </w:r>
      <w:r w:rsidR="00817DA4" w:rsidRPr="0080158F">
        <w:rPr>
          <w:rFonts w:ascii="Times New Roman" w:hAnsi="Times New Roman"/>
          <w:bCs/>
          <w:sz w:val="28"/>
          <w:szCs w:val="28"/>
        </w:rPr>
        <w:t xml:space="preserve">                              </w:t>
      </w:r>
      <w:r w:rsidR="00817DA4" w:rsidRPr="0080158F">
        <w:rPr>
          <w:rFonts w:ascii="Times New Roman" w:hAnsi="Times New Roman"/>
          <w:bCs/>
          <w:sz w:val="28"/>
          <w:szCs w:val="28"/>
        </w:rPr>
        <w:tab/>
      </w:r>
      <w:r w:rsidRPr="0080158F">
        <w:rPr>
          <w:rFonts w:ascii="Times New Roman" w:hAnsi="Times New Roman"/>
          <w:bCs/>
          <w:sz w:val="28"/>
          <w:szCs w:val="28"/>
        </w:rPr>
        <w:t xml:space="preserve">Для достижения поставленной цели в работе </w:t>
      </w:r>
      <w:r w:rsidR="00B231D1" w:rsidRPr="0080158F">
        <w:rPr>
          <w:rFonts w:ascii="Times New Roman" w:hAnsi="Times New Roman"/>
          <w:bCs/>
          <w:sz w:val="28"/>
          <w:szCs w:val="28"/>
        </w:rPr>
        <w:t xml:space="preserve"> сформулированы </w:t>
      </w:r>
      <w:r w:rsidRPr="0080158F">
        <w:rPr>
          <w:rFonts w:ascii="Times New Roman" w:hAnsi="Times New Roman"/>
          <w:bCs/>
          <w:sz w:val="28"/>
          <w:szCs w:val="28"/>
        </w:rPr>
        <w:t xml:space="preserve">следующие задачи: </w:t>
      </w:r>
    </w:p>
    <w:p w:rsidR="00F839D0" w:rsidRPr="0080158F" w:rsidRDefault="00F839D0" w:rsidP="00A2151E">
      <w:pPr>
        <w:widowControl w:val="0"/>
        <w:numPr>
          <w:ilvl w:val="0"/>
          <w:numId w:val="1"/>
        </w:numPr>
        <w:spacing w:after="0" w:line="360" w:lineRule="auto"/>
        <w:rPr>
          <w:rFonts w:ascii="Times New Roman" w:hAnsi="Times New Roman"/>
          <w:bCs/>
          <w:sz w:val="28"/>
          <w:szCs w:val="28"/>
        </w:rPr>
      </w:pPr>
      <w:r w:rsidRPr="0080158F">
        <w:rPr>
          <w:rFonts w:ascii="Times New Roman" w:hAnsi="Times New Roman"/>
          <w:bCs/>
          <w:sz w:val="28"/>
          <w:szCs w:val="28"/>
        </w:rPr>
        <w:t>Провести анализ трудовой занятости населения.</w:t>
      </w:r>
    </w:p>
    <w:p w:rsidR="00F839D0" w:rsidRPr="0080158F" w:rsidRDefault="00F839D0" w:rsidP="00A2151E">
      <w:pPr>
        <w:widowControl w:val="0"/>
        <w:numPr>
          <w:ilvl w:val="0"/>
          <w:numId w:val="1"/>
        </w:numPr>
        <w:spacing w:after="0" w:line="360" w:lineRule="auto"/>
        <w:rPr>
          <w:rFonts w:ascii="Times New Roman" w:hAnsi="Times New Roman"/>
          <w:bCs/>
          <w:sz w:val="28"/>
          <w:szCs w:val="28"/>
        </w:rPr>
      </w:pPr>
      <w:r w:rsidRPr="0080158F">
        <w:rPr>
          <w:rFonts w:ascii="Times New Roman" w:hAnsi="Times New Roman"/>
          <w:bCs/>
          <w:sz w:val="28"/>
          <w:szCs w:val="28"/>
        </w:rPr>
        <w:t>Раскрыть сущность безработицы.</w:t>
      </w:r>
    </w:p>
    <w:p w:rsidR="00F839D0" w:rsidRPr="0080158F" w:rsidRDefault="00F839D0" w:rsidP="00A2151E">
      <w:pPr>
        <w:widowControl w:val="0"/>
        <w:numPr>
          <w:ilvl w:val="0"/>
          <w:numId w:val="1"/>
        </w:numPr>
        <w:spacing w:after="0" w:line="360" w:lineRule="auto"/>
        <w:rPr>
          <w:rFonts w:ascii="Times New Roman" w:hAnsi="Times New Roman"/>
          <w:bCs/>
          <w:sz w:val="28"/>
          <w:szCs w:val="28"/>
        </w:rPr>
      </w:pPr>
      <w:r w:rsidRPr="0080158F">
        <w:rPr>
          <w:rFonts w:ascii="Times New Roman" w:hAnsi="Times New Roman"/>
          <w:bCs/>
          <w:sz w:val="28"/>
          <w:szCs w:val="28"/>
        </w:rPr>
        <w:t>Исследовать ее особенности в России.</w:t>
      </w:r>
    </w:p>
    <w:p w:rsidR="00F839D0" w:rsidRPr="0080158F" w:rsidRDefault="00F839D0" w:rsidP="00A2151E">
      <w:pPr>
        <w:widowControl w:val="0"/>
        <w:numPr>
          <w:ilvl w:val="0"/>
          <w:numId w:val="1"/>
        </w:numPr>
        <w:spacing w:after="0" w:line="360" w:lineRule="auto"/>
        <w:rPr>
          <w:rFonts w:ascii="Times New Roman" w:hAnsi="Times New Roman"/>
          <w:bCs/>
          <w:sz w:val="28"/>
          <w:szCs w:val="28"/>
        </w:rPr>
      </w:pPr>
      <w:r w:rsidRPr="0080158F">
        <w:rPr>
          <w:rFonts w:ascii="Times New Roman" w:hAnsi="Times New Roman"/>
          <w:bCs/>
          <w:sz w:val="28"/>
          <w:szCs w:val="28"/>
        </w:rPr>
        <w:t xml:space="preserve">Рассмотреть государственную политику в решении вопросов, связанных с безработицей и трудовой занятостью. </w:t>
      </w:r>
      <w:r w:rsidR="002D141B" w:rsidRPr="0080158F">
        <w:rPr>
          <w:rFonts w:ascii="Times New Roman" w:hAnsi="Times New Roman"/>
          <w:bCs/>
          <w:sz w:val="28"/>
          <w:szCs w:val="28"/>
        </w:rPr>
        <w:t xml:space="preserve">                                                                              </w:t>
      </w:r>
    </w:p>
    <w:p w:rsidR="00B231D1" w:rsidRPr="0080158F" w:rsidRDefault="00F839D0" w:rsidP="00A2151E">
      <w:pPr>
        <w:spacing w:line="360" w:lineRule="auto"/>
        <w:ind w:firstLine="708"/>
        <w:rPr>
          <w:rFonts w:ascii="Times New Roman" w:hAnsi="Times New Roman"/>
          <w:sz w:val="28"/>
          <w:szCs w:val="28"/>
        </w:rPr>
      </w:pPr>
      <w:r w:rsidRPr="0080158F">
        <w:rPr>
          <w:rFonts w:ascii="Times New Roman" w:hAnsi="Times New Roman"/>
          <w:bCs/>
          <w:sz w:val="28"/>
          <w:szCs w:val="28"/>
        </w:rPr>
        <w:t xml:space="preserve">Методологической основой работы послужили результаты фундаментальных исследований по данным проблемам российских авторов (Бородянского Э., Кузьмина В., Бузгалина А., Носовой С., </w:t>
      </w:r>
      <w:r w:rsidR="006D300F" w:rsidRPr="0080158F">
        <w:rPr>
          <w:rFonts w:ascii="Times New Roman" w:hAnsi="Times New Roman"/>
          <w:sz w:val="28"/>
          <w:szCs w:val="28"/>
        </w:rPr>
        <w:t xml:space="preserve">Буянова М.О. </w:t>
      </w:r>
      <w:r w:rsidRPr="0080158F">
        <w:rPr>
          <w:rFonts w:ascii="Times New Roman" w:hAnsi="Times New Roman"/>
          <w:bCs/>
          <w:sz w:val="28"/>
          <w:szCs w:val="28"/>
        </w:rPr>
        <w:t>и др.), зарубежных исследова</w:t>
      </w:r>
      <w:r w:rsidR="006D300F" w:rsidRPr="0080158F">
        <w:rPr>
          <w:rFonts w:ascii="Times New Roman" w:hAnsi="Times New Roman"/>
          <w:bCs/>
          <w:sz w:val="28"/>
          <w:szCs w:val="28"/>
        </w:rPr>
        <w:t>телей (Лившица А., Макконела К.</w:t>
      </w:r>
      <w:r w:rsidRPr="0080158F">
        <w:rPr>
          <w:rFonts w:ascii="Times New Roman" w:hAnsi="Times New Roman"/>
          <w:bCs/>
          <w:sz w:val="28"/>
          <w:szCs w:val="28"/>
        </w:rPr>
        <w:t xml:space="preserve">). </w:t>
      </w:r>
      <w:r w:rsidR="00B231D1" w:rsidRPr="0080158F">
        <w:rPr>
          <w:rFonts w:ascii="Times New Roman" w:hAnsi="Times New Roman"/>
          <w:bCs/>
          <w:sz w:val="28"/>
          <w:szCs w:val="28"/>
        </w:rPr>
        <w:t xml:space="preserve">          </w:t>
      </w:r>
      <w:r w:rsidR="00B231D1" w:rsidRPr="0080158F">
        <w:rPr>
          <w:rFonts w:ascii="Times New Roman" w:hAnsi="Times New Roman"/>
          <w:bCs/>
          <w:sz w:val="28"/>
          <w:szCs w:val="28"/>
        </w:rPr>
        <w:tab/>
      </w:r>
      <w:r w:rsidR="00B231D1" w:rsidRPr="0080158F">
        <w:rPr>
          <w:rFonts w:ascii="Times New Roman" w:hAnsi="Times New Roman"/>
          <w:bCs/>
          <w:sz w:val="28"/>
          <w:szCs w:val="28"/>
        </w:rPr>
        <w:tab/>
      </w:r>
      <w:r w:rsidR="00B231D1" w:rsidRPr="0080158F">
        <w:rPr>
          <w:rFonts w:ascii="Times New Roman" w:hAnsi="Times New Roman"/>
          <w:bCs/>
          <w:sz w:val="28"/>
          <w:szCs w:val="28"/>
        </w:rPr>
        <w:tab/>
      </w:r>
      <w:r w:rsidRPr="0080158F">
        <w:rPr>
          <w:rFonts w:ascii="Times New Roman" w:hAnsi="Times New Roman"/>
          <w:bCs/>
          <w:sz w:val="28"/>
          <w:szCs w:val="28"/>
        </w:rPr>
        <w:t xml:space="preserve">В качестве информационной базы исследования использовались </w:t>
      </w:r>
      <w:r w:rsidR="00C93BA8" w:rsidRPr="0080158F">
        <w:rPr>
          <w:rFonts w:ascii="Times New Roman" w:hAnsi="Times New Roman"/>
          <w:bCs/>
          <w:sz w:val="28"/>
          <w:szCs w:val="28"/>
        </w:rPr>
        <w:t>выдержки из</w:t>
      </w:r>
      <w:r w:rsidRPr="0080158F">
        <w:rPr>
          <w:rFonts w:ascii="Times New Roman" w:hAnsi="Times New Roman"/>
          <w:bCs/>
          <w:sz w:val="28"/>
          <w:szCs w:val="28"/>
        </w:rPr>
        <w:t xml:space="preserve"> экономических газет и журналов.</w:t>
      </w:r>
      <w:r w:rsidR="00B231D1" w:rsidRPr="0080158F">
        <w:rPr>
          <w:rFonts w:ascii="Times New Roman" w:hAnsi="Times New Roman"/>
          <w:bCs/>
          <w:sz w:val="28"/>
          <w:szCs w:val="28"/>
        </w:rPr>
        <w:t xml:space="preserve">                                                                   </w:t>
      </w:r>
      <w:r w:rsidR="00B231D1" w:rsidRPr="0080158F">
        <w:rPr>
          <w:rFonts w:ascii="Times New Roman" w:hAnsi="Times New Roman"/>
          <w:bCs/>
          <w:sz w:val="28"/>
          <w:szCs w:val="28"/>
        </w:rPr>
        <w:tab/>
      </w:r>
      <w:r w:rsidR="00B231D1" w:rsidRPr="0080158F">
        <w:rPr>
          <w:rFonts w:ascii="Times New Roman" w:hAnsi="Times New Roman"/>
          <w:bCs/>
          <w:sz w:val="28"/>
          <w:szCs w:val="28"/>
        </w:rPr>
        <w:tab/>
      </w:r>
      <w:r w:rsidR="00B231D1" w:rsidRPr="0080158F">
        <w:rPr>
          <w:rFonts w:ascii="Times New Roman" w:hAnsi="Times New Roman"/>
          <w:sz w:val="28"/>
          <w:szCs w:val="28"/>
        </w:rPr>
        <w:t>Проблема безработицы меня очень заинтересовала. Ведь это страна, в которой мне предстоит учиться и работать. И я хотела бы жить в экономически развитой, богатой державе, где было бы гораздо меньше обездоленных.</w:t>
      </w:r>
    </w:p>
    <w:p w:rsidR="00F839D0" w:rsidRPr="0080158F" w:rsidRDefault="00F839D0" w:rsidP="00A2151E">
      <w:pPr>
        <w:spacing w:line="360" w:lineRule="auto"/>
        <w:rPr>
          <w:rFonts w:ascii="Times New Roman" w:hAnsi="Times New Roman"/>
          <w:bCs/>
          <w:sz w:val="28"/>
          <w:szCs w:val="28"/>
        </w:rPr>
      </w:pPr>
    </w:p>
    <w:p w:rsidR="00B47133" w:rsidRPr="0080158F" w:rsidRDefault="00B47133" w:rsidP="00514D98">
      <w:pPr>
        <w:spacing w:line="360" w:lineRule="auto"/>
        <w:rPr>
          <w:rFonts w:ascii="Times New Roman" w:hAnsi="Times New Roman"/>
          <w:bCs/>
          <w:sz w:val="28"/>
          <w:szCs w:val="28"/>
        </w:rPr>
      </w:pPr>
    </w:p>
    <w:p w:rsidR="00B47133" w:rsidRPr="00E80089" w:rsidRDefault="00B47133" w:rsidP="00E80089">
      <w:pPr>
        <w:spacing w:line="360" w:lineRule="auto"/>
        <w:rPr>
          <w:rFonts w:ascii="Times New Roman" w:hAnsi="Times New Roman"/>
          <w:bCs/>
          <w:sz w:val="28"/>
          <w:szCs w:val="28"/>
          <w:lang w:val="en-US"/>
        </w:rPr>
      </w:pPr>
    </w:p>
    <w:p w:rsidR="00CE080D" w:rsidRPr="0080158F" w:rsidRDefault="000C1F52" w:rsidP="00BB79E1">
      <w:pPr>
        <w:pStyle w:val="a5"/>
        <w:spacing w:after="0" w:line="360" w:lineRule="auto"/>
        <w:ind w:left="1069"/>
        <w:jc w:val="center"/>
        <w:rPr>
          <w:rFonts w:ascii="Times New Roman" w:hAnsi="Times New Roman"/>
          <w:b/>
          <w:color w:val="auto"/>
          <w:sz w:val="28"/>
          <w:szCs w:val="28"/>
        </w:rPr>
      </w:pPr>
      <w:r w:rsidRPr="0080158F">
        <w:rPr>
          <w:rFonts w:ascii="Times New Roman" w:hAnsi="Times New Roman"/>
          <w:b/>
          <w:color w:val="auto"/>
          <w:sz w:val="28"/>
          <w:szCs w:val="28"/>
        </w:rPr>
        <w:t>1. Трудовая занятость</w:t>
      </w:r>
    </w:p>
    <w:p w:rsidR="000C1F52" w:rsidRPr="0080158F" w:rsidRDefault="000C1F52" w:rsidP="00BB79E1">
      <w:pPr>
        <w:pStyle w:val="a5"/>
        <w:spacing w:after="0" w:line="360" w:lineRule="auto"/>
        <w:ind w:left="1069"/>
        <w:jc w:val="center"/>
        <w:rPr>
          <w:rFonts w:ascii="Times New Roman" w:hAnsi="Times New Roman"/>
          <w:b/>
          <w:color w:val="auto"/>
          <w:sz w:val="28"/>
          <w:szCs w:val="28"/>
        </w:rPr>
      </w:pPr>
    </w:p>
    <w:p w:rsidR="000C1F52" w:rsidRPr="0080158F" w:rsidRDefault="000C1F52" w:rsidP="00BB79E1">
      <w:pPr>
        <w:pStyle w:val="a5"/>
        <w:numPr>
          <w:ilvl w:val="1"/>
          <w:numId w:val="4"/>
        </w:numPr>
        <w:spacing w:after="0" w:line="360" w:lineRule="auto"/>
        <w:jc w:val="both"/>
        <w:rPr>
          <w:rFonts w:ascii="Times New Roman" w:hAnsi="Times New Roman"/>
          <w:b/>
          <w:color w:val="auto"/>
          <w:sz w:val="28"/>
          <w:szCs w:val="28"/>
        </w:rPr>
      </w:pPr>
      <w:r w:rsidRPr="0080158F">
        <w:rPr>
          <w:rFonts w:ascii="Times New Roman" w:hAnsi="Times New Roman"/>
          <w:b/>
          <w:color w:val="auto"/>
          <w:sz w:val="28"/>
          <w:szCs w:val="28"/>
        </w:rPr>
        <w:t>Понятие и формы занятости</w:t>
      </w:r>
    </w:p>
    <w:p w:rsidR="00CE080D" w:rsidRPr="0080158F" w:rsidRDefault="00CE080D" w:rsidP="00A2151E">
      <w:pPr>
        <w:pStyle w:val="a5"/>
        <w:spacing w:after="0" w:line="360" w:lineRule="auto"/>
        <w:rPr>
          <w:rFonts w:ascii="Times New Roman" w:hAnsi="Times New Roman"/>
          <w:b/>
          <w:color w:val="auto"/>
          <w:sz w:val="28"/>
          <w:szCs w:val="28"/>
        </w:rPr>
      </w:pPr>
    </w:p>
    <w:p w:rsidR="002F6A4B" w:rsidRPr="0080158F" w:rsidRDefault="002F6A4B" w:rsidP="00A2151E">
      <w:pPr>
        <w:pStyle w:val="a5"/>
        <w:spacing w:after="0" w:line="360" w:lineRule="auto"/>
        <w:ind w:firstLine="709"/>
        <w:rPr>
          <w:rFonts w:ascii="Times New Roman" w:hAnsi="Times New Roman"/>
          <w:color w:val="auto"/>
          <w:sz w:val="28"/>
          <w:szCs w:val="28"/>
        </w:rPr>
      </w:pPr>
      <w:r w:rsidRPr="0080158F">
        <w:rPr>
          <w:rFonts w:ascii="Times New Roman" w:hAnsi="Times New Roman"/>
          <w:color w:val="auto"/>
          <w:sz w:val="28"/>
          <w:szCs w:val="28"/>
        </w:rPr>
        <w:t xml:space="preserve">Проблема занятости трудоспособного населения рассматривается во всем мире как одна из наиболее приоритетных, поскольку она непосредственно связана в первую очередь  с перспективами социальной стабильности государства. Вместе с тем сложность и динамизм происходящих изменений требуют детального анализа состояния и тенденций занятости, разработки и принятия адекватных мер по регулированию и обеспечению занятости населения. Закон о занятости в первой главе «Общие положения» дает определения важнейших понятий в сфере занятости, а также участвующих в этой сфере субъектов. </w:t>
      </w:r>
    </w:p>
    <w:p w:rsidR="002F6A4B" w:rsidRPr="0080158F" w:rsidRDefault="002F6A4B" w:rsidP="00A2151E">
      <w:pPr>
        <w:pStyle w:val="a5"/>
        <w:spacing w:after="0" w:line="360" w:lineRule="auto"/>
        <w:ind w:firstLine="709"/>
        <w:rPr>
          <w:rFonts w:ascii="Times New Roman" w:hAnsi="Times New Roman"/>
          <w:color w:val="auto"/>
          <w:sz w:val="28"/>
        </w:rPr>
      </w:pPr>
      <w:r w:rsidRPr="0080158F">
        <w:rPr>
          <w:rFonts w:ascii="Times New Roman" w:hAnsi="Times New Roman"/>
          <w:color w:val="auto"/>
          <w:sz w:val="28"/>
          <w:szCs w:val="28"/>
        </w:rPr>
        <w:t>Под занятостью понимается деятельность граждан, связанная с удовлетворением личных и общественных потребностей, не противоречащая законодательству РФ и приносящая им, как правило, заработок, трудовой доход. При этом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(физической, психологической, нравственной) не допускается, если иное не предусмотрено законом [</w:t>
      </w:r>
      <w:r w:rsidR="00A303B2" w:rsidRPr="0080158F">
        <w:rPr>
          <w:rFonts w:ascii="Times New Roman" w:hAnsi="Times New Roman"/>
          <w:sz w:val="28"/>
          <w:szCs w:val="28"/>
        </w:rPr>
        <w:t>1</w:t>
      </w:r>
      <w:r w:rsidR="005E5C8C">
        <w:rPr>
          <w:rFonts w:ascii="Times New Roman" w:hAnsi="Times New Roman"/>
          <w:sz w:val="28"/>
          <w:szCs w:val="28"/>
        </w:rPr>
        <w:t>5</w:t>
      </w:r>
      <w:r w:rsidR="00A303B2" w:rsidRPr="0080158F">
        <w:rPr>
          <w:rFonts w:ascii="Times New Roman" w:hAnsi="Times New Roman"/>
          <w:sz w:val="28"/>
          <w:szCs w:val="28"/>
        </w:rPr>
        <w:t>.</w:t>
      </w:r>
      <w:r w:rsidRPr="0080158F">
        <w:rPr>
          <w:rFonts w:ascii="Times New Roman" w:hAnsi="Times New Roman"/>
          <w:sz w:val="28"/>
          <w:szCs w:val="28"/>
        </w:rPr>
        <w:t xml:space="preserve"> С.215</w:t>
      </w:r>
      <w:r w:rsidRPr="0080158F">
        <w:rPr>
          <w:rFonts w:ascii="Times New Roman" w:hAnsi="Times New Roman"/>
          <w:color w:val="auto"/>
          <w:sz w:val="28"/>
          <w:szCs w:val="28"/>
        </w:rPr>
        <w:t>]. Как видно из этой статьи, любая деятельность граждан, связанная с удовлетворением личных и общественных потребностей и не противоречащая законодательству, признается легальной занятостью. Следовательно, деятельность граждан, осуществляемая с нарушением действующего законодательства или прямо ему противоречащая, может быть охарактеризована как занятость незаконная или нелегальная</w:t>
      </w:r>
      <w:r w:rsidRPr="0080158F">
        <w:rPr>
          <w:rFonts w:ascii="Times New Roman" w:hAnsi="Times New Roman"/>
          <w:color w:val="auto"/>
          <w:sz w:val="28"/>
        </w:rPr>
        <w:t>.</w:t>
      </w:r>
    </w:p>
    <w:p w:rsidR="00286F75" w:rsidRPr="0080158F" w:rsidRDefault="00286F75" w:rsidP="00A2151E">
      <w:pPr>
        <w:spacing w:line="360" w:lineRule="auto"/>
        <w:ind w:firstLine="708"/>
        <w:rPr>
          <w:rFonts w:ascii="Times New Roman" w:hAnsi="Times New Roman"/>
          <w:bCs/>
          <w:sz w:val="28"/>
          <w:szCs w:val="28"/>
        </w:rPr>
      </w:pPr>
      <w:r w:rsidRPr="0080158F">
        <w:rPr>
          <w:rFonts w:ascii="Times New Roman" w:hAnsi="Times New Roman"/>
          <w:bCs/>
          <w:sz w:val="28"/>
          <w:szCs w:val="28"/>
        </w:rPr>
        <w:t>Сформулированная в России в период становления рыночных отношений концепция занятости базируется на следующих основных принципах:</w:t>
      </w:r>
    </w:p>
    <w:p w:rsidR="00286F75" w:rsidRPr="0080158F" w:rsidRDefault="00286F75" w:rsidP="00A2151E">
      <w:pPr>
        <w:spacing w:line="360" w:lineRule="auto"/>
        <w:rPr>
          <w:rFonts w:ascii="Times New Roman" w:hAnsi="Times New Roman"/>
          <w:bCs/>
          <w:sz w:val="28"/>
          <w:szCs w:val="28"/>
        </w:rPr>
      </w:pPr>
      <w:r w:rsidRPr="0080158F">
        <w:rPr>
          <w:rFonts w:ascii="Times New Roman" w:hAnsi="Times New Roman"/>
          <w:bCs/>
          <w:sz w:val="28"/>
          <w:szCs w:val="28"/>
        </w:rPr>
        <w:t>1. Исключительное право граждан распоряжаться своими способностями к производительному и творческому труду. Принуждение в какой-либо форме к труду не допускается, за исключением случаев, особо установленных законодательством.</w:t>
      </w:r>
    </w:p>
    <w:p w:rsidR="00286F75" w:rsidRPr="0080158F" w:rsidRDefault="00286F75" w:rsidP="00A2151E">
      <w:pPr>
        <w:spacing w:line="360" w:lineRule="auto"/>
        <w:rPr>
          <w:rFonts w:ascii="Times New Roman" w:hAnsi="Times New Roman"/>
          <w:bCs/>
          <w:sz w:val="28"/>
          <w:szCs w:val="28"/>
        </w:rPr>
      </w:pPr>
      <w:r w:rsidRPr="0080158F">
        <w:rPr>
          <w:rFonts w:ascii="Times New Roman" w:hAnsi="Times New Roman"/>
          <w:bCs/>
          <w:sz w:val="28"/>
          <w:szCs w:val="28"/>
        </w:rPr>
        <w:t>2. Ответственность государства за реализацию права граждан на труд, содействие занятости трудовой деятельности, на которую способен человек и которую он желает осуществлять.</w:t>
      </w:r>
    </w:p>
    <w:p w:rsidR="002E2104" w:rsidRPr="002E2104" w:rsidRDefault="00286F75" w:rsidP="002E2104">
      <w:pPr>
        <w:pStyle w:val="a6"/>
        <w:spacing w:line="360" w:lineRule="auto"/>
        <w:rPr>
          <w:sz w:val="28"/>
          <w:szCs w:val="28"/>
        </w:rPr>
      </w:pPr>
      <w:r w:rsidRPr="0080158F">
        <w:rPr>
          <w:bCs/>
          <w:sz w:val="28"/>
          <w:szCs w:val="28"/>
        </w:rPr>
        <w:t>При переходе к рыночной экономике существенно меняется точка зрения на эффективную занятость. На смену идеологии всеобщей занятости всего трудоспособного населения, подкрепляемой обязанностью человека участвовать в общественном производстве, приходит концепция обеспечения желаемой занятости и свободного выбора формы и вида занятости. Иначе говоря, правительство должно гарантировать каждому человеку возможность трудиться, а человек вправе избирать место и вид трудовой деятельности и принимать решение об участии в ней. Несомненно, что рыночной экономике гораздо труднее выполнить первое условие по сравнению</w:t>
      </w:r>
      <w:r w:rsidR="00F10962">
        <w:rPr>
          <w:bCs/>
          <w:sz w:val="28"/>
          <w:szCs w:val="28"/>
        </w:rPr>
        <w:t xml:space="preserve"> со</w:t>
      </w:r>
      <w:r w:rsidRPr="0080158F">
        <w:rPr>
          <w:bCs/>
          <w:sz w:val="28"/>
          <w:szCs w:val="28"/>
        </w:rPr>
        <w:t xml:space="preserve"> вторым, которое для нее органично. Благодаря принятию новых, значительно отличающихся от советских основ законодательства о занятости, возникла правовая база изменения сложившихся принципов функционирования системы занятости. Но, как известно, от законов до реальной жизни – ди</w:t>
      </w:r>
      <w:r w:rsidR="00A303B2" w:rsidRPr="0080158F">
        <w:rPr>
          <w:bCs/>
          <w:sz w:val="28"/>
          <w:szCs w:val="28"/>
        </w:rPr>
        <w:t>станция значительного размера [8. С.</w:t>
      </w:r>
      <w:r w:rsidR="003A0D2D">
        <w:rPr>
          <w:bCs/>
          <w:sz w:val="28"/>
          <w:szCs w:val="28"/>
          <w:lang w:val="en-US"/>
        </w:rPr>
        <w:t>40</w:t>
      </w:r>
      <w:r w:rsidRPr="0080158F">
        <w:rPr>
          <w:bCs/>
          <w:sz w:val="28"/>
          <w:szCs w:val="28"/>
        </w:rPr>
        <w:t>].</w:t>
      </w:r>
      <w:r w:rsidR="009112E2" w:rsidRPr="0080158F">
        <w:rPr>
          <w:bCs/>
          <w:sz w:val="28"/>
          <w:szCs w:val="28"/>
        </w:rPr>
        <w:t xml:space="preserve">                          </w:t>
      </w:r>
      <w:r w:rsidR="009112E2" w:rsidRPr="0080158F">
        <w:rPr>
          <w:bCs/>
          <w:sz w:val="28"/>
          <w:szCs w:val="28"/>
        </w:rPr>
        <w:tab/>
      </w:r>
      <w:r w:rsidR="009112E2" w:rsidRPr="0080158F">
        <w:rPr>
          <w:sz w:val="28"/>
          <w:szCs w:val="28"/>
        </w:rPr>
        <w:t xml:space="preserve">Среди прав, составляющих содержание правового статуса гражданина в сфере занятости, важнейшим следует признать их право на выбор места работы. Это свое право граждане реализуют путем прямого обращения к работодателю – организации, обладающей правами юридического лица, либо физическому лицу, занимающемуся предпринимательством или нуждающемуся в обслуживании личного потребительского хозяйства. По обоюдному согласию сторон заключается трудовой договор. Наряду с этим право на выбор места работы может быть реализовано путем бесплатного посредничества органов службы занятости или с помощью других организаций по содействию в трудоустройстве населения (п. 1 ст. 8. Закон о занятости)                                                            </w:t>
      </w:r>
      <w:r w:rsidR="009112E2" w:rsidRPr="0080158F">
        <w:rPr>
          <w:sz w:val="28"/>
          <w:szCs w:val="28"/>
        </w:rPr>
        <w:tab/>
      </w:r>
      <w:r w:rsidR="009112E2" w:rsidRPr="0080158F">
        <w:rPr>
          <w:sz w:val="28"/>
          <w:szCs w:val="28"/>
        </w:rPr>
        <w:tab/>
        <w:t>В обеих формах реализации права граждан на выбор места работы проявляется важнейший принцип правового регулирования рынка труда – принцип свободы трудового договора.</w:t>
      </w:r>
      <w:r w:rsidR="009112E2" w:rsidRPr="0080158F">
        <w:rPr>
          <w:bCs/>
        </w:rPr>
        <w:t xml:space="preserve">                                                                                   </w:t>
      </w:r>
      <w:r w:rsidR="009112E2" w:rsidRPr="0080158F">
        <w:rPr>
          <w:bCs/>
        </w:rPr>
        <w:tab/>
      </w:r>
      <w:r w:rsidR="009112E2" w:rsidRPr="0080158F">
        <w:rPr>
          <w:bCs/>
        </w:rPr>
        <w:tab/>
      </w:r>
      <w:r w:rsidR="009112E2" w:rsidRPr="0080158F">
        <w:rPr>
          <w:bCs/>
          <w:sz w:val="28"/>
          <w:szCs w:val="28"/>
        </w:rPr>
        <w:t xml:space="preserve">В широком смысле слова речь идет о свободном выборе не только вида занятости, но и ее меры, то есть временного режима занятости и трудовой деятельности. Конечно, во многом такой режим предопределен технологическими особенностями производства. Но там, где это возможно и допустимо, наряду с постоянной занятостью, на равных с ней правах, на принципах равнодоступности должны иметь место работа по совместительству, временная работа, эпизодические формы занятости, работа по </w:t>
      </w:r>
      <w:r w:rsidR="00A303B2" w:rsidRPr="0080158F">
        <w:rPr>
          <w:bCs/>
          <w:sz w:val="28"/>
          <w:szCs w:val="28"/>
        </w:rPr>
        <w:t>гибкому, скользящему графику [1</w:t>
      </w:r>
      <w:r w:rsidR="005E5C8C">
        <w:rPr>
          <w:bCs/>
          <w:sz w:val="28"/>
          <w:szCs w:val="28"/>
        </w:rPr>
        <w:t>2</w:t>
      </w:r>
      <w:r w:rsidR="006478C5" w:rsidRPr="0080158F">
        <w:rPr>
          <w:bCs/>
          <w:sz w:val="28"/>
          <w:szCs w:val="28"/>
        </w:rPr>
        <w:t>. С.56</w:t>
      </w:r>
      <w:r w:rsidR="009112E2" w:rsidRPr="0080158F">
        <w:rPr>
          <w:bCs/>
          <w:sz w:val="28"/>
          <w:szCs w:val="28"/>
        </w:rPr>
        <w:t>].</w:t>
      </w:r>
      <w:r w:rsidR="00A2151E" w:rsidRPr="0080158F">
        <w:rPr>
          <w:sz w:val="28"/>
          <w:szCs w:val="28"/>
        </w:rPr>
        <w:t xml:space="preserve"> Впервые в нашем законодательстве легализуется право граждан на профессиональную деятельность в период их пребывания за границей, а также право на самостоятельный поиск работы и трудоустройства за границей.  Для этого заключаются межгосударственные соглашения, предусматривающие численность миграционных потоков, их квалификационный состав, срок и условия найма.                                                                                                          </w:t>
      </w:r>
      <w:r w:rsidR="00A2151E" w:rsidRPr="0080158F">
        <w:rPr>
          <w:sz w:val="28"/>
          <w:szCs w:val="28"/>
        </w:rPr>
        <w:tab/>
        <w:t xml:space="preserve">Если учесть возможность свободного выезда наших граждан и благоприятные условия найма и оплаты труда за границей, то можно предвидеть, какое противоречивое значение может иметь зарубежная миграция в нашей стране. Это учитывается, в частности, Федеральной целевой программой содействия занятости населения РФ, которая предусматривает совершенствование правового механизма миграционных и иммиграционных потоков с целью осуществления трудовой деятельности.                                                  </w:t>
      </w:r>
      <w:r w:rsidR="00A2151E" w:rsidRPr="0080158F">
        <w:rPr>
          <w:sz w:val="28"/>
          <w:szCs w:val="28"/>
        </w:rPr>
        <w:tab/>
      </w:r>
      <w:r w:rsidR="00A2151E" w:rsidRPr="0080158F">
        <w:rPr>
          <w:sz w:val="28"/>
          <w:szCs w:val="28"/>
        </w:rPr>
        <w:tab/>
        <w:t>Основные права трудящихся-мигрантов закрепляются и в международно-правовых актах, в частности, в Конвенции МОТ №97 «О трудящихся мигрантах» (1949г.), №143 «О злоупотреблениях в области миграции и обеспечении трудящимся мигрантам равенства и обращения» (1975г.), № 157 «Об установлении международной системы сохранения прав в области социального обеспечения» (1982 г.) [Международное публичное право. Сборник документов. Т. 1.- М.: БЕК, 1996г.- С. 492 - 515.] и др.  Так же стоит учитывать, что законодательство РФ о занятости населения распространяется не только на граждан России, но и на иностранных граждан, а также на лиц без гражданства, если иное не предусмотрено федеральными законами</w:t>
      </w:r>
      <w:r w:rsidR="007D770E" w:rsidRPr="0080158F">
        <w:rPr>
          <w:sz w:val="28"/>
          <w:szCs w:val="28"/>
        </w:rPr>
        <w:t xml:space="preserve"> или международными договорами. </w:t>
      </w:r>
      <w:r w:rsidR="00A2151E" w:rsidRPr="0080158F">
        <w:rPr>
          <w:sz w:val="28"/>
          <w:szCs w:val="28"/>
        </w:rPr>
        <w:t>Государство же наряду с органами службы занятости населения  и работодателями, играет активную роль,  осуществляя политику в области занятости населения. При этом важно подчеркнуть, что государство проводит политику содействия реализации прав, нацеленную на полную, продуктивную и свободно избранную занятость.</w:t>
      </w:r>
      <w:r w:rsidR="002E2104">
        <w:rPr>
          <w:sz w:val="28"/>
          <w:szCs w:val="28"/>
        </w:rPr>
        <w:t xml:space="preserve">  </w:t>
      </w:r>
      <w:r w:rsidR="002E2104">
        <w:rPr>
          <w:sz w:val="28"/>
          <w:szCs w:val="28"/>
        </w:rPr>
        <w:tab/>
      </w:r>
      <w:r w:rsidR="002E2104">
        <w:rPr>
          <w:sz w:val="28"/>
          <w:szCs w:val="28"/>
        </w:rPr>
        <w:tab/>
      </w:r>
      <w:r w:rsidR="002E2104">
        <w:rPr>
          <w:sz w:val="28"/>
          <w:szCs w:val="28"/>
        </w:rPr>
        <w:tab/>
      </w:r>
      <w:r w:rsidR="002E2104">
        <w:rPr>
          <w:sz w:val="28"/>
          <w:szCs w:val="28"/>
        </w:rPr>
        <w:tab/>
      </w:r>
      <w:r w:rsidR="002E2104">
        <w:rPr>
          <w:sz w:val="28"/>
          <w:szCs w:val="28"/>
        </w:rPr>
        <w:tab/>
      </w:r>
      <w:r w:rsidR="002E2104">
        <w:rPr>
          <w:sz w:val="28"/>
          <w:szCs w:val="28"/>
        </w:rPr>
        <w:tab/>
      </w:r>
      <w:r w:rsidR="002E2104">
        <w:rPr>
          <w:sz w:val="28"/>
          <w:szCs w:val="28"/>
        </w:rPr>
        <w:tab/>
      </w:r>
      <w:r w:rsidR="002E2104">
        <w:rPr>
          <w:sz w:val="28"/>
          <w:szCs w:val="28"/>
        </w:rPr>
        <w:tab/>
      </w:r>
      <w:r w:rsidR="002E2104">
        <w:rPr>
          <w:sz w:val="28"/>
          <w:szCs w:val="28"/>
        </w:rPr>
        <w:tab/>
        <w:t xml:space="preserve">Основные  </w:t>
      </w:r>
      <w:r w:rsidR="002E2104" w:rsidRPr="002E2104">
        <w:rPr>
          <w:sz w:val="28"/>
          <w:szCs w:val="28"/>
        </w:rPr>
        <w:t>формы занятости населения:</w:t>
      </w:r>
      <w:r w:rsidR="002E2104" w:rsidRPr="002E2104">
        <w:rPr>
          <w:b/>
        </w:rPr>
        <w:t xml:space="preserve"> </w:t>
      </w:r>
    </w:p>
    <w:p w:rsidR="002E2104" w:rsidRPr="002E2104" w:rsidRDefault="002E2104" w:rsidP="002E2104">
      <w:pPr>
        <w:pStyle w:val="2"/>
        <w:rPr>
          <w:b w:val="0"/>
        </w:rPr>
      </w:pPr>
      <w:r w:rsidRPr="002E2104">
        <w:rPr>
          <w:b w:val="0"/>
        </w:rPr>
        <w:t xml:space="preserve">· деятельность гражданина, приносящая доход в виде заработной платы, прибыли и иных форм дохода, т.е. оплачиваемая деятельность; </w:t>
      </w:r>
    </w:p>
    <w:p w:rsidR="002E2104" w:rsidRPr="002E2104" w:rsidRDefault="002E2104" w:rsidP="002E2104">
      <w:pPr>
        <w:pStyle w:val="2"/>
        <w:rPr>
          <w:b w:val="0"/>
        </w:rPr>
      </w:pPr>
      <w:r w:rsidRPr="002E2104">
        <w:rPr>
          <w:b w:val="0"/>
        </w:rPr>
        <w:t>· деятельность гражданина, не связанная с выполнением оплачиваемой работы.</w:t>
      </w:r>
    </w:p>
    <w:p w:rsidR="002E2104" w:rsidRPr="002E2104" w:rsidRDefault="002E2104" w:rsidP="002E2104">
      <w:pPr>
        <w:pStyle w:val="2"/>
        <w:rPr>
          <w:b w:val="0"/>
        </w:rPr>
      </w:pPr>
      <w:r w:rsidRPr="002E2104">
        <w:rPr>
          <w:b w:val="0"/>
        </w:rPr>
        <w:t xml:space="preserve">Можно определить пять категорий занятых граждан, выполняющих оплачиваемую работу: </w:t>
      </w:r>
    </w:p>
    <w:p w:rsidR="002E2104" w:rsidRPr="002E2104" w:rsidRDefault="002E2104" w:rsidP="002E2104">
      <w:pPr>
        <w:pStyle w:val="2"/>
        <w:rPr>
          <w:b w:val="0"/>
        </w:rPr>
      </w:pPr>
      <w:r w:rsidRPr="002E2104">
        <w:rPr>
          <w:b w:val="0"/>
        </w:rPr>
        <w:t xml:space="preserve">· работающих по найму (на основании трудового договора или контракта), в том числе неполную рабочую неделю или неполный рабочий день, занятых на сезонных работах, а также работающих по трудовому договору, но временно не выполняющих работу в связи с болезнью, отпуском, временной приостановкой производства и т. п.; </w:t>
      </w:r>
    </w:p>
    <w:p w:rsidR="002E2104" w:rsidRPr="002E2104" w:rsidRDefault="002E2104" w:rsidP="002E2104">
      <w:pPr>
        <w:pStyle w:val="2"/>
        <w:rPr>
          <w:b w:val="0"/>
        </w:rPr>
      </w:pPr>
      <w:r w:rsidRPr="002E2104">
        <w:rPr>
          <w:b w:val="0"/>
        </w:rPr>
        <w:t xml:space="preserve">· самостоятельно обеспечивающих себя работой, в том числе предпринимателей, работающих собственников, членов хозяйственных товариществ, лиц, занятых в фермерских и крестьянских хозяйствах, и т. п.; </w:t>
      </w:r>
    </w:p>
    <w:p w:rsidR="002E2104" w:rsidRPr="002E2104" w:rsidRDefault="002E2104" w:rsidP="002E2104">
      <w:pPr>
        <w:pStyle w:val="2"/>
        <w:rPr>
          <w:b w:val="0"/>
        </w:rPr>
      </w:pPr>
      <w:r w:rsidRPr="002E2104">
        <w:rPr>
          <w:b w:val="0"/>
        </w:rPr>
        <w:t xml:space="preserve">· избранных, назначенных или утвержденных на оплачиваемую должность; </w:t>
      </w:r>
    </w:p>
    <w:p w:rsidR="002E2104" w:rsidRPr="002E2104" w:rsidRDefault="002E2104" w:rsidP="002E2104">
      <w:pPr>
        <w:pStyle w:val="2"/>
        <w:rPr>
          <w:b w:val="0"/>
        </w:rPr>
      </w:pPr>
      <w:r w:rsidRPr="002E2104">
        <w:rPr>
          <w:b w:val="0"/>
        </w:rPr>
        <w:t xml:space="preserve">· проходящих профессиональную подготовку, переподготовку или повышение квалификации с отрывом от производства; </w:t>
      </w:r>
    </w:p>
    <w:p w:rsidR="002E2104" w:rsidRPr="002E2104" w:rsidRDefault="002E2104" w:rsidP="002E2104">
      <w:pPr>
        <w:pStyle w:val="2"/>
        <w:rPr>
          <w:b w:val="0"/>
        </w:rPr>
      </w:pPr>
      <w:r w:rsidRPr="002E2104">
        <w:rPr>
          <w:b w:val="0"/>
        </w:rPr>
        <w:t xml:space="preserve">· направленных на выполнение оплачиваемых общественных работ. </w:t>
      </w:r>
    </w:p>
    <w:p w:rsidR="002E2104" w:rsidRPr="002E2104" w:rsidRDefault="002E2104" w:rsidP="002E2104">
      <w:pPr>
        <w:pStyle w:val="2"/>
        <w:rPr>
          <w:b w:val="0"/>
        </w:rPr>
      </w:pPr>
      <w:r w:rsidRPr="002E2104">
        <w:rPr>
          <w:b w:val="0"/>
        </w:rPr>
        <w:t xml:space="preserve">Отличительной особенностью всех этих видов занятости является, как правило, включение времени выполнения трудовой функции в трудовой стаж, дающий право на пенсию, пособие и льготы, предусмотренные законодательством для работающих. </w:t>
      </w:r>
    </w:p>
    <w:p w:rsidR="002E2104" w:rsidRPr="002E2104" w:rsidRDefault="002E2104" w:rsidP="002E2104">
      <w:pPr>
        <w:pStyle w:val="2"/>
        <w:rPr>
          <w:b w:val="0"/>
        </w:rPr>
      </w:pPr>
      <w:r w:rsidRPr="002E2104">
        <w:rPr>
          <w:b w:val="0"/>
        </w:rPr>
        <w:t xml:space="preserve">К занятому населению относятся также лица, деятельность которых не связана с выполнением оплачиваемой работы. Можно определить три категории занятых граждан, не связанных с выполнением оплачиваемой работы: </w:t>
      </w:r>
    </w:p>
    <w:p w:rsidR="002E2104" w:rsidRPr="002E2104" w:rsidRDefault="002E2104" w:rsidP="002E2104">
      <w:pPr>
        <w:pStyle w:val="2"/>
        <w:rPr>
          <w:b w:val="0"/>
        </w:rPr>
      </w:pPr>
      <w:r w:rsidRPr="002E2104">
        <w:rPr>
          <w:b w:val="0"/>
        </w:rPr>
        <w:t xml:space="preserve">· проходящие срочную службу в Вооруженных Силах Республики Беларусь, пограничных, внутренних и железнодорожных войсках, органах государственной безопасности и внутренних дел; </w:t>
      </w:r>
    </w:p>
    <w:p w:rsidR="002E2104" w:rsidRPr="002E2104" w:rsidRDefault="002E2104" w:rsidP="002E2104">
      <w:pPr>
        <w:pStyle w:val="2"/>
        <w:rPr>
          <w:b w:val="0"/>
        </w:rPr>
      </w:pPr>
      <w:r w:rsidRPr="002E2104">
        <w:rPr>
          <w:b w:val="0"/>
        </w:rPr>
        <w:t xml:space="preserve">· обучающиеся в общеобразовательных школах, ПТУ, на дневных отделениях высших, средних специальных и других учебных заведений; </w:t>
      </w:r>
    </w:p>
    <w:p w:rsidR="002E2104" w:rsidRPr="002E2104" w:rsidRDefault="002E2104" w:rsidP="002E2104">
      <w:pPr>
        <w:pStyle w:val="2"/>
        <w:rPr>
          <w:b w:val="0"/>
        </w:rPr>
      </w:pPr>
      <w:r w:rsidRPr="002E2104">
        <w:rPr>
          <w:b w:val="0"/>
        </w:rPr>
        <w:t xml:space="preserve">· занятые в общественных и религиозных организациях, деятельность которых не противоречит существующему законодательству. </w:t>
      </w:r>
    </w:p>
    <w:p w:rsidR="002E2104" w:rsidRPr="002E2104" w:rsidRDefault="002E2104" w:rsidP="002E2104">
      <w:pPr>
        <w:pStyle w:val="2"/>
        <w:rPr>
          <w:b w:val="0"/>
        </w:rPr>
      </w:pPr>
      <w:r w:rsidRPr="002E2104">
        <w:rPr>
          <w:b w:val="0"/>
        </w:rPr>
        <w:t xml:space="preserve">К незанятому населению относятся неработающие пенсионеры, несовершеннолетние граждане, безработные и др. </w:t>
      </w:r>
    </w:p>
    <w:p w:rsidR="002E2104" w:rsidRPr="002E2104" w:rsidRDefault="002E2104" w:rsidP="002E2104">
      <w:pPr>
        <w:pStyle w:val="2"/>
        <w:rPr>
          <w:b w:val="0"/>
        </w:rPr>
      </w:pPr>
      <w:r w:rsidRPr="002E2104">
        <w:rPr>
          <w:b w:val="0"/>
        </w:rPr>
        <w:t xml:space="preserve">Таким образом, любая деятельность граждан, обеспечивающая удовлетворение личных и общественных потребностей и не противоречащая законодательству, признается государством легальной занятостью. </w:t>
      </w:r>
    </w:p>
    <w:p w:rsidR="009112E2" w:rsidRPr="002E2104" w:rsidRDefault="002E2104" w:rsidP="002E2104">
      <w:pPr>
        <w:pStyle w:val="2"/>
        <w:rPr>
          <w:b w:val="0"/>
        </w:rPr>
      </w:pPr>
      <w:r w:rsidRPr="002E2104">
        <w:rPr>
          <w:b w:val="0"/>
        </w:rPr>
        <w:t>Добровольная незанятость не образует состава административного проступка или уголовного преступления и не влечет за собой соответствующей ответственности. Принуждение к труду в любой форме запрещено, за исключением случаев, предусмотренных законодательством, таких как наказание в виде исправительных работ за совершенное преступление.</w:t>
      </w:r>
    </w:p>
    <w:p w:rsidR="002D78A9" w:rsidRPr="0080158F" w:rsidRDefault="002D78A9" w:rsidP="002D78A9">
      <w:pPr>
        <w:rPr>
          <w:rFonts w:ascii="Times New Roman" w:hAnsi="Times New Roman"/>
        </w:rPr>
      </w:pPr>
    </w:p>
    <w:p w:rsidR="002D78A9" w:rsidRPr="0080158F" w:rsidRDefault="002D78A9" w:rsidP="002D78A9">
      <w:pPr>
        <w:rPr>
          <w:rFonts w:ascii="Times New Roman" w:hAnsi="Times New Roman"/>
        </w:rPr>
      </w:pPr>
    </w:p>
    <w:p w:rsidR="002D78A9" w:rsidRPr="0080158F" w:rsidRDefault="002D78A9" w:rsidP="002D78A9">
      <w:pPr>
        <w:rPr>
          <w:rFonts w:ascii="Times New Roman" w:hAnsi="Times New Roman"/>
        </w:rPr>
      </w:pPr>
    </w:p>
    <w:p w:rsidR="002D78A9" w:rsidRPr="0080158F" w:rsidRDefault="002D78A9" w:rsidP="002D78A9">
      <w:pPr>
        <w:rPr>
          <w:rFonts w:ascii="Times New Roman" w:hAnsi="Times New Roman"/>
        </w:rPr>
      </w:pPr>
    </w:p>
    <w:p w:rsidR="002D78A9" w:rsidRPr="0080158F" w:rsidRDefault="002D78A9" w:rsidP="002D78A9">
      <w:pPr>
        <w:rPr>
          <w:rFonts w:ascii="Times New Roman" w:hAnsi="Times New Roman"/>
        </w:rPr>
      </w:pPr>
    </w:p>
    <w:p w:rsidR="002D78A9" w:rsidRPr="0080158F" w:rsidRDefault="002D78A9" w:rsidP="002D78A9">
      <w:pPr>
        <w:rPr>
          <w:rFonts w:ascii="Times New Roman" w:hAnsi="Times New Roman"/>
        </w:rPr>
      </w:pPr>
    </w:p>
    <w:p w:rsidR="002D78A9" w:rsidRPr="0080158F" w:rsidRDefault="002D78A9" w:rsidP="002D78A9">
      <w:pPr>
        <w:rPr>
          <w:rFonts w:ascii="Times New Roman" w:hAnsi="Times New Roman"/>
        </w:rPr>
      </w:pPr>
    </w:p>
    <w:p w:rsidR="002D78A9" w:rsidRPr="0080158F" w:rsidRDefault="002D78A9" w:rsidP="002D78A9">
      <w:pPr>
        <w:rPr>
          <w:rFonts w:ascii="Times New Roman" w:hAnsi="Times New Roman"/>
        </w:rPr>
      </w:pPr>
    </w:p>
    <w:p w:rsidR="009112E2" w:rsidRPr="0080158F" w:rsidRDefault="007D2B01" w:rsidP="007D770E">
      <w:pPr>
        <w:pStyle w:val="2"/>
        <w:numPr>
          <w:ilvl w:val="1"/>
          <w:numId w:val="4"/>
        </w:numPr>
      </w:pPr>
      <w:r w:rsidRPr="0080158F">
        <w:t>Государственная политика в сфере занятости</w:t>
      </w:r>
    </w:p>
    <w:p w:rsidR="001D0D3A" w:rsidRPr="0080158F" w:rsidRDefault="001D0D3A" w:rsidP="007D770E">
      <w:pPr>
        <w:rPr>
          <w:rFonts w:ascii="Times New Roman" w:hAnsi="Times New Roman"/>
        </w:rPr>
      </w:pP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 xml:space="preserve">В Российской Федерации создана основательная правовая база по вопросам регулирования труда и занятости населения. Эти вопросы находят свое отражение в Конституции РФ, в Трудовом кодексе РФ и в Законе РФ «О занятости населения в РФ». В статье 37 Конституции РФ установлены основы занятости населения о свободе труда, запрещении принудительного труда, о вознаграждении за труд без какой-либо дискриминации, о праве свободно распоряжаться способностями к труду, выбирать род деятельности и профессию. </w:t>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t xml:space="preserve">Направления политики государства в сфере содействия следуют также из международно-правовых актов. Так, указание на необходимость создания государством условий для наиболее полного существования права на труд содержится также в Международном пакте об экономических, социальных и культурных правах (ст. 6). Всеобщая декларация прав человека </w:t>
      </w:r>
      <w:smartTag w:uri="urn:schemas-microsoft-com:office:smarttags" w:element="metricconverter">
        <w:smartTagPr>
          <w:attr w:name="ProductID" w:val="1948 г"/>
        </w:smartTagPr>
        <w:r w:rsidRPr="0080158F">
          <w:rPr>
            <w:rFonts w:ascii="Times New Roman" w:hAnsi="Times New Roman"/>
            <w:bCs/>
            <w:sz w:val="28"/>
            <w:szCs w:val="28"/>
          </w:rPr>
          <w:t>1948 г</w:t>
        </w:r>
      </w:smartTag>
      <w:r w:rsidRPr="0080158F">
        <w:rPr>
          <w:rFonts w:ascii="Times New Roman" w:hAnsi="Times New Roman"/>
          <w:bCs/>
          <w:sz w:val="28"/>
          <w:szCs w:val="28"/>
        </w:rPr>
        <w:t xml:space="preserve">. в ст. 23 провозглашает право каждого на труд, на свободный выбор работы, на справедливые и благоприятные условия труда и на защиту от безработицы, в то время как ст. 25 этого документа указывает на право каждого рассчитывать на такой жизненный уровень, который позволял бы формировать и проявлять себя как личность, принимать непосредственное участие в производстве материальных и духовных благ.  </w:t>
      </w:r>
      <w:r w:rsidR="00334D9E" w:rsidRPr="0080158F">
        <w:rPr>
          <w:rFonts w:ascii="Times New Roman" w:hAnsi="Times New Roman"/>
          <w:bCs/>
          <w:sz w:val="28"/>
          <w:szCs w:val="28"/>
        </w:rPr>
        <w:t>[1. С.10]</w:t>
      </w:r>
      <w:r w:rsidRPr="0080158F">
        <w:rPr>
          <w:rFonts w:ascii="Times New Roman" w:hAnsi="Times New Roman"/>
          <w:bCs/>
          <w:sz w:val="28"/>
          <w:szCs w:val="28"/>
        </w:rPr>
        <w:t xml:space="preserve">            </w:t>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t>Ряд конвенций и рекомендаций МОТ посвящен отдельным аспектам политики государств в сфере содействия занятости. В частности, Конвенция № 122 «О политике в области занятости» (</w:t>
      </w:r>
      <w:smartTag w:uri="urn:schemas-microsoft-com:office:smarttags" w:element="metricconverter">
        <w:smartTagPr>
          <w:attr w:name="ProductID" w:val="1964 г"/>
        </w:smartTagPr>
        <w:r w:rsidRPr="0080158F">
          <w:rPr>
            <w:rFonts w:ascii="Times New Roman" w:hAnsi="Times New Roman"/>
            <w:bCs/>
            <w:sz w:val="28"/>
            <w:szCs w:val="28"/>
          </w:rPr>
          <w:t>1964 г</w:t>
        </w:r>
      </w:smartTag>
      <w:r w:rsidRPr="0080158F">
        <w:rPr>
          <w:rFonts w:ascii="Times New Roman" w:hAnsi="Times New Roman"/>
          <w:bCs/>
          <w:sz w:val="28"/>
          <w:szCs w:val="28"/>
        </w:rPr>
        <w:t xml:space="preserve">.), Конвенция № 159 «О профессиональной реабилитации и занятости инвалидов» (1983г.), Конвенция № 168 «О содействии занятости и защите от безработицы»-не ратифицирована (1988г.) и др. </w:t>
      </w:r>
      <w:r w:rsidR="00334D9E" w:rsidRPr="0080158F">
        <w:rPr>
          <w:rFonts w:ascii="Times New Roman" w:hAnsi="Times New Roman"/>
          <w:bCs/>
          <w:sz w:val="28"/>
          <w:szCs w:val="28"/>
        </w:rPr>
        <w:t xml:space="preserve">[3. С.2123] </w:t>
      </w:r>
      <w:r w:rsidRPr="0080158F">
        <w:rPr>
          <w:rFonts w:ascii="Times New Roman" w:hAnsi="Times New Roman"/>
          <w:bCs/>
          <w:sz w:val="28"/>
          <w:szCs w:val="28"/>
        </w:rPr>
        <w:t>Примечательно, что на своей первой сессии в 1919г. МОТ принял Конвенцию «О безработице», в которой отражены основные подходы к регулированию деятельности бесплатных государственных бюро занятости. При определении правового статуса негосударственных агентств по трудоустройству целесообразно учитывать положения Конвенции МОТ № 181 (</w:t>
      </w:r>
      <w:smartTag w:uri="urn:schemas-microsoft-com:office:smarttags" w:element="metricconverter">
        <w:smartTagPr>
          <w:attr w:name="ProductID" w:val="1997 г"/>
        </w:smartTagPr>
        <w:r w:rsidRPr="0080158F">
          <w:rPr>
            <w:rFonts w:ascii="Times New Roman" w:hAnsi="Times New Roman"/>
            <w:bCs/>
            <w:sz w:val="28"/>
            <w:szCs w:val="28"/>
          </w:rPr>
          <w:t>1997 г</w:t>
        </w:r>
      </w:smartTag>
      <w:r w:rsidRPr="0080158F">
        <w:rPr>
          <w:rFonts w:ascii="Times New Roman" w:hAnsi="Times New Roman"/>
          <w:bCs/>
          <w:sz w:val="28"/>
          <w:szCs w:val="28"/>
        </w:rPr>
        <w:t>.) «О частных агентствах занятости», согласно которой указанные агентства могут способствовать более эффективному функционированию рынка труда, одновременно указывая на необходимость создания гарантий социальной защиты граждан, ищущих работу при посредничестве данных агентств.</w:t>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t>В современных условиях особую актуальность приобретает анализ документов, принятых на уровне Совета Европы, в которых аспекты содействия занятости также остаются</w:t>
      </w:r>
      <w:r w:rsidR="00652C46">
        <w:rPr>
          <w:rFonts w:ascii="Times New Roman" w:hAnsi="Times New Roman"/>
          <w:bCs/>
          <w:sz w:val="28"/>
          <w:szCs w:val="28"/>
        </w:rPr>
        <w:t xml:space="preserve"> не</w:t>
      </w:r>
      <w:r w:rsidRPr="0080158F">
        <w:rPr>
          <w:rFonts w:ascii="Times New Roman" w:hAnsi="Times New Roman"/>
          <w:bCs/>
          <w:sz w:val="28"/>
          <w:szCs w:val="28"/>
        </w:rPr>
        <w:t xml:space="preserve"> без внимания. В частности, Конвенция о защите прав человека и основных свобод запрещает принудительный труд (ст.4). Европейская социальная хартия  содержит указание на обязательства государств «обеспечить эффективную защиту права трудящихся зарабатывать себе на жизнь свободно избранным  трудом»  </w:t>
      </w:r>
      <w:r w:rsidR="00334D9E" w:rsidRPr="0080158F">
        <w:rPr>
          <w:rFonts w:ascii="Times New Roman" w:hAnsi="Times New Roman"/>
          <w:bCs/>
          <w:sz w:val="28"/>
          <w:szCs w:val="28"/>
        </w:rPr>
        <w:t xml:space="preserve">[1. С.12]            </w:t>
      </w:r>
      <w:r w:rsidRPr="0080158F">
        <w:rPr>
          <w:rFonts w:ascii="Times New Roman" w:hAnsi="Times New Roman"/>
          <w:bCs/>
          <w:sz w:val="28"/>
          <w:szCs w:val="28"/>
        </w:rPr>
        <w:t xml:space="preserve">                                                                         </w:t>
      </w:r>
      <w:r w:rsidRPr="0080158F">
        <w:rPr>
          <w:rFonts w:ascii="Times New Roman" w:hAnsi="Times New Roman"/>
          <w:bCs/>
          <w:sz w:val="28"/>
          <w:szCs w:val="28"/>
        </w:rPr>
        <w:tab/>
      </w:r>
      <w:r w:rsidRPr="0080158F">
        <w:rPr>
          <w:rFonts w:ascii="Times New Roman" w:hAnsi="Times New Roman"/>
          <w:bCs/>
          <w:sz w:val="28"/>
          <w:szCs w:val="28"/>
        </w:rPr>
        <w:tab/>
        <w:t>Основные направления политики российского государства по содействию реализации прав граждан на полную, продуктивную и свободно избранную занятость закреплены в ст. 5 За</w:t>
      </w:r>
      <w:r w:rsidR="001213F3">
        <w:rPr>
          <w:rFonts w:ascii="Times New Roman" w:hAnsi="Times New Roman"/>
          <w:bCs/>
          <w:sz w:val="28"/>
          <w:szCs w:val="28"/>
        </w:rPr>
        <w:t xml:space="preserve">кона о занятости среди которых, в </w:t>
      </w:r>
      <w:r w:rsidRPr="0080158F">
        <w:rPr>
          <w:rFonts w:ascii="Times New Roman" w:hAnsi="Times New Roman"/>
          <w:bCs/>
          <w:sz w:val="28"/>
          <w:szCs w:val="28"/>
        </w:rPr>
        <w:t>частности, следующие:</w:t>
      </w: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-развитие трудовых ресурсов, повышение их мобильности, защита национального рынка труда;</w:t>
      </w: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-обеспечение равных возможностей всем гражданам РФ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-создание условий, обеспечивающих достойную жизнь и свободное развитие человека;</w:t>
      </w: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-поддержка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-осуществление мероприятий, способствующих занятости граждан, испытывающих трудности в поиске работы;</w:t>
      </w: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-предупреждение массовой и сокращение длительной (более одного года) безработицы;</w:t>
      </w: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-объединение усилий участников рынка труда и согласованность их действий при реализации мероприятий по содействию занятости населения;</w:t>
      </w: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-координация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Приведенные выше направления государственной политики, как правило, получают свое развитие в иных нормативных правовых актах (прежде всего - федеральных и территориальных программах содействия занятости), а также в коллективных соглашениях с участием органов государства.</w:t>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t xml:space="preserve">В зависимости от содержания основных направлений государственной политики в сфере занятости можно выделить два ее вида: </w:t>
      </w: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1) активную государственную политику в сфере занятости;</w:t>
      </w: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 xml:space="preserve">2) пассивную государственную политику в сфере занятости. </w:t>
      </w:r>
    </w:p>
    <w:p w:rsidR="001D0D3A" w:rsidRPr="0080158F" w:rsidRDefault="001D0D3A" w:rsidP="001D0D3A">
      <w:pPr>
        <w:spacing w:line="360" w:lineRule="auto"/>
        <w:ind w:firstLine="709"/>
        <w:rPr>
          <w:rFonts w:ascii="Times New Roman" w:hAnsi="Times New Roman"/>
          <w:bCs/>
          <w:sz w:val="28"/>
          <w:szCs w:val="28"/>
        </w:rPr>
      </w:pPr>
      <w:r w:rsidRPr="0080158F">
        <w:rPr>
          <w:rFonts w:ascii="Times New Roman" w:hAnsi="Times New Roman"/>
          <w:bCs/>
          <w:sz w:val="28"/>
          <w:szCs w:val="28"/>
        </w:rPr>
        <w:t xml:space="preserve">Активной политике свойственно наличие форм обеспечения занятости, направленных на скорейшее подыскание работы, а также на переобучение и профессиональное обучение безработных, то есть государство устанавливает дополнительные стимулы для тех, кто пытается получить работу. </w:t>
      </w:r>
      <w:r w:rsidRPr="0080158F">
        <w:rPr>
          <w:rFonts w:ascii="Times New Roman" w:hAnsi="Times New Roman"/>
          <w:bCs/>
          <w:sz w:val="28"/>
          <w:szCs w:val="28"/>
        </w:rPr>
        <w:tab/>
      </w:r>
      <w:r w:rsidRPr="0080158F">
        <w:rPr>
          <w:rFonts w:ascii="Times New Roman" w:hAnsi="Times New Roman"/>
          <w:bCs/>
          <w:sz w:val="28"/>
          <w:szCs w:val="28"/>
        </w:rPr>
        <w:tab/>
        <w:t>Пассивной политике свойственно наличие повышенных размеров пособий по безработице и иных мер оказания материальной помощи безработным, то есть поддержание жизненного уровня граждан в период безработицы.</w:t>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t xml:space="preserve">В Российской Федерации, учитывая резкое сокращение максимального и минимального размеров пособия, государственная политика по обеспечению занятости является активной, так как низкий размер пособия вынуждает безработных заниматься самостоятельным поиском работы. </w:t>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t>В упоминавшихся Конвенциях так же указывалось на то, что, политика государства должна быть направлена на развитие социального партнерства на всех уровнях, разработку механизма взаимодействия органов исполнительной власти, работодателей, профессиональных союзов и иных представительных органов работников при решении проблем занятости населения на отраслевых  рынках труда.</w:t>
      </w:r>
      <w:r w:rsidR="002D78A9" w:rsidRPr="0080158F">
        <w:rPr>
          <w:rFonts w:ascii="Times New Roman" w:hAnsi="Times New Roman"/>
          <w:bCs/>
        </w:rPr>
        <w:t xml:space="preserve"> </w:t>
      </w:r>
      <w:r w:rsidR="002D78A9" w:rsidRPr="0080158F">
        <w:rPr>
          <w:rFonts w:ascii="Times New Roman" w:hAnsi="Times New Roman"/>
          <w:bCs/>
          <w:sz w:val="28"/>
          <w:szCs w:val="28"/>
        </w:rPr>
        <w:t>[1</w:t>
      </w:r>
      <w:r w:rsidR="005E5C8C">
        <w:rPr>
          <w:rFonts w:ascii="Times New Roman" w:hAnsi="Times New Roman"/>
          <w:bCs/>
          <w:sz w:val="28"/>
          <w:szCs w:val="28"/>
        </w:rPr>
        <w:t>4</w:t>
      </w:r>
      <w:r w:rsidR="002D78A9" w:rsidRPr="0080158F">
        <w:rPr>
          <w:rFonts w:ascii="Times New Roman" w:hAnsi="Times New Roman"/>
          <w:bCs/>
          <w:sz w:val="28"/>
          <w:szCs w:val="28"/>
        </w:rPr>
        <w:t>. С.505]</w:t>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t>Закон о занятости также закрепляет право профсоюзов на участие в разработке государственной политики в области содействия занятости населения (ст.21). Особенно важным является участие профсоюзов в проведении мероприятий, связанных с массовыми высвобождением работников.</w:t>
      </w:r>
      <w:r w:rsidRPr="0080158F">
        <w:rPr>
          <w:rFonts w:ascii="Times New Roman" w:hAnsi="Times New Roman"/>
          <w:bCs/>
          <w:sz w:val="28"/>
          <w:szCs w:val="28"/>
        </w:rPr>
        <w:tab/>
      </w:r>
      <w:r w:rsidRPr="0080158F">
        <w:rPr>
          <w:rFonts w:ascii="Times New Roman" w:hAnsi="Times New Roman"/>
          <w:bCs/>
          <w:sz w:val="28"/>
          <w:szCs w:val="28"/>
        </w:rPr>
        <w:tab/>
        <w:t>Примечательно, что в отношении отдельных категорий граждан, особо нуждающихся в социальной защите на рынке труда, государство принимает на себя обязательства по созданию повышенных гарантий в сфере их трудоустройства (квотирование рабочих мест для инвалидов и молодежи, создание специальных программ трудоустройства и др.), что позволяет говорить об обеспечении их занятости. Подобные обязательства государства конкретизируются в нормативных правовых актах, в том числе в принимаемых Правительством РФ (а также государственными органами субъектов Федерации) специальных целевых программ по обеспечению занятости указанных групп населения.</w:t>
      </w:r>
      <w:r w:rsidR="002D78A9" w:rsidRPr="0080158F">
        <w:rPr>
          <w:rFonts w:ascii="Times New Roman" w:hAnsi="Times New Roman"/>
          <w:bCs/>
        </w:rPr>
        <w:t xml:space="preserve"> </w:t>
      </w:r>
      <w:r w:rsidR="002D78A9" w:rsidRPr="0080158F">
        <w:rPr>
          <w:rFonts w:ascii="Times New Roman" w:hAnsi="Times New Roman"/>
          <w:bCs/>
          <w:sz w:val="28"/>
          <w:szCs w:val="28"/>
        </w:rPr>
        <w:t>[1</w:t>
      </w:r>
      <w:r w:rsidR="005E5C8C">
        <w:rPr>
          <w:rFonts w:ascii="Times New Roman" w:hAnsi="Times New Roman"/>
          <w:bCs/>
          <w:sz w:val="28"/>
          <w:szCs w:val="28"/>
        </w:rPr>
        <w:t>0</w:t>
      </w:r>
      <w:r w:rsidR="002D78A9" w:rsidRPr="0080158F">
        <w:rPr>
          <w:rFonts w:ascii="Times New Roman" w:hAnsi="Times New Roman"/>
          <w:bCs/>
          <w:sz w:val="28"/>
          <w:szCs w:val="28"/>
        </w:rPr>
        <w:t>. С.41]</w:t>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t xml:space="preserve">Государственная политика занятости как отражение стратегии занятости – это часть социально-экономической политики развития страны, нацеленная на комплексное решение проблем занятости в интересах полного и эффективного использования трудового потенциала. </w:t>
      </w:r>
    </w:p>
    <w:p w:rsidR="00286F75" w:rsidRPr="0080158F" w:rsidRDefault="00286F75" w:rsidP="001D0D3A">
      <w:pPr>
        <w:spacing w:line="360" w:lineRule="auto"/>
        <w:rPr>
          <w:rFonts w:ascii="Times New Roman" w:hAnsi="Times New Roman"/>
          <w:bCs/>
          <w:sz w:val="28"/>
          <w:szCs w:val="28"/>
        </w:rPr>
      </w:pPr>
    </w:p>
    <w:p w:rsidR="00286F75" w:rsidRPr="0080158F" w:rsidRDefault="00286F75" w:rsidP="002F6A4B">
      <w:pPr>
        <w:pStyle w:val="a5"/>
        <w:spacing w:after="0" w:line="360" w:lineRule="auto"/>
        <w:ind w:firstLine="709"/>
        <w:jc w:val="both"/>
        <w:rPr>
          <w:rFonts w:ascii="Times New Roman" w:eastAsia="Calibri" w:hAnsi="Times New Roman"/>
          <w:bCs/>
          <w:color w:val="auto"/>
          <w:sz w:val="28"/>
          <w:szCs w:val="28"/>
          <w:lang w:eastAsia="en-US"/>
        </w:rPr>
      </w:pPr>
    </w:p>
    <w:p w:rsidR="000C1F52" w:rsidRPr="0080158F" w:rsidRDefault="000C1F52" w:rsidP="002F6A4B">
      <w:pPr>
        <w:pStyle w:val="a5"/>
        <w:spacing w:after="0" w:line="360" w:lineRule="auto"/>
        <w:ind w:firstLine="708"/>
        <w:rPr>
          <w:rFonts w:ascii="Times New Roman" w:eastAsia="Calibri" w:hAnsi="Times New Roman"/>
          <w:bCs/>
          <w:color w:val="auto"/>
          <w:sz w:val="28"/>
          <w:szCs w:val="28"/>
          <w:lang w:eastAsia="en-US"/>
        </w:rPr>
      </w:pPr>
    </w:p>
    <w:p w:rsidR="00B2590B" w:rsidRPr="0080158F" w:rsidRDefault="00B2590B" w:rsidP="00CE080D">
      <w:pPr>
        <w:pStyle w:val="a5"/>
        <w:spacing w:after="0" w:line="360" w:lineRule="auto"/>
        <w:ind w:firstLine="709"/>
        <w:jc w:val="both"/>
        <w:rPr>
          <w:rFonts w:ascii="Times New Roman" w:eastAsia="Calibri" w:hAnsi="Times New Roman"/>
          <w:bCs/>
          <w:color w:val="auto"/>
          <w:sz w:val="28"/>
          <w:szCs w:val="28"/>
          <w:lang w:eastAsia="en-US"/>
        </w:rPr>
      </w:pPr>
    </w:p>
    <w:p w:rsidR="00F839D0" w:rsidRPr="0080158F" w:rsidRDefault="00F839D0" w:rsidP="00CE080D">
      <w:pPr>
        <w:spacing w:line="360" w:lineRule="auto"/>
        <w:rPr>
          <w:rFonts w:ascii="Times New Roman" w:hAnsi="Times New Roman"/>
          <w:bCs/>
          <w:sz w:val="28"/>
          <w:szCs w:val="28"/>
        </w:rPr>
      </w:pPr>
    </w:p>
    <w:p w:rsidR="005A6EA5" w:rsidRPr="0080158F" w:rsidRDefault="005A6EA5" w:rsidP="00CE080D">
      <w:pPr>
        <w:spacing w:line="360" w:lineRule="auto"/>
        <w:rPr>
          <w:rFonts w:ascii="Times New Roman" w:hAnsi="Times New Roman"/>
          <w:bCs/>
          <w:sz w:val="28"/>
          <w:szCs w:val="28"/>
        </w:rPr>
      </w:pPr>
    </w:p>
    <w:p w:rsidR="005A6EA5" w:rsidRPr="0080158F" w:rsidRDefault="005A6EA5" w:rsidP="00CE080D">
      <w:pPr>
        <w:spacing w:line="360" w:lineRule="auto"/>
        <w:rPr>
          <w:rFonts w:ascii="Times New Roman" w:hAnsi="Times New Roman"/>
          <w:bCs/>
          <w:sz w:val="28"/>
          <w:szCs w:val="28"/>
        </w:rPr>
      </w:pPr>
    </w:p>
    <w:p w:rsidR="00FE5085" w:rsidRDefault="00FE5085" w:rsidP="00FE5085">
      <w:bookmarkStart w:id="1" w:name="_Toc213557689"/>
    </w:p>
    <w:p w:rsidR="004C0255" w:rsidRDefault="004C0255" w:rsidP="00FE5085"/>
    <w:p w:rsidR="004C0255" w:rsidRDefault="004C0255" w:rsidP="00FE5085"/>
    <w:p w:rsidR="004C0255" w:rsidRDefault="004C0255" w:rsidP="00FE5085"/>
    <w:p w:rsidR="004C0255" w:rsidRDefault="004C0255" w:rsidP="00FE5085"/>
    <w:p w:rsidR="004C0255" w:rsidRDefault="004C0255" w:rsidP="00FE5085"/>
    <w:p w:rsidR="004C0255" w:rsidRDefault="004C0255" w:rsidP="00FE5085"/>
    <w:p w:rsidR="004C0255" w:rsidRDefault="004C0255" w:rsidP="00FE5085"/>
    <w:p w:rsidR="004C0255" w:rsidRDefault="004C0255" w:rsidP="00FE5085"/>
    <w:p w:rsidR="004C0255" w:rsidRDefault="004C0255" w:rsidP="00FE5085"/>
    <w:p w:rsidR="004C0255" w:rsidRPr="00FE5085" w:rsidRDefault="004C0255" w:rsidP="00FE5085"/>
    <w:p w:rsidR="00535F81" w:rsidRPr="00535F81" w:rsidRDefault="002E2104" w:rsidP="00535F81">
      <w:pPr>
        <w:pStyle w:val="1"/>
        <w:numPr>
          <w:ilvl w:val="1"/>
          <w:numId w:val="4"/>
        </w:numPr>
        <w:rPr>
          <w:rFonts w:ascii="Times New Roman" w:hAnsi="Times New Roman" w:cs="Times New Roman"/>
          <w:sz w:val="28"/>
          <w:szCs w:val="28"/>
        </w:rPr>
      </w:pPr>
      <w:r>
        <w:rPr>
          <w:rFonts w:ascii="Times New Roman" w:hAnsi="Times New Roman" w:cs="Times New Roman"/>
          <w:sz w:val="28"/>
          <w:szCs w:val="28"/>
        </w:rPr>
        <w:t>Организация</w:t>
      </w:r>
      <w:r w:rsidR="00DF4CA2">
        <w:rPr>
          <w:rFonts w:ascii="Times New Roman" w:hAnsi="Times New Roman" w:cs="Times New Roman"/>
          <w:sz w:val="28"/>
          <w:szCs w:val="28"/>
        </w:rPr>
        <w:t xml:space="preserve"> </w:t>
      </w:r>
      <w:r w:rsidR="00535F81">
        <w:rPr>
          <w:rFonts w:ascii="Times New Roman" w:hAnsi="Times New Roman" w:cs="Times New Roman"/>
          <w:sz w:val="28"/>
          <w:szCs w:val="28"/>
        </w:rPr>
        <w:t xml:space="preserve"> эффективной занятости в мировой экономике</w:t>
      </w:r>
    </w:p>
    <w:p w:rsidR="00535F81" w:rsidRDefault="00535F81" w:rsidP="00535F81">
      <w:pPr>
        <w:pStyle w:val="2"/>
        <w:spacing w:line="360" w:lineRule="auto"/>
        <w:ind w:firstLine="708"/>
        <w:rPr>
          <w:b w:val="0"/>
        </w:rPr>
      </w:pPr>
      <w:r w:rsidRPr="00FE5085">
        <w:rPr>
          <w:b w:val="0"/>
        </w:rPr>
        <w:t>Как показал зарубежный опыт, отсутствие точного определения размера стандартной продолжительности рабочего времени при частичной занятости затрудняет выделение данной категории граждан в общей структуре трудоспособного населения. При определении частично занятых лиц существуют трудности и иного порядка. Например, человек, работающий по совместительству, может трудиться на нескольких предприятиях как частично занятый, хотя и имеет в целом полный объем трудовой нагрузки. Этот момент необходимо учитывать при определении частичной занятости гражданина в рамках законодательства.</w:t>
      </w:r>
      <w:r>
        <w:rPr>
          <w:b w:val="0"/>
        </w:rPr>
        <w:t xml:space="preserve">                                                                                           </w:t>
      </w:r>
      <w:r>
        <w:rPr>
          <w:b w:val="0"/>
        </w:rPr>
        <w:tab/>
      </w:r>
      <w:r w:rsidRPr="00FE5085">
        <w:rPr>
          <w:b w:val="0"/>
        </w:rPr>
        <w:t>Во многих странах стимулирование частичной занятости рассматривается правительственными органами как эффективное средство борьбы с безработицей. При этом частично занятые граждане в ряде случаев имеют право на государственное содействие в обеспечении полной занятости, а также на материальную поддержку в виде пособия по безработице. В большинстве стран пособия по безработице выплачиваются всем трудящимся, потерявшим работу, однако у частично занятых размер пособий меньше, чем у полностью занятых. Пособия для частично занятых устанавливаются в меньшем размере, чем пособия для полностью занятых, если учитывается размер трудовой нагрузки. В ряде государств (Бельгия, Новая Зеландия) частично занятым с определенным уровнем дохода могут выплачиваться такие же пособия, как и полностью занятым. В Норвегии частично занятые получают право на пособие, если их суммарный доход за три года равен годов</w:t>
      </w:r>
      <w:r>
        <w:rPr>
          <w:b w:val="0"/>
        </w:rPr>
        <w:t>ому доходу полностью занятых.</w:t>
      </w:r>
      <w:r>
        <w:rPr>
          <w:b w:val="0"/>
        </w:rPr>
        <w:tab/>
      </w:r>
      <w:r>
        <w:rPr>
          <w:b w:val="0"/>
        </w:rPr>
        <w:tab/>
      </w:r>
      <w:r w:rsidRPr="00FE5085">
        <w:rPr>
          <w:b w:val="0"/>
        </w:rPr>
        <w:t>Ориентируясь на мировой опыт регулирования проблем занятости населения и международные акты, Россия, как государство с социально ориентированной рыночной экономикой, должна адекватно реагировать на отношения, возникающие на рынке труда. Отсутствие в части правового регулирования вопросов частичной занятости практически полностью нивелирует социальную защиту и государственную поддержку в обеспечении занятости данной категории граждан.</w:t>
      </w:r>
      <w:r>
        <w:rPr>
          <w:b w:val="0"/>
        </w:rPr>
        <w:t xml:space="preserve">                                                                            </w:t>
      </w:r>
      <w:r>
        <w:rPr>
          <w:b w:val="0"/>
        </w:rPr>
        <w:tab/>
      </w:r>
      <w:r w:rsidRPr="00FE5085">
        <w:rPr>
          <w:b w:val="0"/>
        </w:rPr>
        <w:t>Например, в случае если гражданин был занят на двух работах по совместительству, с основной работы был уволен, но во второй организации продолжает трудиться, он, как и ранее, относится к числу занятых граждан. Ранее совмещаемая работа становилась основной, а он приобретал статус занятого гражданина на условиях неполного рабочего времени. При этом государством совершенно не учитывается такое изменение правового и фактического положения гражданина. Естественно, что в данной ситуации у гражданина значительно сокращается заработок, который в данной ситуации может быть во много раз меньше прожиточного минимума. Возникает вполне обоснованный вопрос о реализации конституционного права каждого на социальную защиту со стороны государства при возникновении подобной ситуации.</w:t>
      </w:r>
      <w:r>
        <w:rPr>
          <w:b w:val="0"/>
        </w:rPr>
        <w:tab/>
      </w:r>
      <w:r>
        <w:rPr>
          <w:b w:val="0"/>
        </w:rPr>
        <w:tab/>
      </w:r>
      <w:r>
        <w:rPr>
          <w:b w:val="0"/>
        </w:rPr>
        <w:tab/>
      </w:r>
      <w:r w:rsidRPr="00FE5085">
        <w:rPr>
          <w:b w:val="0"/>
        </w:rPr>
        <w:t>Вместе с тем, формально признаваясь занятым, данный гражданин лишается права на получение пособия по безработицы, а, фактически остается без средств к существованию, и значительно ограничен в государственном содействии в подборе подходящей работы через систему органов службы занятости, поскольку не может быть зарегистрирован в качестве безработного.</w:t>
      </w:r>
      <w:r>
        <w:rPr>
          <w:b w:val="0"/>
        </w:rPr>
        <w:tab/>
      </w:r>
      <w:r>
        <w:rPr>
          <w:b w:val="0"/>
        </w:rPr>
        <w:tab/>
      </w:r>
      <w:r>
        <w:rPr>
          <w:b w:val="0"/>
        </w:rPr>
        <w:tab/>
      </w:r>
      <w:r>
        <w:rPr>
          <w:b w:val="0"/>
        </w:rPr>
        <w:tab/>
      </w:r>
      <w:r>
        <w:rPr>
          <w:b w:val="0"/>
        </w:rPr>
        <w:tab/>
      </w:r>
      <w:r w:rsidRPr="00FE5085">
        <w:rPr>
          <w:b w:val="0"/>
        </w:rPr>
        <w:t xml:space="preserve">Этот пример наглядно демонстрирует важность и огромную социальную значимость необходимости регулирования отношений по обеспечению занятости частично занятых граждан. Необходимо на законодательном уровне определить категорию лиц, признаваемых частично занятыми и нуждающимися в социальной помощи и поддержке со стороны государства, и наделить возможно, с определенными ограничениями их рядом правомочий, принадлежащих безработным, в целях обеспечения прав данной категории граждан на полную, продуктивную и свободно избранную занятость, а также на социальную защиту от безработицы. </w:t>
      </w:r>
      <w:r w:rsidRPr="00FE5085">
        <w:rPr>
          <w:b w:val="0"/>
        </w:rPr>
        <w:tab/>
      </w:r>
      <w:r w:rsidRPr="00FE5085">
        <w:rPr>
          <w:b w:val="0"/>
        </w:rPr>
        <w:tab/>
      </w:r>
      <w:r w:rsidRPr="00FE5085">
        <w:rPr>
          <w:b w:val="0"/>
        </w:rPr>
        <w:tab/>
      </w:r>
      <w:r w:rsidRPr="00FE5085">
        <w:rPr>
          <w:b w:val="0"/>
        </w:rPr>
        <w:tab/>
      </w:r>
      <w:r w:rsidRPr="00FE5085">
        <w:rPr>
          <w:b w:val="0"/>
        </w:rPr>
        <w:tab/>
      </w:r>
      <w:r w:rsidRPr="00FE5085">
        <w:rPr>
          <w:b w:val="0"/>
        </w:rPr>
        <w:tab/>
      </w:r>
      <w:r w:rsidRPr="00FE5085">
        <w:rPr>
          <w:b w:val="0"/>
        </w:rPr>
        <w:tab/>
      </w:r>
      <w:r w:rsidRPr="00FE5085">
        <w:rPr>
          <w:b w:val="0"/>
        </w:rPr>
        <w:tab/>
      </w:r>
      <w:r w:rsidRPr="00FE5085">
        <w:rPr>
          <w:b w:val="0"/>
        </w:rPr>
        <w:tab/>
      </w:r>
      <w:r w:rsidRPr="00FE5085">
        <w:rPr>
          <w:b w:val="0"/>
        </w:rPr>
        <w:tab/>
        <w:t>Современные информационные и телекоммуникационные технологии (ИТТ) с их стремительно растущим потенциалом и быстро снижающимися издержками открывают большие возможности для появления новых форм организации труда и занятости в рамках как отдельных корпораций, так и общества в целом. Спектр таких возможностей значительно расширяется - нововведения воздействуют на все сферы жизни людей, семью, образование, работу, географические границы человеческих общностей и т.д.</w:t>
      </w:r>
      <w:r>
        <w:rPr>
          <w:b w:val="0"/>
        </w:rPr>
        <w:tab/>
      </w:r>
      <w:r>
        <w:rPr>
          <w:b w:val="0"/>
        </w:rPr>
        <w:tab/>
      </w:r>
      <w:r>
        <w:rPr>
          <w:b w:val="0"/>
        </w:rPr>
        <w:tab/>
      </w:r>
      <w:r>
        <w:rPr>
          <w:b w:val="0"/>
        </w:rPr>
        <w:tab/>
      </w:r>
      <w:r w:rsidRPr="00FE5085">
        <w:rPr>
          <w:b w:val="0"/>
        </w:rPr>
        <w:t>В настоящее время идет поиск гибких, реалистичных и эффективных способов решения проблем, возникших на новом этапе научно-технического прогресса, который, как и в прошлом, нарушает сложившийся баланс в сфере социально-экономических отношений. Появилось множество пессимистических и оптимистических интерпретаций последствий нововведений. Снова возродились катастрофические сценарии, предсказывающие "конец труда", в то же время усиливается стремление к созданию нового информационного общества.</w:t>
      </w:r>
      <w:r>
        <w:rPr>
          <w:b w:val="0"/>
        </w:rPr>
        <w:tab/>
      </w:r>
      <w:r w:rsidRPr="00FE5085">
        <w:rPr>
          <w:b w:val="0"/>
        </w:rPr>
        <w:t>Сегодня все больше проявляется озабоченность тем, что переход к такому обществу сопровождается растущей циклической и структурной безработицей, охватившей большинство стран, особенно европейских, включая Италию. В то время как в США доля незанятых в общественном производстве (только мужчины от 15 до 65 лет) с 1965 г. остается на уровне примерно 21%, в европейских странах за тот же период она возросла более чем вдвое-с 14 до 31%. Вот почему общественное внимание приковано к влиянию, которое ИТТ оказывают на создание новых и замещение выбывающих рабочих мест.</w:t>
      </w:r>
      <w:r>
        <w:rPr>
          <w:b w:val="0"/>
        </w:rPr>
        <w:t xml:space="preserve"> </w:t>
      </w:r>
    </w:p>
    <w:p w:rsidR="00535F81" w:rsidRPr="00FE5085" w:rsidRDefault="00535F81" w:rsidP="00535F81">
      <w:pPr>
        <w:spacing w:line="360" w:lineRule="auto"/>
        <w:ind w:firstLine="708"/>
        <w:rPr>
          <w:rFonts w:ascii="Times New Roman" w:hAnsi="Times New Roman"/>
          <w:sz w:val="28"/>
          <w:szCs w:val="28"/>
        </w:rPr>
      </w:pPr>
      <w:r w:rsidRPr="00FE5085">
        <w:rPr>
          <w:rFonts w:ascii="Times New Roman" w:hAnsi="Times New Roman"/>
          <w:sz w:val="28"/>
          <w:szCs w:val="28"/>
        </w:rPr>
        <w:t>Сегодня ИТТ могут внести решающий вклад в укрепление взаимосвязи между ростом производительности труда, объемов производства, инвестиций и занятости. Новые виды услуг, распространяющиеся по сетям, в состоянии создать немало рабочих мест, что подтверждает практика последних лет.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E5085">
        <w:rPr>
          <w:rFonts w:ascii="Times New Roman" w:hAnsi="Times New Roman"/>
          <w:sz w:val="28"/>
          <w:szCs w:val="28"/>
        </w:rPr>
        <w:t>Согласно экспертным оценкам, в США вклад информационного сектора (информационные системы и телекоммуникации, средства массовой информации) в ВВП в следующем десятилетии удвоится, что приведет к созданию 3-5 млн. новых рабочих мест главным образом в малых и средних инновационных фирмах. Только вокруг Ин-тернета уже возникло примерно 400 тыс. рабоччх мест. Япония, в свою очередь, надеется создать в секторе мультимедиа в ближайшие 15 лет 2,5 млн. рабочих мест, а страны ЕС - 6 млн.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E5085">
        <w:rPr>
          <w:rFonts w:ascii="Times New Roman" w:hAnsi="Times New Roman"/>
          <w:sz w:val="28"/>
          <w:szCs w:val="28"/>
        </w:rPr>
        <w:t>Опыт США опровергает широко распространенное мнение, что инновационные процессы снижают качество и ухудшают содержание труда, разделяя рабочую силу на своего рода рабочую аристократию - "тех, кто знает" - и основную массу работников низкой квалификации. В действительности в посседнее десятилетие значительная часть новых рабочих мест была создана в третичном секторе, где работники выполняют функции менеджеров, специалистов, консультантов и мелких предпринимателей, нередко работая неполный день. Например, на предприятиях, производящих программное обеспечение, с высокой долей специалистов в числе занятых за пять лет было создано 250 тыс. новых рабочих мест, в то время как в обрабатывающей промышленности их количество сократилось на 116 тыс. В секторе финансовых услуг за последние десять лет было ликвидировано 80 тыс. рабочих мест, связанных с оказанием традиционных услуг, но появилось 500 тыс. рабочих мест в таких новых областях, как управление ценными бумагами и активами, обслуживание кредитных карт.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E5085">
        <w:rPr>
          <w:rFonts w:ascii="Times New Roman" w:hAnsi="Times New Roman"/>
          <w:sz w:val="28"/>
          <w:szCs w:val="28"/>
        </w:rPr>
        <w:t>Среди возможностей информационных сетей следует особо отметить поддержку дистанционной (надомной) работы. Это - часть процесса децентрализации служебной деятельности во времени и пространстве. Несмотря на все сложности, связанные с внедрением подобного новшества, компаниям оно может дать не только организационные, но и экономические преимущества.</w:t>
      </w:r>
      <w:r>
        <w:rPr>
          <w:rFonts w:ascii="Times New Roman" w:hAnsi="Times New Roman"/>
          <w:sz w:val="28"/>
          <w:szCs w:val="28"/>
        </w:rPr>
        <w:tab/>
      </w:r>
      <w:r w:rsidRPr="00FE5085">
        <w:rPr>
          <w:rFonts w:ascii="Times New Roman" w:hAnsi="Times New Roman"/>
          <w:sz w:val="28"/>
          <w:szCs w:val="28"/>
        </w:rPr>
        <w:t>Многие успешные эксперименты, проведенные в разных странах мира и в том числе в Италии, подтвердили, что дистанционная работа не только означает возможность трудиться дома; она способствует обеспечению более гибкого подхода к выполнению работником своих функций, оптимизируя соотношение рабочего времени и времени, затрачиваемого на поездки на работу. Молодые профессионалы новой сферы услуг нередко предпочитают такую форму занятости и работу неполный день, чтобы вести независимый образ жизни, далекий от стандартов корпоративной бюрократии. Распространение надомной работы требует достижения согласия между работниками и работодателями и пересмотра их отношений. Частичная занятость все больше рассматривается как результат современных структурных сдвигов в экономике, а не как новая форма эксплуатации трудящихся. Поощрение независимой работы в информационных сетях приведет к увеличению доли самозанятых по сравнению с долей наемных работников.</w:t>
      </w:r>
    </w:p>
    <w:p w:rsidR="00535F81" w:rsidRDefault="00535F81" w:rsidP="00457C59">
      <w:pPr>
        <w:pStyle w:val="2"/>
        <w:spacing w:line="360" w:lineRule="auto"/>
        <w:rPr>
          <w:rFonts w:eastAsia="Calibri"/>
        </w:rPr>
      </w:pPr>
    </w:p>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Default="00535F81" w:rsidP="00535F81"/>
    <w:p w:rsidR="00535F81" w:rsidRPr="00535F81" w:rsidRDefault="00535F81" w:rsidP="00535F81"/>
    <w:p w:rsidR="00535F81" w:rsidRDefault="00535F81" w:rsidP="00535F81">
      <w:pPr>
        <w:pStyle w:val="2"/>
        <w:numPr>
          <w:ilvl w:val="1"/>
          <w:numId w:val="4"/>
        </w:numPr>
        <w:spacing w:line="360" w:lineRule="auto"/>
        <w:rPr>
          <w:rFonts w:eastAsia="Calibri"/>
        </w:rPr>
      </w:pPr>
      <w:r>
        <w:rPr>
          <w:rFonts w:eastAsia="Calibri"/>
        </w:rPr>
        <w:t>Политика занятости в красноярском крае</w:t>
      </w:r>
    </w:p>
    <w:p w:rsidR="00535F81" w:rsidRDefault="00535F81" w:rsidP="00535F81"/>
    <w:p w:rsidR="00DD6E62" w:rsidRPr="007B67EB" w:rsidRDefault="00DD6E62" w:rsidP="00D7530D">
      <w:pPr>
        <w:spacing w:line="360" w:lineRule="auto"/>
        <w:ind w:firstLine="708"/>
        <w:rPr>
          <w:rFonts w:ascii="Times New Roman" w:hAnsi="Times New Roman"/>
          <w:sz w:val="28"/>
          <w:szCs w:val="28"/>
        </w:rPr>
      </w:pPr>
      <w:r w:rsidRPr="007B67EB">
        <w:rPr>
          <w:rFonts w:ascii="Times New Roman" w:hAnsi="Times New Roman"/>
          <w:sz w:val="28"/>
          <w:szCs w:val="28"/>
        </w:rPr>
        <w:t>Деятельность органов исполнительной власти Красноярского края направлена на обеспечение создания условий для содействия занятости населения, обеспечение государственных гарантий прав граждан Российской Федерации на труд и защиту от безработицы на территории края. Целью Программы является повышение занятости и социальная защита от безработицы населения Красноярского края.</w:t>
      </w:r>
      <w:r w:rsidRPr="007B67EB">
        <w:rPr>
          <w:rFonts w:ascii="Times New Roman" w:hAnsi="Times New Roman"/>
          <w:sz w:val="28"/>
          <w:szCs w:val="28"/>
        </w:rPr>
        <w:tab/>
      </w:r>
      <w:r w:rsidRPr="007B67EB">
        <w:rPr>
          <w:rFonts w:ascii="Times New Roman" w:hAnsi="Times New Roman"/>
          <w:sz w:val="28"/>
          <w:szCs w:val="28"/>
        </w:rPr>
        <w:tab/>
      </w:r>
      <w:r w:rsidRPr="007B67EB">
        <w:rPr>
          <w:rFonts w:ascii="Times New Roman" w:hAnsi="Times New Roman"/>
          <w:sz w:val="28"/>
          <w:szCs w:val="28"/>
        </w:rPr>
        <w:tab/>
      </w:r>
      <w:r w:rsidRPr="007B67EB">
        <w:rPr>
          <w:rFonts w:ascii="Times New Roman" w:hAnsi="Times New Roman"/>
          <w:sz w:val="28"/>
          <w:szCs w:val="28"/>
        </w:rPr>
        <w:tab/>
      </w:r>
      <w:r w:rsidRPr="007B67EB">
        <w:rPr>
          <w:rFonts w:ascii="Times New Roman" w:hAnsi="Times New Roman"/>
          <w:sz w:val="28"/>
          <w:szCs w:val="28"/>
        </w:rPr>
        <w:tab/>
      </w:r>
      <w:r w:rsidRPr="007B67EB">
        <w:rPr>
          <w:rFonts w:ascii="Times New Roman" w:hAnsi="Times New Roman"/>
          <w:sz w:val="28"/>
          <w:szCs w:val="28"/>
        </w:rPr>
        <w:tab/>
      </w:r>
      <w:r w:rsidRPr="007B67EB">
        <w:rPr>
          <w:rFonts w:ascii="Times New Roman" w:hAnsi="Times New Roman"/>
          <w:sz w:val="28"/>
          <w:szCs w:val="28"/>
        </w:rPr>
        <w:tab/>
      </w:r>
      <w:r w:rsidRPr="007B67EB">
        <w:rPr>
          <w:rFonts w:ascii="Times New Roman" w:hAnsi="Times New Roman"/>
          <w:sz w:val="28"/>
          <w:szCs w:val="28"/>
        </w:rPr>
        <w:tab/>
      </w:r>
      <w:r w:rsidRPr="007B67EB">
        <w:rPr>
          <w:rFonts w:ascii="Times New Roman" w:hAnsi="Times New Roman"/>
          <w:sz w:val="28"/>
          <w:szCs w:val="28"/>
        </w:rPr>
        <w:tab/>
      </w:r>
      <w:r w:rsidRPr="007B67EB">
        <w:rPr>
          <w:rFonts w:ascii="Times New Roman" w:hAnsi="Times New Roman"/>
          <w:sz w:val="28"/>
          <w:szCs w:val="28"/>
        </w:rPr>
        <w:tab/>
        <w:t>Исходя из сложившейся ситуации на рынке труда Красноярского края, существующих наиболее актуальных проблем в сфере занятости, прогнозируемого распределения спроса и предложения рабочей силы, реализация Программы в 2009-2011 годах будет направлена на решение следующих приоритетных задач:</w:t>
      </w:r>
    </w:p>
    <w:p w:rsidR="00DD6E62" w:rsidRPr="007B67EB" w:rsidRDefault="00DD6E62" w:rsidP="007B67EB">
      <w:pPr>
        <w:numPr>
          <w:ilvl w:val="0"/>
          <w:numId w:val="11"/>
        </w:numPr>
        <w:spacing w:line="360" w:lineRule="auto"/>
        <w:rPr>
          <w:rFonts w:ascii="Times New Roman" w:hAnsi="Times New Roman"/>
          <w:sz w:val="28"/>
          <w:szCs w:val="28"/>
        </w:rPr>
      </w:pPr>
      <w:r w:rsidRPr="007B67EB">
        <w:rPr>
          <w:rFonts w:ascii="Times New Roman" w:hAnsi="Times New Roman"/>
          <w:sz w:val="28"/>
          <w:szCs w:val="28"/>
        </w:rPr>
        <w:t>повышение сбалансированности спроса и предложения рабочей силы на рынке труда;</w:t>
      </w:r>
    </w:p>
    <w:p w:rsidR="00DD6E62" w:rsidRPr="007B67EB" w:rsidRDefault="00DD6E62" w:rsidP="007B67EB">
      <w:pPr>
        <w:numPr>
          <w:ilvl w:val="0"/>
          <w:numId w:val="11"/>
        </w:numPr>
        <w:spacing w:line="360" w:lineRule="auto"/>
        <w:rPr>
          <w:rFonts w:ascii="Times New Roman" w:hAnsi="Times New Roman"/>
          <w:sz w:val="28"/>
          <w:szCs w:val="28"/>
        </w:rPr>
      </w:pPr>
      <w:r w:rsidRPr="007B67EB">
        <w:rPr>
          <w:rFonts w:ascii="Times New Roman" w:hAnsi="Times New Roman"/>
          <w:sz w:val="28"/>
          <w:szCs w:val="28"/>
        </w:rPr>
        <w:t>повышение конкурентоспособности граждан на рынке труда;</w:t>
      </w:r>
    </w:p>
    <w:p w:rsidR="00DD6E62" w:rsidRPr="007B67EB" w:rsidRDefault="00DD6E62" w:rsidP="007B67EB">
      <w:pPr>
        <w:numPr>
          <w:ilvl w:val="0"/>
          <w:numId w:val="11"/>
        </w:numPr>
        <w:spacing w:line="360" w:lineRule="auto"/>
        <w:rPr>
          <w:rFonts w:ascii="Times New Roman" w:hAnsi="Times New Roman"/>
          <w:sz w:val="28"/>
          <w:szCs w:val="28"/>
        </w:rPr>
      </w:pPr>
      <w:r w:rsidRPr="007B67EB">
        <w:rPr>
          <w:rFonts w:ascii="Times New Roman" w:hAnsi="Times New Roman"/>
          <w:sz w:val="28"/>
          <w:szCs w:val="28"/>
        </w:rPr>
        <w:t>снижение дифференциации локальных рынков труда;</w:t>
      </w:r>
    </w:p>
    <w:p w:rsidR="00DD6E62" w:rsidRPr="007B67EB" w:rsidRDefault="00DD6E62" w:rsidP="007B67EB">
      <w:pPr>
        <w:numPr>
          <w:ilvl w:val="0"/>
          <w:numId w:val="11"/>
        </w:numPr>
        <w:spacing w:line="360" w:lineRule="auto"/>
        <w:rPr>
          <w:rFonts w:ascii="Times New Roman" w:hAnsi="Times New Roman"/>
          <w:sz w:val="28"/>
          <w:szCs w:val="28"/>
        </w:rPr>
      </w:pPr>
      <w:r w:rsidRPr="007B67EB">
        <w:rPr>
          <w:rFonts w:ascii="Times New Roman" w:hAnsi="Times New Roman"/>
          <w:sz w:val="28"/>
          <w:szCs w:val="28"/>
        </w:rPr>
        <w:t>кадровое обеспечение инвестиционных проектов социально-экономического развития Красноярского края;</w:t>
      </w:r>
    </w:p>
    <w:p w:rsidR="00535F81" w:rsidRDefault="00DD6E62" w:rsidP="007B67EB">
      <w:pPr>
        <w:numPr>
          <w:ilvl w:val="0"/>
          <w:numId w:val="11"/>
        </w:numPr>
        <w:spacing w:line="360" w:lineRule="auto"/>
        <w:rPr>
          <w:rFonts w:ascii="Times New Roman" w:hAnsi="Times New Roman"/>
          <w:sz w:val="28"/>
          <w:szCs w:val="28"/>
        </w:rPr>
      </w:pPr>
      <w:r w:rsidRPr="007B67EB">
        <w:rPr>
          <w:rFonts w:ascii="Times New Roman" w:hAnsi="Times New Roman"/>
          <w:sz w:val="28"/>
          <w:szCs w:val="28"/>
        </w:rPr>
        <w:t>обеспечение социальной поддержки безработных граждан.</w:t>
      </w:r>
    </w:p>
    <w:p w:rsidR="00DD6E62" w:rsidRPr="007B67EB" w:rsidRDefault="00DD6E62" w:rsidP="00D7530D">
      <w:pPr>
        <w:spacing w:line="360" w:lineRule="auto"/>
        <w:ind w:firstLine="708"/>
        <w:rPr>
          <w:rFonts w:ascii="Times New Roman" w:hAnsi="Times New Roman"/>
          <w:sz w:val="28"/>
          <w:szCs w:val="28"/>
        </w:rPr>
      </w:pPr>
      <w:r w:rsidRPr="007B67EB">
        <w:rPr>
          <w:rFonts w:ascii="Times New Roman" w:hAnsi="Times New Roman"/>
          <w:sz w:val="28"/>
          <w:szCs w:val="28"/>
        </w:rPr>
        <w:t>Достижение планируемых целевых показателей и показателей результативности Программы будет осуществляться в 2009-2011 годах по следующим направлениям программных действий:</w:t>
      </w:r>
    </w:p>
    <w:p w:rsidR="00DD6E62" w:rsidRPr="007B67EB" w:rsidRDefault="00DD6E62" w:rsidP="007B67EB">
      <w:pPr>
        <w:numPr>
          <w:ilvl w:val="0"/>
          <w:numId w:val="12"/>
        </w:numPr>
        <w:spacing w:line="360" w:lineRule="auto"/>
        <w:rPr>
          <w:rFonts w:ascii="Times New Roman" w:hAnsi="Times New Roman"/>
          <w:sz w:val="28"/>
          <w:szCs w:val="28"/>
        </w:rPr>
      </w:pPr>
      <w:r w:rsidRPr="007B67EB">
        <w:rPr>
          <w:rFonts w:ascii="Times New Roman" w:hAnsi="Times New Roman"/>
          <w:sz w:val="28"/>
          <w:szCs w:val="28"/>
        </w:rPr>
        <w:t>содействие гражданам в поиске подходящей работы, а работодателям в подборе необходимых работников, в том числе: развитие межтерриториального перераспределения рабочей силы;</w:t>
      </w:r>
    </w:p>
    <w:p w:rsidR="00DD6E62" w:rsidRPr="007B67EB" w:rsidRDefault="00DD6E62" w:rsidP="007B67EB">
      <w:pPr>
        <w:numPr>
          <w:ilvl w:val="0"/>
          <w:numId w:val="12"/>
        </w:numPr>
        <w:spacing w:line="360" w:lineRule="auto"/>
        <w:rPr>
          <w:rFonts w:ascii="Times New Roman" w:hAnsi="Times New Roman"/>
          <w:sz w:val="28"/>
          <w:szCs w:val="28"/>
        </w:rPr>
      </w:pPr>
      <w:r w:rsidRPr="007B67EB">
        <w:rPr>
          <w:rFonts w:ascii="Times New Roman" w:hAnsi="Times New Roman"/>
          <w:sz w:val="28"/>
          <w:szCs w:val="28"/>
        </w:rPr>
        <w:t>формирование и оперативное использование банков данных вакансий и ищущих работу граждан;</w:t>
      </w:r>
    </w:p>
    <w:p w:rsidR="00DD6E62" w:rsidRPr="007B67EB" w:rsidRDefault="00DD6E62" w:rsidP="007B67EB">
      <w:pPr>
        <w:numPr>
          <w:ilvl w:val="0"/>
          <w:numId w:val="12"/>
        </w:numPr>
        <w:spacing w:line="360" w:lineRule="auto"/>
        <w:rPr>
          <w:rFonts w:ascii="Times New Roman" w:hAnsi="Times New Roman"/>
          <w:sz w:val="28"/>
          <w:szCs w:val="28"/>
        </w:rPr>
      </w:pPr>
      <w:r w:rsidRPr="007B67EB">
        <w:rPr>
          <w:rFonts w:ascii="Times New Roman" w:hAnsi="Times New Roman"/>
          <w:sz w:val="28"/>
          <w:szCs w:val="28"/>
        </w:rPr>
        <w:t>организация мероприятий активной политики занятости населения (ярмарки вакансий и учебных рабочих мест, информирование населения и работодателей о положении на рынке труда, общественные работы, временное трудоустройство несовершеннолетних граждан в возасте от 14 до 18 лет в свободное от учебы время, безработных граждан, испытывающих трудности в поиске работе, безработных граждан от 18 до 20 лет из числа выпускников учреждений начального и среднего профессионального образования, ищущих работу впервые, социальная адаптация на рынке труда, содействие самозанятости безработных граждан, профессиональное обучение и психологическая поддержка безработных граждан, профессиональная ориентация граждан);</w:t>
      </w:r>
    </w:p>
    <w:p w:rsidR="00DD6E62" w:rsidRPr="007B67EB" w:rsidRDefault="00DD6E62" w:rsidP="007B67EB">
      <w:pPr>
        <w:numPr>
          <w:ilvl w:val="0"/>
          <w:numId w:val="12"/>
        </w:numPr>
        <w:spacing w:line="360" w:lineRule="auto"/>
        <w:rPr>
          <w:rFonts w:ascii="Times New Roman" w:hAnsi="Times New Roman"/>
          <w:sz w:val="28"/>
          <w:szCs w:val="28"/>
        </w:rPr>
      </w:pPr>
      <w:r w:rsidRPr="007B67EB">
        <w:rPr>
          <w:rFonts w:ascii="Times New Roman" w:hAnsi="Times New Roman"/>
          <w:sz w:val="28"/>
          <w:szCs w:val="28"/>
        </w:rPr>
        <w:t>осуществление социальных выплат гражданам, признанным в установленном порядке безработными.</w:t>
      </w:r>
    </w:p>
    <w:p w:rsidR="007B67EB" w:rsidRPr="007B67EB" w:rsidRDefault="00DD6E62" w:rsidP="00D7530D">
      <w:pPr>
        <w:spacing w:line="360" w:lineRule="auto"/>
        <w:ind w:firstLine="708"/>
        <w:rPr>
          <w:rFonts w:ascii="Times New Roman" w:hAnsi="Times New Roman"/>
          <w:sz w:val="28"/>
          <w:szCs w:val="28"/>
        </w:rPr>
      </w:pPr>
      <w:r w:rsidRPr="007B67EB">
        <w:rPr>
          <w:rFonts w:ascii="Times New Roman" w:hAnsi="Times New Roman"/>
          <w:sz w:val="28"/>
          <w:szCs w:val="28"/>
        </w:rPr>
        <w:t>Предоставление гражданам соответствующих государственных услуг в области содействия занятости населения осуществляется в соответствии с административными регламентами,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занятости населения и безработицы.</w:t>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7B67EB" w:rsidRPr="007B67EB">
        <w:rPr>
          <w:rFonts w:ascii="Times New Roman" w:hAnsi="Times New Roman"/>
          <w:sz w:val="28"/>
          <w:szCs w:val="28"/>
        </w:rPr>
        <w:t xml:space="preserve">Для оценки степени достижения поставленной цели и задач Программы предусмотрены 2 целевых показателя и 9 показателей результативности. </w:t>
      </w:r>
      <w:r w:rsidR="007B67EB" w:rsidRPr="007B67EB">
        <w:rPr>
          <w:rFonts w:ascii="Times New Roman" w:hAnsi="Times New Roman"/>
          <w:color w:val="000000"/>
          <w:sz w:val="28"/>
          <w:szCs w:val="28"/>
        </w:rPr>
        <w:t>Количественные значения показателей результативности</w:t>
      </w:r>
      <w:r w:rsidR="007B67EB" w:rsidRPr="007B67EB">
        <w:rPr>
          <w:rFonts w:ascii="Times New Roman" w:hAnsi="Times New Roman"/>
          <w:sz w:val="28"/>
          <w:szCs w:val="28"/>
        </w:rPr>
        <w:t xml:space="preserve"> Программы определены по каждому городскому округу и муниципальному району края, согласованы с администрациями соответствующих муниципальных образований в рамках прогноза социально-экономического развития. </w:t>
      </w:r>
    </w:p>
    <w:p w:rsidR="007B67EB" w:rsidRPr="007B67EB" w:rsidRDefault="007B67EB" w:rsidP="007B67EB">
      <w:pPr>
        <w:pStyle w:val="Web"/>
        <w:keepNext/>
        <w:spacing w:before="0" w:after="0" w:line="360" w:lineRule="auto"/>
        <w:ind w:firstLine="709"/>
        <w:jc w:val="both"/>
        <w:rPr>
          <w:sz w:val="28"/>
          <w:szCs w:val="28"/>
        </w:rPr>
      </w:pPr>
      <w:r w:rsidRPr="007B67EB">
        <w:rPr>
          <w:sz w:val="28"/>
          <w:szCs w:val="28"/>
        </w:rPr>
        <w:t>Мероприятия Программы для достижения показателей определены с учетом полномочий в сфере содействия занятости населения, переданных субъектам Российской Федерации в соответствии со статьей 7.1 Закона Российской Федерации «О занятости населения в Российской Федерации» и дополнительных мероприятий в сфере занятости, в соответствии с постановлением Правительства Российской Федерации от 31.12.2008 № 1089 «О дополнительных мероприятиях, направленных на снижение напряженности на рынке труда субъектов Российской Федерации». По каждому мероприятию Программы установлены контрольные показатели (государственные задания на оказание государственных услуг в сфере содействия занятости) для краевых государственных учреждений службы занятости (центров занятости населения).</w:t>
      </w:r>
    </w:p>
    <w:p w:rsidR="007B67EB" w:rsidRPr="007B67EB" w:rsidRDefault="007B67EB" w:rsidP="007B67EB">
      <w:pPr>
        <w:pStyle w:val="Web"/>
        <w:keepNext/>
        <w:spacing w:before="0" w:after="0" w:line="360" w:lineRule="auto"/>
        <w:ind w:firstLine="709"/>
        <w:jc w:val="both"/>
        <w:rPr>
          <w:sz w:val="28"/>
          <w:szCs w:val="28"/>
        </w:rPr>
      </w:pPr>
      <w:r w:rsidRPr="007B67EB">
        <w:rPr>
          <w:sz w:val="28"/>
          <w:szCs w:val="28"/>
        </w:rPr>
        <w:t>В 2009 году продолжена реализация мер, способствующих повышению эффективности мероприятий по содействию занятости населения:</w:t>
      </w:r>
    </w:p>
    <w:p w:rsidR="007B67EB" w:rsidRPr="007B67EB" w:rsidRDefault="007B67EB" w:rsidP="0064610B">
      <w:pPr>
        <w:keepNext/>
        <w:numPr>
          <w:ilvl w:val="0"/>
          <w:numId w:val="13"/>
        </w:numPr>
        <w:spacing w:line="360" w:lineRule="auto"/>
        <w:jc w:val="both"/>
        <w:rPr>
          <w:rFonts w:ascii="Times New Roman" w:hAnsi="Times New Roman"/>
          <w:sz w:val="28"/>
          <w:szCs w:val="28"/>
        </w:rPr>
      </w:pPr>
      <w:r w:rsidRPr="007B67EB">
        <w:rPr>
          <w:rFonts w:ascii="Times New Roman" w:hAnsi="Times New Roman"/>
          <w:sz w:val="28"/>
          <w:szCs w:val="28"/>
        </w:rPr>
        <w:t xml:space="preserve">профилирование безработных граждан  (дифференцированный подход к вопросам занятости в зависимости от конкурентоспособности конкретного гражданина на рынке труда и его мотивационной готовности </w:t>
      </w:r>
      <w:r w:rsidRPr="007B67EB">
        <w:rPr>
          <w:rFonts w:ascii="Times New Roman" w:hAnsi="Times New Roman"/>
          <w:sz w:val="28"/>
          <w:szCs w:val="28"/>
        </w:rPr>
        <w:br/>
        <w:t>к трудоустройству) с целью сокращения периода их безработицы, минимизации застойной безработицы;</w:t>
      </w:r>
    </w:p>
    <w:p w:rsidR="007B67EB" w:rsidRPr="007B67EB" w:rsidRDefault="007B67EB" w:rsidP="0064610B">
      <w:pPr>
        <w:keepNext/>
        <w:numPr>
          <w:ilvl w:val="0"/>
          <w:numId w:val="13"/>
        </w:numPr>
        <w:spacing w:line="360" w:lineRule="auto"/>
        <w:jc w:val="both"/>
        <w:rPr>
          <w:rFonts w:ascii="Times New Roman" w:hAnsi="Times New Roman"/>
          <w:sz w:val="28"/>
          <w:szCs w:val="28"/>
        </w:rPr>
      </w:pPr>
      <w:r w:rsidRPr="007B67EB">
        <w:rPr>
          <w:rFonts w:ascii="Times New Roman" w:hAnsi="Times New Roman"/>
          <w:sz w:val="28"/>
          <w:szCs w:val="28"/>
        </w:rPr>
        <w:t>превентивные мероприятия по трудоустройству высвобождаемых работников (до их увольнения и признания безработными);</w:t>
      </w:r>
    </w:p>
    <w:p w:rsidR="007B67EB" w:rsidRPr="007B67EB" w:rsidRDefault="007B67EB" w:rsidP="0064610B">
      <w:pPr>
        <w:keepNext/>
        <w:numPr>
          <w:ilvl w:val="0"/>
          <w:numId w:val="13"/>
        </w:numPr>
        <w:spacing w:line="360" w:lineRule="auto"/>
        <w:jc w:val="both"/>
        <w:rPr>
          <w:rFonts w:ascii="Times New Roman" w:hAnsi="Times New Roman"/>
          <w:sz w:val="28"/>
          <w:szCs w:val="28"/>
        </w:rPr>
      </w:pPr>
      <w:r w:rsidRPr="007B67EB">
        <w:rPr>
          <w:rFonts w:ascii="Times New Roman" w:hAnsi="Times New Roman"/>
          <w:sz w:val="28"/>
          <w:szCs w:val="28"/>
        </w:rPr>
        <w:t>специализированные меры содействия занятости наиболее проблемных категорий на рынке труда (инвалиды, несовершеннолетние граждане, уволенные с военной службы и другие категории).</w:t>
      </w:r>
    </w:p>
    <w:p w:rsidR="007B67EB" w:rsidRPr="007B67EB" w:rsidRDefault="007B67EB" w:rsidP="0064610B">
      <w:pPr>
        <w:pStyle w:val="3"/>
        <w:keepNext/>
        <w:numPr>
          <w:ilvl w:val="0"/>
          <w:numId w:val="13"/>
        </w:numPr>
        <w:spacing w:line="360" w:lineRule="auto"/>
        <w:rPr>
          <w:sz w:val="28"/>
          <w:szCs w:val="28"/>
        </w:rPr>
      </w:pPr>
      <w:r w:rsidRPr="007B67EB">
        <w:rPr>
          <w:sz w:val="28"/>
          <w:szCs w:val="28"/>
        </w:rPr>
        <w:t>Для сдерживания негативных тенденций на рынке труда Красноярского края приняты следующие антикризисные меры:</w:t>
      </w:r>
    </w:p>
    <w:p w:rsidR="007B67EB" w:rsidRPr="007B67EB" w:rsidRDefault="007B67EB" w:rsidP="0064610B">
      <w:pPr>
        <w:keepNext/>
        <w:numPr>
          <w:ilvl w:val="0"/>
          <w:numId w:val="13"/>
        </w:numPr>
        <w:tabs>
          <w:tab w:val="left" w:pos="993"/>
        </w:tabs>
        <w:spacing w:line="360" w:lineRule="auto"/>
        <w:jc w:val="both"/>
        <w:rPr>
          <w:rFonts w:ascii="Times New Roman" w:hAnsi="Times New Roman"/>
          <w:sz w:val="28"/>
          <w:szCs w:val="28"/>
        </w:rPr>
      </w:pPr>
      <w:r w:rsidRPr="007B67EB">
        <w:rPr>
          <w:rFonts w:ascii="Times New Roman" w:hAnsi="Times New Roman"/>
          <w:sz w:val="28"/>
          <w:szCs w:val="28"/>
        </w:rPr>
        <w:t xml:space="preserve">разработана Программа дополнительных мер снижения напряженности на рынке труда Красноярского края на 2009 год (распоряжение Правительства Красноярского края от 15.01.2009 № 7-р), включая долгосрочную целевую программу «Снижение напряженности на рынке труда Красноярского края» на 2009-2011 годы (постановление Правительства Красноярского края от 20.01.2009 №30-п). Постановлением Правительства Красноярского края от 04.08.2009 № 409-п внесены изменения в долгосрочную целевую программу «Снижение напряженности на рынке труда Красноярского края» на 2009-2011 годы: уточнен механизм реализации мероприятий; расширен перечень мероприятий – за счет стажировки и временного трудоустройства. В сентябре проведена корректировка Программы </w:t>
      </w:r>
      <w:r w:rsidRPr="007B67EB">
        <w:rPr>
          <w:rFonts w:ascii="Times New Roman" w:hAnsi="Times New Roman"/>
          <w:bCs/>
          <w:sz w:val="28"/>
          <w:szCs w:val="28"/>
        </w:rPr>
        <w:t>дополнительных мер (распоряжение Правительства Красноярского края от 08.10.2009 №781-р)</w:t>
      </w:r>
      <w:r w:rsidRPr="007B67EB">
        <w:rPr>
          <w:rFonts w:ascii="Times New Roman" w:hAnsi="Times New Roman"/>
          <w:sz w:val="28"/>
          <w:szCs w:val="28"/>
        </w:rPr>
        <w:t>, одобренная протокольным решением Межведомственной рабочей группы по мониторингу ситуации на рынке труда Правительства Российской Федерации от 28.09.2009 №АЖ-П12-56пр. Изменения внесены в части увеличения численности участников отдельных мероприятий и перераспределения средств между мероприятиями без увеличения общего объема финансирования</w:t>
      </w:r>
      <w:r w:rsidRPr="007B67EB">
        <w:rPr>
          <w:rFonts w:ascii="Times New Roman" w:hAnsi="Times New Roman"/>
          <w:color w:val="548DD4"/>
          <w:sz w:val="28"/>
          <w:szCs w:val="28"/>
        </w:rPr>
        <w:t>;</w:t>
      </w:r>
    </w:p>
    <w:p w:rsidR="007B67EB" w:rsidRPr="007B67EB" w:rsidRDefault="007B67EB" w:rsidP="0064610B">
      <w:pPr>
        <w:keepNext/>
        <w:numPr>
          <w:ilvl w:val="0"/>
          <w:numId w:val="13"/>
        </w:numPr>
        <w:spacing w:line="360" w:lineRule="auto"/>
        <w:jc w:val="both"/>
        <w:rPr>
          <w:rFonts w:ascii="Times New Roman" w:hAnsi="Times New Roman"/>
          <w:sz w:val="28"/>
          <w:szCs w:val="28"/>
        </w:rPr>
      </w:pPr>
      <w:r w:rsidRPr="007B67EB">
        <w:rPr>
          <w:rFonts w:ascii="Times New Roman" w:hAnsi="Times New Roman"/>
          <w:sz w:val="28"/>
          <w:szCs w:val="28"/>
        </w:rPr>
        <w:t xml:space="preserve">разработаны мероприятия по повышению сбора вакансий </w:t>
      </w:r>
      <w:r w:rsidRPr="007B67EB">
        <w:rPr>
          <w:rFonts w:ascii="Times New Roman" w:hAnsi="Times New Roman"/>
          <w:sz w:val="28"/>
          <w:szCs w:val="28"/>
        </w:rPr>
        <w:br/>
        <w:t>для обеспечения трудоустройства клиентов службы занятости;</w:t>
      </w:r>
    </w:p>
    <w:p w:rsidR="007B67EB" w:rsidRPr="007B67EB" w:rsidRDefault="007B67EB" w:rsidP="0064610B">
      <w:pPr>
        <w:keepNext/>
        <w:numPr>
          <w:ilvl w:val="0"/>
          <w:numId w:val="13"/>
        </w:numPr>
        <w:spacing w:line="360" w:lineRule="auto"/>
        <w:jc w:val="both"/>
        <w:rPr>
          <w:rFonts w:ascii="Times New Roman" w:hAnsi="Times New Roman"/>
          <w:sz w:val="28"/>
          <w:szCs w:val="28"/>
        </w:rPr>
      </w:pPr>
      <w:r w:rsidRPr="007B67EB">
        <w:rPr>
          <w:rFonts w:ascii="Times New Roman" w:hAnsi="Times New Roman"/>
          <w:sz w:val="28"/>
          <w:szCs w:val="28"/>
        </w:rPr>
        <w:t>заключены соглашения с работодателями о совместных действиях по замещению российскими гражданами  рабочих мест, на которые планируется привлечение иностранных работников (по следующим направлениям: подготовка и переподготовка безработных граждан для гарантированного трудоустройства на предприятиях, привлекающих иностранных работников; привлечение работников из других территорий края и регионов России; программы временной занятости (общественные работы, временное трудоустройство безработных граждан испытывающих трудности  в поиске  работы (инвалиды, молодежь, многодетные и одинокие родители и другие категории)).</w:t>
      </w:r>
    </w:p>
    <w:p w:rsidR="007B67EB" w:rsidRPr="007B67EB" w:rsidRDefault="007B67EB" w:rsidP="007B67EB">
      <w:pPr>
        <w:pStyle w:val="Web"/>
        <w:keepNext/>
        <w:spacing w:before="0" w:after="0" w:line="360" w:lineRule="auto"/>
        <w:ind w:firstLine="709"/>
        <w:jc w:val="both"/>
        <w:rPr>
          <w:color w:val="000000"/>
          <w:sz w:val="28"/>
          <w:szCs w:val="28"/>
        </w:rPr>
      </w:pPr>
      <w:r w:rsidRPr="007B67EB">
        <w:rPr>
          <w:sz w:val="28"/>
          <w:szCs w:val="28"/>
        </w:rPr>
        <w:t>Плановые значения показателей на январь-сентябрь 2009 года установлены исходя из предлагаемой корректировки Программы на 2009 год (</w:t>
      </w:r>
      <w:r w:rsidRPr="007B67EB">
        <w:rPr>
          <w:color w:val="000000"/>
          <w:sz w:val="28"/>
          <w:szCs w:val="28"/>
        </w:rPr>
        <w:t xml:space="preserve">с учётом итогов реализации Программы в 2008 году, существенных изменений ситуации в сфере занятости в 2009 году и принятия дополнительных антикризисных мер на рынке труда, в соответствии с решениями </w:t>
      </w:r>
      <w:r w:rsidRPr="007B67EB">
        <w:rPr>
          <w:sz w:val="28"/>
          <w:szCs w:val="28"/>
        </w:rPr>
        <w:t>Правительства Красноярского края (протокол от 14.04.2009 № 13пк) и комиссии по вопросам социально-экономического развития Красноярского края и по бюджетным проектировкам на очередной финансовый год и плановый период (протокол от 23.03.2009 № 142) о корректировке мероприятий Программы, перечня и плановых значений целевых показателей и показателей результативности</w:t>
      </w:r>
      <w:r w:rsidRPr="007B67EB">
        <w:rPr>
          <w:color w:val="000000"/>
          <w:sz w:val="28"/>
          <w:szCs w:val="28"/>
        </w:rPr>
        <w:t>.</w:t>
      </w:r>
    </w:p>
    <w:p w:rsidR="007B67EB" w:rsidRPr="007B67EB" w:rsidRDefault="007B67EB" w:rsidP="0064610B">
      <w:pPr>
        <w:keepNext/>
        <w:numPr>
          <w:ilvl w:val="1"/>
          <w:numId w:val="15"/>
        </w:numPr>
        <w:spacing w:line="360" w:lineRule="auto"/>
        <w:jc w:val="both"/>
        <w:rPr>
          <w:rFonts w:ascii="Times New Roman" w:hAnsi="Times New Roman"/>
          <w:sz w:val="28"/>
          <w:szCs w:val="28"/>
        </w:rPr>
      </w:pPr>
      <w:r w:rsidRPr="007B67EB">
        <w:rPr>
          <w:rFonts w:ascii="Times New Roman" w:hAnsi="Times New Roman"/>
          <w:sz w:val="28"/>
          <w:szCs w:val="28"/>
        </w:rPr>
        <w:t>Реализация мероприятий Программы способствовала сдерживанию негативных тенденций на регистрируемом рынке труда Красноярского края:</w:t>
      </w:r>
      <w:r w:rsidR="0064610B">
        <w:rPr>
          <w:rFonts w:ascii="Times New Roman" w:hAnsi="Times New Roman"/>
          <w:sz w:val="28"/>
          <w:szCs w:val="28"/>
        </w:rPr>
        <w:t xml:space="preserve"> </w:t>
      </w:r>
      <w:r w:rsidRPr="007B67EB">
        <w:rPr>
          <w:rFonts w:ascii="Times New Roman" w:hAnsi="Times New Roman"/>
          <w:sz w:val="28"/>
          <w:szCs w:val="28"/>
        </w:rPr>
        <w:t xml:space="preserve">по данным Территориального органа Федеральной службы государственной статистики по Красноярскому краю, к концу сентября </w:t>
      </w:r>
      <w:r w:rsidRPr="007B67EB">
        <w:rPr>
          <w:rFonts w:ascii="Times New Roman" w:hAnsi="Times New Roman"/>
          <w:sz w:val="28"/>
          <w:szCs w:val="28"/>
        </w:rPr>
        <w:br/>
        <w:t>2009 года уровень общей безработицы (по методологии Международной организации труда) составил 8,3% от численности экономически активного населения  (против 8,8% - на конец марта, 8,5% - на конец июня);</w:t>
      </w:r>
      <w:r w:rsidR="0064610B">
        <w:rPr>
          <w:rFonts w:ascii="Times New Roman" w:hAnsi="Times New Roman"/>
          <w:sz w:val="28"/>
          <w:szCs w:val="28"/>
        </w:rPr>
        <w:t xml:space="preserve"> </w:t>
      </w:r>
      <w:r w:rsidRPr="007B67EB">
        <w:rPr>
          <w:rFonts w:ascii="Times New Roman" w:hAnsi="Times New Roman"/>
          <w:sz w:val="28"/>
          <w:szCs w:val="28"/>
        </w:rPr>
        <w:t xml:space="preserve">уровень зарегистрированной безработицы составил 2,5% </w:t>
      </w:r>
      <w:r w:rsidRPr="007B67EB">
        <w:rPr>
          <w:rFonts w:ascii="Times New Roman" w:hAnsi="Times New Roman"/>
          <w:sz w:val="28"/>
          <w:szCs w:val="28"/>
        </w:rPr>
        <w:br/>
        <w:t>(от численности экономически активного населения) (по Российской Федерации – 2,7%, по Сибирскому федеральному округу – 2,8%), снизился по сравнению с маем 2009 года (когда отмечались максимальные значения, на 01.05.2009 - 3,4%) на 0,9 п.п.</w:t>
      </w:r>
      <w:r w:rsidR="0064610B">
        <w:rPr>
          <w:rFonts w:ascii="Times New Roman" w:hAnsi="Times New Roman"/>
          <w:sz w:val="28"/>
          <w:szCs w:val="28"/>
        </w:rPr>
        <w:t xml:space="preserve"> </w:t>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Pr="007B67EB">
        <w:rPr>
          <w:rFonts w:ascii="Times New Roman" w:hAnsi="Times New Roman"/>
          <w:sz w:val="28"/>
          <w:szCs w:val="28"/>
        </w:rPr>
        <w:t>Внешними факторами, влияющими на достижение плановых значений целевых показателей Программы, являются:</w:t>
      </w:r>
    </w:p>
    <w:p w:rsidR="007B67EB" w:rsidRPr="007B67EB" w:rsidRDefault="007B67EB" w:rsidP="0064610B">
      <w:pPr>
        <w:keepNext/>
        <w:numPr>
          <w:ilvl w:val="0"/>
          <w:numId w:val="14"/>
        </w:numPr>
        <w:spacing w:line="360" w:lineRule="auto"/>
        <w:jc w:val="both"/>
        <w:rPr>
          <w:rFonts w:ascii="Times New Roman" w:hAnsi="Times New Roman"/>
          <w:sz w:val="28"/>
          <w:szCs w:val="28"/>
        </w:rPr>
      </w:pPr>
      <w:r w:rsidRPr="007B67EB">
        <w:rPr>
          <w:rFonts w:ascii="Times New Roman" w:hAnsi="Times New Roman"/>
          <w:sz w:val="28"/>
          <w:szCs w:val="28"/>
        </w:rPr>
        <w:t>ухудшение экономической ситуации в организациях края, проведение сокращения численности работников организаций. В период с 01.10.2008 по 30.09.2009 в органы службы занятости поступили уведомления от 779 работодателей о сокращении численности работников на 26,1 тыс.человек (фактически из этих организаций высвобождено 14,1 тысячи работников);</w:t>
      </w:r>
    </w:p>
    <w:p w:rsidR="007B67EB" w:rsidRPr="007B67EB" w:rsidRDefault="007B67EB" w:rsidP="0064610B">
      <w:pPr>
        <w:keepNext/>
        <w:numPr>
          <w:ilvl w:val="0"/>
          <w:numId w:val="14"/>
        </w:numPr>
        <w:spacing w:line="360" w:lineRule="auto"/>
        <w:jc w:val="both"/>
        <w:rPr>
          <w:rFonts w:ascii="Times New Roman" w:hAnsi="Times New Roman"/>
          <w:sz w:val="28"/>
          <w:szCs w:val="28"/>
        </w:rPr>
      </w:pPr>
      <w:r w:rsidRPr="007B67EB">
        <w:rPr>
          <w:rFonts w:ascii="Times New Roman" w:hAnsi="Times New Roman"/>
          <w:sz w:val="28"/>
          <w:szCs w:val="28"/>
        </w:rPr>
        <w:t>рост объемов неполной занятости в организациях края. С 01.02.2009 заявили о введении режима неполной занятости (неполный день, сокращенная неделя или простой) 715 работодателей. На 30.09.2009 в режиме неполной занятости работали 40,4 тыс.человек в 496 организациях;</w:t>
      </w:r>
    </w:p>
    <w:p w:rsidR="007B67EB" w:rsidRPr="007B67EB" w:rsidRDefault="007B67EB" w:rsidP="0064610B">
      <w:pPr>
        <w:keepNext/>
        <w:numPr>
          <w:ilvl w:val="0"/>
          <w:numId w:val="14"/>
        </w:numPr>
        <w:spacing w:line="360" w:lineRule="auto"/>
        <w:jc w:val="both"/>
        <w:rPr>
          <w:rFonts w:ascii="Times New Roman" w:hAnsi="Times New Roman"/>
          <w:sz w:val="28"/>
          <w:szCs w:val="28"/>
        </w:rPr>
      </w:pPr>
      <w:r w:rsidRPr="007B67EB">
        <w:rPr>
          <w:rFonts w:ascii="Times New Roman" w:hAnsi="Times New Roman"/>
          <w:sz w:val="28"/>
          <w:szCs w:val="28"/>
        </w:rPr>
        <w:t xml:space="preserve">значительное увеличение размера пособия по безработице с 01.01.2009 для граждан, уволенных из организаций (включая увольнение </w:t>
      </w:r>
      <w:r w:rsidRPr="007B67EB">
        <w:rPr>
          <w:rFonts w:ascii="Times New Roman" w:hAnsi="Times New Roman"/>
          <w:sz w:val="28"/>
          <w:szCs w:val="28"/>
        </w:rPr>
        <w:br/>
        <w:t>по собственному желанию).</w:t>
      </w:r>
    </w:p>
    <w:p w:rsidR="003017DD" w:rsidRDefault="007B67EB" w:rsidP="00D7530D">
      <w:pPr>
        <w:keepNext/>
        <w:spacing w:line="360" w:lineRule="auto"/>
        <w:ind w:firstLine="720"/>
        <w:jc w:val="both"/>
        <w:rPr>
          <w:rFonts w:ascii="Times New Roman" w:hAnsi="Times New Roman"/>
          <w:sz w:val="28"/>
          <w:szCs w:val="28"/>
        </w:rPr>
      </w:pPr>
      <w:r w:rsidRPr="007B67EB">
        <w:rPr>
          <w:rFonts w:ascii="Times New Roman" w:hAnsi="Times New Roman"/>
          <w:sz w:val="28"/>
          <w:szCs w:val="28"/>
        </w:rPr>
        <w:t>Указанные факторы оказывают существенное влияние на локальные рынки труда, значительно ограничивая возможности занятости.</w:t>
      </w:r>
      <w:r w:rsidR="0064610B">
        <w:rPr>
          <w:rFonts w:ascii="Times New Roman" w:hAnsi="Times New Roman"/>
          <w:sz w:val="28"/>
          <w:szCs w:val="28"/>
        </w:rPr>
        <w:t xml:space="preserve"> </w:t>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Pr="007B67EB">
        <w:rPr>
          <w:rFonts w:ascii="Times New Roman" w:hAnsi="Times New Roman"/>
          <w:sz w:val="28"/>
          <w:szCs w:val="28"/>
        </w:rPr>
        <w:t>Для того, чтобы правильно выстроить свои отношения с работодателями, служба занятости предлагает предприятиям целый комплекс услуг: подбор кадров на постоянную, временную, вахтовую работу, обучение под имеющиеся рабочие места, информирование населения о вакансиях. Работодатели, в свою очередь, берут на себя обязательства участвовать в пополнении краевого банка вакансий, в проведении программ активной политики занятости, в поддержке различных социальных направлений. Эффективной формой организации этой работы стало заключение совместных соглашений. В 2007 году агентство труда и занятости населения подписало более 30 соглашений с крупными предприятиями реального сектора экономики, в том числе с предприятиями, реализующими инвестиционные проекты. Это ОАО «Богучанская ГЭС», ОАО «Норильский никель», ЗАО «Ванкорнефть», ЗАО «Организатор строительства Богучанского алюминиевого завода», ООО «Енисейский фанерный комбинат», предприятиями строительного комплекса, лесопромышленной отрасли и др. В 2008 году эта работа продолжается и было заключено соглашение с ОАО «РУСАЛ Красноярск», с Красноярской железной дорогой. В рамках соглашений работа приобретает более системный характер и дает возможность реализовать самые различные направления.</w:t>
      </w:r>
      <w:r w:rsidR="0064610B">
        <w:rPr>
          <w:rFonts w:ascii="Times New Roman" w:hAnsi="Times New Roman"/>
          <w:sz w:val="28"/>
          <w:szCs w:val="28"/>
        </w:rPr>
        <w:t xml:space="preserve"> </w:t>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Pr="0064610B">
        <w:rPr>
          <w:rFonts w:ascii="Times New Roman" w:hAnsi="Times New Roman"/>
          <w:sz w:val="28"/>
          <w:szCs w:val="28"/>
        </w:rPr>
        <w:t xml:space="preserve">15 апреля в выставочном центре «Mix Max» </w:t>
      </w:r>
      <w:r w:rsidR="0064610B">
        <w:rPr>
          <w:rFonts w:ascii="Times New Roman" w:hAnsi="Times New Roman"/>
          <w:sz w:val="28"/>
          <w:szCs w:val="28"/>
        </w:rPr>
        <w:t>состоялся фестиваль</w:t>
      </w:r>
      <w:r w:rsidRPr="0064610B">
        <w:rPr>
          <w:rFonts w:ascii="Times New Roman" w:hAnsi="Times New Roman"/>
          <w:sz w:val="28"/>
          <w:szCs w:val="28"/>
        </w:rPr>
        <w:t xml:space="preserve"> для молодежи «Образование. Занятость. Карьера». Организатор фестиваля — Центр занятости населения города Красноярска. Партнерами в его организации и проведении выступили Министерство образования и науки Красноярского края, Главное управление образования и управление молодежной политики администрации г. Красноярска. </w:t>
      </w:r>
      <w:r w:rsidR="0064610B">
        <w:rPr>
          <w:rFonts w:ascii="Times New Roman" w:hAnsi="Times New Roman"/>
          <w:sz w:val="28"/>
          <w:szCs w:val="28"/>
        </w:rPr>
        <w:t xml:space="preserve"> </w:t>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0064610B">
        <w:rPr>
          <w:rFonts w:ascii="Times New Roman" w:hAnsi="Times New Roman"/>
          <w:sz w:val="28"/>
          <w:szCs w:val="28"/>
        </w:rPr>
        <w:tab/>
      </w:r>
      <w:r w:rsidRPr="0064610B">
        <w:rPr>
          <w:rFonts w:ascii="Times New Roman" w:hAnsi="Times New Roman"/>
          <w:sz w:val="28"/>
          <w:szCs w:val="28"/>
        </w:rPr>
        <w:t xml:space="preserve">Статистика показывает, что молодежь является одной из наиболее уязвимых групп на рынке труда, т.к. не имеет профессионального и социального опыта и, в силу этого, менее конкурентоспособна. В 2008 году официальный статус безработного получили 30 тыс. человек в возрасте 16–29 лет, что составляет 40% в общей численности безработных граждан. Чтобы расширить возможности молодежи определиться с выбором профессии и поиском работы, служба занятости уже не первый год проводит весенний фестиваль для молодежи. Обычно такие мероприятия посещает до 5 тысяч красноярцев. </w:t>
      </w:r>
      <w:r w:rsidR="003017DD">
        <w:rPr>
          <w:rFonts w:ascii="Times New Roman" w:hAnsi="Times New Roman"/>
          <w:sz w:val="28"/>
          <w:szCs w:val="28"/>
        </w:rPr>
        <w:t xml:space="preserve"> </w:t>
      </w:r>
      <w:r w:rsidR="003017DD">
        <w:rPr>
          <w:rFonts w:ascii="Times New Roman" w:hAnsi="Times New Roman"/>
          <w:sz w:val="28"/>
          <w:szCs w:val="28"/>
        </w:rPr>
        <w:tab/>
      </w:r>
      <w:r w:rsidR="003017DD">
        <w:rPr>
          <w:rFonts w:ascii="Times New Roman" w:hAnsi="Times New Roman"/>
          <w:sz w:val="28"/>
          <w:szCs w:val="28"/>
        </w:rPr>
        <w:tab/>
      </w:r>
      <w:r w:rsidR="003017DD">
        <w:rPr>
          <w:rFonts w:ascii="Times New Roman" w:hAnsi="Times New Roman"/>
          <w:sz w:val="28"/>
          <w:szCs w:val="28"/>
        </w:rPr>
        <w:tab/>
      </w:r>
      <w:r w:rsidR="003017DD">
        <w:rPr>
          <w:rFonts w:ascii="Times New Roman" w:hAnsi="Times New Roman"/>
          <w:sz w:val="28"/>
          <w:szCs w:val="28"/>
        </w:rPr>
        <w:tab/>
      </w:r>
      <w:r w:rsidRPr="003017DD">
        <w:rPr>
          <w:rFonts w:ascii="Times New Roman" w:hAnsi="Times New Roman"/>
          <w:sz w:val="28"/>
          <w:szCs w:val="28"/>
        </w:rPr>
        <w:t>В рамках фестиваля прошла выставка «Абитуриент — 2009» (презентации учебных заведений города). Родители школьников, как и сами будущие абитуриенты, смогли познакомиться с образовательными услугами городских базовых общеобразовательных школ по организации профильного обучения. Молодые люди проходили профессиональное тест</w:t>
      </w:r>
      <w:r w:rsidR="003017DD">
        <w:rPr>
          <w:rFonts w:ascii="Times New Roman" w:hAnsi="Times New Roman"/>
          <w:sz w:val="28"/>
          <w:szCs w:val="28"/>
        </w:rPr>
        <w:t>ирование, а также смогли учиться</w:t>
      </w:r>
      <w:r w:rsidRPr="003017DD">
        <w:rPr>
          <w:rFonts w:ascii="Times New Roman" w:hAnsi="Times New Roman"/>
          <w:sz w:val="28"/>
          <w:szCs w:val="28"/>
        </w:rPr>
        <w:t xml:space="preserve"> способам самостоятельного и эффективного поиска работы. </w:t>
      </w:r>
      <w:r w:rsidR="003017DD">
        <w:rPr>
          <w:rFonts w:ascii="Times New Roman" w:hAnsi="Times New Roman"/>
          <w:sz w:val="28"/>
          <w:szCs w:val="28"/>
        </w:rPr>
        <w:t xml:space="preserve"> </w:t>
      </w:r>
      <w:r w:rsidR="003017DD">
        <w:rPr>
          <w:rFonts w:ascii="Times New Roman" w:hAnsi="Times New Roman"/>
          <w:sz w:val="28"/>
          <w:szCs w:val="28"/>
        </w:rPr>
        <w:tab/>
      </w:r>
      <w:r w:rsidR="003017DD">
        <w:rPr>
          <w:rFonts w:ascii="Times New Roman" w:hAnsi="Times New Roman"/>
          <w:sz w:val="28"/>
          <w:szCs w:val="28"/>
        </w:rPr>
        <w:tab/>
      </w:r>
      <w:r w:rsidR="003017DD">
        <w:rPr>
          <w:rFonts w:ascii="Times New Roman" w:hAnsi="Times New Roman"/>
          <w:sz w:val="28"/>
          <w:szCs w:val="28"/>
        </w:rPr>
        <w:tab/>
      </w:r>
      <w:r w:rsidRPr="003017DD">
        <w:rPr>
          <w:rFonts w:ascii="Times New Roman" w:hAnsi="Times New Roman"/>
          <w:sz w:val="28"/>
          <w:szCs w:val="28"/>
        </w:rPr>
        <w:t>Одна из главных задач фестиваля — содействие трудоустройству молодежи, в фестивале примут участие 45 работодателей Красноярска, будет представлен городской банк вакансий с информацией о 6 тысячах свободных рабочих мест, а также краевой банк вакансий. Для студентов и школьников были представлены временные рабочие места в отряде «Главы города», студенческих строительных отрядах.</w:t>
      </w:r>
    </w:p>
    <w:p w:rsidR="003017DD" w:rsidRPr="003017DD" w:rsidRDefault="003017DD" w:rsidP="003017DD">
      <w:pPr>
        <w:keepNext/>
        <w:spacing w:line="360" w:lineRule="auto"/>
        <w:ind w:firstLine="720"/>
        <w:jc w:val="both"/>
        <w:rPr>
          <w:rFonts w:ascii="Times New Roman" w:hAnsi="Times New Roman"/>
          <w:sz w:val="28"/>
          <w:szCs w:val="28"/>
        </w:rPr>
      </w:pPr>
    </w:p>
    <w:p w:rsidR="00334403" w:rsidRPr="007B67EB" w:rsidRDefault="00334403" w:rsidP="003017DD">
      <w:pPr>
        <w:pStyle w:val="2"/>
        <w:spacing w:line="360" w:lineRule="auto"/>
        <w:jc w:val="center"/>
        <w:rPr>
          <w:rFonts w:eastAsia="Calibri"/>
        </w:rPr>
      </w:pPr>
      <w:r w:rsidRPr="007B67EB">
        <w:rPr>
          <w:rFonts w:eastAsia="Calibri"/>
        </w:rPr>
        <w:t>2. Основные особенности безработицы</w:t>
      </w:r>
      <w:bookmarkEnd w:id="1"/>
    </w:p>
    <w:p w:rsidR="00334403" w:rsidRPr="007B67EB" w:rsidRDefault="00334403" w:rsidP="007B67EB">
      <w:pPr>
        <w:pStyle w:val="2"/>
        <w:spacing w:line="360" w:lineRule="auto"/>
        <w:rPr>
          <w:rFonts w:eastAsia="Calibri"/>
          <w:b w:val="0"/>
          <w:iCs w:val="0"/>
        </w:rPr>
      </w:pPr>
    </w:p>
    <w:p w:rsidR="00334403" w:rsidRPr="007B67EB" w:rsidRDefault="00334403" w:rsidP="007B67EB">
      <w:pPr>
        <w:pStyle w:val="2"/>
        <w:spacing w:line="360" w:lineRule="auto"/>
        <w:rPr>
          <w:rFonts w:eastAsia="Calibri"/>
        </w:rPr>
      </w:pPr>
      <w:bookmarkStart w:id="2" w:name="_Toc213557690"/>
      <w:r w:rsidRPr="007B67EB">
        <w:rPr>
          <w:rFonts w:eastAsia="Calibri"/>
        </w:rPr>
        <w:t>2.1. Сущность и виды безработицы</w:t>
      </w:r>
      <w:bookmarkEnd w:id="2"/>
    </w:p>
    <w:p w:rsidR="00334403" w:rsidRPr="007B67EB" w:rsidRDefault="00334403" w:rsidP="007B67EB">
      <w:pPr>
        <w:spacing w:line="360" w:lineRule="auto"/>
        <w:rPr>
          <w:rFonts w:ascii="Times New Roman" w:hAnsi="Times New Roman"/>
          <w:bCs/>
          <w:sz w:val="28"/>
          <w:szCs w:val="28"/>
        </w:rPr>
      </w:pPr>
    </w:p>
    <w:p w:rsidR="00334403" w:rsidRPr="007B67EB" w:rsidRDefault="00334403" w:rsidP="007B67EB">
      <w:pPr>
        <w:spacing w:line="360" w:lineRule="auto"/>
        <w:rPr>
          <w:rFonts w:ascii="Times New Roman" w:hAnsi="Times New Roman"/>
          <w:bCs/>
          <w:sz w:val="28"/>
          <w:szCs w:val="28"/>
        </w:rPr>
      </w:pPr>
      <w:r w:rsidRPr="007B67EB">
        <w:rPr>
          <w:rFonts w:ascii="Times New Roman" w:hAnsi="Times New Roman"/>
          <w:bCs/>
          <w:sz w:val="28"/>
          <w:szCs w:val="28"/>
        </w:rPr>
        <w:t>По определению «безработица» - это социально-экономическое состояние, при котором часть активного, трудоспособного населения не может найти работу, котору</w:t>
      </w:r>
      <w:r w:rsidR="009C1418" w:rsidRPr="007B67EB">
        <w:rPr>
          <w:rFonts w:ascii="Times New Roman" w:hAnsi="Times New Roman"/>
          <w:bCs/>
          <w:sz w:val="28"/>
          <w:szCs w:val="28"/>
        </w:rPr>
        <w:t>ю эти люди способны выполнить</w:t>
      </w:r>
      <w:r w:rsidRPr="007B67EB">
        <w:rPr>
          <w:rFonts w:ascii="Times New Roman" w:hAnsi="Times New Roman"/>
          <w:bCs/>
          <w:sz w:val="28"/>
          <w:szCs w:val="28"/>
        </w:rPr>
        <w:t>.</w:t>
      </w:r>
      <w:r w:rsidR="009C1418" w:rsidRPr="007B67EB">
        <w:rPr>
          <w:rFonts w:ascii="Times New Roman" w:hAnsi="Times New Roman"/>
          <w:bCs/>
          <w:sz w:val="28"/>
          <w:szCs w:val="28"/>
        </w:rPr>
        <w:t xml:space="preserve">                                          </w:t>
      </w:r>
      <w:r w:rsidR="009C1418" w:rsidRPr="007B67EB">
        <w:rPr>
          <w:rFonts w:ascii="Times New Roman" w:hAnsi="Times New Roman"/>
          <w:bCs/>
          <w:sz w:val="28"/>
          <w:szCs w:val="28"/>
        </w:rPr>
        <w:tab/>
      </w:r>
      <w:r w:rsidR="009C1418" w:rsidRPr="007B67EB">
        <w:rPr>
          <w:rFonts w:ascii="Times New Roman" w:hAnsi="Times New Roman"/>
          <w:bCs/>
          <w:sz w:val="28"/>
          <w:szCs w:val="28"/>
        </w:rPr>
        <w:tab/>
      </w:r>
      <w:r w:rsidR="007F7830" w:rsidRPr="007B67EB">
        <w:rPr>
          <w:rFonts w:ascii="Times New Roman" w:hAnsi="Times New Roman"/>
          <w:bCs/>
          <w:sz w:val="28"/>
          <w:szCs w:val="28"/>
        </w:rPr>
        <w:tab/>
      </w:r>
      <w:r w:rsidRPr="007B67EB">
        <w:rPr>
          <w:rFonts w:ascii="Times New Roman" w:hAnsi="Times New Roman"/>
          <w:bCs/>
          <w:sz w:val="28"/>
          <w:szCs w:val="28"/>
        </w:rPr>
        <w:t>В экономической теории используются два показателя, которые могут обрисовать объективную картину экономической нестабильности на рынке труда. Это уровень безработицы и ее средняя продолжительность.</w:t>
      </w:r>
      <w:r w:rsidR="009C1418" w:rsidRPr="007B67EB">
        <w:rPr>
          <w:rFonts w:ascii="Times New Roman" w:hAnsi="Times New Roman"/>
          <w:bCs/>
          <w:sz w:val="28"/>
          <w:szCs w:val="28"/>
        </w:rPr>
        <w:t xml:space="preserve">                    </w:t>
      </w:r>
      <w:r w:rsidR="009C1418" w:rsidRPr="007B67EB">
        <w:rPr>
          <w:rFonts w:ascii="Times New Roman" w:hAnsi="Times New Roman"/>
          <w:bCs/>
          <w:sz w:val="28"/>
          <w:szCs w:val="28"/>
        </w:rPr>
        <w:tab/>
      </w:r>
      <w:r w:rsidRPr="007B67EB">
        <w:rPr>
          <w:rFonts w:ascii="Times New Roman" w:hAnsi="Times New Roman"/>
          <w:bCs/>
          <w:sz w:val="28"/>
          <w:szCs w:val="28"/>
        </w:rPr>
        <w:t>Показатель уровня безработицы используется для измерения масштабов безработицы и измеряется как доля официально зарегистрированных безработных к численности занятых в производстве. Продолжительность безработицы характеризует среднее время перерыва в работе.</w:t>
      </w:r>
      <w:r w:rsidR="009C1418" w:rsidRPr="007B67EB">
        <w:rPr>
          <w:rFonts w:ascii="Times New Roman" w:hAnsi="Times New Roman"/>
          <w:bCs/>
          <w:sz w:val="28"/>
          <w:szCs w:val="28"/>
        </w:rPr>
        <w:t xml:space="preserve">                                         </w:t>
      </w:r>
      <w:r w:rsidR="009C1418" w:rsidRPr="007B67EB">
        <w:rPr>
          <w:rFonts w:ascii="Times New Roman" w:hAnsi="Times New Roman"/>
          <w:bCs/>
          <w:sz w:val="28"/>
          <w:szCs w:val="28"/>
        </w:rPr>
        <w:tab/>
      </w:r>
      <w:r w:rsidRPr="007B67EB">
        <w:rPr>
          <w:rFonts w:ascii="Times New Roman" w:hAnsi="Times New Roman"/>
          <w:bCs/>
          <w:sz w:val="28"/>
          <w:szCs w:val="28"/>
        </w:rPr>
        <w:t xml:space="preserve">Понятие «безработица» и «безработные» трактуется экономистами неоднозначно. Безработным считается тот, кто может и хочет работать, самостоятельно занимался поиском работы, но не смог трудоустроиться, прежде всего, из-за отсутствия свободных рабочих мест или недостаточной профессиональной подготовки. Согласно российскому законодательству о занятости населения, официально безработными признаются трудоспособные граждане в трудоспособном возрасте, которые по независящим от них причинам не имеют работы и заработка (трудового дохода), зарегистрированные в государственной службе занятости в качестве лиц, ищущих работу, способные и готовые трудиться и которым эта служба не сделала </w:t>
      </w:r>
      <w:r w:rsidR="009C1418" w:rsidRPr="007B67EB">
        <w:rPr>
          <w:rFonts w:ascii="Times New Roman" w:hAnsi="Times New Roman"/>
          <w:bCs/>
          <w:sz w:val="28"/>
          <w:szCs w:val="28"/>
        </w:rPr>
        <w:t>предложений подходящей работы</w:t>
      </w:r>
      <w:r w:rsidRPr="007B67EB">
        <w:rPr>
          <w:rFonts w:ascii="Times New Roman" w:hAnsi="Times New Roman"/>
          <w:bCs/>
          <w:sz w:val="28"/>
          <w:szCs w:val="28"/>
        </w:rPr>
        <w:t>.</w:t>
      </w:r>
      <w:r w:rsidR="009C1418" w:rsidRPr="007B67EB">
        <w:rPr>
          <w:rFonts w:ascii="Times New Roman" w:hAnsi="Times New Roman"/>
          <w:bCs/>
          <w:sz w:val="28"/>
          <w:szCs w:val="28"/>
        </w:rPr>
        <w:t xml:space="preserve">                                                                                                      </w:t>
      </w:r>
      <w:r w:rsidR="00EA56B4" w:rsidRPr="007B67EB">
        <w:rPr>
          <w:rFonts w:ascii="Times New Roman" w:hAnsi="Times New Roman"/>
          <w:bCs/>
          <w:sz w:val="28"/>
          <w:szCs w:val="28"/>
        </w:rPr>
        <w:tab/>
      </w:r>
      <w:r w:rsidR="00EA56B4" w:rsidRPr="007B67EB">
        <w:rPr>
          <w:rFonts w:ascii="Times New Roman" w:hAnsi="Times New Roman"/>
          <w:bCs/>
          <w:sz w:val="28"/>
          <w:szCs w:val="28"/>
        </w:rPr>
        <w:tab/>
      </w:r>
      <w:r w:rsidR="009C1418" w:rsidRPr="007B67EB">
        <w:rPr>
          <w:rFonts w:ascii="Times New Roman" w:hAnsi="Times New Roman"/>
          <w:bCs/>
          <w:sz w:val="28"/>
          <w:szCs w:val="28"/>
        </w:rPr>
        <w:t xml:space="preserve">     </w:t>
      </w:r>
      <w:r w:rsidR="009C1418" w:rsidRPr="007B67EB">
        <w:rPr>
          <w:rFonts w:ascii="Times New Roman" w:hAnsi="Times New Roman"/>
          <w:bCs/>
          <w:sz w:val="28"/>
          <w:szCs w:val="28"/>
        </w:rPr>
        <w:tab/>
      </w:r>
      <w:r w:rsidRPr="007B67EB">
        <w:rPr>
          <w:rFonts w:ascii="Times New Roman" w:hAnsi="Times New Roman"/>
          <w:bCs/>
          <w:sz w:val="28"/>
          <w:szCs w:val="28"/>
        </w:rPr>
        <w:t>К безработным не относятся лица, не способные трудиться (по возрасту, состоянию здоровья). Трудоспособные, но по тем или иным причинам не претендующие на рабочее место (домашние хозяйки), не учитываются в статистике безработных. Лица, способные работать и ищущие работу, но не зарегистрированные на барже труда, не попадают в статистику безработицы.</w:t>
      </w:r>
      <w:r w:rsidR="009C1418" w:rsidRPr="007B67EB">
        <w:rPr>
          <w:rFonts w:ascii="Times New Roman" w:hAnsi="Times New Roman"/>
          <w:bCs/>
          <w:sz w:val="28"/>
          <w:szCs w:val="28"/>
        </w:rPr>
        <w:t xml:space="preserve">       </w:t>
      </w:r>
      <w:r w:rsidR="009C1418" w:rsidRPr="007B67EB">
        <w:rPr>
          <w:rFonts w:ascii="Times New Roman" w:hAnsi="Times New Roman"/>
          <w:bCs/>
          <w:sz w:val="28"/>
          <w:szCs w:val="28"/>
        </w:rPr>
        <w:tab/>
      </w:r>
      <w:r w:rsidRPr="007B67EB">
        <w:rPr>
          <w:rFonts w:ascii="Times New Roman" w:hAnsi="Times New Roman"/>
          <w:bCs/>
          <w:sz w:val="28"/>
          <w:szCs w:val="28"/>
        </w:rPr>
        <w:t>С проблемами труда, трудовых отношений, оплаты труда и его производительности соседствует не менее важная проблема занятости населения, под которой понимается мера вовлечения людей в трудовую деятельность и степень удовлетворения их потребностей в труде, обеспечения рабочими местами.</w:t>
      </w:r>
      <w:r w:rsidR="009C1418" w:rsidRPr="007B67EB">
        <w:rPr>
          <w:rFonts w:ascii="Times New Roman" w:hAnsi="Times New Roman"/>
          <w:bCs/>
          <w:sz w:val="28"/>
          <w:szCs w:val="28"/>
        </w:rPr>
        <w:tab/>
      </w:r>
      <w:r w:rsidRPr="007B67EB">
        <w:rPr>
          <w:rFonts w:ascii="Times New Roman" w:hAnsi="Times New Roman"/>
          <w:bCs/>
          <w:sz w:val="28"/>
          <w:szCs w:val="28"/>
        </w:rPr>
        <w:t>Различают полностью или частично безработных. Частично безработные – это люди, занятые неполный рабочий день или неполную рабочую неделю по экономическим причинам (из-за отсутствия раб</w:t>
      </w:r>
      <w:r w:rsidR="009C1418" w:rsidRPr="007B67EB">
        <w:rPr>
          <w:rFonts w:ascii="Times New Roman" w:hAnsi="Times New Roman"/>
          <w:bCs/>
          <w:sz w:val="28"/>
          <w:szCs w:val="28"/>
        </w:rPr>
        <w:t>очих мест с полными ставками)[1</w:t>
      </w:r>
      <w:r w:rsidR="005E5C8C" w:rsidRPr="007B67EB">
        <w:rPr>
          <w:rFonts w:ascii="Times New Roman" w:hAnsi="Times New Roman"/>
          <w:bCs/>
          <w:sz w:val="28"/>
          <w:szCs w:val="28"/>
        </w:rPr>
        <w:t>2</w:t>
      </w:r>
      <w:r w:rsidR="006478C5" w:rsidRPr="007B67EB">
        <w:rPr>
          <w:rFonts w:ascii="Times New Roman" w:hAnsi="Times New Roman"/>
          <w:bCs/>
          <w:sz w:val="28"/>
          <w:szCs w:val="28"/>
        </w:rPr>
        <w:t>. С.81</w:t>
      </w:r>
      <w:r w:rsidRPr="007B67EB">
        <w:rPr>
          <w:rFonts w:ascii="Times New Roman" w:hAnsi="Times New Roman"/>
          <w:bCs/>
          <w:sz w:val="28"/>
          <w:szCs w:val="28"/>
        </w:rPr>
        <w:t>].</w:t>
      </w:r>
      <w:r w:rsidR="009C1418" w:rsidRPr="007B67EB">
        <w:rPr>
          <w:rFonts w:ascii="Times New Roman" w:hAnsi="Times New Roman"/>
          <w:bCs/>
          <w:sz w:val="28"/>
          <w:szCs w:val="28"/>
        </w:rPr>
        <w:t xml:space="preserve">                                                                                                   </w:t>
      </w:r>
      <w:r w:rsidR="009C1418" w:rsidRPr="007B67EB">
        <w:rPr>
          <w:rFonts w:ascii="Times New Roman" w:hAnsi="Times New Roman"/>
          <w:bCs/>
          <w:sz w:val="28"/>
          <w:szCs w:val="28"/>
        </w:rPr>
        <w:tab/>
      </w:r>
      <w:r w:rsidRPr="007B67EB">
        <w:rPr>
          <w:rFonts w:ascii="Times New Roman" w:hAnsi="Times New Roman"/>
          <w:bCs/>
          <w:sz w:val="28"/>
          <w:szCs w:val="28"/>
        </w:rPr>
        <w:t>Характер современной безработицы, ее особенности выражаются в формах безработицы, ее структуре и показателях, социальных последствиях, характере и соотношении факторов, определяющих масштабы, уровень и продолжительность безработицы.</w:t>
      </w:r>
    </w:p>
    <w:p w:rsidR="00334403" w:rsidRPr="007B67EB" w:rsidRDefault="00334403" w:rsidP="007B67EB">
      <w:pPr>
        <w:spacing w:line="360" w:lineRule="auto"/>
        <w:ind w:firstLine="708"/>
        <w:rPr>
          <w:rFonts w:ascii="Times New Roman" w:hAnsi="Times New Roman"/>
          <w:bCs/>
          <w:sz w:val="28"/>
          <w:szCs w:val="28"/>
        </w:rPr>
      </w:pPr>
      <w:r w:rsidRPr="007B67EB">
        <w:rPr>
          <w:rFonts w:ascii="Times New Roman" w:hAnsi="Times New Roman"/>
          <w:bCs/>
          <w:sz w:val="28"/>
          <w:szCs w:val="28"/>
        </w:rPr>
        <w:t>Различают несколько видов безработицы.</w:t>
      </w:r>
      <w:r w:rsidR="009C1418" w:rsidRPr="007B67EB">
        <w:rPr>
          <w:rFonts w:ascii="Times New Roman" w:hAnsi="Times New Roman"/>
          <w:bCs/>
          <w:sz w:val="28"/>
          <w:szCs w:val="28"/>
        </w:rPr>
        <w:t xml:space="preserve">                                    </w:t>
      </w:r>
      <w:r w:rsidR="009C1418" w:rsidRPr="007B67EB">
        <w:rPr>
          <w:rFonts w:ascii="Times New Roman" w:hAnsi="Times New Roman"/>
          <w:bCs/>
          <w:sz w:val="28"/>
          <w:szCs w:val="28"/>
        </w:rPr>
        <w:tab/>
      </w:r>
      <w:r w:rsidRPr="007B67EB">
        <w:rPr>
          <w:rFonts w:ascii="Times New Roman" w:hAnsi="Times New Roman"/>
          <w:bCs/>
          <w:sz w:val="28"/>
          <w:szCs w:val="28"/>
        </w:rPr>
        <w:t xml:space="preserve">Фрикционная безработица – это временная незанятость, обусловленная добровольным переходом работника с одной работы на другую, чем и вызван период временного увольнения. </w:t>
      </w:r>
    </w:p>
    <w:p w:rsidR="00334403" w:rsidRPr="007B67EB" w:rsidRDefault="00334403" w:rsidP="007B67EB">
      <w:pPr>
        <w:spacing w:line="360" w:lineRule="auto"/>
        <w:rPr>
          <w:rFonts w:ascii="Times New Roman" w:hAnsi="Times New Roman"/>
          <w:bCs/>
          <w:sz w:val="28"/>
          <w:szCs w:val="28"/>
        </w:rPr>
      </w:pPr>
      <w:r w:rsidRPr="007B67EB">
        <w:rPr>
          <w:rFonts w:ascii="Times New Roman" w:hAnsi="Times New Roman"/>
          <w:bCs/>
          <w:sz w:val="28"/>
          <w:szCs w:val="28"/>
        </w:rPr>
        <w:t xml:space="preserve"> Мотивы увольнений по собственному желанию многообразны, но можно выделить основные мотивы :</w:t>
      </w:r>
    </w:p>
    <w:p w:rsidR="00334403" w:rsidRPr="007B67EB" w:rsidRDefault="00334403" w:rsidP="007B67EB">
      <w:pPr>
        <w:widowControl w:val="0"/>
        <w:numPr>
          <w:ilvl w:val="0"/>
          <w:numId w:val="5"/>
        </w:numPr>
        <w:tabs>
          <w:tab w:val="clear" w:pos="705"/>
          <w:tab w:val="num" w:pos="0"/>
          <w:tab w:val="left" w:pos="993"/>
        </w:tabs>
        <w:spacing w:after="0" w:line="360" w:lineRule="auto"/>
        <w:ind w:left="0" w:firstLine="567"/>
        <w:rPr>
          <w:rFonts w:ascii="Times New Roman" w:hAnsi="Times New Roman"/>
          <w:bCs/>
          <w:sz w:val="28"/>
          <w:szCs w:val="28"/>
        </w:rPr>
      </w:pPr>
      <w:r w:rsidRPr="007B67EB">
        <w:rPr>
          <w:rFonts w:ascii="Times New Roman" w:hAnsi="Times New Roman"/>
          <w:bCs/>
          <w:sz w:val="28"/>
          <w:szCs w:val="28"/>
        </w:rPr>
        <w:t>мотивы, связанные с неудовлетворенностью производственно-экономическими условиями: условий организации труда, сезонностью работы, размером заработной платы, отсутствием возможностей для повышения квалификации, для профессионального продвижения;</w:t>
      </w:r>
    </w:p>
    <w:p w:rsidR="00334403" w:rsidRPr="007B67EB" w:rsidRDefault="00334403" w:rsidP="007B67EB">
      <w:pPr>
        <w:widowControl w:val="0"/>
        <w:numPr>
          <w:ilvl w:val="0"/>
          <w:numId w:val="5"/>
        </w:numPr>
        <w:tabs>
          <w:tab w:val="clear" w:pos="705"/>
          <w:tab w:val="num" w:pos="0"/>
          <w:tab w:val="left" w:pos="993"/>
        </w:tabs>
        <w:spacing w:after="0" w:line="360" w:lineRule="auto"/>
        <w:ind w:left="0" w:firstLine="567"/>
        <w:rPr>
          <w:rFonts w:ascii="Times New Roman" w:hAnsi="Times New Roman"/>
          <w:bCs/>
          <w:sz w:val="28"/>
          <w:szCs w:val="28"/>
        </w:rPr>
      </w:pPr>
      <w:r w:rsidRPr="007B67EB">
        <w:rPr>
          <w:rFonts w:ascii="Times New Roman" w:hAnsi="Times New Roman"/>
          <w:bCs/>
          <w:sz w:val="28"/>
          <w:szCs w:val="28"/>
        </w:rPr>
        <w:t>мотивы, связанные с социально-психологическим климатом в фирме: неудовлетворенность отношениями с администрацией, с коллегами по работе и т.д.);</w:t>
      </w:r>
    </w:p>
    <w:p w:rsidR="00334403" w:rsidRPr="007B67EB" w:rsidRDefault="00334403" w:rsidP="007B67EB">
      <w:pPr>
        <w:widowControl w:val="0"/>
        <w:numPr>
          <w:ilvl w:val="0"/>
          <w:numId w:val="5"/>
        </w:numPr>
        <w:tabs>
          <w:tab w:val="clear" w:pos="705"/>
          <w:tab w:val="num" w:pos="0"/>
          <w:tab w:val="left" w:pos="993"/>
        </w:tabs>
        <w:spacing w:after="0" w:line="360" w:lineRule="auto"/>
        <w:ind w:left="0" w:firstLine="567"/>
        <w:rPr>
          <w:rFonts w:ascii="Times New Roman" w:hAnsi="Times New Roman"/>
          <w:bCs/>
          <w:sz w:val="28"/>
          <w:szCs w:val="28"/>
        </w:rPr>
      </w:pPr>
      <w:r w:rsidRPr="007B67EB">
        <w:rPr>
          <w:rFonts w:ascii="Times New Roman" w:hAnsi="Times New Roman"/>
          <w:bCs/>
          <w:sz w:val="28"/>
          <w:szCs w:val="28"/>
        </w:rPr>
        <w:t>мотивы, связанные с неудовлетворенностью уровнем социально-бытового и жилищного обслуживания;</w:t>
      </w:r>
    </w:p>
    <w:p w:rsidR="00334403" w:rsidRPr="007B67EB" w:rsidRDefault="00334403" w:rsidP="007B67EB">
      <w:pPr>
        <w:widowControl w:val="0"/>
        <w:numPr>
          <w:ilvl w:val="0"/>
          <w:numId w:val="5"/>
        </w:numPr>
        <w:tabs>
          <w:tab w:val="clear" w:pos="705"/>
          <w:tab w:val="num" w:pos="0"/>
          <w:tab w:val="left" w:pos="993"/>
        </w:tabs>
        <w:spacing w:after="0" w:line="360" w:lineRule="auto"/>
        <w:ind w:left="0" w:firstLine="567"/>
        <w:rPr>
          <w:rFonts w:ascii="Times New Roman" w:hAnsi="Times New Roman"/>
          <w:bCs/>
          <w:sz w:val="28"/>
          <w:szCs w:val="28"/>
        </w:rPr>
      </w:pPr>
      <w:r w:rsidRPr="007B67EB">
        <w:rPr>
          <w:rFonts w:ascii="Times New Roman" w:hAnsi="Times New Roman"/>
          <w:bCs/>
          <w:sz w:val="28"/>
          <w:szCs w:val="28"/>
        </w:rPr>
        <w:t>мотивы личного характера: вступление в брак, рождение ребенка, переезд на нов</w:t>
      </w:r>
      <w:r w:rsidR="009C1418" w:rsidRPr="007B67EB">
        <w:rPr>
          <w:rFonts w:ascii="Times New Roman" w:hAnsi="Times New Roman"/>
          <w:bCs/>
          <w:sz w:val="28"/>
          <w:szCs w:val="28"/>
        </w:rPr>
        <w:t>ое место жительства и другое)</w:t>
      </w:r>
      <w:r w:rsidRPr="007B67EB">
        <w:rPr>
          <w:rFonts w:ascii="Times New Roman" w:hAnsi="Times New Roman"/>
          <w:bCs/>
          <w:sz w:val="28"/>
          <w:szCs w:val="28"/>
        </w:rPr>
        <w:t>.</w:t>
      </w:r>
    </w:p>
    <w:p w:rsidR="00334403" w:rsidRPr="0080158F" w:rsidRDefault="00334403" w:rsidP="007B67EB">
      <w:pPr>
        <w:spacing w:line="360" w:lineRule="auto"/>
        <w:ind w:firstLine="567"/>
        <w:rPr>
          <w:rFonts w:ascii="Times New Roman" w:hAnsi="Times New Roman"/>
          <w:bCs/>
          <w:sz w:val="28"/>
          <w:szCs w:val="28"/>
        </w:rPr>
      </w:pPr>
      <w:r w:rsidRPr="007B67EB">
        <w:rPr>
          <w:rFonts w:ascii="Times New Roman" w:hAnsi="Times New Roman"/>
          <w:bCs/>
          <w:sz w:val="28"/>
          <w:szCs w:val="28"/>
        </w:rPr>
        <w:t xml:space="preserve"> Фрикционная безработица существует в экономике постоянно. В какой-то мере эта безработица является желательной, так как многие рабочие переходят с низкопродуктивной, малооплачиваемой работы на более высоко- оплачиваемую и более продуктивную работу. Это означает боле высокие доходы для рабочих и более рациональное распределение трудовых ресурсов, а, следовательно, и больший объем реа</w:t>
      </w:r>
      <w:r w:rsidR="003E01A3" w:rsidRPr="007B67EB">
        <w:rPr>
          <w:rFonts w:ascii="Times New Roman" w:hAnsi="Times New Roman"/>
          <w:bCs/>
          <w:sz w:val="28"/>
          <w:szCs w:val="28"/>
        </w:rPr>
        <w:t>льного национального продукта</w:t>
      </w:r>
      <w:r w:rsidRPr="007B67EB">
        <w:rPr>
          <w:rFonts w:ascii="Times New Roman" w:hAnsi="Times New Roman"/>
          <w:bCs/>
          <w:sz w:val="28"/>
          <w:szCs w:val="28"/>
        </w:rPr>
        <w:t>. Уровень фрикционной безработицы можно снизить, если иметь хорошо отлаженную инфраструктуру рынка труда, в частности его информационное обеспечение.</w:t>
      </w:r>
      <w:r w:rsidR="009C1418" w:rsidRPr="007B67EB">
        <w:rPr>
          <w:rFonts w:ascii="Times New Roman" w:hAnsi="Times New Roman"/>
          <w:bCs/>
          <w:sz w:val="28"/>
          <w:szCs w:val="28"/>
        </w:rPr>
        <w:t xml:space="preserve">            </w:t>
      </w:r>
      <w:r w:rsidR="009C1418" w:rsidRPr="007B67EB">
        <w:rPr>
          <w:rFonts w:ascii="Times New Roman" w:hAnsi="Times New Roman"/>
          <w:bCs/>
          <w:sz w:val="28"/>
          <w:szCs w:val="28"/>
        </w:rPr>
        <w:tab/>
      </w:r>
      <w:r w:rsidRPr="007B67EB">
        <w:rPr>
          <w:rFonts w:ascii="Times New Roman" w:hAnsi="Times New Roman"/>
          <w:bCs/>
          <w:sz w:val="28"/>
          <w:szCs w:val="28"/>
        </w:rPr>
        <w:t>Структурная безработица – это безработица, вызываемая изменениями в структуре спроса и технологии производства. Такие изменения ведут к необходимости новых профессий, а работники, не обладающие этими профессиями, высвобождают</w:t>
      </w:r>
      <w:r w:rsidR="003E01A3" w:rsidRPr="007B67EB">
        <w:rPr>
          <w:rFonts w:ascii="Times New Roman" w:hAnsi="Times New Roman"/>
          <w:bCs/>
          <w:sz w:val="28"/>
          <w:szCs w:val="28"/>
        </w:rPr>
        <w:t>ся и вынуждены переучиваться [1</w:t>
      </w:r>
      <w:r w:rsidR="005E5C8C" w:rsidRPr="007B67EB">
        <w:rPr>
          <w:rFonts w:ascii="Times New Roman" w:hAnsi="Times New Roman"/>
          <w:bCs/>
          <w:sz w:val="28"/>
          <w:szCs w:val="28"/>
        </w:rPr>
        <w:t>2</w:t>
      </w:r>
      <w:r w:rsidR="006478C5" w:rsidRPr="007B67EB">
        <w:rPr>
          <w:rFonts w:ascii="Times New Roman" w:hAnsi="Times New Roman"/>
          <w:bCs/>
          <w:sz w:val="28"/>
          <w:szCs w:val="28"/>
        </w:rPr>
        <w:t>. С.78</w:t>
      </w:r>
      <w:r w:rsidRPr="007B67EB">
        <w:rPr>
          <w:rFonts w:ascii="Times New Roman" w:hAnsi="Times New Roman"/>
          <w:bCs/>
          <w:sz w:val="28"/>
          <w:szCs w:val="28"/>
        </w:rPr>
        <w:t>]. Эта безработица по существу является углублением фрикционной, разница между этими видами безработицы весьма неопределенная. Существенное различие состоит в том, что у «фрикционных» безработных есть навыки, которые они могут продать, а «структурные» безработные не могут сразу получить работу без профессиональной переподготовки, которая нередко сопровождается сменой места жительства. Фрикционная безработица носит в основном краткосрочный характер, а структурная более долговременная, и поэтому считается более серьезной проблемой.</w:t>
      </w:r>
      <w:r w:rsidR="003E01A3" w:rsidRPr="007B67EB">
        <w:rPr>
          <w:rFonts w:ascii="Times New Roman" w:hAnsi="Times New Roman"/>
          <w:bCs/>
          <w:sz w:val="28"/>
          <w:szCs w:val="28"/>
        </w:rPr>
        <w:t xml:space="preserve">                                                                          </w:t>
      </w:r>
      <w:r w:rsidR="003E01A3" w:rsidRPr="007B67EB">
        <w:rPr>
          <w:rFonts w:ascii="Times New Roman" w:hAnsi="Times New Roman"/>
          <w:bCs/>
          <w:sz w:val="28"/>
          <w:szCs w:val="28"/>
        </w:rPr>
        <w:tab/>
      </w:r>
      <w:r w:rsidRPr="007B67EB">
        <w:rPr>
          <w:rFonts w:ascii="Times New Roman" w:hAnsi="Times New Roman"/>
          <w:bCs/>
          <w:sz w:val="28"/>
          <w:szCs w:val="28"/>
        </w:rPr>
        <w:t>Циклическую безработицу порождает общее снижение спроса на рабочую силу во всех отраслях, сферах, регионах, которое может возникнуть в период промышленного кризиса, депрессии, спада. Когда совокупный спрос уменьшается, занятость сокращается, а безработица растет. Уровень циклической безработицы может зависеть от пола, расы, принадлежности к той или иной социальной группе, национальности. Циклическая безработица, в отличие от фрикционной, носит, как правило, долговременный характер и ведет к поя</w:t>
      </w:r>
      <w:r w:rsidR="003E01A3" w:rsidRPr="007B67EB">
        <w:rPr>
          <w:rFonts w:ascii="Times New Roman" w:hAnsi="Times New Roman"/>
          <w:bCs/>
          <w:sz w:val="28"/>
          <w:szCs w:val="28"/>
        </w:rPr>
        <w:t>влению застойной безработицы [1</w:t>
      </w:r>
      <w:r w:rsidR="005E5C8C" w:rsidRPr="007B67EB">
        <w:rPr>
          <w:rFonts w:ascii="Times New Roman" w:hAnsi="Times New Roman"/>
          <w:bCs/>
          <w:sz w:val="28"/>
          <w:szCs w:val="28"/>
        </w:rPr>
        <w:t>2</w:t>
      </w:r>
      <w:r w:rsidR="00EB51C2" w:rsidRPr="007B67EB">
        <w:rPr>
          <w:rFonts w:ascii="Times New Roman" w:hAnsi="Times New Roman"/>
          <w:bCs/>
          <w:sz w:val="28"/>
          <w:szCs w:val="28"/>
        </w:rPr>
        <w:t>. С. 95</w:t>
      </w:r>
      <w:r w:rsidRPr="007B67EB">
        <w:rPr>
          <w:rFonts w:ascii="Times New Roman" w:hAnsi="Times New Roman"/>
          <w:bCs/>
          <w:sz w:val="28"/>
          <w:szCs w:val="28"/>
        </w:rPr>
        <w:t>]. В классификации форм безработицы она занимает особое место, так как критерием выделения этого вида безработицы является не причина, порождающая данную форму безработицы, а ее продолжительность.</w:t>
      </w:r>
      <w:r w:rsidR="00D7530D">
        <w:rPr>
          <w:rFonts w:ascii="Times New Roman" w:hAnsi="Times New Roman"/>
          <w:bCs/>
          <w:sz w:val="28"/>
          <w:szCs w:val="28"/>
        </w:rPr>
        <w:t xml:space="preserve"> </w:t>
      </w:r>
      <w:r w:rsidRPr="007B67EB">
        <w:rPr>
          <w:rFonts w:ascii="Times New Roman" w:hAnsi="Times New Roman"/>
          <w:bCs/>
          <w:sz w:val="28"/>
          <w:szCs w:val="28"/>
        </w:rPr>
        <w:t xml:space="preserve">Безработица может быть признана застойной в том случае, когда безработный, вследствие длительного пребывания в сфере незанятости, теряет полностью или в значительной мере свою квалификацию и надежду получить рабочее место, то есть становится неконкурентоспособным на рынке труда. Наблюдения и исследования показывают, что этот срок составляет в среднем не менее одного года, исходя из этого, в законодательстве о страховании от безработицы предусмотрен годичный срок выплаты пособий по безработице. Однако у циклической безработицы есть одна положительная черта, которую можно считать фактором, частично компенсирующим издержки. Человек, потерявший работу, приобретает свободное время, которое тоже имеет определенную стоимость, хотя эта свобода вынужденная и потому имеет значительно меньшую ценность, чем потеря </w:t>
      </w:r>
      <w:r w:rsidR="003E01A3" w:rsidRPr="007B67EB">
        <w:rPr>
          <w:rFonts w:ascii="Times New Roman" w:hAnsi="Times New Roman"/>
          <w:bCs/>
          <w:sz w:val="28"/>
          <w:szCs w:val="28"/>
        </w:rPr>
        <w:t>дохода вследствие безработицы [</w:t>
      </w:r>
      <w:r w:rsidR="005E5C8C" w:rsidRPr="007B67EB">
        <w:rPr>
          <w:rFonts w:ascii="Times New Roman" w:hAnsi="Times New Roman"/>
          <w:bCs/>
          <w:sz w:val="28"/>
          <w:szCs w:val="28"/>
        </w:rPr>
        <w:t>9</w:t>
      </w:r>
      <w:r w:rsidR="00EB51C2" w:rsidRPr="007B67EB">
        <w:rPr>
          <w:rFonts w:ascii="Times New Roman" w:hAnsi="Times New Roman"/>
          <w:bCs/>
          <w:sz w:val="28"/>
          <w:szCs w:val="28"/>
        </w:rPr>
        <w:t>. С. 128</w:t>
      </w:r>
      <w:r w:rsidRPr="007B67EB">
        <w:rPr>
          <w:rFonts w:ascii="Times New Roman" w:hAnsi="Times New Roman"/>
          <w:bCs/>
          <w:sz w:val="28"/>
          <w:szCs w:val="28"/>
        </w:rPr>
        <w:t>].</w:t>
      </w:r>
      <w:r w:rsidR="003E01A3" w:rsidRPr="007B67EB">
        <w:rPr>
          <w:rFonts w:ascii="Times New Roman" w:hAnsi="Times New Roman"/>
          <w:bCs/>
          <w:sz w:val="28"/>
          <w:szCs w:val="28"/>
        </w:rPr>
        <w:tab/>
      </w:r>
      <w:r w:rsidR="003E01A3" w:rsidRPr="007B67EB">
        <w:rPr>
          <w:rFonts w:ascii="Times New Roman" w:hAnsi="Times New Roman"/>
          <w:bCs/>
          <w:sz w:val="28"/>
          <w:szCs w:val="28"/>
        </w:rPr>
        <w:tab/>
      </w:r>
      <w:r w:rsidRPr="007B67EB">
        <w:rPr>
          <w:rFonts w:ascii="Times New Roman" w:hAnsi="Times New Roman"/>
          <w:bCs/>
          <w:sz w:val="28"/>
          <w:szCs w:val="28"/>
        </w:rPr>
        <w:t xml:space="preserve"> </w:t>
      </w:r>
      <w:r w:rsidR="00EB51C2" w:rsidRPr="007B67EB">
        <w:rPr>
          <w:rFonts w:ascii="Times New Roman" w:hAnsi="Times New Roman"/>
          <w:bCs/>
          <w:sz w:val="28"/>
          <w:szCs w:val="28"/>
        </w:rPr>
        <w:tab/>
      </w:r>
      <w:r w:rsidR="00EB51C2" w:rsidRPr="007B67EB">
        <w:rPr>
          <w:rFonts w:ascii="Times New Roman" w:hAnsi="Times New Roman"/>
          <w:bCs/>
          <w:sz w:val="28"/>
          <w:szCs w:val="28"/>
        </w:rPr>
        <w:tab/>
      </w:r>
      <w:r w:rsidR="00EB51C2" w:rsidRPr="007B67EB">
        <w:rPr>
          <w:rFonts w:ascii="Times New Roman" w:hAnsi="Times New Roman"/>
          <w:bCs/>
          <w:sz w:val="28"/>
          <w:szCs w:val="28"/>
        </w:rPr>
        <w:tab/>
      </w:r>
      <w:r w:rsidR="00EB51C2" w:rsidRPr="007B67EB">
        <w:rPr>
          <w:rFonts w:ascii="Times New Roman" w:hAnsi="Times New Roman"/>
          <w:bCs/>
          <w:sz w:val="28"/>
          <w:szCs w:val="28"/>
        </w:rPr>
        <w:tab/>
      </w:r>
      <w:r w:rsidR="00EB51C2" w:rsidRPr="007B67EB">
        <w:rPr>
          <w:rFonts w:ascii="Times New Roman" w:hAnsi="Times New Roman"/>
          <w:bCs/>
          <w:sz w:val="28"/>
          <w:szCs w:val="28"/>
        </w:rPr>
        <w:tab/>
      </w:r>
      <w:r w:rsidR="00EB51C2" w:rsidRPr="007B67EB">
        <w:rPr>
          <w:rFonts w:ascii="Times New Roman" w:hAnsi="Times New Roman"/>
          <w:bCs/>
          <w:sz w:val="28"/>
          <w:szCs w:val="28"/>
        </w:rPr>
        <w:tab/>
      </w:r>
      <w:r w:rsidR="00EB51C2" w:rsidRPr="007B67EB">
        <w:rPr>
          <w:rFonts w:ascii="Times New Roman" w:hAnsi="Times New Roman"/>
          <w:bCs/>
          <w:sz w:val="28"/>
          <w:szCs w:val="28"/>
        </w:rPr>
        <w:tab/>
      </w:r>
      <w:r w:rsidR="00EB51C2" w:rsidRPr="007B67EB">
        <w:rPr>
          <w:rFonts w:ascii="Times New Roman" w:hAnsi="Times New Roman"/>
          <w:bCs/>
          <w:sz w:val="28"/>
          <w:szCs w:val="28"/>
        </w:rPr>
        <w:tab/>
      </w:r>
      <w:r w:rsidR="00EB51C2" w:rsidRPr="007B67EB">
        <w:rPr>
          <w:rFonts w:ascii="Times New Roman" w:hAnsi="Times New Roman"/>
          <w:bCs/>
          <w:sz w:val="28"/>
          <w:szCs w:val="28"/>
        </w:rPr>
        <w:tab/>
      </w:r>
      <w:r w:rsidR="00EB51C2" w:rsidRPr="007B67EB">
        <w:rPr>
          <w:rFonts w:ascii="Times New Roman" w:hAnsi="Times New Roman"/>
          <w:bCs/>
          <w:sz w:val="28"/>
          <w:szCs w:val="28"/>
        </w:rPr>
        <w:tab/>
      </w:r>
      <w:r w:rsidRPr="007B67EB">
        <w:rPr>
          <w:rFonts w:ascii="Times New Roman" w:hAnsi="Times New Roman"/>
          <w:bCs/>
          <w:sz w:val="28"/>
          <w:szCs w:val="28"/>
        </w:rPr>
        <w:t>Сезонная безработица – бе</w:t>
      </w:r>
      <w:r w:rsidRPr="0080158F">
        <w:rPr>
          <w:rFonts w:ascii="Times New Roman" w:hAnsi="Times New Roman"/>
          <w:bCs/>
          <w:sz w:val="28"/>
          <w:szCs w:val="28"/>
        </w:rPr>
        <w:t>зработица, связанная с неодинаковыми объемами производства, выполняемыми некоторыми отраслями в различные периоды времени, то есть в одни месяцы спрос на рабочую силу в этих отраслях растет, а в другие – уменьшается. К отраслям, для которых характерны сезонные колебания объемов производств, прежде всего, относятся сельское хозяйство и строительство.</w:t>
      </w:r>
      <w:r w:rsidR="003E01A3" w:rsidRPr="0080158F">
        <w:rPr>
          <w:rFonts w:ascii="Times New Roman" w:hAnsi="Times New Roman"/>
          <w:bCs/>
          <w:sz w:val="28"/>
          <w:szCs w:val="28"/>
        </w:rPr>
        <w:t xml:space="preserve">                                                            </w:t>
      </w:r>
      <w:r w:rsidR="00D7530D">
        <w:rPr>
          <w:rFonts w:ascii="Times New Roman" w:hAnsi="Times New Roman"/>
          <w:bCs/>
          <w:sz w:val="28"/>
          <w:szCs w:val="28"/>
        </w:rPr>
        <w:t xml:space="preserve">                            </w:t>
      </w:r>
      <w:r w:rsidR="00D7530D">
        <w:rPr>
          <w:rFonts w:ascii="Times New Roman" w:hAnsi="Times New Roman"/>
          <w:bCs/>
          <w:sz w:val="28"/>
          <w:szCs w:val="28"/>
        </w:rPr>
        <w:tab/>
      </w:r>
      <w:r w:rsidR="00D7530D">
        <w:rPr>
          <w:rFonts w:ascii="Times New Roman" w:hAnsi="Times New Roman"/>
          <w:bCs/>
          <w:sz w:val="28"/>
          <w:szCs w:val="28"/>
        </w:rPr>
        <w:tab/>
      </w:r>
      <w:r w:rsidRPr="0080158F">
        <w:rPr>
          <w:rFonts w:ascii="Times New Roman" w:hAnsi="Times New Roman"/>
          <w:bCs/>
          <w:sz w:val="28"/>
          <w:szCs w:val="28"/>
        </w:rPr>
        <w:t xml:space="preserve"> Добровольная безработица – безработица, вызванная тем, что в любом обществе существует прослойка людей, которые по своему психическому складу или по иным причинам не хотят работать. В нашей стране хорошо известно, что усилия по принудительному устройству так называемых «бомжей» не привели к переориент</w:t>
      </w:r>
      <w:r w:rsidR="003E01A3" w:rsidRPr="0080158F">
        <w:rPr>
          <w:rFonts w:ascii="Times New Roman" w:hAnsi="Times New Roman"/>
          <w:bCs/>
          <w:sz w:val="28"/>
          <w:szCs w:val="28"/>
        </w:rPr>
        <w:t>ации этой категории населения</w:t>
      </w:r>
      <w:r w:rsidRPr="0080158F">
        <w:rPr>
          <w:rFonts w:ascii="Times New Roman" w:hAnsi="Times New Roman"/>
          <w:bCs/>
          <w:sz w:val="28"/>
          <w:szCs w:val="28"/>
        </w:rPr>
        <w:t>.</w:t>
      </w:r>
      <w:r w:rsidR="003E01A3" w:rsidRPr="0080158F">
        <w:rPr>
          <w:rFonts w:ascii="Times New Roman" w:hAnsi="Times New Roman"/>
          <w:bCs/>
          <w:sz w:val="28"/>
          <w:szCs w:val="28"/>
        </w:rPr>
        <w:t xml:space="preserve">                        </w:t>
      </w:r>
      <w:r w:rsidR="003017DD">
        <w:rPr>
          <w:rFonts w:ascii="Times New Roman" w:hAnsi="Times New Roman"/>
          <w:bCs/>
          <w:sz w:val="28"/>
          <w:szCs w:val="28"/>
        </w:rPr>
        <w:t xml:space="preserve">                        </w:t>
      </w:r>
      <w:r w:rsidR="003017DD">
        <w:rPr>
          <w:rFonts w:ascii="Times New Roman" w:hAnsi="Times New Roman"/>
          <w:bCs/>
          <w:sz w:val="28"/>
          <w:szCs w:val="28"/>
        </w:rPr>
        <w:tab/>
      </w:r>
      <w:r w:rsidRPr="0080158F">
        <w:rPr>
          <w:rFonts w:ascii="Times New Roman" w:hAnsi="Times New Roman"/>
          <w:bCs/>
          <w:sz w:val="28"/>
          <w:szCs w:val="28"/>
        </w:rPr>
        <w:t xml:space="preserve"> Таким образом, безработица является характерной чертой рыночной экономики. Поэтому полная занятость – нонсенс, не совместимый с идеей рыночного хозяйства. В то же время понятие «полная занятость» не означает полного отсутствия безработицы. Экономисты считают фрикционную и структурную безработицы совершенно неизбежными, следовательно, уровень безработицы при полной занятости равен сумме уровней фрикционной и структурной безработиц. Другими словами, уровень безработицы при полной занятости достигается в том случае, когда циклическая безработица равна нулю. Уровень безработицы при полной занятости называется ест</w:t>
      </w:r>
      <w:r w:rsidR="003E01A3" w:rsidRPr="0080158F">
        <w:rPr>
          <w:rFonts w:ascii="Times New Roman" w:hAnsi="Times New Roman"/>
          <w:bCs/>
          <w:sz w:val="28"/>
          <w:szCs w:val="28"/>
        </w:rPr>
        <w:t>ественным уровнем безработицы [1</w:t>
      </w:r>
      <w:r w:rsidR="005E5C8C">
        <w:rPr>
          <w:rFonts w:ascii="Times New Roman" w:hAnsi="Times New Roman"/>
          <w:bCs/>
          <w:sz w:val="28"/>
          <w:szCs w:val="28"/>
        </w:rPr>
        <w:t>1</w:t>
      </w:r>
      <w:r w:rsidR="00EB51C2" w:rsidRPr="0080158F">
        <w:rPr>
          <w:rFonts w:ascii="Times New Roman" w:hAnsi="Times New Roman"/>
          <w:bCs/>
          <w:sz w:val="28"/>
          <w:szCs w:val="28"/>
        </w:rPr>
        <w:t>. С.302</w:t>
      </w:r>
      <w:r w:rsidRPr="0080158F">
        <w:rPr>
          <w:rFonts w:ascii="Times New Roman" w:hAnsi="Times New Roman"/>
          <w:bCs/>
          <w:sz w:val="28"/>
          <w:szCs w:val="28"/>
        </w:rPr>
        <w:t>].</w:t>
      </w:r>
    </w:p>
    <w:p w:rsidR="00457C59" w:rsidRPr="0080158F" w:rsidRDefault="00457C59" w:rsidP="00457C59">
      <w:pPr>
        <w:spacing w:line="360" w:lineRule="auto"/>
        <w:ind w:firstLine="567"/>
        <w:rPr>
          <w:rFonts w:ascii="Times New Roman" w:hAnsi="Times New Roman"/>
          <w:bCs/>
          <w:sz w:val="28"/>
          <w:szCs w:val="28"/>
        </w:rPr>
      </w:pPr>
    </w:p>
    <w:p w:rsidR="00457C59" w:rsidRPr="0080158F" w:rsidRDefault="00457C59" w:rsidP="00457C59">
      <w:pPr>
        <w:spacing w:line="360" w:lineRule="auto"/>
        <w:ind w:firstLine="567"/>
        <w:rPr>
          <w:rFonts w:ascii="Times New Roman" w:hAnsi="Times New Roman"/>
          <w:bCs/>
          <w:sz w:val="28"/>
          <w:szCs w:val="28"/>
        </w:rPr>
      </w:pPr>
    </w:p>
    <w:p w:rsidR="00457C59" w:rsidRPr="0080158F" w:rsidRDefault="00457C59" w:rsidP="00457C59">
      <w:pPr>
        <w:spacing w:line="360" w:lineRule="auto"/>
        <w:ind w:firstLine="567"/>
        <w:rPr>
          <w:rFonts w:ascii="Times New Roman" w:hAnsi="Times New Roman"/>
          <w:bCs/>
          <w:sz w:val="28"/>
          <w:szCs w:val="28"/>
        </w:rPr>
      </w:pPr>
    </w:p>
    <w:p w:rsidR="00457C59" w:rsidRPr="0080158F" w:rsidRDefault="00457C59" w:rsidP="00457C59">
      <w:pPr>
        <w:spacing w:line="360" w:lineRule="auto"/>
        <w:ind w:firstLine="567"/>
        <w:rPr>
          <w:rFonts w:ascii="Times New Roman" w:hAnsi="Times New Roman"/>
          <w:bCs/>
          <w:sz w:val="28"/>
          <w:szCs w:val="28"/>
        </w:rPr>
      </w:pPr>
    </w:p>
    <w:p w:rsidR="00457C59" w:rsidRPr="0080158F" w:rsidRDefault="00457C59" w:rsidP="00457C59">
      <w:pPr>
        <w:spacing w:line="360" w:lineRule="auto"/>
        <w:ind w:firstLine="567"/>
        <w:rPr>
          <w:rFonts w:ascii="Times New Roman" w:hAnsi="Times New Roman"/>
          <w:bCs/>
          <w:sz w:val="28"/>
          <w:szCs w:val="28"/>
        </w:rPr>
      </w:pPr>
    </w:p>
    <w:p w:rsidR="00457C59" w:rsidRPr="0080158F" w:rsidRDefault="00457C59" w:rsidP="00457C59">
      <w:pPr>
        <w:spacing w:line="360" w:lineRule="auto"/>
        <w:ind w:firstLine="567"/>
        <w:rPr>
          <w:rFonts w:ascii="Times New Roman" w:hAnsi="Times New Roman"/>
          <w:bCs/>
          <w:sz w:val="28"/>
          <w:szCs w:val="28"/>
        </w:rPr>
      </w:pPr>
    </w:p>
    <w:p w:rsidR="00457C59" w:rsidRPr="0080158F" w:rsidRDefault="00457C59" w:rsidP="00457C59">
      <w:pPr>
        <w:spacing w:line="360" w:lineRule="auto"/>
        <w:ind w:firstLine="567"/>
        <w:rPr>
          <w:rFonts w:ascii="Times New Roman" w:hAnsi="Times New Roman"/>
          <w:bCs/>
          <w:sz w:val="28"/>
          <w:szCs w:val="28"/>
        </w:rPr>
      </w:pPr>
    </w:p>
    <w:p w:rsidR="00457C59" w:rsidRPr="0080158F" w:rsidRDefault="00457C59" w:rsidP="00457C59">
      <w:pPr>
        <w:spacing w:line="360" w:lineRule="auto"/>
        <w:ind w:firstLine="567"/>
        <w:rPr>
          <w:rFonts w:ascii="Times New Roman" w:hAnsi="Times New Roman"/>
          <w:bCs/>
          <w:sz w:val="28"/>
          <w:szCs w:val="28"/>
        </w:rPr>
      </w:pPr>
    </w:p>
    <w:p w:rsidR="00457C59" w:rsidRPr="0080158F" w:rsidRDefault="00457C59" w:rsidP="00457C59">
      <w:pPr>
        <w:spacing w:line="360" w:lineRule="auto"/>
        <w:ind w:firstLine="567"/>
        <w:rPr>
          <w:rFonts w:ascii="Times New Roman" w:hAnsi="Times New Roman"/>
          <w:bCs/>
          <w:sz w:val="28"/>
          <w:szCs w:val="28"/>
        </w:rPr>
      </w:pPr>
    </w:p>
    <w:p w:rsidR="00457C59" w:rsidRDefault="00457C59" w:rsidP="00457C59">
      <w:pPr>
        <w:spacing w:line="360" w:lineRule="auto"/>
        <w:ind w:firstLine="567"/>
        <w:rPr>
          <w:rFonts w:ascii="Times New Roman" w:hAnsi="Times New Roman"/>
          <w:bCs/>
          <w:sz w:val="28"/>
          <w:szCs w:val="28"/>
        </w:rPr>
      </w:pPr>
    </w:p>
    <w:p w:rsidR="00FE5085" w:rsidRPr="0080158F" w:rsidRDefault="00FE5085" w:rsidP="00457C59">
      <w:pPr>
        <w:spacing w:line="360" w:lineRule="auto"/>
        <w:ind w:firstLine="567"/>
        <w:rPr>
          <w:rFonts w:ascii="Times New Roman" w:hAnsi="Times New Roman"/>
          <w:bCs/>
          <w:sz w:val="28"/>
          <w:szCs w:val="28"/>
        </w:rPr>
      </w:pPr>
    </w:p>
    <w:p w:rsidR="00457C59" w:rsidRPr="0080158F" w:rsidRDefault="00457C59" w:rsidP="00457C59">
      <w:pPr>
        <w:spacing w:line="360" w:lineRule="auto"/>
        <w:ind w:firstLine="567"/>
        <w:rPr>
          <w:rFonts w:ascii="Times New Roman" w:hAnsi="Times New Roman"/>
          <w:bCs/>
          <w:sz w:val="28"/>
          <w:szCs w:val="28"/>
        </w:rPr>
      </w:pPr>
    </w:p>
    <w:p w:rsidR="00334403" w:rsidRPr="0080158F" w:rsidRDefault="00334403" w:rsidP="00457C59">
      <w:pPr>
        <w:spacing w:line="360" w:lineRule="auto"/>
        <w:rPr>
          <w:rFonts w:ascii="Times New Roman" w:hAnsi="Times New Roman"/>
          <w:bCs/>
          <w:sz w:val="28"/>
          <w:szCs w:val="28"/>
        </w:rPr>
      </w:pPr>
    </w:p>
    <w:p w:rsidR="00334403" w:rsidRPr="0080158F" w:rsidRDefault="00334403" w:rsidP="00457C59">
      <w:pPr>
        <w:pStyle w:val="2"/>
        <w:spacing w:line="360" w:lineRule="auto"/>
        <w:rPr>
          <w:rFonts w:eastAsia="Calibri"/>
        </w:rPr>
      </w:pPr>
      <w:bookmarkStart w:id="3" w:name="_Toc213557691"/>
      <w:r w:rsidRPr="0080158F">
        <w:rPr>
          <w:rFonts w:eastAsia="Calibri"/>
        </w:rPr>
        <w:t>2.2. Причины безработицы и ее социально-экономические последствия</w:t>
      </w:r>
      <w:bookmarkEnd w:id="3"/>
    </w:p>
    <w:p w:rsidR="00334403" w:rsidRPr="0080158F" w:rsidRDefault="00334403" w:rsidP="00457C59">
      <w:pPr>
        <w:spacing w:line="360" w:lineRule="auto"/>
        <w:rPr>
          <w:rFonts w:ascii="Times New Roman" w:hAnsi="Times New Roman"/>
          <w:bCs/>
          <w:sz w:val="28"/>
          <w:szCs w:val="28"/>
        </w:rPr>
      </w:pPr>
    </w:p>
    <w:p w:rsidR="00334403" w:rsidRPr="0080158F" w:rsidRDefault="00334403" w:rsidP="00457C59">
      <w:pPr>
        <w:spacing w:line="360" w:lineRule="auto"/>
        <w:ind w:firstLine="708"/>
        <w:rPr>
          <w:rFonts w:ascii="Times New Roman" w:hAnsi="Times New Roman"/>
          <w:bCs/>
          <w:sz w:val="28"/>
          <w:szCs w:val="28"/>
        </w:rPr>
      </w:pPr>
      <w:r w:rsidRPr="0080158F">
        <w:rPr>
          <w:rFonts w:ascii="Times New Roman" w:hAnsi="Times New Roman"/>
          <w:bCs/>
          <w:sz w:val="28"/>
          <w:szCs w:val="28"/>
        </w:rPr>
        <w:t xml:space="preserve"> Анализ причин безработицы дают многие экономические школы. Одно из самых ранних объяснений дано в труде английского экономиста-священника Т. Мальтуса (конец 18 века) «Опыт о законе народонаселения». Мальтус заметил, что безработицу вызывают демографические причины, в результате которых темпы роста народонаселения превышают темпы роста производства. Недостаток этой теории состоит в том, что она не может объяснить возникновение безработицы в высокоразвитых странах с низкой рождаемостью.</w:t>
      </w:r>
      <w:r w:rsidR="003E01A3" w:rsidRPr="0080158F">
        <w:rPr>
          <w:rFonts w:ascii="Times New Roman" w:hAnsi="Times New Roman"/>
          <w:bCs/>
          <w:sz w:val="28"/>
          <w:szCs w:val="28"/>
        </w:rPr>
        <w:t xml:space="preserve">              </w:t>
      </w:r>
      <w:r w:rsidR="003E01A3" w:rsidRPr="0080158F">
        <w:rPr>
          <w:rFonts w:ascii="Times New Roman" w:hAnsi="Times New Roman"/>
          <w:bCs/>
          <w:sz w:val="28"/>
          <w:szCs w:val="28"/>
        </w:rPr>
        <w:tab/>
      </w:r>
      <w:r w:rsidRPr="0080158F">
        <w:rPr>
          <w:rFonts w:ascii="Times New Roman" w:hAnsi="Times New Roman"/>
          <w:bCs/>
          <w:sz w:val="28"/>
          <w:szCs w:val="28"/>
        </w:rPr>
        <w:t>Довольно тщательно исследовал безработицу К. Маркс в «Капитале» (вторая половина 19 века). Он отметил, что с техническим прогрессом растет масса и стоимость средств производства, приходящихся на одного работника. Это приводит к относительному отставанию спроса на труд от темпов накопления капитала, и в этом кроется причина безработицы. Такая трактовка математически не вполне корректна, так как если спрос на рабочую силу растет, то безработица исчезает или хотя бы рассасывается, несмотря на то, что рост капитала происходит еще более высокими темпами.</w:t>
      </w:r>
      <w:r w:rsidR="003E01A3" w:rsidRPr="0080158F">
        <w:rPr>
          <w:rFonts w:ascii="Times New Roman" w:hAnsi="Times New Roman"/>
          <w:bCs/>
          <w:sz w:val="28"/>
          <w:szCs w:val="28"/>
        </w:rPr>
        <w:t xml:space="preserve">                                                        </w:t>
      </w:r>
      <w:r w:rsidR="003E01A3" w:rsidRPr="0080158F">
        <w:rPr>
          <w:rFonts w:ascii="Times New Roman" w:hAnsi="Times New Roman"/>
          <w:bCs/>
          <w:sz w:val="28"/>
          <w:szCs w:val="28"/>
        </w:rPr>
        <w:tab/>
      </w:r>
      <w:r w:rsidRPr="0080158F">
        <w:rPr>
          <w:rFonts w:ascii="Times New Roman" w:hAnsi="Times New Roman"/>
          <w:bCs/>
          <w:sz w:val="28"/>
          <w:szCs w:val="28"/>
        </w:rPr>
        <w:t>Маркс допускал и другие причины, в частности, цикличность развития рыночного хозяйства, что делает ее постоянным спутником развития рыночного хозяйства.</w:t>
      </w:r>
      <w:r w:rsidR="003E01A3" w:rsidRPr="0080158F">
        <w:rPr>
          <w:rFonts w:ascii="Times New Roman" w:hAnsi="Times New Roman"/>
          <w:bCs/>
          <w:sz w:val="28"/>
          <w:szCs w:val="28"/>
        </w:rPr>
        <w:t xml:space="preserve">                                                                                                       </w:t>
      </w:r>
      <w:r w:rsidR="003E01A3" w:rsidRPr="0080158F">
        <w:rPr>
          <w:rFonts w:ascii="Times New Roman" w:hAnsi="Times New Roman"/>
          <w:bCs/>
          <w:sz w:val="28"/>
          <w:szCs w:val="28"/>
        </w:rPr>
        <w:tab/>
      </w:r>
      <w:r w:rsidR="003E01A3" w:rsidRPr="0080158F">
        <w:rPr>
          <w:rFonts w:ascii="Times New Roman" w:hAnsi="Times New Roman"/>
          <w:bCs/>
          <w:sz w:val="28"/>
          <w:szCs w:val="28"/>
        </w:rPr>
        <w:tab/>
      </w:r>
      <w:r w:rsidR="003E01A3" w:rsidRPr="0080158F">
        <w:rPr>
          <w:rFonts w:ascii="Times New Roman" w:hAnsi="Times New Roman"/>
          <w:bCs/>
          <w:sz w:val="28"/>
          <w:szCs w:val="28"/>
        </w:rPr>
        <w:tab/>
      </w:r>
      <w:r w:rsidR="003E01A3" w:rsidRPr="0080158F">
        <w:rPr>
          <w:rFonts w:ascii="Times New Roman" w:hAnsi="Times New Roman"/>
          <w:bCs/>
          <w:sz w:val="28"/>
          <w:szCs w:val="28"/>
        </w:rPr>
        <w:tab/>
      </w:r>
      <w:r w:rsidRPr="0080158F">
        <w:rPr>
          <w:rFonts w:ascii="Times New Roman" w:hAnsi="Times New Roman"/>
          <w:bCs/>
          <w:sz w:val="28"/>
          <w:szCs w:val="28"/>
        </w:rPr>
        <w:t xml:space="preserve"> Выведение безработицы из циклического развития экономики стало после Маркса устойчивой традицией в экономической теории. Если экономика развивается циклически, когда подъемы и спады сменяют друг друга, следствием этого становится высвобождение рабочей силы и свертывание производства, увеличение армии безработных.</w:t>
      </w:r>
      <w:r w:rsidR="003E01A3" w:rsidRPr="0080158F">
        <w:rPr>
          <w:rFonts w:ascii="Times New Roman" w:hAnsi="Times New Roman"/>
          <w:bCs/>
          <w:sz w:val="28"/>
          <w:szCs w:val="28"/>
        </w:rPr>
        <w:t xml:space="preserve">                                                                </w:t>
      </w:r>
      <w:r w:rsidR="003E01A3" w:rsidRPr="0080158F">
        <w:rPr>
          <w:rFonts w:ascii="Times New Roman" w:hAnsi="Times New Roman"/>
          <w:bCs/>
          <w:sz w:val="28"/>
          <w:szCs w:val="28"/>
        </w:rPr>
        <w:tab/>
      </w:r>
      <w:r w:rsidR="003E01A3" w:rsidRPr="0080158F">
        <w:rPr>
          <w:rFonts w:ascii="Times New Roman" w:hAnsi="Times New Roman"/>
          <w:bCs/>
          <w:sz w:val="28"/>
          <w:szCs w:val="28"/>
        </w:rPr>
        <w:tab/>
      </w:r>
      <w:r w:rsidR="003E01A3" w:rsidRPr="0080158F">
        <w:rPr>
          <w:rFonts w:ascii="Times New Roman" w:hAnsi="Times New Roman"/>
          <w:bCs/>
          <w:sz w:val="28"/>
          <w:szCs w:val="28"/>
        </w:rPr>
        <w:tab/>
      </w:r>
      <w:r w:rsidR="003E01A3" w:rsidRPr="0080158F">
        <w:rPr>
          <w:rFonts w:ascii="Times New Roman" w:hAnsi="Times New Roman"/>
          <w:bCs/>
          <w:sz w:val="28"/>
          <w:szCs w:val="28"/>
        </w:rPr>
        <w:tab/>
      </w:r>
      <w:r w:rsidRPr="0080158F">
        <w:rPr>
          <w:rFonts w:ascii="Times New Roman" w:hAnsi="Times New Roman"/>
          <w:bCs/>
          <w:sz w:val="28"/>
          <w:szCs w:val="28"/>
        </w:rPr>
        <w:t xml:space="preserve"> Интересна трактовка безработицы видного английского экономиста А. Пигу, который в своей известной книге «Теория безработицы» (1923 г.) обосновал тезис о том, что на рынке труда действует несовершенная конкуренция. Она ведет к завышению цены труда. Поэтому многие экономисты указывали, что предпринимателю выгоднее заплатить высокую заработную плату квалифицированному специалисту, способному увеличить стоимость выпуска продукции. За счет высокопроизводительного труда предприниматель имеет возможность сократить рабочий персонал (действует принцип: лучше взять одного на работу и хорошо ему заплатить, чем держать 5-6 человек с меньшей зарплатой). В своей книге Пигу детально и всесторонне обосновывал мнение, что всеобщее сокращение денежной заработной платы спос</w:t>
      </w:r>
      <w:r w:rsidR="003E01A3" w:rsidRPr="0080158F">
        <w:rPr>
          <w:rFonts w:ascii="Times New Roman" w:hAnsi="Times New Roman"/>
          <w:bCs/>
          <w:sz w:val="28"/>
          <w:szCs w:val="28"/>
        </w:rPr>
        <w:t>обно стимулировать занятость [1</w:t>
      </w:r>
      <w:r w:rsidR="005E5C8C">
        <w:rPr>
          <w:rFonts w:ascii="Times New Roman" w:hAnsi="Times New Roman"/>
          <w:bCs/>
          <w:sz w:val="28"/>
          <w:szCs w:val="28"/>
        </w:rPr>
        <w:t>3</w:t>
      </w:r>
      <w:r w:rsidR="00EB51C2" w:rsidRPr="0080158F">
        <w:rPr>
          <w:rFonts w:ascii="Times New Roman" w:hAnsi="Times New Roman"/>
          <w:bCs/>
          <w:sz w:val="28"/>
          <w:szCs w:val="28"/>
        </w:rPr>
        <w:t>.С.49</w:t>
      </w:r>
      <w:r w:rsidRPr="0080158F">
        <w:rPr>
          <w:rFonts w:ascii="Times New Roman" w:hAnsi="Times New Roman"/>
          <w:bCs/>
          <w:sz w:val="28"/>
          <w:szCs w:val="28"/>
        </w:rPr>
        <w:t>]. Но все же эта теория не может дать полного объяснения источников безработицы. Да и статистика не подтверждает положение о том, что армия безработных всегда пополняется за счет работников со сравнительно низким уровнем заработной платы.</w:t>
      </w:r>
    </w:p>
    <w:p w:rsidR="00334403" w:rsidRPr="0080158F" w:rsidRDefault="00334403" w:rsidP="00457C59">
      <w:pPr>
        <w:spacing w:line="360" w:lineRule="auto"/>
        <w:ind w:firstLine="708"/>
        <w:rPr>
          <w:rFonts w:ascii="Times New Roman" w:hAnsi="Times New Roman"/>
          <w:bCs/>
          <w:sz w:val="28"/>
          <w:szCs w:val="28"/>
        </w:rPr>
      </w:pPr>
      <w:r w:rsidRPr="0080158F">
        <w:rPr>
          <w:rFonts w:ascii="Times New Roman" w:hAnsi="Times New Roman"/>
          <w:bCs/>
          <w:sz w:val="28"/>
          <w:szCs w:val="28"/>
        </w:rPr>
        <w:t>В целом можно выделить следующие причины безработицы:</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1. структурные сдвиги в экономике, выражающиеся в том, что внедрение новых технологий, оборудования приводит к сокращению излишней рабочей силы;</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2. экономический спад или депрессия, которые вынуждают работодателей снижать потребность во всех ресурсах, в том числе и трудовых;</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3. политика правительства и профсоюзов в области оплаты труда: повышение минимального размера заработной платы увеличивает издержки производства и тем самым снижает спрос на рабочую силу;</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4. сезонные изменения в уровне производства в отдельных отраслях экономики;</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5. изменения в демографической структуре населения, в частнос</w:t>
      </w:r>
      <w:r w:rsidR="003E01A3" w:rsidRPr="0080158F">
        <w:rPr>
          <w:rFonts w:ascii="Times New Roman" w:hAnsi="Times New Roman"/>
          <w:bCs/>
          <w:sz w:val="28"/>
          <w:szCs w:val="28"/>
        </w:rPr>
        <w:t>ти рост численности населения</w:t>
      </w:r>
      <w:r w:rsidRPr="0080158F">
        <w:rPr>
          <w:rFonts w:ascii="Times New Roman" w:hAnsi="Times New Roman"/>
          <w:bCs/>
          <w:sz w:val="28"/>
          <w:szCs w:val="28"/>
        </w:rPr>
        <w:t>.</w:t>
      </w:r>
    </w:p>
    <w:p w:rsidR="002100C3"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Наиболее распространенные причины в России: увольнение по собственному желанию (32%) и высвобождение, сокращение персонала, ликвидация собственного дела (28%) [1</w:t>
      </w:r>
      <w:r w:rsidR="005E5C8C">
        <w:rPr>
          <w:rFonts w:ascii="Times New Roman" w:hAnsi="Times New Roman"/>
          <w:bCs/>
          <w:sz w:val="28"/>
          <w:szCs w:val="28"/>
        </w:rPr>
        <w:t>0</w:t>
      </w:r>
      <w:r w:rsidR="00EB51C2" w:rsidRPr="0080158F">
        <w:rPr>
          <w:rFonts w:ascii="Times New Roman" w:hAnsi="Times New Roman"/>
          <w:bCs/>
          <w:sz w:val="28"/>
          <w:szCs w:val="28"/>
        </w:rPr>
        <w:t>.С.105</w:t>
      </w:r>
      <w:r w:rsidRPr="0080158F">
        <w:rPr>
          <w:rFonts w:ascii="Times New Roman" w:hAnsi="Times New Roman"/>
          <w:bCs/>
          <w:sz w:val="28"/>
          <w:szCs w:val="28"/>
        </w:rPr>
        <w:t xml:space="preserve">]. </w:t>
      </w:r>
    </w:p>
    <w:p w:rsidR="00334403" w:rsidRPr="0080158F" w:rsidRDefault="00334403" w:rsidP="002100C3">
      <w:pPr>
        <w:spacing w:line="360" w:lineRule="auto"/>
        <w:ind w:firstLine="708"/>
        <w:rPr>
          <w:rFonts w:ascii="Times New Roman" w:hAnsi="Times New Roman"/>
          <w:bCs/>
          <w:sz w:val="28"/>
          <w:szCs w:val="28"/>
        </w:rPr>
      </w:pPr>
      <w:r w:rsidRPr="0080158F">
        <w:rPr>
          <w:rFonts w:ascii="Times New Roman" w:hAnsi="Times New Roman"/>
          <w:bCs/>
          <w:sz w:val="28"/>
          <w:szCs w:val="28"/>
        </w:rPr>
        <w:t>Безработица – социально-экономическое явление, имеющее огромные масштабы. Очень часто оценивается лишь экономический эффект безработицы в виде количества высвобожденных работников и сумм выплаченных пособий, а социальные последствия, которые трудно выделяются и носят кумулятивный характер, практически не оцениваются. Однако степень негативного воздействия безработицы на положение в стране зависит от конкретных параметров социальной ситуации. Так, в силу низкой материальной обеспеченности россиян и безработных в особенности, а также вследствие несравненно более высокой социальной напряженности в обществе уровень безработицы, который может вызвать социальные потрясения, в России значительно ниже, чем на Западе. В этой связи возникает потребность детального рассмотрения именно экономических и социальных последствий безработицы, а также критический анализ и дальнейшая адаптация к специфическим Российским условиям применяемых за рубежом методов изучения и оценки последствий безработицы.</w:t>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Pr="0080158F">
        <w:rPr>
          <w:rFonts w:ascii="Times New Roman" w:hAnsi="Times New Roman"/>
          <w:bCs/>
          <w:sz w:val="28"/>
          <w:szCs w:val="28"/>
        </w:rPr>
        <w:t xml:space="preserve"> Подобные исследования представляют несомненный интерес для России, поскольку позволяют более четко обозначить границы проблемы и наметить пути выхода из кризисной ситуации, сообразуясь с особенностями социального, экономического и политического развития страны на современном этапе. Поскольку определенное своеобразие ситуации в экономической и социальной сферах в России свидетельствуют о невозможности механического переноса и копирования применяемых за рубежом методов, требуется определенное логическое переосмысление предлагаемых методов исследования, а также использование адаптированных методов исследования социально-экономических пос</w:t>
      </w:r>
      <w:r w:rsidR="00457C59" w:rsidRPr="0080158F">
        <w:rPr>
          <w:rFonts w:ascii="Times New Roman" w:hAnsi="Times New Roman"/>
          <w:bCs/>
          <w:sz w:val="28"/>
          <w:szCs w:val="28"/>
        </w:rPr>
        <w:t>ледствий безработицы в России</w:t>
      </w:r>
      <w:r w:rsidRPr="0080158F">
        <w:rPr>
          <w:rFonts w:ascii="Times New Roman" w:hAnsi="Times New Roman"/>
          <w:bCs/>
          <w:sz w:val="28"/>
          <w:szCs w:val="28"/>
        </w:rPr>
        <w:t>.</w:t>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Pr="0080158F">
        <w:rPr>
          <w:rFonts w:ascii="Times New Roman" w:hAnsi="Times New Roman"/>
          <w:bCs/>
          <w:sz w:val="28"/>
          <w:szCs w:val="28"/>
        </w:rPr>
        <w:t>Можно представить следующую развернутую классификацию социальных и экономических последствий безработицы, рассматриваемых с точки зрения отрицательного и положительного влияния на систему.</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Социальные последствия безработицы</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Отрицательные</w:t>
      </w:r>
      <w:r w:rsidR="000868BA">
        <w:rPr>
          <w:rFonts w:ascii="Times New Roman" w:hAnsi="Times New Roman"/>
          <w:bCs/>
          <w:sz w:val="28"/>
          <w:szCs w:val="28"/>
        </w:rPr>
        <w:t>:</w:t>
      </w:r>
      <w:r w:rsidRPr="0080158F">
        <w:rPr>
          <w:rFonts w:ascii="Times New Roman" w:hAnsi="Times New Roman"/>
          <w:bCs/>
          <w:sz w:val="28"/>
          <w:szCs w:val="28"/>
        </w:rPr>
        <w:t xml:space="preserve"> </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обострение криминогенной ситуации;</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усиление социальной напряженности;</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рост количества физических и душевных заболеваний;</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увеличение социальной дифференциации;</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снижение трудовой активности.</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xml:space="preserve">Положительные </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повышение социальной ценности рабочего места;</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увеличение личного свободного времени;</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возрастание свободы выбора места работы;</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увеличение социальной значимости и ценности труда.</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Экономические последствия безработицы</w:t>
      </w:r>
    </w:p>
    <w:p w:rsidR="00334403" w:rsidRPr="0080158F" w:rsidRDefault="000868BA" w:rsidP="00457C59">
      <w:pPr>
        <w:spacing w:line="360" w:lineRule="auto"/>
        <w:rPr>
          <w:rFonts w:ascii="Times New Roman" w:hAnsi="Times New Roman"/>
          <w:bCs/>
          <w:sz w:val="28"/>
          <w:szCs w:val="28"/>
        </w:rPr>
      </w:pPr>
      <w:r>
        <w:rPr>
          <w:rFonts w:ascii="Times New Roman" w:hAnsi="Times New Roman"/>
          <w:bCs/>
          <w:sz w:val="28"/>
          <w:szCs w:val="28"/>
        </w:rPr>
        <w:t>Отрицательные:</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обесценивание последствий обучения;</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сокращение производства;</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затраты на помощь безработным;</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утрата квалификации;</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снижение жизненного уровня;</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недопроизводство национального дохода;</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снижение налоговых поступлений.</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xml:space="preserve">Положительные:  </w:t>
      </w:r>
    </w:p>
    <w:p w:rsidR="00334403" w:rsidRPr="0080158F" w:rsidRDefault="00334403" w:rsidP="00457C59">
      <w:pPr>
        <w:spacing w:line="360" w:lineRule="auto"/>
        <w:rPr>
          <w:rFonts w:ascii="Times New Roman" w:hAnsi="Times New Roman"/>
          <w:bCs/>
          <w:sz w:val="28"/>
          <w:szCs w:val="28"/>
        </w:rPr>
      </w:pPr>
      <w:r w:rsidRPr="0080158F">
        <w:rPr>
          <w:rFonts w:ascii="Times New Roman" w:hAnsi="Times New Roman"/>
          <w:bCs/>
          <w:sz w:val="28"/>
          <w:szCs w:val="28"/>
        </w:rPr>
        <w:t>- создание резерва рабочей силы для структурной перестройки экономики; - конкуренция между работниками как стимул к развитию способностей к труду; - перерыв в занятости для переобучения и повышения уровня образования; - стимулирование роста интенсивност</w:t>
      </w:r>
      <w:r w:rsidR="00457C59" w:rsidRPr="0080158F">
        <w:rPr>
          <w:rFonts w:ascii="Times New Roman" w:hAnsi="Times New Roman"/>
          <w:bCs/>
          <w:sz w:val="28"/>
          <w:szCs w:val="28"/>
        </w:rPr>
        <w:t>и и производительности труда [</w:t>
      </w:r>
      <w:r w:rsidR="005E5C8C">
        <w:rPr>
          <w:rFonts w:ascii="Times New Roman" w:hAnsi="Times New Roman"/>
          <w:bCs/>
          <w:sz w:val="28"/>
          <w:szCs w:val="28"/>
        </w:rPr>
        <w:t>17</w:t>
      </w:r>
      <w:r w:rsidR="00EB51C2" w:rsidRPr="0080158F">
        <w:rPr>
          <w:rFonts w:ascii="Times New Roman" w:hAnsi="Times New Roman"/>
          <w:bCs/>
          <w:sz w:val="28"/>
          <w:szCs w:val="28"/>
        </w:rPr>
        <w:t>. С.136</w:t>
      </w:r>
      <w:r w:rsidRPr="0080158F">
        <w:rPr>
          <w:rFonts w:ascii="Times New Roman" w:hAnsi="Times New Roman"/>
          <w:bCs/>
          <w:sz w:val="28"/>
          <w:szCs w:val="28"/>
        </w:rPr>
        <w:t xml:space="preserve">]. </w:t>
      </w:r>
    </w:p>
    <w:p w:rsidR="002D141B" w:rsidRPr="0080158F" w:rsidRDefault="002D141B" w:rsidP="00457C59">
      <w:pPr>
        <w:spacing w:line="360" w:lineRule="auto"/>
        <w:rPr>
          <w:rFonts w:ascii="Times New Roman" w:hAnsi="Times New Roman"/>
          <w:bCs/>
          <w:sz w:val="28"/>
          <w:szCs w:val="28"/>
        </w:rPr>
      </w:pPr>
    </w:p>
    <w:p w:rsidR="002D141B" w:rsidRPr="0080158F" w:rsidRDefault="002D141B" w:rsidP="00457C59">
      <w:pPr>
        <w:spacing w:line="360" w:lineRule="auto"/>
        <w:rPr>
          <w:rFonts w:ascii="Times New Roman" w:hAnsi="Times New Roman"/>
          <w:bCs/>
          <w:sz w:val="28"/>
          <w:szCs w:val="28"/>
        </w:rPr>
      </w:pPr>
    </w:p>
    <w:p w:rsidR="002D141B" w:rsidRPr="0080158F" w:rsidRDefault="002D141B" w:rsidP="00457C59">
      <w:pPr>
        <w:spacing w:line="360" w:lineRule="auto"/>
        <w:rPr>
          <w:rFonts w:ascii="Times New Roman" w:hAnsi="Times New Roman"/>
          <w:bCs/>
          <w:sz w:val="28"/>
          <w:szCs w:val="28"/>
        </w:rPr>
      </w:pPr>
    </w:p>
    <w:p w:rsidR="00457C59" w:rsidRPr="0080158F" w:rsidRDefault="00457C59" w:rsidP="00457C59">
      <w:pPr>
        <w:spacing w:line="360" w:lineRule="auto"/>
        <w:rPr>
          <w:rFonts w:ascii="Times New Roman" w:hAnsi="Times New Roman"/>
          <w:bCs/>
          <w:sz w:val="28"/>
          <w:szCs w:val="28"/>
        </w:rPr>
      </w:pPr>
    </w:p>
    <w:p w:rsidR="00457C59" w:rsidRPr="0080158F" w:rsidRDefault="00457C59" w:rsidP="00457C59">
      <w:pPr>
        <w:spacing w:line="360" w:lineRule="auto"/>
        <w:rPr>
          <w:rFonts w:ascii="Times New Roman" w:hAnsi="Times New Roman"/>
          <w:bCs/>
          <w:sz w:val="28"/>
          <w:szCs w:val="28"/>
        </w:rPr>
      </w:pPr>
    </w:p>
    <w:p w:rsidR="00457C59" w:rsidRPr="0080158F" w:rsidRDefault="00457C59" w:rsidP="00457C59">
      <w:pPr>
        <w:spacing w:line="360" w:lineRule="auto"/>
        <w:rPr>
          <w:rFonts w:ascii="Times New Roman" w:hAnsi="Times New Roman"/>
          <w:bCs/>
          <w:sz w:val="28"/>
          <w:szCs w:val="28"/>
        </w:rPr>
      </w:pPr>
    </w:p>
    <w:p w:rsidR="00457C59" w:rsidRPr="0080158F" w:rsidRDefault="00457C59" w:rsidP="00457C59">
      <w:pPr>
        <w:spacing w:line="360" w:lineRule="auto"/>
        <w:rPr>
          <w:rFonts w:ascii="Times New Roman" w:hAnsi="Times New Roman"/>
          <w:bCs/>
          <w:sz w:val="28"/>
          <w:szCs w:val="28"/>
        </w:rPr>
      </w:pPr>
    </w:p>
    <w:p w:rsidR="00676CE0" w:rsidRPr="0080158F" w:rsidRDefault="00676CE0" w:rsidP="00457C59">
      <w:pPr>
        <w:spacing w:line="360" w:lineRule="auto"/>
        <w:rPr>
          <w:rFonts w:ascii="Times New Roman" w:hAnsi="Times New Roman"/>
          <w:sz w:val="28"/>
          <w:szCs w:val="28"/>
        </w:rPr>
      </w:pPr>
    </w:p>
    <w:p w:rsidR="00457C59" w:rsidRPr="0080158F" w:rsidRDefault="00457C59" w:rsidP="00457C59">
      <w:pPr>
        <w:spacing w:line="360" w:lineRule="auto"/>
        <w:rPr>
          <w:rFonts w:ascii="Times New Roman" w:hAnsi="Times New Roman"/>
          <w:sz w:val="28"/>
          <w:szCs w:val="28"/>
        </w:rPr>
      </w:pPr>
    </w:p>
    <w:p w:rsidR="00457C59" w:rsidRPr="0080158F" w:rsidRDefault="00457C59" w:rsidP="00457C59">
      <w:pPr>
        <w:spacing w:line="360" w:lineRule="auto"/>
        <w:rPr>
          <w:rFonts w:ascii="Times New Roman" w:hAnsi="Times New Roman"/>
          <w:sz w:val="28"/>
          <w:szCs w:val="28"/>
        </w:rPr>
      </w:pPr>
    </w:p>
    <w:p w:rsidR="00457C59" w:rsidRPr="0080158F" w:rsidRDefault="00457C59" w:rsidP="00457C59">
      <w:pPr>
        <w:spacing w:line="360" w:lineRule="auto"/>
        <w:rPr>
          <w:rFonts w:ascii="Times New Roman" w:hAnsi="Times New Roman"/>
          <w:sz w:val="28"/>
          <w:szCs w:val="28"/>
        </w:rPr>
      </w:pPr>
    </w:p>
    <w:p w:rsidR="00457C59" w:rsidRPr="0080158F" w:rsidRDefault="00457C59" w:rsidP="00457C59">
      <w:pPr>
        <w:spacing w:line="360" w:lineRule="auto"/>
        <w:rPr>
          <w:rFonts w:ascii="Times New Roman" w:hAnsi="Times New Roman"/>
          <w:sz w:val="28"/>
          <w:szCs w:val="28"/>
        </w:rPr>
      </w:pPr>
    </w:p>
    <w:p w:rsidR="00457C59" w:rsidRPr="0080158F" w:rsidRDefault="00457C59" w:rsidP="00457C59">
      <w:pPr>
        <w:spacing w:line="360" w:lineRule="auto"/>
        <w:rPr>
          <w:rFonts w:ascii="Times New Roman" w:hAnsi="Times New Roman"/>
          <w:sz w:val="28"/>
          <w:szCs w:val="28"/>
        </w:rPr>
      </w:pPr>
    </w:p>
    <w:p w:rsidR="00457C59" w:rsidRPr="0080158F" w:rsidRDefault="00457C59" w:rsidP="00457C59">
      <w:pPr>
        <w:spacing w:line="360" w:lineRule="auto"/>
        <w:rPr>
          <w:rFonts w:ascii="Times New Roman" w:hAnsi="Times New Roman"/>
          <w:sz w:val="28"/>
          <w:szCs w:val="28"/>
        </w:rPr>
      </w:pPr>
    </w:p>
    <w:p w:rsidR="00457C59" w:rsidRPr="0080158F" w:rsidRDefault="00457C59" w:rsidP="00457C59">
      <w:pPr>
        <w:spacing w:line="360" w:lineRule="auto"/>
        <w:rPr>
          <w:rFonts w:ascii="Times New Roman" w:hAnsi="Times New Roman"/>
          <w:sz w:val="28"/>
          <w:szCs w:val="28"/>
        </w:rPr>
      </w:pPr>
    </w:p>
    <w:p w:rsidR="00676CE0" w:rsidRPr="0080158F" w:rsidRDefault="00676CE0" w:rsidP="00457C59">
      <w:pPr>
        <w:spacing w:line="360" w:lineRule="auto"/>
        <w:rPr>
          <w:rFonts w:ascii="Times New Roman" w:hAnsi="Times New Roman"/>
          <w:sz w:val="28"/>
          <w:szCs w:val="28"/>
        </w:rPr>
      </w:pPr>
    </w:p>
    <w:p w:rsidR="00615DCA" w:rsidRPr="0080158F" w:rsidRDefault="00615DCA" w:rsidP="00457C59">
      <w:pPr>
        <w:pStyle w:val="1"/>
        <w:spacing w:line="360" w:lineRule="auto"/>
        <w:jc w:val="center"/>
        <w:rPr>
          <w:rFonts w:ascii="Times New Roman" w:hAnsi="Times New Roman" w:cs="Times New Roman"/>
          <w:sz w:val="28"/>
          <w:szCs w:val="28"/>
        </w:rPr>
      </w:pPr>
      <w:bookmarkStart w:id="4" w:name="_Toc213557692"/>
      <w:r w:rsidRPr="0080158F">
        <w:rPr>
          <w:rFonts w:ascii="Times New Roman" w:hAnsi="Times New Roman" w:cs="Times New Roman"/>
          <w:sz w:val="28"/>
          <w:szCs w:val="28"/>
        </w:rPr>
        <w:t>Глава 3. Безработица в России</w:t>
      </w:r>
      <w:bookmarkEnd w:id="4"/>
    </w:p>
    <w:p w:rsidR="00615DCA" w:rsidRPr="0080158F" w:rsidRDefault="00615DCA" w:rsidP="00457C59">
      <w:pPr>
        <w:spacing w:line="360" w:lineRule="auto"/>
        <w:rPr>
          <w:rFonts w:ascii="Times New Roman" w:hAnsi="Times New Roman"/>
          <w:bCs/>
          <w:sz w:val="28"/>
          <w:szCs w:val="28"/>
        </w:rPr>
      </w:pPr>
    </w:p>
    <w:p w:rsidR="00615DCA" w:rsidRPr="0080158F" w:rsidRDefault="00615DCA" w:rsidP="00457C59">
      <w:pPr>
        <w:pStyle w:val="2"/>
        <w:spacing w:line="360" w:lineRule="auto"/>
      </w:pPr>
      <w:bookmarkStart w:id="5" w:name="_Toc213557693"/>
      <w:r w:rsidRPr="0080158F">
        <w:t>3.1. Характерные черты безработицы в России</w:t>
      </w:r>
      <w:bookmarkEnd w:id="5"/>
    </w:p>
    <w:p w:rsidR="00615DCA" w:rsidRPr="0080158F" w:rsidRDefault="00615DCA" w:rsidP="00457C59">
      <w:pPr>
        <w:spacing w:line="360" w:lineRule="auto"/>
        <w:rPr>
          <w:rFonts w:ascii="Times New Roman" w:hAnsi="Times New Roman"/>
          <w:b/>
          <w:bCs/>
          <w:sz w:val="28"/>
          <w:szCs w:val="28"/>
        </w:rPr>
      </w:pPr>
    </w:p>
    <w:p w:rsidR="00615DCA" w:rsidRPr="0080158F" w:rsidRDefault="00615DCA" w:rsidP="00514D98">
      <w:pPr>
        <w:spacing w:line="360" w:lineRule="auto"/>
        <w:ind w:firstLine="708"/>
        <w:rPr>
          <w:rFonts w:ascii="Times New Roman" w:hAnsi="Times New Roman"/>
          <w:bCs/>
          <w:sz w:val="28"/>
          <w:szCs w:val="28"/>
        </w:rPr>
      </w:pPr>
      <w:r w:rsidRPr="0080158F">
        <w:rPr>
          <w:rFonts w:ascii="Times New Roman" w:hAnsi="Times New Roman"/>
          <w:bCs/>
          <w:sz w:val="28"/>
          <w:szCs w:val="28"/>
        </w:rPr>
        <w:t xml:space="preserve"> Общие положения теории занятости, рынка труда и безработицы вполне применимы и к анализу современной безработицы в России. Однако модель безработицы, характерная для стран с развитой рыночной экономикой, не может быть механически перенесена на Россию, осуществляющую переход от командно-административной системы к рыночной экономике и демократическому общественному устройству.                                                                       </w:t>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t xml:space="preserve"> До недавнего времени безработица в России не являлась объектом научного познания на протяжении длительного периода в истории СССР, начиная с 30-х годов, безработица считалась как бы не существующей. Она признавалась явлением, присущим лишь «загнивающей» капиталистической экономике, поэтому безработица изучалась в курсе политической экономики и капитализма. Согласно марксистской доктрине, безработица возникла как результат действия всеобщего закона капиталистического накопления и приводила к всеобщему обнищанию трудящихся – относительному и абсолютному. В действительности определенные формы безработицы наблюдались и в советском обществе в условиях господства общественной собственности и централизованного управления экономикой. Например, текучесть рабочей силы, соответственно текучая (фрикционная) безработица имелась и в 30-е годы, и в последующие десятилетия фактическая безработица маскировалась искусственным сокращением излишков рабочей силы на предприятиях, разбухшим военно-полицейским аппаратом и т.д. С переходом к рыночной экономике в конце 80-х начале 90-х годов происходит рост безработицы и превращени</w:t>
      </w:r>
      <w:r w:rsidR="00457C59" w:rsidRPr="0080158F">
        <w:rPr>
          <w:rFonts w:ascii="Times New Roman" w:hAnsi="Times New Roman"/>
          <w:bCs/>
          <w:sz w:val="28"/>
          <w:szCs w:val="28"/>
        </w:rPr>
        <w:t xml:space="preserve">е ее скрытых форм в открытые </w:t>
      </w:r>
      <w:r w:rsidRPr="0080158F">
        <w:rPr>
          <w:rFonts w:ascii="Times New Roman" w:hAnsi="Times New Roman"/>
          <w:bCs/>
          <w:sz w:val="28"/>
          <w:szCs w:val="28"/>
        </w:rPr>
        <w:t xml:space="preserve">. </w:t>
      </w:r>
      <w:r w:rsidR="00457C59" w:rsidRPr="0080158F">
        <w:rPr>
          <w:rFonts w:ascii="Times New Roman" w:hAnsi="Times New Roman"/>
          <w:bCs/>
          <w:sz w:val="28"/>
          <w:szCs w:val="28"/>
        </w:rPr>
        <w:t xml:space="preserve">  </w:t>
      </w:r>
      <w:r w:rsidRPr="0080158F">
        <w:rPr>
          <w:rFonts w:ascii="Times New Roman" w:hAnsi="Times New Roman"/>
          <w:bCs/>
          <w:sz w:val="28"/>
          <w:szCs w:val="28"/>
        </w:rPr>
        <w:t xml:space="preserve">                                                                                                  </w:t>
      </w:r>
      <w:r w:rsidRPr="0080158F">
        <w:rPr>
          <w:rFonts w:ascii="Times New Roman" w:hAnsi="Times New Roman"/>
          <w:bCs/>
          <w:sz w:val="28"/>
          <w:szCs w:val="28"/>
        </w:rPr>
        <w:tab/>
        <w:t xml:space="preserve">Одной из характерных черт регистрации в России безработицы является тревожный факт роста ее продолжительности. </w:t>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Pr="0080158F">
        <w:rPr>
          <w:rFonts w:ascii="Times New Roman" w:hAnsi="Times New Roman"/>
          <w:bCs/>
          <w:sz w:val="28"/>
          <w:szCs w:val="28"/>
        </w:rPr>
        <w:t xml:space="preserve">Самой «безработной» категорией в наше время оказалась молодежь. Массовая безработица среди молодежи, в силу специфики, не устоявшейся еще психики, чрезмерных амбиций новоиспеченных специалистов, юношеского максимализма и реактивности, является глубокой проблемой. Молодые специалисты – это гордость и надежда любого развитого государства, а если эта «надежда» не имеет соответствующей социальной защищенности, «непристроенность» молодежи превращается в одну из наиболее значимых угроз экономической безопасности и социальной стабильности страны.           </w:t>
      </w:r>
      <w:r w:rsidRPr="0080158F">
        <w:rPr>
          <w:rFonts w:ascii="Times New Roman" w:hAnsi="Times New Roman"/>
          <w:bCs/>
          <w:sz w:val="28"/>
          <w:szCs w:val="28"/>
        </w:rPr>
        <w:tab/>
        <w:t>Большие проблемы у тех, чей возраст приближается к пенсионному, так как в нашем обществе живуче мнение, что они не столь активны и не способны на то, что легко дается более молодым работникам [</w:t>
      </w:r>
      <w:r w:rsidR="00457C59" w:rsidRPr="0080158F">
        <w:rPr>
          <w:rFonts w:ascii="Times New Roman" w:hAnsi="Times New Roman"/>
          <w:bCs/>
          <w:sz w:val="28"/>
          <w:szCs w:val="28"/>
        </w:rPr>
        <w:t>2</w:t>
      </w:r>
      <w:r w:rsidR="005E5C8C">
        <w:rPr>
          <w:rFonts w:ascii="Times New Roman" w:hAnsi="Times New Roman"/>
          <w:bCs/>
          <w:sz w:val="28"/>
          <w:szCs w:val="28"/>
        </w:rPr>
        <w:t>0</w:t>
      </w:r>
      <w:r w:rsidR="00EB51C2" w:rsidRPr="0080158F">
        <w:rPr>
          <w:rFonts w:ascii="Times New Roman" w:hAnsi="Times New Roman"/>
          <w:bCs/>
          <w:sz w:val="28"/>
          <w:szCs w:val="28"/>
        </w:rPr>
        <w:t>.С114</w:t>
      </w:r>
      <w:r w:rsidRPr="0080158F">
        <w:rPr>
          <w:rFonts w:ascii="Times New Roman" w:hAnsi="Times New Roman"/>
          <w:bCs/>
          <w:sz w:val="28"/>
          <w:szCs w:val="28"/>
        </w:rPr>
        <w:t xml:space="preserve">].                                     </w:t>
      </w:r>
      <w:r w:rsidRPr="0080158F">
        <w:rPr>
          <w:rFonts w:ascii="Times New Roman" w:hAnsi="Times New Roman"/>
          <w:bCs/>
          <w:sz w:val="28"/>
          <w:szCs w:val="28"/>
        </w:rPr>
        <w:tab/>
      </w:r>
      <w:r w:rsidRPr="0080158F">
        <w:rPr>
          <w:rFonts w:ascii="Times New Roman" w:hAnsi="Times New Roman"/>
          <w:bCs/>
          <w:sz w:val="28"/>
          <w:szCs w:val="28"/>
        </w:rPr>
        <w:tab/>
        <w:t>С момента возникновения в России безработицы, характерной ее чертой является преобладание женщин среди безработных, официально зарегистрированных в органах службы занятости. В то же время численность женщин среди официально зарегистрированных безработных в 1,5 раза меньше, чем среди общей численности безработных. Проблема женской безработицы, прежде всего, связана с предоставлением женщинам неравных возможностей при приеме на работу и увольнении. В наиболее сложном положении на рынке труда оказываются женщины, имеющие малолетних детей, выпускницы учебных заведений, не имеющие опыта работы, женщины предпенсионного возраста, а также женщины, имеющие профессии, по которым при приеме на работу п</w:t>
      </w:r>
      <w:r w:rsidR="00457C59" w:rsidRPr="0080158F">
        <w:rPr>
          <w:rFonts w:ascii="Times New Roman" w:hAnsi="Times New Roman"/>
          <w:bCs/>
          <w:sz w:val="28"/>
          <w:szCs w:val="28"/>
        </w:rPr>
        <w:t>реимущество отдается мужчинам</w:t>
      </w:r>
      <w:r w:rsidRPr="0080158F">
        <w:rPr>
          <w:rFonts w:ascii="Times New Roman" w:hAnsi="Times New Roman"/>
          <w:bCs/>
          <w:sz w:val="28"/>
          <w:szCs w:val="28"/>
        </w:rPr>
        <w:t xml:space="preserve">.                                 </w:t>
      </w:r>
      <w:r w:rsidR="00EA56B4" w:rsidRPr="00EA56B4">
        <w:rPr>
          <w:rFonts w:ascii="Times New Roman" w:hAnsi="Times New Roman"/>
          <w:bCs/>
          <w:sz w:val="28"/>
          <w:szCs w:val="28"/>
        </w:rPr>
        <w:tab/>
      </w:r>
      <w:r w:rsidRPr="0080158F">
        <w:rPr>
          <w:rFonts w:ascii="Times New Roman" w:hAnsi="Times New Roman"/>
          <w:bCs/>
          <w:sz w:val="28"/>
          <w:szCs w:val="28"/>
        </w:rPr>
        <w:t xml:space="preserve">                       </w:t>
      </w:r>
      <w:r w:rsidRPr="0080158F">
        <w:rPr>
          <w:rFonts w:ascii="Times New Roman" w:hAnsi="Times New Roman"/>
          <w:bCs/>
          <w:sz w:val="28"/>
          <w:szCs w:val="28"/>
        </w:rPr>
        <w:tab/>
        <w:t xml:space="preserve">Вместе с ростом открытой безработицы происходят изменения в общественном сознании, растет обеспокоенность людей угрозой массовой безработицы, потерей своих рабочих мест и социального статуса. По данным социологических исследований среди проблем, вызывающих наибольшую озабоченность россиян, безработица наряду с преступностью и ростом цен занимает одно из ведущих мест. Меняется отношение к безработице и безработным: если в свое время безработные отождествлялись с тунеядцами и люмпенами, то затем они стали считаться «жертвами» стихии рынка, а в последнее время просто людьми, временно попавшими в трудное положение, нуждающимися в социальной защите общества.                                          </w:t>
      </w:r>
      <w:r w:rsidRPr="0080158F">
        <w:rPr>
          <w:rFonts w:ascii="Times New Roman" w:hAnsi="Times New Roman"/>
          <w:bCs/>
          <w:sz w:val="28"/>
          <w:szCs w:val="28"/>
          <w:lang w:val="en-US"/>
        </w:rPr>
        <w:tab/>
      </w:r>
      <w:r w:rsidRPr="0080158F">
        <w:rPr>
          <w:rFonts w:ascii="Times New Roman" w:hAnsi="Times New Roman"/>
          <w:bCs/>
          <w:sz w:val="28"/>
          <w:szCs w:val="28"/>
        </w:rPr>
        <w:t xml:space="preserve">Процесс формирования полноценного рынка труда в России тесно связан с этапами перехода от централизованной плановой экономики к рыночной, с проводимыми в стране радикальными экономическими и социальными реформами. Этот процесс не может быть длительным: современный рынок труда унаследовал от предыдущих периодов элементы жесткости. В частности, динамика заработной платы, играющая в развитом рынке труда роль одного из главных регуляторов спроса и предложения на труд, на рынке труда России эту свою функцию выполняет не в полной мере.                                              </w:t>
      </w:r>
      <w:r w:rsidRPr="0080158F">
        <w:rPr>
          <w:rFonts w:ascii="Times New Roman" w:hAnsi="Times New Roman"/>
          <w:bCs/>
          <w:sz w:val="28"/>
          <w:szCs w:val="28"/>
        </w:rPr>
        <w:tab/>
      </w:r>
      <w:r w:rsidRPr="0080158F">
        <w:rPr>
          <w:rFonts w:ascii="Times New Roman" w:hAnsi="Times New Roman"/>
          <w:bCs/>
          <w:sz w:val="28"/>
          <w:szCs w:val="28"/>
          <w:lang w:val="en-US"/>
        </w:rPr>
        <w:tab/>
      </w:r>
      <w:r w:rsidRPr="0080158F">
        <w:rPr>
          <w:rFonts w:ascii="Times New Roman" w:hAnsi="Times New Roman"/>
          <w:bCs/>
          <w:sz w:val="28"/>
          <w:szCs w:val="28"/>
        </w:rPr>
        <w:t>Во-первых, заработная плата резко отстала от стоимости воспроизводства рабочей силы. Во-вторых, движение ставок заработной платы искажается инфляционными процессами. В-третьих, не сложилась пока система договорного формирования заработной платы. В-четвертых, сохранились некоторые централизованные способы административного регулирования заработной платы (единая тарифная сет</w:t>
      </w:r>
      <w:r w:rsidR="00457C59" w:rsidRPr="0080158F">
        <w:rPr>
          <w:rFonts w:ascii="Times New Roman" w:hAnsi="Times New Roman"/>
          <w:bCs/>
          <w:sz w:val="28"/>
          <w:szCs w:val="28"/>
        </w:rPr>
        <w:t>ка для бюджетных организаций)</w:t>
      </w:r>
      <w:r w:rsidRPr="0080158F">
        <w:rPr>
          <w:rFonts w:ascii="Times New Roman" w:hAnsi="Times New Roman"/>
          <w:bCs/>
          <w:sz w:val="28"/>
          <w:szCs w:val="28"/>
        </w:rPr>
        <w:t xml:space="preserve">.              </w:t>
      </w:r>
      <w:r w:rsidR="00FE2D54">
        <w:rPr>
          <w:rFonts w:ascii="Times New Roman" w:hAnsi="Times New Roman"/>
          <w:bCs/>
          <w:sz w:val="28"/>
          <w:szCs w:val="28"/>
        </w:rPr>
        <w:tab/>
      </w:r>
      <w:r w:rsidR="00FE2D54">
        <w:rPr>
          <w:rFonts w:ascii="Times New Roman" w:hAnsi="Times New Roman"/>
          <w:bCs/>
          <w:sz w:val="28"/>
          <w:szCs w:val="28"/>
        </w:rPr>
        <w:tab/>
      </w:r>
      <w:r w:rsidRPr="0080158F">
        <w:rPr>
          <w:rFonts w:ascii="Times New Roman" w:hAnsi="Times New Roman"/>
          <w:bCs/>
          <w:sz w:val="28"/>
          <w:szCs w:val="28"/>
        </w:rPr>
        <w:t xml:space="preserve">         </w:t>
      </w:r>
      <w:r w:rsidRPr="0080158F">
        <w:rPr>
          <w:rFonts w:ascii="Times New Roman" w:hAnsi="Times New Roman"/>
          <w:bCs/>
          <w:sz w:val="28"/>
          <w:szCs w:val="28"/>
        </w:rPr>
        <w:tab/>
        <w:t xml:space="preserve">Негибкость рынка труда определяется также отсутствием свободного рынка жилья, институтом прописки (регистрации) и другими ограничителями, оставшимися в наследство от старого режима.                                      </w:t>
      </w:r>
      <w:r w:rsidRPr="0080158F">
        <w:rPr>
          <w:rFonts w:ascii="Times New Roman" w:hAnsi="Times New Roman"/>
          <w:bCs/>
          <w:sz w:val="28"/>
          <w:szCs w:val="28"/>
        </w:rPr>
        <w:tab/>
        <w:t>Характерной чертой рынка труда России является наличие в достаточно широких масштабах скрытой (неформальной) занятости.</w:t>
      </w:r>
      <w:r w:rsidR="002A0281" w:rsidRPr="0080158F">
        <w:rPr>
          <w:rFonts w:ascii="Times New Roman" w:hAnsi="Times New Roman"/>
          <w:bCs/>
          <w:sz w:val="28"/>
          <w:szCs w:val="28"/>
        </w:rPr>
        <w:t xml:space="preserve">                            </w:t>
      </w:r>
      <w:r w:rsidR="002A0281" w:rsidRPr="0080158F">
        <w:rPr>
          <w:rFonts w:ascii="Times New Roman" w:hAnsi="Times New Roman"/>
          <w:bCs/>
          <w:sz w:val="28"/>
          <w:szCs w:val="28"/>
          <w:lang w:val="en-US"/>
        </w:rPr>
        <w:tab/>
      </w:r>
      <w:r w:rsidR="002A0281" w:rsidRPr="0080158F">
        <w:rPr>
          <w:rFonts w:ascii="Times New Roman" w:hAnsi="Times New Roman"/>
          <w:bCs/>
          <w:sz w:val="28"/>
          <w:szCs w:val="28"/>
          <w:lang w:val="en-US"/>
        </w:rPr>
        <w:tab/>
      </w:r>
      <w:r w:rsidRPr="0080158F">
        <w:rPr>
          <w:rFonts w:ascii="Times New Roman" w:hAnsi="Times New Roman"/>
          <w:bCs/>
          <w:sz w:val="28"/>
          <w:szCs w:val="28"/>
        </w:rPr>
        <w:t>Всех занятых в экономике можно условно разделить на три группы: занятые в формальном государственном, формальном негосударственном (частном), неформальном секторах. К последнему относятся незарегистрированная в соответствии с законодательством экономическая деятельность, занятые в которой не платят налогов. В России неформальный сектор чрезвычайно разнообразен, внутри него выделяется несколько разновидностей занятости: по профессионально-квалификационному уровню и уровню доходов выделяется квалифицированная, достаточно хорошо оплачиваемая работа (частные уроки, медицинские услуги, пошив одежды, ремонт бытовой техники, строительные работы), не требующая квалификации работа (мелкая торговля, «челночный бизнес»). Это так называемые «ларечники», «челночники» и другие граждане, не платящие нал</w:t>
      </w:r>
      <w:r w:rsidR="00457C59" w:rsidRPr="0080158F">
        <w:rPr>
          <w:rFonts w:ascii="Times New Roman" w:hAnsi="Times New Roman"/>
          <w:bCs/>
          <w:sz w:val="28"/>
          <w:szCs w:val="28"/>
        </w:rPr>
        <w:t xml:space="preserve">оги от своих теневых доходов </w:t>
      </w:r>
      <w:r w:rsidRPr="0080158F">
        <w:rPr>
          <w:rFonts w:ascii="Times New Roman" w:hAnsi="Times New Roman"/>
          <w:bCs/>
          <w:sz w:val="28"/>
          <w:szCs w:val="28"/>
        </w:rPr>
        <w:t>.</w:t>
      </w:r>
      <w:r w:rsidR="00457C59" w:rsidRPr="0080158F">
        <w:rPr>
          <w:rFonts w:ascii="Times New Roman" w:hAnsi="Times New Roman"/>
          <w:bCs/>
          <w:sz w:val="28"/>
          <w:szCs w:val="28"/>
        </w:rPr>
        <w:t xml:space="preserve">   </w:t>
      </w:r>
      <w:r w:rsidR="002A0281" w:rsidRPr="0080158F">
        <w:rPr>
          <w:rFonts w:ascii="Times New Roman" w:hAnsi="Times New Roman"/>
          <w:bCs/>
          <w:sz w:val="28"/>
          <w:szCs w:val="28"/>
        </w:rPr>
        <w:t xml:space="preserve">                                          </w:t>
      </w:r>
      <w:r w:rsidR="002A0281" w:rsidRPr="0080158F">
        <w:rPr>
          <w:rFonts w:ascii="Times New Roman" w:hAnsi="Times New Roman"/>
          <w:bCs/>
          <w:sz w:val="28"/>
          <w:szCs w:val="28"/>
        </w:rPr>
        <w:tab/>
      </w:r>
      <w:r w:rsidRPr="0080158F">
        <w:rPr>
          <w:rFonts w:ascii="Times New Roman" w:hAnsi="Times New Roman"/>
          <w:bCs/>
          <w:sz w:val="28"/>
          <w:szCs w:val="28"/>
        </w:rPr>
        <w:t>Следует обратить внимание на феномен фиктивной безработицы, когда граждане, официально получившие статус безработного, имеют не контролируемые доходы от индивидуально-трудовой деятельности и не трудовой деятельности, преимущественно торгово-посреднической.</w:t>
      </w:r>
      <w:r w:rsidR="002A0281" w:rsidRPr="0080158F">
        <w:rPr>
          <w:rFonts w:ascii="Times New Roman" w:hAnsi="Times New Roman"/>
          <w:bCs/>
          <w:sz w:val="28"/>
          <w:szCs w:val="28"/>
        </w:rPr>
        <w:t xml:space="preserve">                            </w:t>
      </w:r>
      <w:r w:rsidR="002A0281" w:rsidRPr="0080158F">
        <w:rPr>
          <w:rFonts w:ascii="Times New Roman" w:hAnsi="Times New Roman"/>
          <w:bCs/>
          <w:sz w:val="28"/>
          <w:szCs w:val="28"/>
        </w:rPr>
        <w:tab/>
      </w:r>
      <w:r w:rsidRPr="0080158F">
        <w:rPr>
          <w:rFonts w:ascii="Times New Roman" w:hAnsi="Times New Roman"/>
          <w:bCs/>
          <w:sz w:val="28"/>
          <w:szCs w:val="28"/>
        </w:rPr>
        <w:t>Можно выделить следующие особенности современной безработицы в России:</w:t>
      </w:r>
    </w:p>
    <w:p w:rsidR="00615DCA" w:rsidRPr="0080158F" w:rsidRDefault="00615DCA"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 наличие наряду с открытой безработицей значительных массивов скрытой безработицы как в форме излишков рабочей силы на предприятиях, так и в форме частичной и неполной занятости; </w:t>
      </w:r>
    </w:p>
    <w:p w:rsidR="00615DCA" w:rsidRPr="0080158F" w:rsidRDefault="00615DCA"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 наличие наряду с официально регистрируемой безработицей незарегистрированной, но реальной безработицы, масштабы которой в несколько раз превышают размеры официальной безработицы;</w:t>
      </w:r>
    </w:p>
    <w:p w:rsidR="00615DCA" w:rsidRPr="0080158F" w:rsidRDefault="00615DCA"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 наличие значительной фиктивной безработицы (скрытая занятость на неформальных рынках труда);</w:t>
      </w:r>
    </w:p>
    <w:p w:rsidR="00615DCA" w:rsidRPr="0080158F" w:rsidRDefault="00615DCA"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 неразвитость инфраструктуры рынка труда;</w:t>
      </w:r>
    </w:p>
    <w:p w:rsidR="00311B3B" w:rsidRPr="0080158F" w:rsidRDefault="00615DCA" w:rsidP="00D27E92">
      <w:pPr>
        <w:spacing w:line="360" w:lineRule="auto"/>
        <w:rPr>
          <w:rFonts w:ascii="Times New Roman" w:hAnsi="Times New Roman"/>
          <w:bCs/>
          <w:sz w:val="28"/>
          <w:szCs w:val="28"/>
        </w:rPr>
      </w:pPr>
      <w:r w:rsidRPr="0080158F">
        <w:rPr>
          <w:rFonts w:ascii="Times New Roman" w:hAnsi="Times New Roman"/>
          <w:bCs/>
          <w:sz w:val="28"/>
          <w:szCs w:val="28"/>
        </w:rPr>
        <w:t xml:space="preserve"> - наличие больших разрывов в уровнях безработицы по регионам, отраслям и сферам народного хозяйства, обусловленное спецификой транзитивной экономики России и особенностями рыночных форм.</w:t>
      </w:r>
      <w:r w:rsidR="00D27E92" w:rsidRPr="0080158F">
        <w:rPr>
          <w:rFonts w:ascii="Times New Roman" w:hAnsi="Times New Roman"/>
          <w:bCs/>
          <w:sz w:val="28"/>
          <w:szCs w:val="28"/>
        </w:rPr>
        <w:tab/>
      </w:r>
      <w:r w:rsidR="00D27E92" w:rsidRPr="00EA56B4">
        <w:rPr>
          <w:rFonts w:ascii="Times New Roman" w:hAnsi="Times New Roman"/>
          <w:bCs/>
          <w:sz w:val="28"/>
          <w:szCs w:val="28"/>
        </w:rPr>
        <w:tab/>
      </w:r>
      <w:r w:rsidR="00D27E92" w:rsidRPr="00EA56B4">
        <w:rPr>
          <w:rFonts w:ascii="Times New Roman" w:hAnsi="Times New Roman"/>
          <w:bCs/>
          <w:sz w:val="28"/>
          <w:szCs w:val="28"/>
        </w:rPr>
        <w:tab/>
      </w:r>
      <w:r w:rsidR="00D27E92" w:rsidRPr="00EA56B4">
        <w:rPr>
          <w:rFonts w:ascii="Times New Roman" w:hAnsi="Times New Roman"/>
          <w:bCs/>
          <w:sz w:val="28"/>
          <w:szCs w:val="28"/>
        </w:rPr>
        <w:tab/>
      </w:r>
      <w:r w:rsidR="00D27E92" w:rsidRPr="00EA56B4">
        <w:rPr>
          <w:rFonts w:ascii="Times New Roman" w:hAnsi="Times New Roman"/>
          <w:bCs/>
          <w:sz w:val="28"/>
          <w:szCs w:val="28"/>
        </w:rPr>
        <w:tab/>
      </w:r>
      <w:r w:rsidRPr="0080158F">
        <w:rPr>
          <w:rFonts w:ascii="Times New Roman" w:hAnsi="Times New Roman"/>
          <w:bCs/>
          <w:sz w:val="28"/>
          <w:szCs w:val="28"/>
        </w:rPr>
        <w:t>Что можно сказать о безработице в настоящее время? Росстат опубликовал краткие итоги обследования населения по проблемам занятости, и при сравнении с результатами предыдущего исследования в сфере занятости обнаруживается несколько не очень приятных тенденций. Так, в ноябре 2006 года из 69,2 млн. занятых россиян 5,0 млн. человек классифицировались как безработные с применением критериев Международной организации труда (МОТ). По сравнению с ноябрем 2005 года численность занятого населения увеличилась на 0,7%, численность безработных сократилась на 8,8%. Между тем показатели аналогичного августовского обследования Росстата были заметно лучше. За год, прошедший с августа 2005 года, в России численность безработных сократилась на 10,3% вместо ноябрьских 8,8%. Также в августе 2006 года по сравнению с августом 2005 численность занятого населения увеличилась на 1,1%, что выше ноябрьских 0,7%, а безработных с применением критериев МОТ было меньше – 4,5 млн. человек. Соответственно и уровень безработицы с августа по ноябрь возрос с 6,1% до 6,7%. Но ситуация еще более ухудшается. Если в конце октября 2006 года безработными, в соответствие с методологией МОТ, классифицировались 5,0 млн. человек, или 6,6% экономически активного населения, то в январе 2007 года эти показатели составляли уже 5,3 млн. человек и 7,14% соответственно.</w:t>
      </w:r>
      <w:r w:rsidR="00514D98" w:rsidRPr="0080158F">
        <w:rPr>
          <w:rFonts w:ascii="Times New Roman" w:hAnsi="Times New Roman"/>
          <w:bCs/>
          <w:sz w:val="28"/>
          <w:szCs w:val="28"/>
        </w:rPr>
        <w:t xml:space="preserve">                                                                                 </w:t>
      </w:r>
      <w:r w:rsidR="00514D98" w:rsidRPr="0080158F">
        <w:rPr>
          <w:rFonts w:ascii="Times New Roman" w:hAnsi="Times New Roman"/>
          <w:bCs/>
          <w:sz w:val="28"/>
          <w:szCs w:val="28"/>
        </w:rPr>
        <w:tab/>
      </w:r>
      <w:r w:rsidRPr="0080158F">
        <w:rPr>
          <w:rFonts w:ascii="Times New Roman" w:hAnsi="Times New Roman"/>
          <w:bCs/>
          <w:sz w:val="28"/>
          <w:szCs w:val="28"/>
        </w:rPr>
        <w:t>Между тем официальная безработица за период с августа по январь не изменилась. По данным Федеральной службы по труду и занятости, в конце января 2007 года на учете в органах гос.службы занятости в августе состояли 1,7 млн. безработных, то есть ровно столько же, сколь</w:t>
      </w:r>
      <w:r w:rsidR="00514D98" w:rsidRPr="0080158F">
        <w:rPr>
          <w:rFonts w:ascii="Times New Roman" w:hAnsi="Times New Roman"/>
          <w:bCs/>
          <w:sz w:val="28"/>
          <w:szCs w:val="28"/>
        </w:rPr>
        <w:t>ко и в конце августа 2006 года.</w:t>
      </w:r>
      <w:r w:rsidR="00514D98" w:rsidRPr="0080158F">
        <w:rPr>
          <w:rFonts w:ascii="Times New Roman" w:hAnsi="Times New Roman"/>
          <w:bCs/>
          <w:sz w:val="28"/>
          <w:szCs w:val="28"/>
        </w:rPr>
        <w:tab/>
      </w:r>
      <w:r w:rsidRPr="0080158F">
        <w:rPr>
          <w:rFonts w:ascii="Times New Roman" w:hAnsi="Times New Roman"/>
          <w:bCs/>
          <w:sz w:val="28"/>
          <w:szCs w:val="28"/>
        </w:rPr>
        <w:t>Еще тревожнее стал возросший уровень первичной безработицы. В ноябре в общей численности безработных уже 1,6 млн. человек, или 31,8%, не имели опыта трудовой деятельности. Тремя месяцами ранее их было 1,3 млн. и 28,3% соответственно. К тому же в ноябре 2006 года по сравнению с ноябрем 2005 года среди безработных доля лиц, не имеющих опыта работы, увеличилась на 3,3 процентного пункта, в то время как аналогичный августовский показатель был, наоборот, лучше на 0,9 процентного пункта. Требуемый опыт работы почти всегда обязателен, а обучать молодых берутся разве что в метрополитене, милиции или других, самых непрестижных производствах и специальностях.</w:t>
      </w:r>
      <w:r w:rsidR="00514D98" w:rsidRPr="0080158F">
        <w:rPr>
          <w:rFonts w:ascii="Times New Roman" w:hAnsi="Times New Roman"/>
          <w:bCs/>
          <w:sz w:val="28"/>
          <w:szCs w:val="28"/>
        </w:rPr>
        <w:tab/>
      </w:r>
      <w:r w:rsidRPr="0080158F">
        <w:rPr>
          <w:rFonts w:ascii="Times New Roman" w:hAnsi="Times New Roman"/>
          <w:bCs/>
          <w:sz w:val="28"/>
          <w:szCs w:val="28"/>
        </w:rPr>
        <w:t>Усиливаются и проблемы со служебным или карьерным ростом. Среди безработных, имеющих опыт трудовой деятельности, уже 1,1 млн. человек, или 31,9%, составляют лица, уволившиеся по собственному желанию. В августе таких было 1,0 млн. и 31,2% соответственно. С 0,9 до 1 млн. возросло количество лиц, которые оставили последнее место работы в связи с сокращением персонала. Если по сравнению с августом 2005 года доля уволившихся по собственному желанию среди безработных, имеющих опыт работы, уменьшилась на 1,1%, то в ноябре она, наоборот, возросла на 2,6%. Правда, доля безработных, оставивших место работы в связи с сокращением персонала, уменьшилась на 2,2 вместо августовских 3,0 процентных пункта. Это неплохо. Однако опять же не секрет, что за этими статьями Трудового кодекса слишком часто скрывается конфликт работника и работодателя.</w:t>
      </w:r>
      <w:r w:rsidR="00311B3B" w:rsidRPr="0080158F">
        <w:rPr>
          <w:rFonts w:ascii="Times New Roman" w:hAnsi="Times New Roman"/>
          <w:bCs/>
          <w:sz w:val="28"/>
          <w:szCs w:val="28"/>
        </w:rPr>
        <w:t xml:space="preserve">                                                                       </w:t>
      </w:r>
      <w:r w:rsidR="00311B3B" w:rsidRPr="0080158F">
        <w:rPr>
          <w:rFonts w:ascii="Times New Roman" w:hAnsi="Times New Roman"/>
          <w:bCs/>
          <w:sz w:val="28"/>
          <w:szCs w:val="28"/>
        </w:rPr>
        <w:tab/>
        <w:t>Численность экономически активного населения к концу декабря 2008г. составила, по оценке, 75,8 млн.человек, или более 53% от общей численности населения страны. Преобладающая часть занятого населения сосредоточена в организациях, не относящихся к субъектам малого предпринимательства. В ноябре 2008г. в них работало 37,1 млн.человек, или 52,3% общей численности занятых. Кроме того, в организациях, не относящихся к субъектам малого предпринимательства, привлекалось на условиях совместительства и по договорам гражданско-правового характера 2,0 млн.человек (в эквиваленте полной занятости). Общее число замещенных рабочих мест для полной занятости работников в этих организациях, определенное как суммарное количество работников списочного состава, совместителей и работников, выполнявших работы по договорам гражданско-правового характера, в ноябре 2008г. составило 39,1 млн. и было меньше, чем в ноябре 2007г. на 0,2 млн.человек, или на 0,4%.</w:t>
      </w:r>
      <w:r w:rsidR="00311B3B" w:rsidRPr="0080158F">
        <w:rPr>
          <w:rFonts w:ascii="Times New Roman" w:hAnsi="Times New Roman"/>
          <w:bCs/>
          <w:sz w:val="28"/>
          <w:szCs w:val="28"/>
        </w:rPr>
        <w:tab/>
      </w:r>
      <w:r w:rsidR="00311B3B" w:rsidRPr="0080158F">
        <w:rPr>
          <w:rFonts w:ascii="Times New Roman" w:hAnsi="Times New Roman"/>
          <w:bCs/>
          <w:sz w:val="28"/>
          <w:szCs w:val="28"/>
        </w:rPr>
        <w:tab/>
        <w:t>В конце декабря 2008г., по оценке, 5,8 млн.человек, или 7,7% экономически активного населения, классифицировались как безработные (в соответствии с методологией Международной Организации Труда). В государственных учреждениях службы занятости населения в качестве безработных было зарегистрировано 1,5 млн.человек, в том числе 1,3 млн.человек получают пособие по безработице.</w:t>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514D98" w:rsidRPr="0080158F">
        <w:rPr>
          <w:rFonts w:ascii="Times New Roman" w:hAnsi="Times New Roman"/>
          <w:bCs/>
          <w:sz w:val="28"/>
          <w:szCs w:val="28"/>
        </w:rPr>
        <w:tab/>
      </w:r>
      <w:r w:rsidR="00311B3B" w:rsidRPr="0080158F">
        <w:rPr>
          <w:rFonts w:ascii="Times New Roman" w:hAnsi="Times New Roman"/>
          <w:bCs/>
          <w:sz w:val="28"/>
          <w:szCs w:val="28"/>
        </w:rPr>
        <w:t>В конце февраля 2009г., по оценке, 6,4 млн.человек, или 8,5%</w:t>
      </w:r>
      <w:r w:rsidR="00AD33C7" w:rsidRPr="0080158F">
        <w:rPr>
          <w:rFonts w:ascii="Times New Roman" w:hAnsi="Times New Roman"/>
          <w:bCs/>
          <w:sz w:val="28"/>
          <w:szCs w:val="28"/>
        </w:rPr>
        <w:t xml:space="preserve"> </w:t>
      </w:r>
      <w:r w:rsidR="00311B3B" w:rsidRPr="0080158F">
        <w:rPr>
          <w:rFonts w:ascii="Times New Roman" w:hAnsi="Times New Roman"/>
          <w:bCs/>
          <w:sz w:val="28"/>
          <w:szCs w:val="28"/>
        </w:rPr>
        <w:t xml:space="preserve"> экономически активного населения</w:t>
      </w:r>
      <w:r w:rsidR="00AD33C7" w:rsidRPr="0080158F">
        <w:rPr>
          <w:rFonts w:ascii="Times New Roman" w:hAnsi="Times New Roman"/>
          <w:bCs/>
          <w:sz w:val="28"/>
          <w:szCs w:val="28"/>
        </w:rPr>
        <w:t>, квалифицировались как безработные (в соответствии с методологией МОТ). В государственных учреждениях слу</w:t>
      </w:r>
      <w:r w:rsidR="008631A2">
        <w:rPr>
          <w:rFonts w:ascii="Times New Roman" w:hAnsi="Times New Roman"/>
          <w:bCs/>
          <w:sz w:val="28"/>
          <w:szCs w:val="28"/>
        </w:rPr>
        <w:t>жбы занятости населения в качест</w:t>
      </w:r>
      <w:r w:rsidR="00AD33C7" w:rsidRPr="0080158F">
        <w:rPr>
          <w:rFonts w:ascii="Times New Roman" w:hAnsi="Times New Roman"/>
          <w:bCs/>
          <w:sz w:val="28"/>
          <w:szCs w:val="28"/>
        </w:rPr>
        <w:t>ве безработных было зарегистрировано 2,0 млн.человек, в том числе 1,7 млн.человек получали пособие по безработице.</w:t>
      </w:r>
    </w:p>
    <w:p w:rsidR="00457C59" w:rsidRPr="008631A2" w:rsidRDefault="00457C59" w:rsidP="00457C59">
      <w:pPr>
        <w:spacing w:line="360" w:lineRule="auto"/>
        <w:rPr>
          <w:rFonts w:ascii="Times New Roman" w:hAnsi="Times New Roman"/>
          <w:bCs/>
          <w:sz w:val="28"/>
          <w:szCs w:val="28"/>
        </w:rPr>
      </w:pPr>
    </w:p>
    <w:p w:rsidR="003948DC" w:rsidRPr="008631A2" w:rsidRDefault="003948DC" w:rsidP="00457C59">
      <w:pPr>
        <w:spacing w:line="360" w:lineRule="auto"/>
        <w:rPr>
          <w:rFonts w:ascii="Times New Roman" w:hAnsi="Times New Roman"/>
          <w:bCs/>
          <w:sz w:val="28"/>
          <w:szCs w:val="28"/>
        </w:rPr>
      </w:pPr>
    </w:p>
    <w:p w:rsidR="003948DC" w:rsidRPr="008631A2" w:rsidRDefault="003948DC" w:rsidP="00457C59">
      <w:pPr>
        <w:spacing w:line="360" w:lineRule="auto"/>
        <w:rPr>
          <w:rFonts w:ascii="Times New Roman" w:hAnsi="Times New Roman"/>
          <w:bCs/>
          <w:sz w:val="28"/>
          <w:szCs w:val="28"/>
        </w:rPr>
      </w:pPr>
    </w:p>
    <w:p w:rsidR="003948DC" w:rsidRPr="008631A2" w:rsidRDefault="003948DC" w:rsidP="00457C59">
      <w:pPr>
        <w:spacing w:line="360" w:lineRule="auto"/>
        <w:rPr>
          <w:rFonts w:ascii="Times New Roman" w:hAnsi="Times New Roman"/>
          <w:bCs/>
          <w:sz w:val="28"/>
          <w:szCs w:val="28"/>
        </w:rPr>
      </w:pPr>
    </w:p>
    <w:p w:rsidR="003948DC" w:rsidRPr="008631A2" w:rsidRDefault="003948DC" w:rsidP="00457C59">
      <w:pPr>
        <w:spacing w:line="360" w:lineRule="auto"/>
        <w:rPr>
          <w:rFonts w:ascii="Times New Roman" w:hAnsi="Times New Roman"/>
          <w:bCs/>
          <w:sz w:val="28"/>
          <w:szCs w:val="28"/>
        </w:rPr>
      </w:pPr>
    </w:p>
    <w:p w:rsidR="003948DC" w:rsidRPr="008631A2" w:rsidRDefault="003948DC" w:rsidP="00457C59">
      <w:pPr>
        <w:spacing w:line="360" w:lineRule="auto"/>
        <w:rPr>
          <w:rFonts w:ascii="Times New Roman" w:hAnsi="Times New Roman"/>
          <w:bCs/>
          <w:sz w:val="28"/>
          <w:szCs w:val="28"/>
        </w:rPr>
      </w:pPr>
    </w:p>
    <w:p w:rsidR="003948DC" w:rsidRPr="008631A2" w:rsidRDefault="003948DC" w:rsidP="00457C59">
      <w:pPr>
        <w:spacing w:line="360" w:lineRule="auto"/>
        <w:rPr>
          <w:rFonts w:ascii="Times New Roman" w:hAnsi="Times New Roman"/>
          <w:bCs/>
          <w:sz w:val="28"/>
          <w:szCs w:val="28"/>
        </w:rPr>
      </w:pPr>
    </w:p>
    <w:p w:rsidR="003948DC" w:rsidRPr="008631A2" w:rsidRDefault="003948DC" w:rsidP="00457C59">
      <w:pPr>
        <w:spacing w:line="360" w:lineRule="auto"/>
        <w:rPr>
          <w:rFonts w:ascii="Times New Roman" w:hAnsi="Times New Roman"/>
          <w:bCs/>
          <w:sz w:val="28"/>
          <w:szCs w:val="28"/>
        </w:rPr>
      </w:pPr>
    </w:p>
    <w:p w:rsidR="003948DC" w:rsidRPr="008631A2" w:rsidRDefault="003948DC" w:rsidP="00457C59">
      <w:pPr>
        <w:spacing w:line="360" w:lineRule="auto"/>
        <w:rPr>
          <w:rFonts w:ascii="Times New Roman" w:hAnsi="Times New Roman"/>
          <w:bCs/>
          <w:sz w:val="28"/>
          <w:szCs w:val="28"/>
        </w:rPr>
      </w:pPr>
    </w:p>
    <w:p w:rsidR="003948DC" w:rsidRPr="008631A2" w:rsidRDefault="003948DC" w:rsidP="00457C59">
      <w:pPr>
        <w:spacing w:line="360" w:lineRule="auto"/>
        <w:rPr>
          <w:rFonts w:ascii="Times New Roman" w:hAnsi="Times New Roman"/>
          <w:bCs/>
          <w:sz w:val="28"/>
          <w:szCs w:val="28"/>
        </w:rPr>
      </w:pPr>
    </w:p>
    <w:p w:rsidR="003948DC" w:rsidRPr="008631A2" w:rsidRDefault="003948DC" w:rsidP="00457C59">
      <w:pPr>
        <w:spacing w:line="360" w:lineRule="auto"/>
        <w:rPr>
          <w:rFonts w:ascii="Times New Roman" w:hAnsi="Times New Roman"/>
          <w:bCs/>
          <w:sz w:val="28"/>
          <w:szCs w:val="28"/>
        </w:rPr>
      </w:pPr>
    </w:p>
    <w:p w:rsidR="00FE5085" w:rsidRDefault="00FE5085" w:rsidP="00457C59">
      <w:pPr>
        <w:pStyle w:val="2"/>
        <w:spacing w:line="360" w:lineRule="auto"/>
        <w:rPr>
          <w:rFonts w:eastAsia="Calibri"/>
          <w:b w:val="0"/>
          <w:iCs w:val="0"/>
        </w:rPr>
      </w:pPr>
      <w:bookmarkStart w:id="6" w:name="_Toc213557695"/>
    </w:p>
    <w:p w:rsidR="003017DD" w:rsidRDefault="003017DD" w:rsidP="003017DD"/>
    <w:p w:rsidR="003017DD" w:rsidRPr="003017DD" w:rsidRDefault="003017DD" w:rsidP="003017DD"/>
    <w:p w:rsidR="00FE5085" w:rsidRDefault="00FE5085" w:rsidP="00457C59">
      <w:pPr>
        <w:pStyle w:val="2"/>
        <w:spacing w:line="360" w:lineRule="auto"/>
      </w:pPr>
    </w:p>
    <w:p w:rsidR="000757FE" w:rsidRPr="0080158F" w:rsidRDefault="000757FE" w:rsidP="003017DD">
      <w:pPr>
        <w:pStyle w:val="2"/>
        <w:spacing w:line="360" w:lineRule="auto"/>
        <w:jc w:val="center"/>
      </w:pPr>
      <w:r w:rsidRPr="0080158F">
        <w:t>Заключение</w:t>
      </w:r>
      <w:bookmarkEnd w:id="6"/>
    </w:p>
    <w:p w:rsidR="000757FE" w:rsidRPr="0080158F" w:rsidRDefault="000757FE" w:rsidP="00457C59">
      <w:pPr>
        <w:spacing w:line="360" w:lineRule="auto"/>
        <w:rPr>
          <w:rFonts w:ascii="Times New Roman" w:hAnsi="Times New Roman"/>
          <w:sz w:val="28"/>
          <w:szCs w:val="28"/>
        </w:rPr>
      </w:pPr>
    </w:p>
    <w:p w:rsidR="000757FE" w:rsidRPr="0080158F" w:rsidRDefault="000757FE" w:rsidP="00457C59">
      <w:pPr>
        <w:spacing w:line="360" w:lineRule="auto"/>
        <w:rPr>
          <w:rFonts w:ascii="Times New Roman" w:hAnsi="Times New Roman"/>
          <w:bCs/>
          <w:sz w:val="28"/>
          <w:szCs w:val="28"/>
        </w:rPr>
      </w:pPr>
      <w:r w:rsidRPr="0080158F">
        <w:rPr>
          <w:rFonts w:ascii="Times New Roman" w:hAnsi="Times New Roman"/>
          <w:bCs/>
          <w:sz w:val="28"/>
          <w:szCs w:val="28"/>
        </w:rPr>
        <w:t xml:space="preserve">Исходя из вышеизложенного, можно утверждать, что проблема безработицы является одним из ключевых вопросов в рыночной экономике, и, не решив ее, невозможно наладить эффективную экономическую деятельность. </w:t>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t xml:space="preserve"> Безработица – явление, присущее всем странам мира, Россия не является исключением. В настоящее время уров</w:t>
      </w:r>
      <w:r w:rsidR="006072C2" w:rsidRPr="0080158F">
        <w:rPr>
          <w:rFonts w:ascii="Times New Roman" w:hAnsi="Times New Roman"/>
          <w:bCs/>
          <w:sz w:val="28"/>
          <w:szCs w:val="28"/>
        </w:rPr>
        <w:t>ень безработицы в нашей стране 9,5</w:t>
      </w:r>
      <w:r w:rsidRPr="0080158F">
        <w:rPr>
          <w:rFonts w:ascii="Times New Roman" w:hAnsi="Times New Roman"/>
          <w:bCs/>
          <w:sz w:val="28"/>
          <w:szCs w:val="28"/>
        </w:rPr>
        <w:t xml:space="preserve">%, но официальные данные, к сожалению, не отражают истинного положения в сфере занятости в России. В то же время масштабы безработицы в стране не следует преувеличивать. Необходимо иметь в виду существование значительной «теневой» занятости, не учитываемой официальной статистикой (люди, занятые мелкорозничной торговлей; сотрудники незарегистрированных охранных структур; лица, вовлеченные в нелегальный бизнес (проституция, наркотики и т.д.); криминальные структуры). Также существует немало видов деятельности (репетиторство, ремонт жилья и автомобилей, строительство дач и др.), которая нередко осуществляется без регистрации. Остро ощущается отсутствие информации по вопросам использования рабочей силы в негосударственных (коммерческих) предприятиях и организациях, развития на них процессов подготовки и переподготовки кадров, совершенствования условий и оплаты труда.                                                                                                         </w:t>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r>
      <w:r w:rsidRPr="0080158F">
        <w:rPr>
          <w:rFonts w:ascii="Times New Roman" w:hAnsi="Times New Roman"/>
          <w:bCs/>
          <w:sz w:val="28"/>
          <w:szCs w:val="28"/>
        </w:rPr>
        <w:tab/>
        <w:t xml:space="preserve"> Если до недавнего времени правительство России не обращало должного внимания на проблему безработицы и занятости населения, то в настоящее время этот вопрос стал одним из самых обсуждаемых. Государством разрабатываются различные программы социальных реформ, в которых делается упор на совершенствование рыночных механизмов регулирования занятости:</w:t>
      </w:r>
    </w:p>
    <w:p w:rsidR="000757FE" w:rsidRPr="0080158F" w:rsidRDefault="000757FE"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 программы по стимулированию роста занятости и увеличению числа рабочих мест;</w:t>
      </w:r>
    </w:p>
    <w:p w:rsidR="000757FE" w:rsidRPr="0080158F" w:rsidRDefault="000757FE"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 программы, направленные на подготовку и переподготовку рабочей силы;</w:t>
      </w:r>
    </w:p>
    <w:p w:rsidR="000757FE" w:rsidRPr="0080158F" w:rsidRDefault="000757FE"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 программы содействия найму рабочей силы;</w:t>
      </w:r>
    </w:p>
    <w:p w:rsidR="000757FE" w:rsidRPr="0080158F" w:rsidRDefault="000757FE"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 программы по социаль</w:t>
      </w:r>
      <w:r w:rsidR="00226370" w:rsidRPr="0080158F">
        <w:rPr>
          <w:rFonts w:ascii="Times New Roman" w:hAnsi="Times New Roman"/>
          <w:bCs/>
          <w:sz w:val="28"/>
          <w:szCs w:val="28"/>
        </w:rPr>
        <w:t>ному страхованию безработицы [1</w:t>
      </w:r>
      <w:r w:rsidR="005E5C8C">
        <w:rPr>
          <w:rFonts w:ascii="Times New Roman" w:hAnsi="Times New Roman"/>
          <w:bCs/>
          <w:sz w:val="28"/>
          <w:szCs w:val="28"/>
        </w:rPr>
        <w:t>0</w:t>
      </w:r>
      <w:r w:rsidR="00226370" w:rsidRPr="0080158F">
        <w:rPr>
          <w:rFonts w:ascii="Times New Roman" w:hAnsi="Times New Roman"/>
          <w:bCs/>
          <w:sz w:val="28"/>
          <w:szCs w:val="28"/>
        </w:rPr>
        <w:t>. С143</w:t>
      </w:r>
      <w:r w:rsidRPr="0080158F">
        <w:rPr>
          <w:rFonts w:ascii="Times New Roman" w:hAnsi="Times New Roman"/>
          <w:bCs/>
          <w:sz w:val="28"/>
          <w:szCs w:val="28"/>
        </w:rPr>
        <w:t>].</w:t>
      </w:r>
    </w:p>
    <w:p w:rsidR="000757FE" w:rsidRPr="0080158F" w:rsidRDefault="000757FE" w:rsidP="00457C59">
      <w:pPr>
        <w:spacing w:line="360" w:lineRule="auto"/>
        <w:rPr>
          <w:rFonts w:ascii="Times New Roman" w:hAnsi="Times New Roman"/>
          <w:bCs/>
          <w:sz w:val="28"/>
          <w:szCs w:val="28"/>
        </w:rPr>
      </w:pPr>
      <w:r w:rsidRPr="0080158F">
        <w:rPr>
          <w:rFonts w:ascii="Times New Roman" w:hAnsi="Times New Roman"/>
          <w:bCs/>
          <w:sz w:val="28"/>
          <w:szCs w:val="28"/>
        </w:rPr>
        <w:t xml:space="preserve"> </w:t>
      </w:r>
      <w:r w:rsidRPr="005E5C8C">
        <w:rPr>
          <w:rFonts w:ascii="Times New Roman" w:hAnsi="Times New Roman"/>
          <w:bCs/>
          <w:sz w:val="28"/>
          <w:szCs w:val="28"/>
        </w:rPr>
        <w:tab/>
      </w:r>
      <w:r w:rsidRPr="0080158F">
        <w:rPr>
          <w:rFonts w:ascii="Times New Roman" w:hAnsi="Times New Roman"/>
          <w:bCs/>
          <w:sz w:val="28"/>
          <w:szCs w:val="28"/>
        </w:rPr>
        <w:t>Забота государства о достижении в стране наиболее полной и эффективной занятости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экономики, структурной перестройки производства, эффективной социальной политики.</w:t>
      </w:r>
    </w:p>
    <w:p w:rsidR="002D141B" w:rsidRPr="0080158F" w:rsidRDefault="002D141B" w:rsidP="00457C59">
      <w:pPr>
        <w:spacing w:line="360" w:lineRule="auto"/>
        <w:rPr>
          <w:rFonts w:ascii="Times New Roman" w:hAnsi="Times New Roman"/>
          <w:sz w:val="28"/>
          <w:szCs w:val="28"/>
        </w:rPr>
      </w:pPr>
    </w:p>
    <w:p w:rsidR="002D141B" w:rsidRPr="0080158F" w:rsidRDefault="002D141B" w:rsidP="00457C59">
      <w:pPr>
        <w:spacing w:line="360" w:lineRule="auto"/>
        <w:rPr>
          <w:rFonts w:ascii="Times New Roman" w:hAnsi="Times New Roman"/>
          <w:sz w:val="28"/>
          <w:szCs w:val="28"/>
          <w:lang w:val="en-US"/>
        </w:rPr>
      </w:pPr>
    </w:p>
    <w:p w:rsidR="000757FE" w:rsidRPr="0080158F" w:rsidRDefault="000757FE" w:rsidP="00457C59">
      <w:pPr>
        <w:spacing w:line="360" w:lineRule="auto"/>
        <w:rPr>
          <w:rFonts w:ascii="Times New Roman" w:hAnsi="Times New Roman"/>
          <w:sz w:val="28"/>
          <w:szCs w:val="28"/>
          <w:lang w:val="en-US"/>
        </w:rPr>
      </w:pPr>
    </w:p>
    <w:p w:rsidR="000757FE" w:rsidRPr="0080158F" w:rsidRDefault="000757FE" w:rsidP="00457C59">
      <w:pPr>
        <w:spacing w:line="360" w:lineRule="auto"/>
        <w:rPr>
          <w:rFonts w:ascii="Times New Roman" w:hAnsi="Times New Roman"/>
          <w:sz w:val="28"/>
          <w:szCs w:val="28"/>
          <w:lang w:val="en-US"/>
        </w:rPr>
      </w:pPr>
    </w:p>
    <w:p w:rsidR="000757FE" w:rsidRPr="0080158F" w:rsidRDefault="000757FE" w:rsidP="00457C59">
      <w:pPr>
        <w:spacing w:line="360" w:lineRule="auto"/>
        <w:rPr>
          <w:rFonts w:ascii="Times New Roman" w:hAnsi="Times New Roman"/>
          <w:sz w:val="28"/>
          <w:szCs w:val="28"/>
          <w:lang w:val="en-US"/>
        </w:rPr>
      </w:pPr>
    </w:p>
    <w:p w:rsidR="000757FE" w:rsidRPr="0080158F" w:rsidRDefault="000757FE" w:rsidP="00457C59">
      <w:pPr>
        <w:spacing w:line="360" w:lineRule="auto"/>
        <w:rPr>
          <w:rFonts w:ascii="Times New Roman" w:hAnsi="Times New Roman"/>
          <w:sz w:val="28"/>
          <w:szCs w:val="28"/>
          <w:lang w:val="en-US"/>
        </w:rPr>
      </w:pPr>
    </w:p>
    <w:p w:rsidR="000757FE" w:rsidRPr="0080158F" w:rsidRDefault="000757FE" w:rsidP="00457C59">
      <w:pPr>
        <w:spacing w:line="360" w:lineRule="auto"/>
        <w:rPr>
          <w:rFonts w:ascii="Times New Roman" w:hAnsi="Times New Roman"/>
          <w:sz w:val="28"/>
          <w:szCs w:val="28"/>
          <w:lang w:val="en-US"/>
        </w:rPr>
      </w:pPr>
    </w:p>
    <w:p w:rsidR="000757FE" w:rsidRDefault="000757FE" w:rsidP="00457C59">
      <w:pPr>
        <w:spacing w:line="360" w:lineRule="auto"/>
        <w:rPr>
          <w:rFonts w:ascii="Times New Roman" w:hAnsi="Times New Roman"/>
          <w:sz w:val="28"/>
          <w:szCs w:val="28"/>
        </w:rPr>
      </w:pPr>
    </w:p>
    <w:p w:rsidR="007D3949" w:rsidRPr="007D3949" w:rsidRDefault="007D3949" w:rsidP="00457C59">
      <w:pPr>
        <w:spacing w:line="360" w:lineRule="auto"/>
        <w:rPr>
          <w:rFonts w:ascii="Times New Roman" w:hAnsi="Times New Roman"/>
          <w:sz w:val="28"/>
          <w:szCs w:val="28"/>
        </w:rPr>
      </w:pPr>
    </w:p>
    <w:p w:rsidR="000757FE" w:rsidRPr="0080158F" w:rsidRDefault="000757FE" w:rsidP="00457C59">
      <w:pPr>
        <w:spacing w:line="360" w:lineRule="auto"/>
        <w:rPr>
          <w:rFonts w:ascii="Times New Roman" w:hAnsi="Times New Roman"/>
          <w:sz w:val="28"/>
          <w:szCs w:val="28"/>
          <w:lang w:val="en-US"/>
        </w:rPr>
      </w:pPr>
    </w:p>
    <w:p w:rsidR="000757FE" w:rsidRPr="003017DD" w:rsidRDefault="000757FE" w:rsidP="00457C59">
      <w:pPr>
        <w:spacing w:line="360" w:lineRule="auto"/>
        <w:rPr>
          <w:rFonts w:ascii="Times New Roman" w:hAnsi="Times New Roman"/>
          <w:sz w:val="28"/>
          <w:szCs w:val="28"/>
        </w:rPr>
      </w:pPr>
    </w:p>
    <w:p w:rsidR="00FE5519" w:rsidRDefault="00FE5519" w:rsidP="00457C59">
      <w:pPr>
        <w:spacing w:line="360" w:lineRule="auto"/>
        <w:rPr>
          <w:rFonts w:ascii="Times New Roman" w:hAnsi="Times New Roman"/>
          <w:sz w:val="28"/>
          <w:szCs w:val="28"/>
        </w:rPr>
      </w:pPr>
    </w:p>
    <w:p w:rsidR="007B67EB" w:rsidRDefault="007B67EB" w:rsidP="007B67EB">
      <w:pPr>
        <w:spacing w:line="360" w:lineRule="auto"/>
        <w:jc w:val="center"/>
        <w:rPr>
          <w:rFonts w:ascii="Times New Roman" w:hAnsi="Times New Roman"/>
          <w:b/>
          <w:sz w:val="28"/>
          <w:szCs w:val="28"/>
        </w:rPr>
      </w:pPr>
      <w:r w:rsidRPr="007B67EB">
        <w:rPr>
          <w:rFonts w:ascii="Times New Roman" w:hAnsi="Times New Roman"/>
          <w:b/>
          <w:sz w:val="28"/>
          <w:szCs w:val="28"/>
        </w:rPr>
        <w:t>Список использованных источников</w:t>
      </w:r>
    </w:p>
    <w:p w:rsidR="007B67EB" w:rsidRPr="007B67EB" w:rsidRDefault="007B67EB" w:rsidP="007B67EB">
      <w:pPr>
        <w:spacing w:line="360" w:lineRule="auto"/>
        <w:jc w:val="center"/>
        <w:rPr>
          <w:rFonts w:ascii="Times New Roman" w:hAnsi="Times New Roman"/>
          <w:b/>
          <w:sz w:val="28"/>
          <w:szCs w:val="28"/>
        </w:rPr>
      </w:pPr>
    </w:p>
    <w:p w:rsidR="00FE5519" w:rsidRPr="0080158F" w:rsidRDefault="00FE5519" w:rsidP="00457C59">
      <w:pPr>
        <w:pStyle w:val="a6"/>
        <w:numPr>
          <w:ilvl w:val="0"/>
          <w:numId w:val="7"/>
        </w:numPr>
        <w:spacing w:line="360" w:lineRule="auto"/>
        <w:rPr>
          <w:sz w:val="28"/>
          <w:szCs w:val="28"/>
        </w:rPr>
      </w:pPr>
      <w:r w:rsidRPr="0080158F">
        <w:rPr>
          <w:sz w:val="28"/>
          <w:szCs w:val="28"/>
        </w:rPr>
        <w:t xml:space="preserve">Всеобщая декларация прав человека </w:t>
      </w:r>
      <w:smartTag w:uri="urn:schemas-microsoft-com:office:smarttags" w:element="metricconverter">
        <w:smartTagPr>
          <w:attr w:name="ProductID" w:val="1964 г"/>
        </w:smartTagPr>
        <w:r w:rsidRPr="0080158F">
          <w:rPr>
            <w:sz w:val="28"/>
            <w:szCs w:val="28"/>
          </w:rPr>
          <w:t>1948 г</w:t>
        </w:r>
      </w:smartTag>
      <w:r w:rsidRPr="0080158F">
        <w:rPr>
          <w:sz w:val="28"/>
          <w:szCs w:val="28"/>
        </w:rPr>
        <w:t xml:space="preserve"> // Права человека: Сборник международных документов.- М., 1986г. – С.10-12</w:t>
      </w:r>
    </w:p>
    <w:p w:rsidR="00FE5519" w:rsidRPr="0080158F" w:rsidRDefault="00FE5519" w:rsidP="00457C59">
      <w:pPr>
        <w:numPr>
          <w:ilvl w:val="0"/>
          <w:numId w:val="7"/>
        </w:numPr>
        <w:spacing w:line="360" w:lineRule="auto"/>
        <w:rPr>
          <w:rFonts w:ascii="Times New Roman" w:hAnsi="Times New Roman"/>
          <w:sz w:val="28"/>
          <w:szCs w:val="28"/>
        </w:rPr>
      </w:pPr>
      <w:r w:rsidRPr="0080158F">
        <w:rPr>
          <w:rFonts w:ascii="Times New Roman" w:hAnsi="Times New Roman"/>
          <w:sz w:val="28"/>
          <w:szCs w:val="28"/>
        </w:rPr>
        <w:t>Конституция Российской Федерации. - М : Юрид.лит. - 1993. - 64 С.</w:t>
      </w:r>
    </w:p>
    <w:p w:rsidR="00FE5519" w:rsidRPr="0080158F" w:rsidRDefault="00FE5519" w:rsidP="00457C59">
      <w:pPr>
        <w:pStyle w:val="a6"/>
        <w:numPr>
          <w:ilvl w:val="0"/>
          <w:numId w:val="7"/>
        </w:numPr>
        <w:spacing w:line="360" w:lineRule="auto"/>
        <w:rPr>
          <w:sz w:val="28"/>
          <w:szCs w:val="28"/>
        </w:rPr>
      </w:pPr>
      <w:r w:rsidRPr="0080158F">
        <w:rPr>
          <w:sz w:val="28"/>
          <w:szCs w:val="28"/>
        </w:rPr>
        <w:t>Конвенция МОТ №168 «О содействии занятости и защите от безработицы» 1988 г// Международная организация труда. Конвенции и рекомендации. 1919-1990: Т.</w:t>
      </w:r>
      <w:r w:rsidRPr="0080158F">
        <w:rPr>
          <w:sz w:val="28"/>
          <w:szCs w:val="28"/>
          <w:lang w:val="en-US"/>
        </w:rPr>
        <w:t>II</w:t>
      </w:r>
      <w:r w:rsidRPr="0080158F">
        <w:rPr>
          <w:sz w:val="28"/>
          <w:szCs w:val="28"/>
        </w:rPr>
        <w:t>- Женева, 1991г. – С.2122-2126</w:t>
      </w:r>
    </w:p>
    <w:p w:rsidR="00E902ED" w:rsidRPr="0080158F" w:rsidRDefault="00FE5519" w:rsidP="00457C59">
      <w:pPr>
        <w:numPr>
          <w:ilvl w:val="0"/>
          <w:numId w:val="7"/>
        </w:numPr>
        <w:autoSpaceDE w:val="0"/>
        <w:autoSpaceDN w:val="0"/>
        <w:adjustRightInd w:val="0"/>
        <w:spacing w:line="360" w:lineRule="auto"/>
        <w:rPr>
          <w:rFonts w:ascii="Times New Roman" w:hAnsi="Times New Roman"/>
          <w:sz w:val="28"/>
          <w:szCs w:val="28"/>
        </w:rPr>
      </w:pPr>
      <w:r w:rsidRPr="0080158F">
        <w:rPr>
          <w:rFonts w:ascii="Times New Roman" w:hAnsi="Times New Roman"/>
          <w:sz w:val="28"/>
          <w:szCs w:val="28"/>
        </w:rPr>
        <w:t xml:space="preserve">Конвенции МОТ №122 «О политике в области занятости» </w:t>
      </w:r>
      <w:smartTag w:uri="urn:schemas-microsoft-com:office:smarttags" w:element="metricconverter">
        <w:smartTagPr>
          <w:attr w:name="ProductID" w:val="1964 г"/>
        </w:smartTagPr>
        <w:r w:rsidRPr="0080158F">
          <w:rPr>
            <w:rFonts w:ascii="Times New Roman" w:hAnsi="Times New Roman"/>
            <w:sz w:val="28"/>
            <w:szCs w:val="28"/>
          </w:rPr>
          <w:t>1964 г</w:t>
        </w:r>
      </w:smartTag>
      <w:r w:rsidRPr="0080158F">
        <w:rPr>
          <w:rFonts w:ascii="Times New Roman" w:hAnsi="Times New Roman"/>
          <w:sz w:val="28"/>
          <w:szCs w:val="28"/>
        </w:rPr>
        <w:t xml:space="preserve">; № 159 «О профессиональной реабилитации и занятости инвалидов» 1983 г// Международная организация труда. Конвенции и Рекомендации 1957 – 1990: Т. II.- Женева, 1991г. - С. 1031 - 1035. </w:t>
      </w:r>
    </w:p>
    <w:p w:rsidR="00E902ED" w:rsidRPr="0080158F" w:rsidRDefault="00E902ED" w:rsidP="00457C59">
      <w:pPr>
        <w:numPr>
          <w:ilvl w:val="0"/>
          <w:numId w:val="7"/>
        </w:numPr>
        <w:spacing w:line="360" w:lineRule="auto"/>
        <w:rPr>
          <w:rFonts w:ascii="Times New Roman" w:hAnsi="Times New Roman"/>
          <w:sz w:val="28"/>
          <w:szCs w:val="28"/>
        </w:rPr>
      </w:pPr>
      <w:r w:rsidRPr="0080158F">
        <w:rPr>
          <w:rFonts w:ascii="Times New Roman" w:hAnsi="Times New Roman"/>
          <w:sz w:val="28"/>
          <w:szCs w:val="28"/>
        </w:rPr>
        <w:t xml:space="preserve">О занятости населения в Российской Федерации: Закон РФ от 12.01.1991 №1032-1.- По состоянию на 29.12.2006 // </w:t>
      </w:r>
      <w:r w:rsidRPr="0080158F">
        <w:rPr>
          <w:rFonts w:ascii="Times New Roman" w:hAnsi="Times New Roman"/>
          <w:sz w:val="28"/>
          <w:szCs w:val="28"/>
          <w:lang w:val="en-US"/>
        </w:rPr>
        <w:t>C</w:t>
      </w:r>
      <w:r w:rsidRPr="0080158F">
        <w:rPr>
          <w:rFonts w:ascii="Times New Roman" w:hAnsi="Times New Roman"/>
          <w:sz w:val="28"/>
          <w:szCs w:val="28"/>
        </w:rPr>
        <w:t xml:space="preserve">З РФ. – 1996.-№17.-Ст.1915; 2008.- ПСП «Консультант Плюс» </w:t>
      </w:r>
    </w:p>
    <w:p w:rsidR="00E902ED" w:rsidRPr="0080158F" w:rsidRDefault="00E902ED" w:rsidP="00457C59">
      <w:pPr>
        <w:pStyle w:val="a5"/>
        <w:numPr>
          <w:ilvl w:val="0"/>
          <w:numId w:val="7"/>
        </w:numPr>
        <w:spacing w:after="0" w:line="360" w:lineRule="auto"/>
        <w:rPr>
          <w:rFonts w:ascii="Times New Roman" w:hAnsi="Times New Roman"/>
          <w:color w:val="auto"/>
          <w:sz w:val="28"/>
          <w:szCs w:val="28"/>
        </w:rPr>
      </w:pPr>
      <w:r w:rsidRPr="0080158F">
        <w:rPr>
          <w:rFonts w:ascii="Times New Roman" w:hAnsi="Times New Roman"/>
          <w:color w:val="auto"/>
          <w:sz w:val="28"/>
          <w:szCs w:val="28"/>
        </w:rPr>
        <w:t>О правовом положении иностранных граждан в Российской Федерации: Федеральный закон от 21.06.2002 №115-ФЗ.- по состоянию  на 15.01.2007 // СЗ РФ.- 2002.-№30.- Ст.3032; 2008.- ПСП «Консультант Плюс»</w:t>
      </w:r>
    </w:p>
    <w:p w:rsidR="006D300F" w:rsidRPr="0080158F" w:rsidRDefault="006D300F" w:rsidP="00457C59">
      <w:pPr>
        <w:numPr>
          <w:ilvl w:val="0"/>
          <w:numId w:val="7"/>
        </w:numPr>
        <w:autoSpaceDE w:val="0"/>
        <w:autoSpaceDN w:val="0"/>
        <w:adjustRightInd w:val="0"/>
        <w:spacing w:line="360" w:lineRule="auto"/>
        <w:rPr>
          <w:rFonts w:ascii="Times New Roman" w:hAnsi="Times New Roman"/>
          <w:sz w:val="28"/>
          <w:szCs w:val="28"/>
        </w:rPr>
      </w:pPr>
      <w:r w:rsidRPr="0080158F">
        <w:rPr>
          <w:rFonts w:ascii="Times New Roman" w:hAnsi="Times New Roman"/>
          <w:sz w:val="28"/>
          <w:szCs w:val="28"/>
        </w:rPr>
        <w:t>Трудовой Кодекс Российской Федерации: Федеральный закон от 30.12.2001 № 197 -  ФЗ.- По состоянию на 28.02.2008г. №13 ФЗ-ПСП «Консультант Плюс»</w:t>
      </w:r>
    </w:p>
    <w:p w:rsidR="005C5F58" w:rsidRPr="000067DF" w:rsidRDefault="005C5F58" w:rsidP="005C5F58">
      <w:pPr>
        <w:widowControl w:val="0"/>
        <w:numPr>
          <w:ilvl w:val="0"/>
          <w:numId w:val="7"/>
        </w:numPr>
        <w:spacing w:after="0" w:line="360" w:lineRule="auto"/>
        <w:rPr>
          <w:rFonts w:ascii="Times New Roman" w:hAnsi="Times New Roman"/>
          <w:bCs/>
          <w:sz w:val="28"/>
          <w:szCs w:val="28"/>
        </w:rPr>
      </w:pPr>
      <w:r>
        <w:rPr>
          <w:color w:val="000000"/>
          <w:sz w:val="28"/>
          <w:szCs w:val="28"/>
        </w:rPr>
        <w:t>Бреев Б.Д. Экономические последствия безработицы: оценка потерь.</w:t>
      </w:r>
      <w:r w:rsidRPr="00DD1477">
        <w:rPr>
          <w:color w:val="000000"/>
          <w:sz w:val="28"/>
          <w:szCs w:val="28"/>
        </w:rPr>
        <w:t>/</w:t>
      </w:r>
      <w:r>
        <w:rPr>
          <w:color w:val="000000"/>
          <w:sz w:val="28"/>
          <w:szCs w:val="28"/>
        </w:rPr>
        <w:t>Б.Д. Бреев // Общество и экономика. - 2002. №5.</w:t>
      </w:r>
      <w:r w:rsidRPr="000067DF">
        <w:rPr>
          <w:color w:val="000000"/>
          <w:sz w:val="28"/>
          <w:szCs w:val="28"/>
        </w:rPr>
        <w:t xml:space="preserve"> </w:t>
      </w:r>
    </w:p>
    <w:p w:rsidR="005C5F58" w:rsidRPr="0080158F" w:rsidRDefault="005C5F58" w:rsidP="005C5F58">
      <w:pPr>
        <w:widowControl w:val="0"/>
        <w:numPr>
          <w:ilvl w:val="0"/>
          <w:numId w:val="7"/>
        </w:numPr>
        <w:spacing w:after="0" w:line="360" w:lineRule="auto"/>
        <w:rPr>
          <w:rFonts w:ascii="Times New Roman" w:hAnsi="Times New Roman"/>
          <w:bCs/>
          <w:sz w:val="28"/>
          <w:szCs w:val="28"/>
        </w:rPr>
      </w:pPr>
      <w:r w:rsidRPr="0080158F">
        <w:rPr>
          <w:rFonts w:ascii="Times New Roman" w:hAnsi="Times New Roman"/>
          <w:bCs/>
          <w:sz w:val="28"/>
          <w:szCs w:val="28"/>
        </w:rPr>
        <w:t xml:space="preserve">Бузгалин, А.В. Переходная экономика / А.В. Бузгалин – М.: Таурус, 2002.-472 с. </w:t>
      </w:r>
    </w:p>
    <w:p w:rsidR="000067DF" w:rsidRPr="005C70B9" w:rsidRDefault="005C5F58" w:rsidP="005C70B9">
      <w:pPr>
        <w:widowControl w:val="0"/>
        <w:numPr>
          <w:ilvl w:val="0"/>
          <w:numId w:val="7"/>
        </w:numPr>
        <w:spacing w:after="0" w:line="360" w:lineRule="auto"/>
        <w:rPr>
          <w:rFonts w:ascii="Times New Roman" w:hAnsi="Times New Roman"/>
          <w:bCs/>
          <w:sz w:val="28"/>
          <w:szCs w:val="28"/>
        </w:rPr>
      </w:pPr>
      <w:r w:rsidRPr="0080158F">
        <w:rPr>
          <w:rFonts w:ascii="Times New Roman" w:hAnsi="Times New Roman"/>
          <w:sz w:val="28"/>
          <w:szCs w:val="28"/>
        </w:rPr>
        <w:t>Буянов,  М.О. Трудовое право в вопросах и ответах: Учебное пособие/ М.О. Буянов.- М: Проспект, 2005. - 176 с.</w:t>
      </w:r>
    </w:p>
    <w:p w:rsidR="00812824" w:rsidRPr="0080158F" w:rsidRDefault="00AF2744" w:rsidP="00457C59">
      <w:pPr>
        <w:widowControl w:val="0"/>
        <w:numPr>
          <w:ilvl w:val="0"/>
          <w:numId w:val="7"/>
        </w:numPr>
        <w:spacing w:after="0" w:line="360" w:lineRule="auto"/>
        <w:rPr>
          <w:rFonts w:ascii="Times New Roman" w:hAnsi="Times New Roman"/>
          <w:bCs/>
          <w:sz w:val="28"/>
          <w:szCs w:val="28"/>
        </w:rPr>
      </w:pPr>
      <w:r w:rsidRPr="0080158F">
        <w:rPr>
          <w:rFonts w:ascii="Times New Roman" w:hAnsi="Times New Roman"/>
          <w:bCs/>
          <w:sz w:val="28"/>
          <w:szCs w:val="28"/>
        </w:rPr>
        <w:t>Ви</w:t>
      </w:r>
      <w:r w:rsidR="00D22E7E" w:rsidRPr="0080158F">
        <w:rPr>
          <w:rFonts w:ascii="Times New Roman" w:hAnsi="Times New Roman"/>
          <w:bCs/>
          <w:sz w:val="28"/>
          <w:szCs w:val="28"/>
        </w:rPr>
        <w:t>дяпин, В.И.</w:t>
      </w:r>
      <w:r w:rsidR="007501D5" w:rsidRPr="0080158F">
        <w:rPr>
          <w:rFonts w:ascii="Times New Roman" w:hAnsi="Times New Roman"/>
          <w:bCs/>
          <w:sz w:val="28"/>
          <w:szCs w:val="28"/>
        </w:rPr>
        <w:t>, Журавлева Г.П.</w:t>
      </w:r>
      <w:r w:rsidR="00D22E7E" w:rsidRPr="0080158F">
        <w:rPr>
          <w:rFonts w:ascii="Times New Roman" w:hAnsi="Times New Roman"/>
          <w:bCs/>
          <w:sz w:val="28"/>
          <w:szCs w:val="28"/>
        </w:rPr>
        <w:t xml:space="preserve"> Общая экономиче</w:t>
      </w:r>
      <w:r w:rsidR="005C5F58">
        <w:rPr>
          <w:rFonts w:ascii="Times New Roman" w:hAnsi="Times New Roman"/>
          <w:bCs/>
          <w:sz w:val="28"/>
          <w:szCs w:val="28"/>
        </w:rPr>
        <w:t>ская теория / В.И. Ви</w:t>
      </w:r>
      <w:r w:rsidR="00BA4BAD" w:rsidRPr="0080158F">
        <w:rPr>
          <w:rFonts w:ascii="Times New Roman" w:hAnsi="Times New Roman"/>
          <w:bCs/>
          <w:sz w:val="28"/>
          <w:szCs w:val="28"/>
        </w:rPr>
        <w:t>дяпин</w:t>
      </w:r>
      <w:r w:rsidR="007501D5" w:rsidRPr="0080158F">
        <w:rPr>
          <w:rFonts w:ascii="Times New Roman" w:hAnsi="Times New Roman"/>
          <w:bCs/>
          <w:sz w:val="28"/>
          <w:szCs w:val="28"/>
        </w:rPr>
        <w:t>, Г.П. Журавлева</w:t>
      </w:r>
      <w:r w:rsidR="00BA4BAD" w:rsidRPr="0080158F">
        <w:rPr>
          <w:rFonts w:ascii="Times New Roman" w:hAnsi="Times New Roman"/>
          <w:bCs/>
          <w:sz w:val="28"/>
          <w:szCs w:val="28"/>
        </w:rPr>
        <w:t xml:space="preserve"> – М.: </w:t>
      </w:r>
      <w:r w:rsidR="007501D5" w:rsidRPr="0080158F">
        <w:rPr>
          <w:rFonts w:ascii="Times New Roman" w:hAnsi="Times New Roman"/>
          <w:bCs/>
          <w:sz w:val="28"/>
          <w:szCs w:val="28"/>
        </w:rPr>
        <w:t xml:space="preserve"> Инфра-М,</w:t>
      </w:r>
      <w:r w:rsidR="00D22E7E" w:rsidRPr="0080158F">
        <w:rPr>
          <w:rFonts w:ascii="Times New Roman" w:hAnsi="Times New Roman"/>
          <w:bCs/>
          <w:sz w:val="28"/>
          <w:szCs w:val="28"/>
        </w:rPr>
        <w:t xml:space="preserve"> 2004.</w:t>
      </w:r>
      <w:r w:rsidR="007501D5" w:rsidRPr="0080158F">
        <w:rPr>
          <w:rFonts w:ascii="Times New Roman" w:hAnsi="Times New Roman"/>
          <w:bCs/>
          <w:sz w:val="28"/>
          <w:szCs w:val="28"/>
        </w:rPr>
        <w:t>-640 с.</w:t>
      </w:r>
    </w:p>
    <w:p w:rsidR="00A303B2" w:rsidRPr="0080158F" w:rsidRDefault="007501D5" w:rsidP="00457C59">
      <w:pPr>
        <w:widowControl w:val="0"/>
        <w:numPr>
          <w:ilvl w:val="0"/>
          <w:numId w:val="7"/>
        </w:numPr>
        <w:spacing w:after="0" w:line="360" w:lineRule="auto"/>
        <w:jc w:val="both"/>
        <w:rPr>
          <w:rFonts w:ascii="Times New Roman" w:hAnsi="Times New Roman"/>
          <w:bCs/>
          <w:sz w:val="28"/>
          <w:szCs w:val="28"/>
        </w:rPr>
      </w:pPr>
      <w:r w:rsidRPr="0080158F">
        <w:rPr>
          <w:rFonts w:ascii="Times New Roman" w:hAnsi="Times New Roman"/>
          <w:bCs/>
          <w:sz w:val="28"/>
          <w:szCs w:val="28"/>
        </w:rPr>
        <w:t>Душанич</w:t>
      </w:r>
      <w:r w:rsidR="00A303B2" w:rsidRPr="0080158F">
        <w:rPr>
          <w:rFonts w:ascii="Times New Roman" w:hAnsi="Times New Roman"/>
          <w:bCs/>
          <w:sz w:val="28"/>
          <w:szCs w:val="28"/>
        </w:rPr>
        <w:t>, Т.Н. Экономика пе</w:t>
      </w:r>
      <w:r w:rsidR="005C5F58">
        <w:rPr>
          <w:rFonts w:ascii="Times New Roman" w:hAnsi="Times New Roman"/>
          <w:bCs/>
          <w:sz w:val="28"/>
          <w:szCs w:val="28"/>
        </w:rPr>
        <w:t>реходного периода / Т.Н. Душанич</w:t>
      </w:r>
      <w:r w:rsidR="00A303B2" w:rsidRPr="0080158F">
        <w:rPr>
          <w:rFonts w:ascii="Times New Roman" w:hAnsi="Times New Roman"/>
          <w:bCs/>
          <w:sz w:val="28"/>
          <w:szCs w:val="28"/>
        </w:rPr>
        <w:t xml:space="preserve"> – М.: ИМПЭ, 2001.</w:t>
      </w:r>
      <w:r w:rsidR="00DE6938" w:rsidRPr="0080158F">
        <w:rPr>
          <w:rFonts w:ascii="Times New Roman" w:hAnsi="Times New Roman"/>
          <w:bCs/>
          <w:sz w:val="28"/>
          <w:szCs w:val="28"/>
        </w:rPr>
        <w:t>-184 с.</w:t>
      </w:r>
    </w:p>
    <w:p w:rsidR="00812824" w:rsidRPr="0080158F" w:rsidRDefault="00812824" w:rsidP="00457C59">
      <w:pPr>
        <w:widowControl w:val="0"/>
        <w:numPr>
          <w:ilvl w:val="0"/>
          <w:numId w:val="7"/>
        </w:numPr>
        <w:spacing w:after="0" w:line="360" w:lineRule="auto"/>
        <w:rPr>
          <w:rFonts w:ascii="Times New Roman" w:hAnsi="Times New Roman"/>
          <w:bCs/>
          <w:sz w:val="28"/>
          <w:szCs w:val="28"/>
        </w:rPr>
      </w:pPr>
      <w:r w:rsidRPr="0080158F">
        <w:rPr>
          <w:rFonts w:ascii="Times New Roman" w:hAnsi="Times New Roman"/>
          <w:bCs/>
          <w:sz w:val="28"/>
          <w:szCs w:val="28"/>
        </w:rPr>
        <w:t xml:space="preserve"> </w:t>
      </w:r>
      <w:r w:rsidR="00D22E7E" w:rsidRPr="0080158F">
        <w:rPr>
          <w:rFonts w:ascii="Times New Roman" w:hAnsi="Times New Roman"/>
          <w:bCs/>
          <w:sz w:val="28"/>
          <w:szCs w:val="28"/>
        </w:rPr>
        <w:t>Камаев,  В.Д. Основы экономической теории / В.Д. Камаев – М.</w:t>
      </w:r>
      <w:r w:rsidR="00DE6938" w:rsidRPr="0080158F">
        <w:rPr>
          <w:rFonts w:ascii="Times New Roman" w:hAnsi="Times New Roman"/>
          <w:bCs/>
          <w:sz w:val="28"/>
          <w:szCs w:val="28"/>
        </w:rPr>
        <w:t>: Владос, 2002.-284 с.</w:t>
      </w:r>
      <w:r w:rsidR="00D22E7E" w:rsidRPr="0080158F">
        <w:rPr>
          <w:rFonts w:ascii="Times New Roman" w:hAnsi="Times New Roman"/>
          <w:bCs/>
          <w:sz w:val="28"/>
          <w:szCs w:val="28"/>
        </w:rPr>
        <w:t xml:space="preserve"> </w:t>
      </w:r>
    </w:p>
    <w:p w:rsidR="00812824" w:rsidRPr="0080158F" w:rsidRDefault="00812824" w:rsidP="00457C59">
      <w:pPr>
        <w:widowControl w:val="0"/>
        <w:numPr>
          <w:ilvl w:val="0"/>
          <w:numId w:val="7"/>
        </w:numPr>
        <w:spacing w:after="0" w:line="360" w:lineRule="auto"/>
        <w:jc w:val="both"/>
        <w:rPr>
          <w:rFonts w:ascii="Times New Roman" w:hAnsi="Times New Roman"/>
          <w:bCs/>
          <w:sz w:val="28"/>
          <w:szCs w:val="28"/>
        </w:rPr>
      </w:pPr>
      <w:r w:rsidRPr="0080158F">
        <w:rPr>
          <w:rFonts w:ascii="Times New Roman" w:hAnsi="Times New Roman"/>
          <w:bCs/>
          <w:sz w:val="28"/>
          <w:szCs w:val="28"/>
        </w:rPr>
        <w:t xml:space="preserve"> </w:t>
      </w:r>
      <w:r w:rsidR="00D22E7E" w:rsidRPr="0080158F">
        <w:rPr>
          <w:rFonts w:ascii="Times New Roman" w:hAnsi="Times New Roman"/>
          <w:sz w:val="28"/>
          <w:szCs w:val="28"/>
        </w:rPr>
        <w:t>Киселев И.Я. Трудовое право России и зарубежных стран: Международные нормы труда/ И.Я Киселев.- М: Эксмо, 2005.- 608</w:t>
      </w:r>
      <w:r w:rsidR="00DE6938" w:rsidRPr="0080158F">
        <w:rPr>
          <w:rFonts w:ascii="Times New Roman" w:hAnsi="Times New Roman"/>
          <w:sz w:val="28"/>
          <w:szCs w:val="28"/>
        </w:rPr>
        <w:t xml:space="preserve"> с.</w:t>
      </w:r>
      <w:r w:rsidR="00D22E7E" w:rsidRPr="0080158F">
        <w:rPr>
          <w:rFonts w:ascii="Times New Roman" w:hAnsi="Times New Roman"/>
          <w:sz w:val="28"/>
          <w:szCs w:val="28"/>
        </w:rPr>
        <w:t xml:space="preserve"> </w:t>
      </w:r>
    </w:p>
    <w:p w:rsidR="00D22E7E" w:rsidRPr="0080158F" w:rsidRDefault="00812824" w:rsidP="00457C59">
      <w:pPr>
        <w:widowControl w:val="0"/>
        <w:numPr>
          <w:ilvl w:val="0"/>
          <w:numId w:val="7"/>
        </w:numPr>
        <w:spacing w:after="0" w:line="360" w:lineRule="auto"/>
        <w:jc w:val="both"/>
        <w:rPr>
          <w:rFonts w:ascii="Times New Roman" w:hAnsi="Times New Roman"/>
          <w:bCs/>
          <w:sz w:val="28"/>
          <w:szCs w:val="28"/>
        </w:rPr>
      </w:pPr>
      <w:r w:rsidRPr="0080158F">
        <w:rPr>
          <w:rFonts w:ascii="Times New Roman" w:hAnsi="Times New Roman"/>
          <w:bCs/>
          <w:sz w:val="28"/>
          <w:szCs w:val="28"/>
        </w:rPr>
        <w:t xml:space="preserve"> </w:t>
      </w:r>
      <w:r w:rsidR="00D22E7E" w:rsidRPr="0080158F">
        <w:rPr>
          <w:rFonts w:ascii="Times New Roman" w:hAnsi="Times New Roman"/>
          <w:sz w:val="28"/>
          <w:szCs w:val="28"/>
        </w:rPr>
        <w:t>Лебедев, В.М.  Трудовое пр</w:t>
      </w:r>
      <w:r w:rsidR="00DE6938" w:rsidRPr="0080158F">
        <w:rPr>
          <w:rFonts w:ascii="Times New Roman" w:hAnsi="Times New Roman"/>
          <w:sz w:val="28"/>
          <w:szCs w:val="28"/>
        </w:rPr>
        <w:t>аво / В.М. Лебедев – М., 2004г.-456 с.</w:t>
      </w:r>
    </w:p>
    <w:p w:rsidR="00812824" w:rsidRPr="0080158F" w:rsidRDefault="00D22E7E" w:rsidP="00457C59">
      <w:pPr>
        <w:widowControl w:val="0"/>
        <w:numPr>
          <w:ilvl w:val="0"/>
          <w:numId w:val="7"/>
        </w:numPr>
        <w:spacing w:after="0" w:line="360" w:lineRule="auto"/>
        <w:jc w:val="both"/>
        <w:rPr>
          <w:rFonts w:ascii="Times New Roman" w:hAnsi="Times New Roman"/>
          <w:bCs/>
          <w:sz w:val="28"/>
          <w:szCs w:val="28"/>
        </w:rPr>
      </w:pPr>
      <w:r w:rsidRPr="0080158F">
        <w:rPr>
          <w:rFonts w:ascii="Times New Roman" w:hAnsi="Times New Roman"/>
          <w:bCs/>
          <w:sz w:val="28"/>
          <w:szCs w:val="28"/>
        </w:rPr>
        <w:t xml:space="preserve">Лившиц, А.Я. Введение в рыночную экономику / А.Я. Лившиц – </w:t>
      </w:r>
      <w:r w:rsidR="00DE6938" w:rsidRPr="0080158F">
        <w:rPr>
          <w:rFonts w:ascii="Times New Roman" w:hAnsi="Times New Roman"/>
          <w:bCs/>
          <w:sz w:val="28"/>
          <w:szCs w:val="28"/>
        </w:rPr>
        <w:t>М.:</w:t>
      </w:r>
      <w:r w:rsidR="00DE6938" w:rsidRPr="0080158F">
        <w:rPr>
          <w:rFonts w:ascii="Times New Roman" w:hAnsi="Times New Roman"/>
        </w:rPr>
        <w:t xml:space="preserve"> </w:t>
      </w:r>
      <w:r w:rsidR="00DE6938" w:rsidRPr="0080158F">
        <w:rPr>
          <w:rFonts w:ascii="Times New Roman" w:hAnsi="Times New Roman"/>
          <w:bCs/>
          <w:sz w:val="28"/>
          <w:szCs w:val="28"/>
        </w:rPr>
        <w:t xml:space="preserve">Юнити  </w:t>
      </w:r>
      <w:r w:rsidRPr="0080158F">
        <w:rPr>
          <w:rFonts w:ascii="Times New Roman" w:hAnsi="Times New Roman"/>
          <w:bCs/>
          <w:sz w:val="28"/>
          <w:szCs w:val="28"/>
        </w:rPr>
        <w:t>2005.</w:t>
      </w:r>
      <w:r w:rsidR="00DE6938" w:rsidRPr="0080158F">
        <w:rPr>
          <w:rFonts w:ascii="Times New Roman" w:hAnsi="Times New Roman"/>
          <w:bCs/>
          <w:sz w:val="28"/>
          <w:szCs w:val="28"/>
        </w:rPr>
        <w:t>-253 с.</w:t>
      </w:r>
    </w:p>
    <w:p w:rsidR="00E902ED" w:rsidRPr="0080158F" w:rsidRDefault="00812824" w:rsidP="00457C59">
      <w:pPr>
        <w:numPr>
          <w:ilvl w:val="0"/>
          <w:numId w:val="7"/>
        </w:numPr>
        <w:autoSpaceDE w:val="0"/>
        <w:autoSpaceDN w:val="0"/>
        <w:adjustRightInd w:val="0"/>
        <w:spacing w:line="360" w:lineRule="auto"/>
        <w:rPr>
          <w:rFonts w:ascii="Times New Roman" w:hAnsi="Times New Roman"/>
          <w:sz w:val="28"/>
          <w:szCs w:val="28"/>
        </w:rPr>
      </w:pPr>
      <w:r w:rsidRPr="0080158F">
        <w:rPr>
          <w:rFonts w:ascii="Times New Roman" w:hAnsi="Times New Roman"/>
          <w:bCs/>
          <w:sz w:val="28"/>
          <w:szCs w:val="28"/>
        </w:rPr>
        <w:t xml:space="preserve"> </w:t>
      </w:r>
      <w:r w:rsidR="00D22E7E" w:rsidRPr="0080158F">
        <w:rPr>
          <w:rFonts w:ascii="Times New Roman" w:hAnsi="Times New Roman"/>
          <w:bCs/>
          <w:sz w:val="28"/>
          <w:szCs w:val="28"/>
        </w:rPr>
        <w:t>Макконелл, К.Р., Брю, С.Л. Экономикс /  К.Р. Макконелл, С.Л. Брю – М.: Туран, 2001. т.1.</w:t>
      </w:r>
      <w:r w:rsidR="00DE6938" w:rsidRPr="0080158F">
        <w:rPr>
          <w:rFonts w:ascii="Times New Roman" w:hAnsi="Times New Roman"/>
          <w:bCs/>
          <w:sz w:val="28"/>
          <w:szCs w:val="28"/>
        </w:rPr>
        <w:t>-400 с.</w:t>
      </w:r>
    </w:p>
    <w:p w:rsidR="005C5F58" w:rsidRPr="00E742B2" w:rsidRDefault="005C5F58" w:rsidP="005C5F58">
      <w:pPr>
        <w:pStyle w:val="HTML"/>
        <w:numPr>
          <w:ilvl w:val="0"/>
          <w:numId w:val="7"/>
        </w:numPr>
        <w:spacing w:line="360" w:lineRule="auto"/>
        <w:jc w:val="both"/>
        <w:rPr>
          <w:rFonts w:ascii="Times New Roman" w:hAnsi="Times New Roman" w:cs="Times New Roman"/>
          <w:sz w:val="28"/>
          <w:szCs w:val="28"/>
        </w:rPr>
      </w:pPr>
      <w:r w:rsidRPr="00E742B2">
        <w:rPr>
          <w:rFonts w:ascii="Times New Roman" w:hAnsi="Times New Roman" w:cs="Times New Roman"/>
          <w:sz w:val="28"/>
          <w:szCs w:val="28"/>
        </w:rPr>
        <w:t>Низова Л.М. Правовое регулирование занятости населения/ Л.М. Низова // Трудовое право.-2008.-№1.-С.40-41.</w:t>
      </w:r>
    </w:p>
    <w:p w:rsidR="00D22E7E" w:rsidRPr="0080158F" w:rsidRDefault="00F639AD" w:rsidP="00457C59">
      <w:pPr>
        <w:pStyle w:val="a5"/>
        <w:numPr>
          <w:ilvl w:val="0"/>
          <w:numId w:val="7"/>
        </w:numPr>
        <w:spacing w:after="0" w:line="360" w:lineRule="auto"/>
        <w:jc w:val="both"/>
        <w:rPr>
          <w:rFonts w:ascii="Times New Roman" w:hAnsi="Times New Roman"/>
          <w:color w:val="auto"/>
          <w:sz w:val="28"/>
          <w:szCs w:val="28"/>
        </w:rPr>
      </w:pPr>
      <w:r w:rsidRPr="0080158F">
        <w:rPr>
          <w:rFonts w:ascii="Times New Roman" w:hAnsi="Times New Roman"/>
          <w:color w:val="auto"/>
          <w:sz w:val="28"/>
          <w:szCs w:val="28"/>
        </w:rPr>
        <w:t xml:space="preserve"> </w:t>
      </w:r>
      <w:r w:rsidR="00D22E7E" w:rsidRPr="0080158F">
        <w:rPr>
          <w:rFonts w:ascii="Times New Roman" w:hAnsi="Times New Roman"/>
          <w:bCs/>
          <w:sz w:val="28"/>
          <w:szCs w:val="28"/>
        </w:rPr>
        <w:t>Никифорова, А.А. Рынок труда: занятость и безработица / А.А. Никифорова – М., 2003.</w:t>
      </w:r>
      <w:r w:rsidR="00DE6938" w:rsidRPr="0080158F">
        <w:rPr>
          <w:rFonts w:ascii="Times New Roman" w:hAnsi="Times New Roman"/>
          <w:bCs/>
          <w:sz w:val="28"/>
          <w:szCs w:val="28"/>
        </w:rPr>
        <w:t>-305 с.</w:t>
      </w:r>
    </w:p>
    <w:p w:rsidR="00F639AD" w:rsidRPr="0080158F" w:rsidRDefault="007F3435" w:rsidP="00457C59">
      <w:pPr>
        <w:pStyle w:val="a5"/>
        <w:numPr>
          <w:ilvl w:val="0"/>
          <w:numId w:val="7"/>
        </w:numPr>
        <w:spacing w:after="0" w:line="360" w:lineRule="auto"/>
        <w:jc w:val="both"/>
        <w:rPr>
          <w:rFonts w:ascii="Times New Roman" w:hAnsi="Times New Roman"/>
          <w:color w:val="auto"/>
          <w:sz w:val="28"/>
          <w:szCs w:val="28"/>
        </w:rPr>
      </w:pPr>
      <w:r w:rsidRPr="0080158F">
        <w:rPr>
          <w:rFonts w:ascii="Times New Roman" w:hAnsi="Times New Roman"/>
          <w:bCs/>
          <w:sz w:val="28"/>
          <w:szCs w:val="28"/>
        </w:rPr>
        <w:t xml:space="preserve"> </w:t>
      </w:r>
      <w:r w:rsidR="00D22E7E" w:rsidRPr="0080158F">
        <w:rPr>
          <w:rFonts w:ascii="Times New Roman" w:hAnsi="Times New Roman"/>
          <w:bCs/>
          <w:sz w:val="28"/>
          <w:szCs w:val="28"/>
        </w:rPr>
        <w:t>Носова, С.С. Основы экономики / С.С. Носова – М.: Владос</w:t>
      </w:r>
      <w:r w:rsidR="006478C5" w:rsidRPr="0080158F">
        <w:rPr>
          <w:rFonts w:ascii="Times New Roman" w:hAnsi="Times New Roman"/>
          <w:bCs/>
          <w:sz w:val="28"/>
          <w:szCs w:val="28"/>
        </w:rPr>
        <w:t>, 2006.-312 с.</w:t>
      </w:r>
    </w:p>
    <w:p w:rsidR="005C5F58" w:rsidRDefault="007F3435" w:rsidP="005C5F58">
      <w:pPr>
        <w:numPr>
          <w:ilvl w:val="0"/>
          <w:numId w:val="7"/>
        </w:numPr>
        <w:rPr>
          <w:color w:val="000000"/>
          <w:sz w:val="28"/>
          <w:szCs w:val="28"/>
        </w:rPr>
      </w:pPr>
      <w:r w:rsidRPr="0080158F">
        <w:rPr>
          <w:rFonts w:ascii="Times New Roman" w:hAnsi="Times New Roman"/>
          <w:bCs/>
          <w:sz w:val="28"/>
          <w:szCs w:val="28"/>
        </w:rPr>
        <w:t xml:space="preserve"> </w:t>
      </w:r>
      <w:r w:rsidR="005C5F58">
        <w:rPr>
          <w:color w:val="000000"/>
          <w:sz w:val="28"/>
          <w:szCs w:val="28"/>
        </w:rPr>
        <w:t>Четвернина Т. Масштабы безработицы в России и способы её измерения.</w:t>
      </w:r>
      <w:r w:rsidR="005C5F58" w:rsidRPr="00DD1477">
        <w:rPr>
          <w:color w:val="000000"/>
          <w:sz w:val="28"/>
          <w:szCs w:val="28"/>
        </w:rPr>
        <w:t xml:space="preserve">/ </w:t>
      </w:r>
      <w:r w:rsidR="005C5F58">
        <w:rPr>
          <w:color w:val="000000"/>
          <w:sz w:val="28"/>
          <w:szCs w:val="28"/>
        </w:rPr>
        <w:t xml:space="preserve">Т. Четвернина </w:t>
      </w:r>
      <w:r w:rsidR="005C5F58" w:rsidRPr="000067DF">
        <w:rPr>
          <w:color w:val="000000"/>
          <w:sz w:val="28"/>
          <w:szCs w:val="28"/>
        </w:rPr>
        <w:t xml:space="preserve">// </w:t>
      </w:r>
      <w:r w:rsidR="005C5F58">
        <w:rPr>
          <w:color w:val="000000"/>
          <w:sz w:val="28"/>
          <w:szCs w:val="28"/>
        </w:rPr>
        <w:t xml:space="preserve">Вопросы экономики. </w:t>
      </w:r>
      <w:r w:rsidR="005C5F58" w:rsidRPr="000067DF">
        <w:rPr>
          <w:color w:val="000000"/>
          <w:sz w:val="28"/>
          <w:szCs w:val="28"/>
        </w:rPr>
        <w:t>-</w:t>
      </w:r>
      <w:r w:rsidR="005C5F58">
        <w:rPr>
          <w:color w:val="000000"/>
          <w:sz w:val="28"/>
          <w:szCs w:val="28"/>
        </w:rPr>
        <w:t xml:space="preserve"> 1999, № 11</w:t>
      </w:r>
    </w:p>
    <w:p w:rsidR="007F3435" w:rsidRPr="0080158F" w:rsidRDefault="007F3435" w:rsidP="007F3435">
      <w:pPr>
        <w:pStyle w:val="a5"/>
        <w:numPr>
          <w:ilvl w:val="0"/>
          <w:numId w:val="7"/>
        </w:numPr>
        <w:spacing w:after="0" w:line="360" w:lineRule="auto"/>
        <w:rPr>
          <w:rFonts w:ascii="Times New Roman" w:hAnsi="Times New Roman"/>
          <w:color w:val="auto"/>
          <w:sz w:val="28"/>
          <w:szCs w:val="28"/>
        </w:rPr>
      </w:pPr>
      <w:r w:rsidRPr="0080158F">
        <w:rPr>
          <w:rFonts w:ascii="Times New Roman" w:hAnsi="Times New Roman"/>
          <w:bCs/>
          <w:sz w:val="28"/>
          <w:szCs w:val="28"/>
        </w:rPr>
        <w:t xml:space="preserve">Интернет ресурсы: </w:t>
      </w:r>
    </w:p>
    <w:p w:rsidR="003948DC" w:rsidRDefault="007D3949" w:rsidP="007D3949">
      <w:pPr>
        <w:pStyle w:val="a5"/>
        <w:spacing w:after="0" w:line="360" w:lineRule="auto"/>
        <w:ind w:left="360"/>
        <w:rPr>
          <w:rFonts w:ascii="Times New Roman" w:hAnsi="Times New Roman"/>
          <w:bCs/>
          <w:sz w:val="28"/>
          <w:szCs w:val="28"/>
        </w:rPr>
      </w:pPr>
      <w:r>
        <w:rPr>
          <w:rFonts w:ascii="Times New Roman" w:hAnsi="Times New Roman"/>
          <w:bCs/>
          <w:sz w:val="28"/>
          <w:szCs w:val="28"/>
        </w:rPr>
        <w:t xml:space="preserve">Официальная статистика </w:t>
      </w:r>
      <w:r w:rsidR="007F3435" w:rsidRPr="0080158F">
        <w:rPr>
          <w:rFonts w:ascii="Times New Roman" w:hAnsi="Times New Roman"/>
          <w:bCs/>
          <w:sz w:val="28"/>
          <w:szCs w:val="28"/>
        </w:rPr>
        <w:t>-</w:t>
      </w:r>
      <w:r>
        <w:rPr>
          <w:rFonts w:ascii="Times New Roman" w:hAnsi="Times New Roman"/>
          <w:bCs/>
          <w:sz w:val="28"/>
          <w:szCs w:val="28"/>
        </w:rPr>
        <w:t xml:space="preserve"> </w:t>
      </w:r>
      <w:r w:rsidRPr="006069D1">
        <w:rPr>
          <w:rFonts w:ascii="Times New Roman" w:hAnsi="Times New Roman"/>
          <w:bCs/>
          <w:sz w:val="28"/>
          <w:szCs w:val="28"/>
        </w:rPr>
        <w:t>http://www.rhr.ru</w:t>
      </w:r>
    </w:p>
    <w:p w:rsidR="007D3949" w:rsidRDefault="007D3949" w:rsidP="007D3949">
      <w:pPr>
        <w:pStyle w:val="a5"/>
        <w:spacing w:after="0" w:line="360" w:lineRule="auto"/>
        <w:ind w:left="360"/>
        <w:rPr>
          <w:rFonts w:ascii="Times New Roman" w:hAnsi="Times New Roman"/>
          <w:sz w:val="28"/>
          <w:szCs w:val="28"/>
        </w:rPr>
      </w:pPr>
      <w:r>
        <w:rPr>
          <w:rFonts w:ascii="Times New Roman" w:hAnsi="Times New Roman"/>
          <w:sz w:val="28"/>
          <w:szCs w:val="28"/>
        </w:rPr>
        <w:t xml:space="preserve">Газета «Коммерсантъ» </w:t>
      </w:r>
      <w:r w:rsidRPr="0080158F">
        <w:rPr>
          <w:rFonts w:ascii="Times New Roman" w:hAnsi="Times New Roman"/>
          <w:sz w:val="28"/>
          <w:szCs w:val="28"/>
        </w:rPr>
        <w:t xml:space="preserve">- </w:t>
      </w:r>
      <w:r w:rsidRPr="006069D1">
        <w:rPr>
          <w:rFonts w:ascii="Times New Roman" w:hAnsi="Times New Roman"/>
          <w:sz w:val="28"/>
          <w:szCs w:val="28"/>
        </w:rPr>
        <w:t>http://www.kommersant.ru</w:t>
      </w:r>
      <w:r w:rsidRPr="0080158F">
        <w:rPr>
          <w:rFonts w:ascii="Times New Roman" w:hAnsi="Times New Roman"/>
          <w:sz w:val="28"/>
          <w:szCs w:val="28"/>
        </w:rPr>
        <w:t xml:space="preserve"> </w:t>
      </w:r>
    </w:p>
    <w:p w:rsidR="00311B3B" w:rsidRDefault="007D3949" w:rsidP="007B67EB">
      <w:pPr>
        <w:pStyle w:val="a5"/>
        <w:spacing w:after="0" w:line="360" w:lineRule="auto"/>
        <w:ind w:left="360"/>
        <w:rPr>
          <w:rFonts w:ascii="Times New Roman" w:hAnsi="Times New Roman"/>
          <w:color w:val="auto"/>
          <w:sz w:val="28"/>
          <w:szCs w:val="28"/>
        </w:rPr>
      </w:pPr>
      <w:r>
        <w:rPr>
          <w:rFonts w:ascii="Times New Roman" w:hAnsi="Times New Roman"/>
          <w:color w:val="auto"/>
          <w:sz w:val="28"/>
          <w:szCs w:val="28"/>
        </w:rPr>
        <w:t xml:space="preserve">Дж. Браччи, </w:t>
      </w:r>
      <w:r w:rsidRPr="007D3949">
        <w:rPr>
          <w:rFonts w:ascii="Times New Roman" w:hAnsi="Times New Roman"/>
          <w:color w:val="auto"/>
          <w:sz w:val="28"/>
          <w:szCs w:val="28"/>
        </w:rPr>
        <w:t>Новые формы занятости и информационные технологии</w:t>
      </w:r>
      <w:r>
        <w:rPr>
          <w:rFonts w:ascii="Times New Roman" w:hAnsi="Times New Roman"/>
          <w:color w:val="auto"/>
          <w:sz w:val="28"/>
          <w:szCs w:val="28"/>
        </w:rPr>
        <w:t xml:space="preserve"> - </w:t>
      </w:r>
      <w:r w:rsidRPr="006069D1">
        <w:rPr>
          <w:rFonts w:ascii="Times New Roman" w:hAnsi="Times New Roman"/>
          <w:sz w:val="28"/>
          <w:szCs w:val="28"/>
        </w:rPr>
        <w:t>http://www.erudition.ru</w:t>
      </w:r>
    </w:p>
    <w:p w:rsidR="007B67EB" w:rsidRDefault="007B67EB" w:rsidP="007B67EB">
      <w:pPr>
        <w:pStyle w:val="a5"/>
        <w:spacing w:after="0" w:line="360" w:lineRule="auto"/>
        <w:ind w:left="360"/>
        <w:rPr>
          <w:rFonts w:ascii="Times New Roman" w:hAnsi="Times New Roman"/>
          <w:color w:val="auto"/>
          <w:sz w:val="28"/>
          <w:szCs w:val="28"/>
        </w:rPr>
      </w:pPr>
      <w:r>
        <w:rPr>
          <w:rFonts w:ascii="Times New Roman" w:hAnsi="Times New Roman"/>
          <w:color w:val="auto"/>
          <w:sz w:val="28"/>
          <w:szCs w:val="28"/>
        </w:rPr>
        <w:t xml:space="preserve">Агенство труда и занятости населения красноярского края - </w:t>
      </w:r>
      <w:r w:rsidRPr="006069D1">
        <w:rPr>
          <w:rFonts w:ascii="Times New Roman" w:hAnsi="Times New Roman"/>
          <w:sz w:val="28"/>
          <w:szCs w:val="28"/>
        </w:rPr>
        <w:t>http://www.rabota-enisey.ru</w:t>
      </w:r>
    </w:p>
    <w:p w:rsidR="00311B3B" w:rsidRDefault="00314972" w:rsidP="005C70B9">
      <w:pPr>
        <w:pStyle w:val="1"/>
        <w:jc w:val="center"/>
        <w:rPr>
          <w:rFonts w:ascii="Times New Roman" w:hAnsi="Times New Roman" w:cs="Times New Roman"/>
        </w:rPr>
      </w:pPr>
      <w:r w:rsidRPr="0080158F">
        <w:rPr>
          <w:rFonts w:ascii="Times New Roman" w:hAnsi="Times New Roman" w:cs="Times New Roman"/>
        </w:rPr>
        <w:t>Приложение 1</w:t>
      </w:r>
    </w:p>
    <w:p w:rsidR="002525E2" w:rsidRPr="00300C5D" w:rsidRDefault="002525E2" w:rsidP="002525E2">
      <w:pPr>
        <w:jc w:val="right"/>
        <w:rPr>
          <w:bCs/>
        </w:rPr>
      </w:pPr>
      <w:r w:rsidRPr="00300C5D">
        <w:rPr>
          <w:bCs/>
        </w:rPr>
        <w:t>(справочное)</w:t>
      </w:r>
    </w:p>
    <w:tbl>
      <w:tblPr>
        <w:tblpPr w:leftFromText="180" w:rightFromText="180" w:vertAnchor="text" w:horzAnchor="margin" w:tblpXSpec="center" w:tblpY="141"/>
        <w:tblW w:w="103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43"/>
        <w:gridCol w:w="993"/>
        <w:gridCol w:w="1522"/>
        <w:gridCol w:w="37"/>
        <w:gridCol w:w="1134"/>
        <w:gridCol w:w="1134"/>
        <w:gridCol w:w="1417"/>
        <w:gridCol w:w="1141"/>
      </w:tblGrid>
      <w:tr w:rsidR="002525E2" w:rsidRPr="0080158F" w:rsidTr="002525E2">
        <w:trPr>
          <w:trHeight w:val="1113"/>
        </w:trPr>
        <w:tc>
          <w:tcPr>
            <w:tcW w:w="2943" w:type="dxa"/>
            <w:vMerge w:val="restart"/>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p>
        </w:tc>
        <w:tc>
          <w:tcPr>
            <w:tcW w:w="3686" w:type="dxa"/>
            <w:gridSpan w:val="4"/>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Общая численность</w:t>
            </w:r>
          </w:p>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безработных</w:t>
            </w:r>
          </w:p>
        </w:tc>
        <w:tc>
          <w:tcPr>
            <w:tcW w:w="3692" w:type="dxa"/>
            <w:gridSpan w:val="3"/>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Численность официально</w:t>
            </w:r>
          </w:p>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зарегистрированных безработных</w:t>
            </w:r>
          </w:p>
        </w:tc>
      </w:tr>
      <w:tr w:rsidR="002525E2" w:rsidRPr="0080158F" w:rsidTr="002525E2">
        <w:trPr>
          <w:trHeight w:val="178"/>
        </w:trPr>
        <w:tc>
          <w:tcPr>
            <w:tcW w:w="2943" w:type="dxa"/>
            <w:vMerge/>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p>
        </w:tc>
        <w:tc>
          <w:tcPr>
            <w:tcW w:w="993" w:type="dxa"/>
            <w:vMerge w:val="restart"/>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тыс. человек</w:t>
            </w:r>
            <w:r w:rsidRPr="0080158F">
              <w:rPr>
                <w:rFonts w:ascii="Times New Roman" w:hAnsi="Times New Roman"/>
                <w:b/>
                <w:sz w:val="20"/>
                <w:szCs w:val="20"/>
              </w:rPr>
              <w:tab/>
            </w:r>
          </w:p>
        </w:tc>
        <w:tc>
          <w:tcPr>
            <w:tcW w:w="2693" w:type="dxa"/>
            <w:gridSpan w:val="3"/>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в % к</w:t>
            </w:r>
          </w:p>
        </w:tc>
        <w:tc>
          <w:tcPr>
            <w:tcW w:w="1134" w:type="dxa"/>
            <w:vMerge w:val="restart"/>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тыс. человек</w:t>
            </w:r>
          </w:p>
        </w:tc>
        <w:tc>
          <w:tcPr>
            <w:tcW w:w="2558" w:type="dxa"/>
            <w:gridSpan w:val="2"/>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в % к</w:t>
            </w:r>
          </w:p>
        </w:tc>
      </w:tr>
      <w:tr w:rsidR="002525E2" w:rsidRPr="0080158F" w:rsidTr="002525E2">
        <w:trPr>
          <w:trHeight w:val="1723"/>
        </w:trPr>
        <w:tc>
          <w:tcPr>
            <w:tcW w:w="2943" w:type="dxa"/>
            <w:vMerge/>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p>
        </w:tc>
        <w:tc>
          <w:tcPr>
            <w:tcW w:w="993" w:type="dxa"/>
            <w:vMerge/>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p>
        </w:tc>
        <w:tc>
          <w:tcPr>
            <w:tcW w:w="1522" w:type="dxa"/>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соответ-ствующему периоду предыдущего года</w:t>
            </w:r>
          </w:p>
        </w:tc>
        <w:tc>
          <w:tcPr>
            <w:tcW w:w="1171" w:type="dxa"/>
            <w:gridSpan w:val="2"/>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преды-дущему периоду</w:t>
            </w:r>
          </w:p>
        </w:tc>
        <w:tc>
          <w:tcPr>
            <w:tcW w:w="1134" w:type="dxa"/>
            <w:vMerge/>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p>
        </w:tc>
        <w:tc>
          <w:tcPr>
            <w:tcW w:w="1417" w:type="dxa"/>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соответ-ствующему периоду предыдущего года</w:t>
            </w:r>
          </w:p>
        </w:tc>
        <w:tc>
          <w:tcPr>
            <w:tcW w:w="1141" w:type="dxa"/>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преды-дущему периоду</w:t>
            </w:r>
          </w:p>
        </w:tc>
      </w:tr>
      <w:tr w:rsidR="002525E2" w:rsidRPr="0080158F" w:rsidTr="002525E2">
        <w:trPr>
          <w:trHeight w:val="538"/>
        </w:trPr>
        <w:tc>
          <w:tcPr>
            <w:tcW w:w="10321" w:type="dxa"/>
            <w:gridSpan w:val="8"/>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b/>
                <w:sz w:val="20"/>
                <w:szCs w:val="20"/>
              </w:rPr>
              <w:t>2007г.</w:t>
            </w:r>
          </w:p>
        </w:tc>
      </w:tr>
      <w:tr w:rsidR="002525E2" w:rsidRPr="0080158F" w:rsidTr="002525E2">
        <w:trPr>
          <w:trHeight w:val="853"/>
        </w:trPr>
        <w:tc>
          <w:tcPr>
            <w:tcW w:w="2943" w:type="dxa"/>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I квартал (в среднем за месяц)</w:t>
            </w:r>
          </w:p>
        </w:tc>
        <w:tc>
          <w:tcPr>
            <w:tcW w:w="993"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5241</w:t>
            </w:r>
          </w:p>
        </w:tc>
        <w:tc>
          <w:tcPr>
            <w:tcW w:w="1559" w:type="dxa"/>
            <w:gridSpan w:val="2"/>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91,5</w:t>
            </w:r>
          </w:p>
        </w:tc>
        <w:tc>
          <w:tcPr>
            <w:tcW w:w="1134"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104,1</w:t>
            </w:r>
          </w:p>
        </w:tc>
        <w:tc>
          <w:tcPr>
            <w:tcW w:w="1134"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1732</w:t>
            </w:r>
          </w:p>
        </w:tc>
        <w:tc>
          <w:tcPr>
            <w:tcW w:w="1417"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92,0</w:t>
            </w:r>
          </w:p>
        </w:tc>
        <w:tc>
          <w:tcPr>
            <w:tcW w:w="1141"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102,9</w:t>
            </w:r>
          </w:p>
        </w:tc>
      </w:tr>
      <w:tr w:rsidR="002525E2" w:rsidRPr="0080158F" w:rsidTr="002525E2">
        <w:trPr>
          <w:trHeight w:val="871"/>
        </w:trPr>
        <w:tc>
          <w:tcPr>
            <w:tcW w:w="2943"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b/>
                <w:sz w:val="20"/>
                <w:szCs w:val="20"/>
              </w:rPr>
              <w:t>II  квартал (в среднем за месяц)</w:t>
            </w:r>
          </w:p>
        </w:tc>
        <w:tc>
          <w:tcPr>
            <w:tcW w:w="993"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4538</w:t>
            </w:r>
          </w:p>
        </w:tc>
        <w:tc>
          <w:tcPr>
            <w:tcW w:w="1559" w:type="dxa"/>
            <w:gridSpan w:val="2"/>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82,6</w:t>
            </w:r>
          </w:p>
        </w:tc>
        <w:tc>
          <w:tcPr>
            <w:tcW w:w="1134"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86,6</w:t>
            </w:r>
          </w:p>
        </w:tc>
        <w:tc>
          <w:tcPr>
            <w:tcW w:w="1134"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1570</w:t>
            </w:r>
          </w:p>
        </w:tc>
        <w:tc>
          <w:tcPr>
            <w:tcW w:w="1417"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87,2</w:t>
            </w:r>
          </w:p>
        </w:tc>
        <w:tc>
          <w:tcPr>
            <w:tcW w:w="1141"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90,6</w:t>
            </w:r>
          </w:p>
        </w:tc>
      </w:tr>
      <w:tr w:rsidR="002525E2" w:rsidRPr="0080158F" w:rsidTr="002525E2">
        <w:trPr>
          <w:trHeight w:val="853"/>
        </w:trPr>
        <w:tc>
          <w:tcPr>
            <w:tcW w:w="2943"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b/>
                <w:sz w:val="20"/>
                <w:szCs w:val="20"/>
              </w:rPr>
              <w:t>III  квартал (в среднем за месяц)</w:t>
            </w:r>
          </w:p>
        </w:tc>
        <w:tc>
          <w:tcPr>
            <w:tcW w:w="993"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4283</w:t>
            </w:r>
          </w:p>
        </w:tc>
        <w:tc>
          <w:tcPr>
            <w:tcW w:w="1559" w:type="dxa"/>
            <w:gridSpan w:val="2"/>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85,6</w:t>
            </w:r>
          </w:p>
        </w:tc>
        <w:tc>
          <w:tcPr>
            <w:tcW w:w="1134"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94,4</w:t>
            </w:r>
          </w:p>
        </w:tc>
        <w:tc>
          <w:tcPr>
            <w:tcW w:w="1134"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1447</w:t>
            </w:r>
          </w:p>
        </w:tc>
        <w:tc>
          <w:tcPr>
            <w:tcW w:w="1417"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85,4</w:t>
            </w:r>
          </w:p>
        </w:tc>
        <w:tc>
          <w:tcPr>
            <w:tcW w:w="1141"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92,2</w:t>
            </w:r>
          </w:p>
        </w:tc>
      </w:tr>
      <w:tr w:rsidR="002525E2" w:rsidRPr="0080158F" w:rsidTr="002525E2">
        <w:trPr>
          <w:trHeight w:val="853"/>
        </w:trPr>
        <w:tc>
          <w:tcPr>
            <w:tcW w:w="2943"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b/>
                <w:sz w:val="20"/>
                <w:szCs w:val="20"/>
              </w:rPr>
              <w:t>I</w:t>
            </w:r>
            <w:r w:rsidRPr="0080158F">
              <w:rPr>
                <w:rFonts w:ascii="Times New Roman" w:hAnsi="Times New Roman"/>
                <w:b/>
                <w:sz w:val="20"/>
                <w:szCs w:val="20"/>
                <w:lang w:val="en-US"/>
              </w:rPr>
              <w:t>V</w:t>
            </w:r>
            <w:r w:rsidRPr="0080158F">
              <w:rPr>
                <w:rFonts w:ascii="Times New Roman" w:hAnsi="Times New Roman"/>
                <w:b/>
                <w:sz w:val="20"/>
                <w:szCs w:val="20"/>
              </w:rPr>
              <w:t xml:space="preserve"> квартал (в среднем за месяц)</w:t>
            </w:r>
          </w:p>
        </w:tc>
        <w:tc>
          <w:tcPr>
            <w:tcW w:w="993"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4366</w:t>
            </w:r>
          </w:p>
        </w:tc>
        <w:tc>
          <w:tcPr>
            <w:tcW w:w="1559" w:type="dxa"/>
            <w:gridSpan w:val="2"/>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86,7</w:t>
            </w:r>
          </w:p>
        </w:tc>
        <w:tc>
          <w:tcPr>
            <w:tcW w:w="1134"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101,9</w:t>
            </w:r>
          </w:p>
        </w:tc>
        <w:tc>
          <w:tcPr>
            <w:tcW w:w="1134"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1490</w:t>
            </w:r>
          </w:p>
        </w:tc>
        <w:tc>
          <w:tcPr>
            <w:tcW w:w="1417"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88,5</w:t>
            </w:r>
          </w:p>
        </w:tc>
        <w:tc>
          <w:tcPr>
            <w:tcW w:w="1141"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103,0</w:t>
            </w:r>
          </w:p>
        </w:tc>
      </w:tr>
      <w:tr w:rsidR="002525E2" w:rsidRPr="0080158F" w:rsidTr="002525E2">
        <w:trPr>
          <w:trHeight w:val="555"/>
        </w:trPr>
        <w:tc>
          <w:tcPr>
            <w:tcW w:w="2943" w:type="dxa"/>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Год (в среднем за месяц)</w:t>
            </w:r>
          </w:p>
        </w:tc>
        <w:tc>
          <w:tcPr>
            <w:tcW w:w="993"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4607</w:t>
            </w:r>
          </w:p>
        </w:tc>
        <w:tc>
          <w:tcPr>
            <w:tcW w:w="1559" w:type="dxa"/>
            <w:gridSpan w:val="2"/>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86,7</w:t>
            </w:r>
          </w:p>
        </w:tc>
        <w:tc>
          <w:tcPr>
            <w:tcW w:w="1134"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p>
        </w:tc>
        <w:tc>
          <w:tcPr>
            <w:tcW w:w="1134"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1560</w:t>
            </w:r>
          </w:p>
        </w:tc>
        <w:tc>
          <w:tcPr>
            <w:tcW w:w="1417"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88,3</w:t>
            </w:r>
          </w:p>
        </w:tc>
        <w:tc>
          <w:tcPr>
            <w:tcW w:w="1141"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p>
        </w:tc>
      </w:tr>
      <w:tr w:rsidR="002525E2" w:rsidRPr="0080158F" w:rsidTr="002525E2">
        <w:trPr>
          <w:trHeight w:val="555"/>
        </w:trPr>
        <w:tc>
          <w:tcPr>
            <w:tcW w:w="10321" w:type="dxa"/>
            <w:gridSpan w:val="8"/>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lang w:val="en-US"/>
              </w:rPr>
              <w:t>2008</w:t>
            </w:r>
            <w:r w:rsidRPr="0080158F">
              <w:rPr>
                <w:rFonts w:ascii="Times New Roman" w:hAnsi="Times New Roman"/>
                <w:b/>
                <w:sz w:val="20"/>
                <w:szCs w:val="20"/>
              </w:rPr>
              <w:t>г.</w:t>
            </w:r>
          </w:p>
        </w:tc>
      </w:tr>
      <w:tr w:rsidR="002525E2" w:rsidRPr="0080158F" w:rsidTr="002525E2">
        <w:trPr>
          <w:trHeight w:val="853"/>
        </w:trPr>
        <w:tc>
          <w:tcPr>
            <w:tcW w:w="2943" w:type="dxa"/>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I квартал (в среднем за месяц)</w:t>
            </w:r>
          </w:p>
        </w:tc>
        <w:tc>
          <w:tcPr>
            <w:tcW w:w="993"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5055</w:t>
            </w:r>
          </w:p>
        </w:tc>
        <w:tc>
          <w:tcPr>
            <w:tcW w:w="1559" w:type="dxa"/>
            <w:gridSpan w:val="2"/>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96,5</w:t>
            </w:r>
          </w:p>
        </w:tc>
        <w:tc>
          <w:tcPr>
            <w:tcW w:w="1134"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sz w:val="20"/>
                <w:szCs w:val="20"/>
              </w:rPr>
              <w:t>115,8</w:t>
            </w:r>
          </w:p>
        </w:tc>
        <w:tc>
          <w:tcPr>
            <w:tcW w:w="1134"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1553</w:t>
            </w:r>
          </w:p>
        </w:tc>
        <w:tc>
          <w:tcPr>
            <w:tcW w:w="1417"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89,7</w:t>
            </w:r>
          </w:p>
        </w:tc>
        <w:tc>
          <w:tcPr>
            <w:tcW w:w="1141"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104,2</w:t>
            </w:r>
          </w:p>
        </w:tc>
      </w:tr>
      <w:tr w:rsidR="002525E2" w:rsidRPr="0080158F" w:rsidTr="002525E2">
        <w:trPr>
          <w:trHeight w:val="853"/>
        </w:trPr>
        <w:tc>
          <w:tcPr>
            <w:tcW w:w="2943"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b/>
                <w:sz w:val="20"/>
                <w:szCs w:val="20"/>
              </w:rPr>
              <w:t>II  квартал (в среднем за месяц)</w:t>
            </w:r>
          </w:p>
        </w:tc>
        <w:tc>
          <w:tcPr>
            <w:tcW w:w="993"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4273</w:t>
            </w:r>
          </w:p>
        </w:tc>
        <w:tc>
          <w:tcPr>
            <w:tcW w:w="1559" w:type="dxa"/>
            <w:gridSpan w:val="2"/>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94,2</w:t>
            </w:r>
          </w:p>
        </w:tc>
        <w:tc>
          <w:tcPr>
            <w:tcW w:w="1134"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84,5</w:t>
            </w:r>
          </w:p>
        </w:tc>
        <w:tc>
          <w:tcPr>
            <w:tcW w:w="1134"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1402</w:t>
            </w:r>
          </w:p>
        </w:tc>
        <w:tc>
          <w:tcPr>
            <w:tcW w:w="1417"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89,3</w:t>
            </w:r>
          </w:p>
        </w:tc>
        <w:tc>
          <w:tcPr>
            <w:tcW w:w="1141"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90,3</w:t>
            </w:r>
          </w:p>
        </w:tc>
      </w:tr>
      <w:tr w:rsidR="002525E2" w:rsidRPr="0080158F" w:rsidTr="002525E2">
        <w:trPr>
          <w:trHeight w:val="853"/>
        </w:trPr>
        <w:tc>
          <w:tcPr>
            <w:tcW w:w="2943"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b/>
                <w:sz w:val="20"/>
                <w:szCs w:val="20"/>
              </w:rPr>
              <w:t>III  квартал (в среднем за месяц)</w:t>
            </w:r>
          </w:p>
        </w:tc>
        <w:tc>
          <w:tcPr>
            <w:tcW w:w="993"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4521</w:t>
            </w:r>
          </w:p>
        </w:tc>
        <w:tc>
          <w:tcPr>
            <w:tcW w:w="1559" w:type="dxa"/>
            <w:gridSpan w:val="2"/>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105,6</w:t>
            </w:r>
          </w:p>
        </w:tc>
        <w:tc>
          <w:tcPr>
            <w:tcW w:w="1134"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105,8</w:t>
            </w:r>
          </w:p>
        </w:tc>
        <w:tc>
          <w:tcPr>
            <w:tcW w:w="1134"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1286</w:t>
            </w:r>
          </w:p>
        </w:tc>
        <w:tc>
          <w:tcPr>
            <w:tcW w:w="1417"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88,9</w:t>
            </w:r>
          </w:p>
        </w:tc>
        <w:tc>
          <w:tcPr>
            <w:tcW w:w="1141"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91,7</w:t>
            </w:r>
          </w:p>
        </w:tc>
      </w:tr>
      <w:tr w:rsidR="002525E2" w:rsidRPr="0080158F" w:rsidTr="002525E2">
        <w:trPr>
          <w:trHeight w:val="853"/>
        </w:trPr>
        <w:tc>
          <w:tcPr>
            <w:tcW w:w="2943"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b/>
                <w:sz w:val="20"/>
                <w:szCs w:val="20"/>
              </w:rPr>
              <w:t>I</w:t>
            </w:r>
            <w:r w:rsidRPr="0080158F">
              <w:rPr>
                <w:rFonts w:ascii="Times New Roman" w:hAnsi="Times New Roman"/>
                <w:b/>
                <w:sz w:val="20"/>
                <w:szCs w:val="20"/>
                <w:lang w:val="en-US"/>
              </w:rPr>
              <w:t>V</w:t>
            </w:r>
            <w:r w:rsidRPr="0080158F">
              <w:rPr>
                <w:rFonts w:ascii="Times New Roman" w:hAnsi="Times New Roman"/>
                <w:b/>
                <w:sz w:val="20"/>
                <w:szCs w:val="20"/>
              </w:rPr>
              <w:t xml:space="preserve"> квартал (в среднем за месяц)</w:t>
            </w:r>
          </w:p>
        </w:tc>
        <w:tc>
          <w:tcPr>
            <w:tcW w:w="993"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5368</w:t>
            </w:r>
          </w:p>
        </w:tc>
        <w:tc>
          <w:tcPr>
            <w:tcW w:w="1559" w:type="dxa"/>
            <w:gridSpan w:val="2"/>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123,0</w:t>
            </w:r>
          </w:p>
        </w:tc>
        <w:tc>
          <w:tcPr>
            <w:tcW w:w="1134"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118,7</w:t>
            </w:r>
          </w:p>
        </w:tc>
        <w:tc>
          <w:tcPr>
            <w:tcW w:w="1134"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1357</w:t>
            </w:r>
          </w:p>
        </w:tc>
        <w:tc>
          <w:tcPr>
            <w:tcW w:w="1417"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91,1</w:t>
            </w:r>
          </w:p>
        </w:tc>
        <w:tc>
          <w:tcPr>
            <w:tcW w:w="1141"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105,5</w:t>
            </w:r>
          </w:p>
        </w:tc>
      </w:tr>
      <w:tr w:rsidR="002525E2" w:rsidRPr="0080158F" w:rsidTr="002525E2">
        <w:trPr>
          <w:trHeight w:val="611"/>
        </w:trPr>
        <w:tc>
          <w:tcPr>
            <w:tcW w:w="2943" w:type="dxa"/>
            <w:vAlign w:val="center"/>
          </w:tcPr>
          <w:p w:rsidR="002525E2" w:rsidRPr="0080158F" w:rsidRDefault="002525E2" w:rsidP="002525E2">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Год (в среднем за месяц)</w:t>
            </w:r>
          </w:p>
        </w:tc>
        <w:tc>
          <w:tcPr>
            <w:tcW w:w="993"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4804</w:t>
            </w:r>
          </w:p>
        </w:tc>
        <w:tc>
          <w:tcPr>
            <w:tcW w:w="1559" w:type="dxa"/>
            <w:gridSpan w:val="2"/>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104,3</w:t>
            </w:r>
          </w:p>
        </w:tc>
        <w:tc>
          <w:tcPr>
            <w:tcW w:w="1134" w:type="dxa"/>
            <w:vAlign w:val="center"/>
          </w:tcPr>
          <w:p w:rsidR="002525E2" w:rsidRPr="0080158F" w:rsidRDefault="002525E2" w:rsidP="002525E2">
            <w:pPr>
              <w:jc w:val="center"/>
              <w:rPr>
                <w:rFonts w:ascii="Times New Roman" w:hAnsi="Times New Roman"/>
                <w:sz w:val="20"/>
                <w:szCs w:val="20"/>
              </w:rPr>
            </w:pPr>
          </w:p>
        </w:tc>
        <w:tc>
          <w:tcPr>
            <w:tcW w:w="1134"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1400</w:t>
            </w:r>
          </w:p>
        </w:tc>
        <w:tc>
          <w:tcPr>
            <w:tcW w:w="1417" w:type="dxa"/>
            <w:vAlign w:val="center"/>
          </w:tcPr>
          <w:p w:rsidR="002525E2" w:rsidRPr="0080158F" w:rsidRDefault="002525E2" w:rsidP="002525E2">
            <w:pPr>
              <w:jc w:val="center"/>
              <w:rPr>
                <w:rFonts w:ascii="Times New Roman" w:hAnsi="Times New Roman"/>
                <w:sz w:val="20"/>
                <w:szCs w:val="20"/>
              </w:rPr>
            </w:pPr>
            <w:r w:rsidRPr="0080158F">
              <w:rPr>
                <w:rFonts w:ascii="Times New Roman" w:hAnsi="Times New Roman"/>
                <w:sz w:val="20"/>
                <w:szCs w:val="20"/>
              </w:rPr>
              <w:t>89,7</w:t>
            </w:r>
          </w:p>
        </w:tc>
        <w:tc>
          <w:tcPr>
            <w:tcW w:w="1141" w:type="dxa"/>
            <w:vAlign w:val="center"/>
          </w:tcPr>
          <w:p w:rsidR="002525E2" w:rsidRPr="0080158F" w:rsidRDefault="002525E2" w:rsidP="002525E2">
            <w:pPr>
              <w:autoSpaceDE w:val="0"/>
              <w:autoSpaceDN w:val="0"/>
              <w:adjustRightInd w:val="0"/>
              <w:spacing w:line="240" w:lineRule="auto"/>
              <w:jc w:val="center"/>
              <w:rPr>
                <w:rFonts w:ascii="Times New Roman" w:hAnsi="Times New Roman"/>
                <w:sz w:val="20"/>
                <w:szCs w:val="20"/>
              </w:rPr>
            </w:pPr>
          </w:p>
        </w:tc>
      </w:tr>
    </w:tbl>
    <w:p w:rsidR="00314972" w:rsidRDefault="004E6D20" w:rsidP="002525E2">
      <w:pPr>
        <w:pStyle w:val="2"/>
        <w:rPr>
          <w:lang w:eastAsia="ru-RU"/>
        </w:rPr>
      </w:pPr>
      <w:r w:rsidRPr="0080158F">
        <w:rPr>
          <w:lang w:eastAsia="ru-RU"/>
        </w:rPr>
        <w:t>Приложение 2</w:t>
      </w:r>
    </w:p>
    <w:p w:rsidR="002525E2" w:rsidRPr="00300C5D" w:rsidRDefault="002525E2" w:rsidP="002525E2">
      <w:pPr>
        <w:jc w:val="right"/>
        <w:rPr>
          <w:bCs/>
        </w:rPr>
      </w:pPr>
      <w:r w:rsidRPr="00300C5D">
        <w:rPr>
          <w:bCs/>
        </w:rPr>
        <w:t>(справочное)</w:t>
      </w:r>
    </w:p>
    <w:p w:rsidR="002525E2" w:rsidRPr="002525E2" w:rsidRDefault="002525E2" w:rsidP="002525E2">
      <w:pPr>
        <w:rPr>
          <w:lang w:eastAsia="ru-RU"/>
        </w:rPr>
      </w:pPr>
    </w:p>
    <w:tbl>
      <w:tblPr>
        <w:tblpPr w:leftFromText="180" w:rightFromText="180" w:vertAnchor="text" w:horzAnchor="margin" w:tblpY="35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76"/>
        <w:gridCol w:w="1134"/>
        <w:gridCol w:w="1843"/>
        <w:gridCol w:w="992"/>
        <w:gridCol w:w="19"/>
        <w:gridCol w:w="974"/>
        <w:gridCol w:w="1559"/>
        <w:gridCol w:w="1106"/>
      </w:tblGrid>
      <w:tr w:rsidR="004E6D20" w:rsidRPr="0080158F" w:rsidTr="00A62647">
        <w:trPr>
          <w:trHeight w:val="1113"/>
        </w:trPr>
        <w:tc>
          <w:tcPr>
            <w:tcW w:w="2376" w:type="dxa"/>
            <w:vMerge w:val="restart"/>
            <w:vAlign w:val="center"/>
          </w:tcPr>
          <w:p w:rsidR="004E6D20" w:rsidRPr="0080158F" w:rsidRDefault="004E6D20" w:rsidP="00964791">
            <w:pPr>
              <w:autoSpaceDE w:val="0"/>
              <w:autoSpaceDN w:val="0"/>
              <w:adjustRightInd w:val="0"/>
              <w:spacing w:line="240" w:lineRule="auto"/>
              <w:jc w:val="center"/>
              <w:rPr>
                <w:rFonts w:ascii="Times New Roman" w:hAnsi="Times New Roman"/>
                <w:sz w:val="20"/>
                <w:szCs w:val="20"/>
              </w:rPr>
            </w:pPr>
          </w:p>
        </w:tc>
        <w:tc>
          <w:tcPr>
            <w:tcW w:w="3969" w:type="dxa"/>
            <w:gridSpan w:val="3"/>
            <w:vAlign w:val="center"/>
          </w:tcPr>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Общая численность</w:t>
            </w:r>
          </w:p>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безработных</w:t>
            </w:r>
          </w:p>
        </w:tc>
        <w:tc>
          <w:tcPr>
            <w:tcW w:w="3658" w:type="dxa"/>
            <w:gridSpan w:val="4"/>
            <w:vAlign w:val="center"/>
          </w:tcPr>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Численность официально</w:t>
            </w:r>
          </w:p>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зарегистрированных безработных</w:t>
            </w:r>
          </w:p>
        </w:tc>
      </w:tr>
      <w:tr w:rsidR="004E6D20" w:rsidRPr="0080158F" w:rsidTr="00A62647">
        <w:trPr>
          <w:trHeight w:val="178"/>
        </w:trPr>
        <w:tc>
          <w:tcPr>
            <w:tcW w:w="2376" w:type="dxa"/>
            <w:vMerge/>
            <w:vAlign w:val="center"/>
          </w:tcPr>
          <w:p w:rsidR="004E6D20" w:rsidRPr="0080158F" w:rsidRDefault="004E6D20" w:rsidP="00964791">
            <w:pPr>
              <w:autoSpaceDE w:val="0"/>
              <w:autoSpaceDN w:val="0"/>
              <w:adjustRightInd w:val="0"/>
              <w:spacing w:line="240" w:lineRule="auto"/>
              <w:jc w:val="center"/>
              <w:rPr>
                <w:rFonts w:ascii="Times New Roman" w:hAnsi="Times New Roman"/>
                <w:sz w:val="20"/>
                <w:szCs w:val="20"/>
              </w:rPr>
            </w:pPr>
          </w:p>
        </w:tc>
        <w:tc>
          <w:tcPr>
            <w:tcW w:w="1134" w:type="dxa"/>
            <w:vMerge w:val="restart"/>
            <w:vAlign w:val="center"/>
          </w:tcPr>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тыс. человек</w:t>
            </w:r>
            <w:r w:rsidRPr="0080158F">
              <w:rPr>
                <w:rFonts w:ascii="Times New Roman" w:hAnsi="Times New Roman"/>
                <w:b/>
                <w:sz w:val="20"/>
                <w:szCs w:val="20"/>
              </w:rPr>
              <w:tab/>
            </w:r>
          </w:p>
        </w:tc>
        <w:tc>
          <w:tcPr>
            <w:tcW w:w="2835" w:type="dxa"/>
            <w:gridSpan w:val="2"/>
            <w:vAlign w:val="center"/>
          </w:tcPr>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в % к</w:t>
            </w:r>
          </w:p>
        </w:tc>
        <w:tc>
          <w:tcPr>
            <w:tcW w:w="993" w:type="dxa"/>
            <w:gridSpan w:val="2"/>
            <w:vMerge w:val="restart"/>
            <w:vAlign w:val="center"/>
          </w:tcPr>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тыс. человек</w:t>
            </w:r>
          </w:p>
        </w:tc>
        <w:tc>
          <w:tcPr>
            <w:tcW w:w="2665" w:type="dxa"/>
            <w:gridSpan w:val="2"/>
            <w:vAlign w:val="center"/>
          </w:tcPr>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в % к</w:t>
            </w:r>
          </w:p>
        </w:tc>
      </w:tr>
      <w:tr w:rsidR="00481BB4" w:rsidRPr="0080158F" w:rsidTr="00A62647">
        <w:trPr>
          <w:trHeight w:val="1723"/>
        </w:trPr>
        <w:tc>
          <w:tcPr>
            <w:tcW w:w="2376" w:type="dxa"/>
            <w:vMerge/>
            <w:vAlign w:val="center"/>
          </w:tcPr>
          <w:p w:rsidR="004E6D20" w:rsidRPr="0080158F" w:rsidRDefault="004E6D20" w:rsidP="00964791">
            <w:pPr>
              <w:autoSpaceDE w:val="0"/>
              <w:autoSpaceDN w:val="0"/>
              <w:adjustRightInd w:val="0"/>
              <w:spacing w:line="240" w:lineRule="auto"/>
              <w:jc w:val="center"/>
              <w:rPr>
                <w:rFonts w:ascii="Times New Roman" w:hAnsi="Times New Roman"/>
                <w:sz w:val="20"/>
                <w:szCs w:val="20"/>
              </w:rPr>
            </w:pPr>
          </w:p>
        </w:tc>
        <w:tc>
          <w:tcPr>
            <w:tcW w:w="1134" w:type="dxa"/>
            <w:vMerge/>
            <w:vAlign w:val="center"/>
          </w:tcPr>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p>
        </w:tc>
        <w:tc>
          <w:tcPr>
            <w:tcW w:w="1843" w:type="dxa"/>
            <w:vAlign w:val="center"/>
          </w:tcPr>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соответ-ствующему периоду предыдущего года</w:t>
            </w:r>
          </w:p>
        </w:tc>
        <w:tc>
          <w:tcPr>
            <w:tcW w:w="992" w:type="dxa"/>
            <w:vAlign w:val="center"/>
          </w:tcPr>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преды-дущему периоду</w:t>
            </w:r>
          </w:p>
        </w:tc>
        <w:tc>
          <w:tcPr>
            <w:tcW w:w="993" w:type="dxa"/>
            <w:gridSpan w:val="2"/>
            <w:vMerge/>
            <w:vAlign w:val="center"/>
          </w:tcPr>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p>
        </w:tc>
        <w:tc>
          <w:tcPr>
            <w:tcW w:w="1559" w:type="dxa"/>
            <w:vAlign w:val="center"/>
          </w:tcPr>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соответ-ствующему периоду предыдущего года</w:t>
            </w:r>
          </w:p>
        </w:tc>
        <w:tc>
          <w:tcPr>
            <w:tcW w:w="1106" w:type="dxa"/>
            <w:vAlign w:val="center"/>
          </w:tcPr>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преды-дущему периоду</w:t>
            </w:r>
          </w:p>
        </w:tc>
      </w:tr>
      <w:tr w:rsidR="004E6D20" w:rsidRPr="0080158F" w:rsidTr="00A62647">
        <w:trPr>
          <w:trHeight w:val="538"/>
        </w:trPr>
        <w:tc>
          <w:tcPr>
            <w:tcW w:w="10003" w:type="dxa"/>
            <w:gridSpan w:val="8"/>
            <w:vAlign w:val="center"/>
          </w:tcPr>
          <w:p w:rsidR="004E6D20" w:rsidRPr="0080158F" w:rsidRDefault="004E6D20" w:rsidP="00964791">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b/>
                <w:sz w:val="20"/>
                <w:szCs w:val="20"/>
              </w:rPr>
              <w:t>2008г.</w:t>
            </w:r>
          </w:p>
        </w:tc>
      </w:tr>
      <w:tr w:rsidR="00F9113E" w:rsidRPr="0080158F" w:rsidTr="00A62647">
        <w:trPr>
          <w:trHeight w:val="853"/>
        </w:trPr>
        <w:tc>
          <w:tcPr>
            <w:tcW w:w="2376" w:type="dxa"/>
            <w:vAlign w:val="center"/>
          </w:tcPr>
          <w:p w:rsidR="00F9113E" w:rsidRPr="0080158F" w:rsidRDefault="00F9113E" w:rsidP="00481BB4">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январь</w:t>
            </w:r>
          </w:p>
        </w:tc>
        <w:tc>
          <w:tcPr>
            <w:tcW w:w="1134"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4954</w:t>
            </w:r>
          </w:p>
        </w:tc>
        <w:tc>
          <w:tcPr>
            <w:tcW w:w="1843"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94,2</w:t>
            </w:r>
          </w:p>
        </w:tc>
        <w:tc>
          <w:tcPr>
            <w:tcW w:w="992"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107,7</w:t>
            </w:r>
          </w:p>
        </w:tc>
        <w:tc>
          <w:tcPr>
            <w:tcW w:w="993" w:type="dxa"/>
            <w:gridSpan w:val="2"/>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1552</w:t>
            </w:r>
          </w:p>
        </w:tc>
        <w:tc>
          <w:tcPr>
            <w:tcW w:w="1559"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89,1</w:t>
            </w:r>
          </w:p>
        </w:tc>
        <w:tc>
          <w:tcPr>
            <w:tcW w:w="1106"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99,9</w:t>
            </w:r>
          </w:p>
        </w:tc>
      </w:tr>
      <w:tr w:rsidR="00F9113E" w:rsidRPr="0080158F" w:rsidTr="00A62647">
        <w:trPr>
          <w:trHeight w:val="871"/>
        </w:trPr>
        <w:tc>
          <w:tcPr>
            <w:tcW w:w="2376" w:type="dxa"/>
            <w:vAlign w:val="center"/>
          </w:tcPr>
          <w:p w:rsidR="00F9113E" w:rsidRPr="0080158F" w:rsidRDefault="00F9113E" w:rsidP="00481BB4">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b/>
                <w:sz w:val="20"/>
                <w:szCs w:val="20"/>
              </w:rPr>
              <w:t>февраль</w:t>
            </w:r>
          </w:p>
        </w:tc>
        <w:tc>
          <w:tcPr>
            <w:tcW w:w="1134"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5308</w:t>
            </w:r>
          </w:p>
        </w:tc>
        <w:tc>
          <w:tcPr>
            <w:tcW w:w="1843"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98,5</w:t>
            </w:r>
          </w:p>
        </w:tc>
        <w:tc>
          <w:tcPr>
            <w:tcW w:w="992"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107,1</w:t>
            </w:r>
          </w:p>
        </w:tc>
        <w:tc>
          <w:tcPr>
            <w:tcW w:w="993" w:type="dxa"/>
            <w:gridSpan w:val="2"/>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1574</w:t>
            </w:r>
          </w:p>
        </w:tc>
        <w:tc>
          <w:tcPr>
            <w:tcW w:w="1559"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90,2</w:t>
            </w:r>
          </w:p>
        </w:tc>
        <w:tc>
          <w:tcPr>
            <w:tcW w:w="1106"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101,4</w:t>
            </w:r>
          </w:p>
        </w:tc>
      </w:tr>
      <w:tr w:rsidR="004E6D20" w:rsidRPr="0080158F" w:rsidTr="00A62647">
        <w:trPr>
          <w:trHeight w:val="555"/>
        </w:trPr>
        <w:tc>
          <w:tcPr>
            <w:tcW w:w="10003" w:type="dxa"/>
            <w:gridSpan w:val="8"/>
            <w:vAlign w:val="center"/>
          </w:tcPr>
          <w:p w:rsidR="004E6D20" w:rsidRPr="0080158F" w:rsidRDefault="004E6D20" w:rsidP="00964791">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2009г.</w:t>
            </w:r>
          </w:p>
        </w:tc>
      </w:tr>
      <w:tr w:rsidR="00F9113E" w:rsidRPr="0080158F" w:rsidTr="00A62647">
        <w:trPr>
          <w:trHeight w:val="853"/>
        </w:trPr>
        <w:tc>
          <w:tcPr>
            <w:tcW w:w="2376" w:type="dxa"/>
            <w:vAlign w:val="center"/>
          </w:tcPr>
          <w:p w:rsidR="00F9113E" w:rsidRPr="0080158F" w:rsidRDefault="00F9113E" w:rsidP="00964791">
            <w:pPr>
              <w:autoSpaceDE w:val="0"/>
              <w:autoSpaceDN w:val="0"/>
              <w:adjustRightInd w:val="0"/>
              <w:spacing w:line="240" w:lineRule="auto"/>
              <w:jc w:val="center"/>
              <w:rPr>
                <w:rFonts w:ascii="Times New Roman" w:hAnsi="Times New Roman"/>
                <w:b/>
                <w:sz w:val="20"/>
                <w:szCs w:val="20"/>
              </w:rPr>
            </w:pPr>
            <w:r w:rsidRPr="0080158F">
              <w:rPr>
                <w:rFonts w:ascii="Times New Roman" w:hAnsi="Times New Roman"/>
                <w:b/>
                <w:sz w:val="20"/>
                <w:szCs w:val="20"/>
              </w:rPr>
              <w:t>январь</w:t>
            </w:r>
          </w:p>
        </w:tc>
        <w:tc>
          <w:tcPr>
            <w:tcW w:w="1134"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6100</w:t>
            </w:r>
          </w:p>
        </w:tc>
        <w:tc>
          <w:tcPr>
            <w:tcW w:w="1843"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123,1</w:t>
            </w:r>
          </w:p>
        </w:tc>
        <w:tc>
          <w:tcPr>
            <w:tcW w:w="1011" w:type="dxa"/>
            <w:gridSpan w:val="2"/>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105,2</w:t>
            </w:r>
          </w:p>
        </w:tc>
        <w:tc>
          <w:tcPr>
            <w:tcW w:w="974"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1708</w:t>
            </w:r>
          </w:p>
        </w:tc>
        <w:tc>
          <w:tcPr>
            <w:tcW w:w="1559"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110,1</w:t>
            </w:r>
          </w:p>
        </w:tc>
        <w:tc>
          <w:tcPr>
            <w:tcW w:w="1106"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112,2</w:t>
            </w:r>
          </w:p>
        </w:tc>
      </w:tr>
      <w:tr w:rsidR="00F9113E" w:rsidRPr="0080158F" w:rsidTr="00A62647">
        <w:trPr>
          <w:trHeight w:val="871"/>
        </w:trPr>
        <w:tc>
          <w:tcPr>
            <w:tcW w:w="2376" w:type="dxa"/>
            <w:vAlign w:val="center"/>
          </w:tcPr>
          <w:p w:rsidR="00F9113E" w:rsidRPr="0080158F" w:rsidRDefault="00F9113E" w:rsidP="00964791">
            <w:pPr>
              <w:autoSpaceDE w:val="0"/>
              <w:autoSpaceDN w:val="0"/>
              <w:adjustRightInd w:val="0"/>
              <w:spacing w:line="240" w:lineRule="auto"/>
              <w:jc w:val="center"/>
              <w:rPr>
                <w:rFonts w:ascii="Times New Roman" w:hAnsi="Times New Roman"/>
                <w:sz w:val="20"/>
                <w:szCs w:val="20"/>
              </w:rPr>
            </w:pPr>
            <w:r w:rsidRPr="0080158F">
              <w:rPr>
                <w:rFonts w:ascii="Times New Roman" w:hAnsi="Times New Roman"/>
                <w:b/>
                <w:sz w:val="20"/>
                <w:szCs w:val="20"/>
              </w:rPr>
              <w:t>февраль</w:t>
            </w:r>
          </w:p>
        </w:tc>
        <w:tc>
          <w:tcPr>
            <w:tcW w:w="1134"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6400</w:t>
            </w:r>
          </w:p>
        </w:tc>
        <w:tc>
          <w:tcPr>
            <w:tcW w:w="1843"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120,6</w:t>
            </w:r>
          </w:p>
        </w:tc>
        <w:tc>
          <w:tcPr>
            <w:tcW w:w="1011" w:type="dxa"/>
            <w:gridSpan w:val="2"/>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104,9</w:t>
            </w:r>
          </w:p>
        </w:tc>
        <w:tc>
          <w:tcPr>
            <w:tcW w:w="974"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2012</w:t>
            </w:r>
          </w:p>
        </w:tc>
        <w:tc>
          <w:tcPr>
            <w:tcW w:w="1559"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127,8</w:t>
            </w:r>
          </w:p>
        </w:tc>
        <w:tc>
          <w:tcPr>
            <w:tcW w:w="1106" w:type="dxa"/>
            <w:vAlign w:val="center"/>
          </w:tcPr>
          <w:p w:rsidR="00F9113E" w:rsidRPr="0080158F" w:rsidRDefault="00F9113E" w:rsidP="00F9113E">
            <w:pPr>
              <w:jc w:val="center"/>
              <w:rPr>
                <w:rFonts w:ascii="Times New Roman" w:hAnsi="Times New Roman"/>
                <w:sz w:val="20"/>
                <w:szCs w:val="20"/>
              </w:rPr>
            </w:pPr>
            <w:r w:rsidRPr="0080158F">
              <w:rPr>
                <w:rFonts w:ascii="Times New Roman" w:hAnsi="Times New Roman"/>
                <w:sz w:val="20"/>
                <w:szCs w:val="20"/>
              </w:rPr>
              <w:t>117,8</w:t>
            </w:r>
          </w:p>
        </w:tc>
      </w:tr>
    </w:tbl>
    <w:p w:rsidR="004E6D20" w:rsidRPr="0080158F" w:rsidRDefault="004E6D20" w:rsidP="004E6D20">
      <w:pPr>
        <w:rPr>
          <w:rFonts w:ascii="Times New Roman" w:hAnsi="Times New Roman"/>
          <w:lang w:eastAsia="ru-RU"/>
        </w:rPr>
      </w:pPr>
    </w:p>
    <w:p w:rsidR="00311B3B" w:rsidRPr="0080158F" w:rsidRDefault="00311B3B" w:rsidP="00457C59">
      <w:pPr>
        <w:autoSpaceDE w:val="0"/>
        <w:autoSpaceDN w:val="0"/>
        <w:adjustRightInd w:val="0"/>
        <w:spacing w:line="360" w:lineRule="auto"/>
        <w:rPr>
          <w:rFonts w:ascii="Times New Roman" w:hAnsi="Times New Roman"/>
          <w:sz w:val="28"/>
          <w:szCs w:val="28"/>
        </w:rPr>
      </w:pPr>
    </w:p>
    <w:p w:rsidR="00311B3B" w:rsidRPr="0080158F" w:rsidRDefault="00311B3B" w:rsidP="00457C59">
      <w:pPr>
        <w:autoSpaceDE w:val="0"/>
        <w:autoSpaceDN w:val="0"/>
        <w:adjustRightInd w:val="0"/>
        <w:spacing w:line="360" w:lineRule="auto"/>
        <w:rPr>
          <w:rFonts w:ascii="Times New Roman" w:hAnsi="Times New Roman"/>
          <w:sz w:val="28"/>
          <w:szCs w:val="28"/>
        </w:rPr>
      </w:pPr>
    </w:p>
    <w:p w:rsidR="00F9113E" w:rsidRPr="0080158F" w:rsidRDefault="00F9113E" w:rsidP="00457C59">
      <w:pPr>
        <w:autoSpaceDE w:val="0"/>
        <w:autoSpaceDN w:val="0"/>
        <w:adjustRightInd w:val="0"/>
        <w:spacing w:line="360" w:lineRule="auto"/>
        <w:rPr>
          <w:rFonts w:ascii="Times New Roman" w:hAnsi="Times New Roman"/>
          <w:sz w:val="28"/>
          <w:szCs w:val="28"/>
        </w:rPr>
      </w:pPr>
    </w:p>
    <w:p w:rsidR="00F9113E" w:rsidRPr="0080158F" w:rsidRDefault="00F9113E" w:rsidP="00457C59">
      <w:pPr>
        <w:autoSpaceDE w:val="0"/>
        <w:autoSpaceDN w:val="0"/>
        <w:adjustRightInd w:val="0"/>
        <w:spacing w:line="360" w:lineRule="auto"/>
        <w:rPr>
          <w:rFonts w:ascii="Times New Roman" w:hAnsi="Times New Roman"/>
          <w:sz w:val="28"/>
          <w:szCs w:val="28"/>
        </w:rPr>
      </w:pPr>
    </w:p>
    <w:p w:rsidR="00F9113E" w:rsidRPr="0080158F" w:rsidRDefault="00F9113E" w:rsidP="00457C59">
      <w:pPr>
        <w:autoSpaceDE w:val="0"/>
        <w:autoSpaceDN w:val="0"/>
        <w:adjustRightInd w:val="0"/>
        <w:spacing w:line="360" w:lineRule="auto"/>
        <w:rPr>
          <w:rFonts w:ascii="Times New Roman" w:hAnsi="Times New Roman"/>
          <w:sz w:val="28"/>
          <w:szCs w:val="28"/>
        </w:rPr>
      </w:pPr>
    </w:p>
    <w:p w:rsidR="00F9113E" w:rsidRPr="0080158F" w:rsidRDefault="00F9113E" w:rsidP="00F9113E">
      <w:pPr>
        <w:pStyle w:val="2"/>
      </w:pPr>
      <w:r w:rsidRPr="0080158F">
        <w:t>Приложение 3</w:t>
      </w:r>
    </w:p>
    <w:p w:rsidR="002525E2" w:rsidRDefault="002525E2" w:rsidP="00F9113E">
      <w:pPr>
        <w:rPr>
          <w:rFonts w:ascii="Times New Roman" w:hAnsi="Times New Roman"/>
        </w:rPr>
      </w:pPr>
    </w:p>
    <w:p w:rsidR="002525E2" w:rsidRPr="00300C5D" w:rsidRDefault="002525E2" w:rsidP="002525E2">
      <w:pPr>
        <w:jc w:val="right"/>
        <w:rPr>
          <w:bCs/>
        </w:rPr>
      </w:pPr>
      <w:r w:rsidRPr="00300C5D">
        <w:rPr>
          <w:bCs/>
        </w:rPr>
        <w:t>(справочное)</w:t>
      </w:r>
    </w:p>
    <w:p w:rsidR="00F9113E" w:rsidRPr="0080158F" w:rsidRDefault="006069D1" w:rsidP="00F9113E">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45pt;margin-top:21.7pt;width:495.75pt;height:196.5pt;z-index:-251658752">
            <v:imagedata r:id="rId7" o:title=""/>
          </v:shape>
        </w:pict>
      </w:r>
    </w:p>
    <w:p w:rsidR="00311B3B" w:rsidRPr="0080158F" w:rsidRDefault="00311B3B" w:rsidP="00457C59">
      <w:pPr>
        <w:autoSpaceDE w:val="0"/>
        <w:autoSpaceDN w:val="0"/>
        <w:adjustRightInd w:val="0"/>
        <w:spacing w:line="360" w:lineRule="auto"/>
        <w:rPr>
          <w:rFonts w:ascii="Times New Roman" w:hAnsi="Times New Roman"/>
          <w:sz w:val="28"/>
          <w:szCs w:val="28"/>
        </w:rPr>
      </w:pPr>
    </w:p>
    <w:p w:rsidR="00E8194D" w:rsidRPr="005C5F58" w:rsidRDefault="00E8194D" w:rsidP="00311B3B">
      <w:pPr>
        <w:autoSpaceDE w:val="0"/>
        <w:autoSpaceDN w:val="0"/>
        <w:adjustRightInd w:val="0"/>
        <w:spacing w:line="360" w:lineRule="auto"/>
        <w:rPr>
          <w:rFonts w:ascii="Times New Roman" w:hAnsi="Times New Roman"/>
          <w:sz w:val="28"/>
          <w:szCs w:val="28"/>
        </w:rPr>
      </w:pPr>
    </w:p>
    <w:p w:rsidR="00850B7E" w:rsidRPr="005C5F58" w:rsidRDefault="00850B7E" w:rsidP="00311B3B">
      <w:pPr>
        <w:autoSpaceDE w:val="0"/>
        <w:autoSpaceDN w:val="0"/>
        <w:adjustRightInd w:val="0"/>
        <w:spacing w:line="360" w:lineRule="auto"/>
        <w:rPr>
          <w:rFonts w:ascii="Times New Roman" w:hAnsi="Times New Roman"/>
          <w:sz w:val="28"/>
          <w:szCs w:val="28"/>
        </w:rPr>
      </w:pPr>
    </w:p>
    <w:p w:rsidR="00850B7E" w:rsidRPr="005C5F58" w:rsidRDefault="00850B7E" w:rsidP="00311B3B">
      <w:pPr>
        <w:autoSpaceDE w:val="0"/>
        <w:autoSpaceDN w:val="0"/>
        <w:adjustRightInd w:val="0"/>
        <w:spacing w:line="360" w:lineRule="auto"/>
        <w:rPr>
          <w:rFonts w:ascii="Times New Roman" w:hAnsi="Times New Roman"/>
          <w:sz w:val="28"/>
          <w:szCs w:val="28"/>
        </w:rPr>
      </w:pPr>
    </w:p>
    <w:p w:rsidR="00850B7E" w:rsidRPr="005C5F58" w:rsidRDefault="00850B7E" w:rsidP="00311B3B">
      <w:pPr>
        <w:autoSpaceDE w:val="0"/>
        <w:autoSpaceDN w:val="0"/>
        <w:adjustRightInd w:val="0"/>
        <w:spacing w:line="360" w:lineRule="auto"/>
        <w:rPr>
          <w:rFonts w:ascii="Times New Roman" w:hAnsi="Times New Roman"/>
          <w:sz w:val="28"/>
          <w:szCs w:val="28"/>
        </w:rPr>
      </w:pPr>
    </w:p>
    <w:p w:rsidR="00850B7E" w:rsidRPr="005C5F58" w:rsidRDefault="00850B7E" w:rsidP="00311B3B">
      <w:pPr>
        <w:autoSpaceDE w:val="0"/>
        <w:autoSpaceDN w:val="0"/>
        <w:adjustRightInd w:val="0"/>
        <w:spacing w:line="360" w:lineRule="auto"/>
        <w:rPr>
          <w:rFonts w:ascii="Times New Roman" w:hAnsi="Times New Roman"/>
          <w:sz w:val="28"/>
          <w:szCs w:val="28"/>
        </w:rPr>
      </w:pPr>
    </w:p>
    <w:p w:rsidR="00B0354B" w:rsidRPr="0080158F" w:rsidRDefault="00B0354B" w:rsidP="002E1122">
      <w:pPr>
        <w:autoSpaceDE w:val="0"/>
        <w:autoSpaceDN w:val="0"/>
        <w:adjustRightInd w:val="0"/>
        <w:spacing w:line="360" w:lineRule="auto"/>
        <w:rPr>
          <w:rFonts w:ascii="Times New Roman" w:hAnsi="Times New Roman"/>
          <w:sz w:val="28"/>
          <w:szCs w:val="28"/>
        </w:rPr>
      </w:pPr>
    </w:p>
    <w:p w:rsidR="0005400B" w:rsidRPr="0080158F" w:rsidRDefault="0005400B" w:rsidP="002E1122">
      <w:pPr>
        <w:autoSpaceDE w:val="0"/>
        <w:autoSpaceDN w:val="0"/>
        <w:adjustRightInd w:val="0"/>
        <w:spacing w:line="360" w:lineRule="auto"/>
        <w:rPr>
          <w:rFonts w:ascii="Times New Roman" w:hAnsi="Times New Roman"/>
          <w:sz w:val="28"/>
          <w:szCs w:val="28"/>
        </w:rPr>
      </w:pPr>
    </w:p>
    <w:p w:rsidR="0005400B" w:rsidRPr="0080158F" w:rsidRDefault="0005400B" w:rsidP="002E1122">
      <w:pPr>
        <w:autoSpaceDE w:val="0"/>
        <w:autoSpaceDN w:val="0"/>
        <w:adjustRightInd w:val="0"/>
        <w:spacing w:line="360" w:lineRule="auto"/>
        <w:rPr>
          <w:rFonts w:ascii="Times New Roman" w:hAnsi="Times New Roman"/>
          <w:sz w:val="28"/>
          <w:szCs w:val="28"/>
        </w:rPr>
      </w:pPr>
    </w:p>
    <w:p w:rsidR="0005400B" w:rsidRPr="0080158F" w:rsidRDefault="0005400B" w:rsidP="002E1122">
      <w:pPr>
        <w:autoSpaceDE w:val="0"/>
        <w:autoSpaceDN w:val="0"/>
        <w:adjustRightInd w:val="0"/>
        <w:spacing w:line="360" w:lineRule="auto"/>
        <w:rPr>
          <w:rFonts w:ascii="Times New Roman" w:hAnsi="Times New Roman"/>
          <w:sz w:val="28"/>
          <w:szCs w:val="28"/>
        </w:rPr>
      </w:pPr>
    </w:p>
    <w:p w:rsidR="0005400B" w:rsidRPr="0080158F" w:rsidRDefault="0005400B" w:rsidP="002E1122">
      <w:pPr>
        <w:autoSpaceDE w:val="0"/>
        <w:autoSpaceDN w:val="0"/>
        <w:adjustRightInd w:val="0"/>
        <w:spacing w:line="360" w:lineRule="auto"/>
        <w:rPr>
          <w:rFonts w:ascii="Times New Roman" w:hAnsi="Times New Roman"/>
          <w:sz w:val="28"/>
          <w:szCs w:val="28"/>
        </w:rPr>
      </w:pPr>
    </w:p>
    <w:p w:rsidR="0005400B" w:rsidRPr="0080158F" w:rsidRDefault="0005400B" w:rsidP="002E1122">
      <w:pPr>
        <w:autoSpaceDE w:val="0"/>
        <w:autoSpaceDN w:val="0"/>
        <w:adjustRightInd w:val="0"/>
        <w:spacing w:line="360" w:lineRule="auto"/>
        <w:rPr>
          <w:rFonts w:ascii="Times New Roman" w:hAnsi="Times New Roman"/>
          <w:sz w:val="28"/>
          <w:szCs w:val="28"/>
        </w:rPr>
      </w:pPr>
    </w:p>
    <w:p w:rsidR="0005400B" w:rsidRPr="00D27EA1" w:rsidRDefault="0005400B" w:rsidP="002E1122">
      <w:pPr>
        <w:autoSpaceDE w:val="0"/>
        <w:autoSpaceDN w:val="0"/>
        <w:adjustRightInd w:val="0"/>
        <w:spacing w:line="360" w:lineRule="auto"/>
        <w:rPr>
          <w:rFonts w:ascii="Times New Roman" w:hAnsi="Times New Roman"/>
          <w:sz w:val="28"/>
          <w:szCs w:val="28"/>
          <w:lang w:val="en-US"/>
        </w:rPr>
      </w:pPr>
    </w:p>
    <w:p w:rsidR="0005400B" w:rsidRPr="0080158F" w:rsidRDefault="0005400B" w:rsidP="002E1122">
      <w:pPr>
        <w:autoSpaceDE w:val="0"/>
        <w:autoSpaceDN w:val="0"/>
        <w:adjustRightInd w:val="0"/>
        <w:spacing w:line="360" w:lineRule="auto"/>
        <w:rPr>
          <w:rFonts w:ascii="Times New Roman" w:hAnsi="Times New Roman"/>
          <w:sz w:val="28"/>
          <w:szCs w:val="28"/>
        </w:rPr>
      </w:pPr>
    </w:p>
    <w:p w:rsidR="0005400B" w:rsidRPr="00710DD5" w:rsidRDefault="0005400B" w:rsidP="002E1122">
      <w:pPr>
        <w:autoSpaceDE w:val="0"/>
        <w:autoSpaceDN w:val="0"/>
        <w:adjustRightInd w:val="0"/>
        <w:spacing w:line="360" w:lineRule="auto"/>
        <w:rPr>
          <w:rFonts w:ascii="Times New Roman" w:hAnsi="Times New Roman"/>
          <w:sz w:val="28"/>
          <w:szCs w:val="28"/>
          <w:lang w:val="en-US"/>
        </w:rPr>
      </w:pPr>
      <w:bookmarkStart w:id="7" w:name="_GoBack"/>
      <w:bookmarkEnd w:id="7"/>
    </w:p>
    <w:sectPr w:rsidR="0005400B" w:rsidRPr="00710DD5" w:rsidSect="0068732C">
      <w:footerReference w:type="default" r:id="rId8"/>
      <w:pgSz w:w="11906" w:h="16838"/>
      <w:pgMar w:top="1134" w:right="567"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31D" w:rsidRDefault="004C231D" w:rsidP="00A2151E">
      <w:pPr>
        <w:spacing w:after="0" w:line="240" w:lineRule="auto"/>
      </w:pPr>
      <w:r>
        <w:separator/>
      </w:r>
    </w:p>
  </w:endnote>
  <w:endnote w:type="continuationSeparator" w:id="0">
    <w:p w:rsidR="004C231D" w:rsidRDefault="004C231D" w:rsidP="00A2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D98" w:rsidRDefault="00514D98">
    <w:pPr>
      <w:pStyle w:val="af4"/>
      <w:jc w:val="center"/>
    </w:pPr>
    <w:r>
      <w:fldChar w:fldCharType="begin"/>
    </w:r>
    <w:r>
      <w:instrText xml:space="preserve"> PAGE   \* MERGEFORMAT </w:instrText>
    </w:r>
    <w:r>
      <w:fldChar w:fldCharType="separate"/>
    </w:r>
    <w:r w:rsidR="00C15812">
      <w:rPr>
        <w:noProof/>
      </w:rPr>
      <w:t>3</w:t>
    </w:r>
    <w:r>
      <w:fldChar w:fldCharType="end"/>
    </w:r>
  </w:p>
  <w:p w:rsidR="00514D98" w:rsidRDefault="00514D9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31D" w:rsidRDefault="004C231D" w:rsidP="00A2151E">
      <w:pPr>
        <w:spacing w:after="0" w:line="240" w:lineRule="auto"/>
      </w:pPr>
      <w:r>
        <w:separator/>
      </w:r>
    </w:p>
  </w:footnote>
  <w:footnote w:type="continuationSeparator" w:id="0">
    <w:p w:rsidR="004C231D" w:rsidRDefault="004C231D" w:rsidP="00A21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762E"/>
    <w:multiLevelType w:val="hybridMultilevel"/>
    <w:tmpl w:val="FCA0264C"/>
    <w:lvl w:ilvl="0" w:tplc="E35825F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B05764"/>
    <w:multiLevelType w:val="hybridMultilevel"/>
    <w:tmpl w:val="C408EFD4"/>
    <w:lvl w:ilvl="0" w:tplc="FE08305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49768A"/>
    <w:multiLevelType w:val="hybridMultilevel"/>
    <w:tmpl w:val="E6806F5C"/>
    <w:lvl w:ilvl="0" w:tplc="5174476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E7D31BA"/>
    <w:multiLevelType w:val="hybridMultilevel"/>
    <w:tmpl w:val="BF8029F2"/>
    <w:lvl w:ilvl="0" w:tplc="FE083050">
      <w:start w:val="1"/>
      <w:numFmt w:val="bullet"/>
      <w:lvlText w:val="-"/>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4793131"/>
    <w:multiLevelType w:val="hybridMultilevel"/>
    <w:tmpl w:val="B7C81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5004C1"/>
    <w:multiLevelType w:val="hybridMultilevel"/>
    <w:tmpl w:val="EB104B54"/>
    <w:lvl w:ilvl="0" w:tplc="7E340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512B10"/>
    <w:multiLevelType w:val="hybridMultilevel"/>
    <w:tmpl w:val="822062F6"/>
    <w:lvl w:ilvl="0" w:tplc="FE08305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055B91"/>
    <w:multiLevelType w:val="hybridMultilevel"/>
    <w:tmpl w:val="B176AC80"/>
    <w:lvl w:ilvl="0" w:tplc="65F27F22">
      <w:start w:val="1"/>
      <w:numFmt w:val="bullet"/>
      <w:lvlText w:val="-"/>
      <w:lvlJc w:val="left"/>
      <w:pPr>
        <w:ind w:left="1440" w:hanging="360"/>
      </w:pPr>
      <w:rPr>
        <w:rFonts w:hint="default"/>
      </w:rPr>
    </w:lvl>
    <w:lvl w:ilvl="1" w:tplc="FE083050">
      <w:start w:val="1"/>
      <w:numFmt w:val="bullet"/>
      <w:lvlText w:val="-"/>
      <w:lvlJc w:val="left"/>
      <w:pPr>
        <w:ind w:left="927"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816E2A"/>
    <w:multiLevelType w:val="multilevel"/>
    <w:tmpl w:val="3852F188"/>
    <w:lvl w:ilvl="0">
      <w:start w:val="1"/>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5DB66B68"/>
    <w:multiLevelType w:val="hybridMultilevel"/>
    <w:tmpl w:val="69185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496814"/>
    <w:multiLevelType w:val="hybridMultilevel"/>
    <w:tmpl w:val="1E20FEFE"/>
    <w:lvl w:ilvl="0" w:tplc="0419000F">
      <w:start w:val="1"/>
      <w:numFmt w:val="decimal"/>
      <w:lvlText w:val="%1."/>
      <w:lvlJc w:val="left"/>
      <w:pPr>
        <w:ind w:left="870" w:hanging="360"/>
      </w:pPr>
      <w:rPr>
        <w:rFonts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1">
    <w:nsid w:val="68C06E86"/>
    <w:multiLevelType w:val="hybridMultilevel"/>
    <w:tmpl w:val="94980D9C"/>
    <w:lvl w:ilvl="0" w:tplc="FE083050">
      <w:start w:val="1"/>
      <w:numFmt w:val="bullet"/>
      <w:lvlText w:val="-"/>
      <w:lvlJc w:val="left"/>
      <w:pPr>
        <w:ind w:left="927" w:hanging="360"/>
      </w:pPr>
      <w:rPr>
        <w:rFonts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12">
    <w:nsid w:val="70983842"/>
    <w:multiLevelType w:val="hybridMultilevel"/>
    <w:tmpl w:val="92346F9E"/>
    <w:lvl w:ilvl="0" w:tplc="DD7EB58E">
      <w:start w:val="1"/>
      <w:numFmt w:val="decimal"/>
      <w:lvlText w:val="%1."/>
      <w:lvlJc w:val="left"/>
      <w:pPr>
        <w:tabs>
          <w:tab w:val="num" w:pos="705"/>
        </w:tabs>
        <w:ind w:left="705" w:hanging="63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3">
    <w:nsid w:val="72847EA2"/>
    <w:multiLevelType w:val="hybridMultilevel"/>
    <w:tmpl w:val="AD16C426"/>
    <w:lvl w:ilvl="0" w:tplc="7F8CBF2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D1572C1"/>
    <w:multiLevelType w:val="multilevel"/>
    <w:tmpl w:val="53928A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5547" w:hanging="1080"/>
      </w:pPr>
      <w:rPr>
        <w:rFonts w:hint="default"/>
      </w:rPr>
    </w:lvl>
    <w:lvl w:ilvl="4">
      <w:start w:val="1"/>
      <w:numFmt w:val="decimal"/>
      <w:lvlText w:val="%1.%2.%3.%4.%5."/>
      <w:lvlJc w:val="left"/>
      <w:pPr>
        <w:ind w:left="7036" w:hanging="1080"/>
      </w:pPr>
      <w:rPr>
        <w:rFonts w:hint="default"/>
      </w:rPr>
    </w:lvl>
    <w:lvl w:ilvl="5">
      <w:start w:val="1"/>
      <w:numFmt w:val="decimal"/>
      <w:lvlText w:val="%1.%2.%3.%4.%5.%6."/>
      <w:lvlJc w:val="left"/>
      <w:pPr>
        <w:ind w:left="8885" w:hanging="1440"/>
      </w:pPr>
      <w:rPr>
        <w:rFonts w:hint="default"/>
      </w:rPr>
    </w:lvl>
    <w:lvl w:ilvl="6">
      <w:start w:val="1"/>
      <w:numFmt w:val="decimal"/>
      <w:lvlText w:val="%1.%2.%3.%4.%5.%6.%7."/>
      <w:lvlJc w:val="left"/>
      <w:pPr>
        <w:ind w:left="10734" w:hanging="1800"/>
      </w:pPr>
      <w:rPr>
        <w:rFonts w:hint="default"/>
      </w:rPr>
    </w:lvl>
    <w:lvl w:ilvl="7">
      <w:start w:val="1"/>
      <w:numFmt w:val="decimal"/>
      <w:lvlText w:val="%1.%2.%3.%4.%5.%6.%7.%8."/>
      <w:lvlJc w:val="left"/>
      <w:pPr>
        <w:ind w:left="12223" w:hanging="1800"/>
      </w:pPr>
      <w:rPr>
        <w:rFonts w:hint="default"/>
      </w:rPr>
    </w:lvl>
    <w:lvl w:ilvl="8">
      <w:start w:val="1"/>
      <w:numFmt w:val="decimal"/>
      <w:lvlText w:val="%1.%2.%3.%4.%5.%6.%7.%8.%9."/>
      <w:lvlJc w:val="left"/>
      <w:pPr>
        <w:ind w:left="14072" w:hanging="2160"/>
      </w:pPr>
      <w:rPr>
        <w:rFonts w:hint="default"/>
      </w:rPr>
    </w:lvl>
  </w:abstractNum>
  <w:num w:numId="1">
    <w:abstractNumId w:val="2"/>
  </w:num>
  <w:num w:numId="2">
    <w:abstractNumId w:val="5"/>
  </w:num>
  <w:num w:numId="3">
    <w:abstractNumId w:val="8"/>
  </w:num>
  <w:num w:numId="4">
    <w:abstractNumId w:val="14"/>
  </w:num>
  <w:num w:numId="5">
    <w:abstractNumId w:val="12"/>
  </w:num>
  <w:num w:numId="6">
    <w:abstractNumId w:val="10"/>
  </w:num>
  <w:num w:numId="7">
    <w:abstractNumId w:val="9"/>
  </w:num>
  <w:num w:numId="8">
    <w:abstractNumId w:val="0"/>
  </w:num>
  <w:num w:numId="9">
    <w:abstractNumId w:val="13"/>
  </w:num>
  <w:num w:numId="10">
    <w:abstractNumId w:val="4"/>
  </w:num>
  <w:num w:numId="11">
    <w:abstractNumId w:val="6"/>
  </w:num>
  <w:num w:numId="12">
    <w:abstractNumId w:val="1"/>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9D0"/>
    <w:rsid w:val="0000000D"/>
    <w:rsid w:val="000067DF"/>
    <w:rsid w:val="0005400B"/>
    <w:rsid w:val="000757FE"/>
    <w:rsid w:val="000868BA"/>
    <w:rsid w:val="000C1F52"/>
    <w:rsid w:val="001213F3"/>
    <w:rsid w:val="00172968"/>
    <w:rsid w:val="00187498"/>
    <w:rsid w:val="001D0D3A"/>
    <w:rsid w:val="002100C3"/>
    <w:rsid w:val="00226370"/>
    <w:rsid w:val="00227145"/>
    <w:rsid w:val="002525E2"/>
    <w:rsid w:val="00286F75"/>
    <w:rsid w:val="002A0281"/>
    <w:rsid w:val="002D141B"/>
    <w:rsid w:val="002D78A9"/>
    <w:rsid w:val="002E1122"/>
    <w:rsid w:val="002E2104"/>
    <w:rsid w:val="002F23E3"/>
    <w:rsid w:val="002F6A4B"/>
    <w:rsid w:val="003014BF"/>
    <w:rsid w:val="003017DD"/>
    <w:rsid w:val="00311B3B"/>
    <w:rsid w:val="00314972"/>
    <w:rsid w:val="00334403"/>
    <w:rsid w:val="00334D9E"/>
    <w:rsid w:val="003639D3"/>
    <w:rsid w:val="00380638"/>
    <w:rsid w:val="00383E69"/>
    <w:rsid w:val="00384B62"/>
    <w:rsid w:val="003948DC"/>
    <w:rsid w:val="003A0D2D"/>
    <w:rsid w:val="003A62EE"/>
    <w:rsid w:val="003C46CE"/>
    <w:rsid w:val="003E01A3"/>
    <w:rsid w:val="00457C59"/>
    <w:rsid w:val="00481BB4"/>
    <w:rsid w:val="004C0255"/>
    <w:rsid w:val="004C231D"/>
    <w:rsid w:val="004E6D20"/>
    <w:rsid w:val="004F7049"/>
    <w:rsid w:val="00514D98"/>
    <w:rsid w:val="00522942"/>
    <w:rsid w:val="00535F81"/>
    <w:rsid w:val="005864AA"/>
    <w:rsid w:val="005A6EA5"/>
    <w:rsid w:val="005C5F58"/>
    <w:rsid w:val="005C70B9"/>
    <w:rsid w:val="005E5C8C"/>
    <w:rsid w:val="006069D1"/>
    <w:rsid w:val="006072C2"/>
    <w:rsid w:val="00610940"/>
    <w:rsid w:val="00615747"/>
    <w:rsid w:val="00615DCA"/>
    <w:rsid w:val="00620234"/>
    <w:rsid w:val="0062594E"/>
    <w:rsid w:val="0064610B"/>
    <w:rsid w:val="006478C5"/>
    <w:rsid w:val="00652C46"/>
    <w:rsid w:val="00676CE0"/>
    <w:rsid w:val="0068732C"/>
    <w:rsid w:val="006D300F"/>
    <w:rsid w:val="00710DD5"/>
    <w:rsid w:val="00745761"/>
    <w:rsid w:val="00747440"/>
    <w:rsid w:val="007501D5"/>
    <w:rsid w:val="00775C4D"/>
    <w:rsid w:val="007A5930"/>
    <w:rsid w:val="007B67EB"/>
    <w:rsid w:val="007C5171"/>
    <w:rsid w:val="007D2B01"/>
    <w:rsid w:val="007D3949"/>
    <w:rsid w:val="007D770E"/>
    <w:rsid w:val="007F3435"/>
    <w:rsid w:val="007F7830"/>
    <w:rsid w:val="0080158F"/>
    <w:rsid w:val="00812824"/>
    <w:rsid w:val="00817DA4"/>
    <w:rsid w:val="00850B7E"/>
    <w:rsid w:val="0085274D"/>
    <w:rsid w:val="008631A2"/>
    <w:rsid w:val="00893E9C"/>
    <w:rsid w:val="009112E2"/>
    <w:rsid w:val="00964791"/>
    <w:rsid w:val="009C1418"/>
    <w:rsid w:val="009E55EB"/>
    <w:rsid w:val="009F2501"/>
    <w:rsid w:val="00A2151E"/>
    <w:rsid w:val="00A303B2"/>
    <w:rsid w:val="00A62647"/>
    <w:rsid w:val="00A726BD"/>
    <w:rsid w:val="00A74984"/>
    <w:rsid w:val="00AA0423"/>
    <w:rsid w:val="00AA7D88"/>
    <w:rsid w:val="00AD33C7"/>
    <w:rsid w:val="00AF2744"/>
    <w:rsid w:val="00B0354B"/>
    <w:rsid w:val="00B03BD2"/>
    <w:rsid w:val="00B049F2"/>
    <w:rsid w:val="00B231D1"/>
    <w:rsid w:val="00B2590B"/>
    <w:rsid w:val="00B47133"/>
    <w:rsid w:val="00BA4BAD"/>
    <w:rsid w:val="00BB79E1"/>
    <w:rsid w:val="00BF6332"/>
    <w:rsid w:val="00C15812"/>
    <w:rsid w:val="00C93BA8"/>
    <w:rsid w:val="00CA3CF8"/>
    <w:rsid w:val="00CE080D"/>
    <w:rsid w:val="00D01DCC"/>
    <w:rsid w:val="00D22E7E"/>
    <w:rsid w:val="00D27E92"/>
    <w:rsid w:val="00D27EA1"/>
    <w:rsid w:val="00D66341"/>
    <w:rsid w:val="00D73C61"/>
    <w:rsid w:val="00D7530D"/>
    <w:rsid w:val="00DC6040"/>
    <w:rsid w:val="00DD1477"/>
    <w:rsid w:val="00DD6E62"/>
    <w:rsid w:val="00DE6938"/>
    <w:rsid w:val="00DF4CA2"/>
    <w:rsid w:val="00E14791"/>
    <w:rsid w:val="00E50783"/>
    <w:rsid w:val="00E80089"/>
    <w:rsid w:val="00E8194D"/>
    <w:rsid w:val="00E902ED"/>
    <w:rsid w:val="00EA56B4"/>
    <w:rsid w:val="00EB3006"/>
    <w:rsid w:val="00EB51C2"/>
    <w:rsid w:val="00F10962"/>
    <w:rsid w:val="00F639AD"/>
    <w:rsid w:val="00F65896"/>
    <w:rsid w:val="00F839D0"/>
    <w:rsid w:val="00F9113E"/>
    <w:rsid w:val="00FC6DBF"/>
    <w:rsid w:val="00FE0C8B"/>
    <w:rsid w:val="00FE2D54"/>
    <w:rsid w:val="00FE5085"/>
    <w:rsid w:val="00FE5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D4227B5E-33EA-4499-ACA9-9B94CA22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9D0"/>
    <w:pPr>
      <w:spacing w:after="200" w:line="276" w:lineRule="auto"/>
    </w:pPr>
    <w:rPr>
      <w:sz w:val="22"/>
      <w:szCs w:val="22"/>
      <w:lang w:eastAsia="en-US"/>
    </w:rPr>
  </w:style>
  <w:style w:type="paragraph" w:styleId="1">
    <w:name w:val="heading 1"/>
    <w:basedOn w:val="a"/>
    <w:next w:val="a"/>
    <w:link w:val="10"/>
    <w:uiPriority w:val="9"/>
    <w:qFormat/>
    <w:rsid w:val="00F839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35F81"/>
    <w:pPr>
      <w:keepNext/>
      <w:spacing w:before="240" w:after="60"/>
      <w:outlineLvl w:val="1"/>
    </w:pPr>
    <w:rPr>
      <w:rFonts w:ascii="Times New Roman" w:eastAsia="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9D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839D0"/>
    <w:rPr>
      <w:rFonts w:ascii="Tahoma" w:hAnsi="Tahoma" w:cs="Tahoma"/>
      <w:sz w:val="16"/>
      <w:szCs w:val="16"/>
    </w:rPr>
  </w:style>
  <w:style w:type="character" w:customStyle="1" w:styleId="10">
    <w:name w:val="Заголовок 1 Знак"/>
    <w:basedOn w:val="a0"/>
    <w:link w:val="1"/>
    <w:uiPriority w:val="9"/>
    <w:rsid w:val="00F839D0"/>
    <w:rPr>
      <w:rFonts w:ascii="Arial" w:eastAsia="Times New Roman" w:hAnsi="Arial" w:cs="Arial"/>
      <w:b/>
      <w:bCs/>
      <w:kern w:val="32"/>
      <w:sz w:val="32"/>
      <w:szCs w:val="32"/>
      <w:lang w:eastAsia="ru-RU"/>
    </w:rPr>
  </w:style>
  <w:style w:type="paragraph" w:styleId="a5">
    <w:name w:val="Normal (Web)"/>
    <w:basedOn w:val="a"/>
    <w:uiPriority w:val="99"/>
    <w:rsid w:val="00B47133"/>
    <w:pPr>
      <w:spacing w:after="150" w:line="240" w:lineRule="auto"/>
    </w:pPr>
    <w:rPr>
      <w:rFonts w:ascii="Verdana" w:eastAsia="Times New Roman" w:hAnsi="Verdana"/>
      <w:color w:val="000000"/>
      <w:sz w:val="17"/>
      <w:szCs w:val="17"/>
      <w:lang w:eastAsia="ru-RU"/>
    </w:rPr>
  </w:style>
  <w:style w:type="paragraph" w:styleId="a6">
    <w:name w:val="footnote text"/>
    <w:basedOn w:val="a"/>
    <w:link w:val="a7"/>
    <w:uiPriority w:val="99"/>
    <w:semiHidden/>
    <w:rsid w:val="002D141B"/>
    <w:pPr>
      <w:spacing w:after="0" w:line="240" w:lineRule="auto"/>
    </w:pPr>
    <w:rPr>
      <w:rFonts w:ascii="Times New Roman" w:eastAsia="Times New Roman" w:hAnsi="Times New Roman"/>
      <w:sz w:val="20"/>
      <w:szCs w:val="20"/>
      <w:lang w:eastAsia="ru-RU"/>
    </w:rPr>
  </w:style>
  <w:style w:type="character" w:customStyle="1" w:styleId="a7">
    <w:name w:val="Текст виноски Знак"/>
    <w:basedOn w:val="a0"/>
    <w:link w:val="a6"/>
    <w:uiPriority w:val="99"/>
    <w:semiHidden/>
    <w:rsid w:val="002D141B"/>
    <w:rPr>
      <w:rFonts w:ascii="Times New Roman" w:eastAsia="Times New Roman" w:hAnsi="Times New Roman"/>
    </w:rPr>
  </w:style>
  <w:style w:type="character" w:styleId="a8">
    <w:name w:val="annotation reference"/>
    <w:basedOn w:val="a0"/>
    <w:uiPriority w:val="99"/>
    <w:semiHidden/>
    <w:unhideWhenUsed/>
    <w:rsid w:val="00A74984"/>
    <w:rPr>
      <w:sz w:val="16"/>
      <w:szCs w:val="16"/>
    </w:rPr>
  </w:style>
  <w:style w:type="paragraph" w:styleId="a9">
    <w:name w:val="annotation text"/>
    <w:basedOn w:val="a"/>
    <w:link w:val="aa"/>
    <w:uiPriority w:val="99"/>
    <w:semiHidden/>
    <w:unhideWhenUsed/>
    <w:rsid w:val="00A74984"/>
    <w:rPr>
      <w:sz w:val="20"/>
      <w:szCs w:val="20"/>
    </w:rPr>
  </w:style>
  <w:style w:type="character" w:customStyle="1" w:styleId="aa">
    <w:name w:val="Текст примітки Знак"/>
    <w:basedOn w:val="a0"/>
    <w:link w:val="a9"/>
    <w:uiPriority w:val="99"/>
    <w:semiHidden/>
    <w:rsid w:val="00A74984"/>
    <w:rPr>
      <w:lang w:eastAsia="en-US"/>
    </w:rPr>
  </w:style>
  <w:style w:type="paragraph" w:styleId="ab">
    <w:name w:val="annotation subject"/>
    <w:basedOn w:val="a9"/>
    <w:next w:val="a9"/>
    <w:link w:val="ac"/>
    <w:uiPriority w:val="99"/>
    <w:semiHidden/>
    <w:unhideWhenUsed/>
    <w:rsid w:val="00A74984"/>
    <w:rPr>
      <w:b/>
      <w:bCs/>
    </w:rPr>
  </w:style>
  <w:style w:type="character" w:customStyle="1" w:styleId="ac">
    <w:name w:val="Тема примітки Знак"/>
    <w:basedOn w:val="aa"/>
    <w:link w:val="ab"/>
    <w:uiPriority w:val="99"/>
    <w:semiHidden/>
    <w:rsid w:val="00A74984"/>
    <w:rPr>
      <w:b/>
      <w:bCs/>
      <w:lang w:eastAsia="en-US"/>
    </w:rPr>
  </w:style>
  <w:style w:type="character" w:styleId="ad">
    <w:name w:val="footnote reference"/>
    <w:basedOn w:val="a0"/>
    <w:uiPriority w:val="99"/>
    <w:semiHidden/>
    <w:rsid w:val="00A2151E"/>
    <w:rPr>
      <w:rFonts w:cs="Times New Roman"/>
      <w:vertAlign w:val="superscript"/>
    </w:rPr>
  </w:style>
  <w:style w:type="character" w:customStyle="1" w:styleId="20">
    <w:name w:val="Заголовок 2 Знак"/>
    <w:basedOn w:val="a0"/>
    <w:link w:val="2"/>
    <w:uiPriority w:val="9"/>
    <w:rsid w:val="00535F81"/>
    <w:rPr>
      <w:rFonts w:ascii="Times New Roman" w:eastAsia="Times New Roman" w:hAnsi="Times New Roman"/>
      <w:b/>
      <w:bCs/>
      <w:iCs/>
      <w:sz w:val="28"/>
      <w:szCs w:val="28"/>
      <w:lang w:eastAsia="en-US"/>
    </w:rPr>
  </w:style>
  <w:style w:type="paragraph" w:customStyle="1" w:styleId="ae">
    <w:name w:val="Без интервала"/>
    <w:uiPriority w:val="1"/>
    <w:qFormat/>
    <w:rsid w:val="00314972"/>
    <w:rPr>
      <w:sz w:val="22"/>
      <w:szCs w:val="22"/>
      <w:lang w:eastAsia="en-US"/>
    </w:rPr>
  </w:style>
  <w:style w:type="table" w:styleId="af">
    <w:name w:val="Table Grid"/>
    <w:basedOn w:val="a1"/>
    <w:uiPriority w:val="59"/>
    <w:rsid w:val="00AA04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По центру"/>
    <w:basedOn w:val="a"/>
    <w:next w:val="a"/>
    <w:autoRedefine/>
    <w:qFormat/>
    <w:rsid w:val="00B0354B"/>
    <w:pPr>
      <w:widowControl w:val="0"/>
      <w:spacing w:after="0" w:line="360" w:lineRule="auto"/>
      <w:jc w:val="center"/>
    </w:pPr>
    <w:rPr>
      <w:rFonts w:ascii="Times New Roman" w:eastAsia="Times New Roman" w:hAnsi="Times New Roman"/>
      <w:noProof/>
      <w:sz w:val="28"/>
      <w:szCs w:val="24"/>
      <w:lang w:eastAsia="ru-RU"/>
    </w:rPr>
  </w:style>
  <w:style w:type="paragraph" w:styleId="11">
    <w:name w:val="toc 1"/>
    <w:basedOn w:val="a"/>
    <w:next w:val="a"/>
    <w:autoRedefine/>
    <w:uiPriority w:val="39"/>
    <w:unhideWhenUsed/>
    <w:rsid w:val="00B0354B"/>
    <w:pPr>
      <w:widowControl w:val="0"/>
      <w:spacing w:after="0" w:line="360" w:lineRule="auto"/>
      <w:ind w:firstLine="709"/>
      <w:jc w:val="both"/>
    </w:pPr>
    <w:rPr>
      <w:rFonts w:ascii="Times New Roman" w:eastAsia="Times New Roman" w:hAnsi="Times New Roman"/>
      <w:sz w:val="28"/>
      <w:szCs w:val="24"/>
      <w:lang w:eastAsia="ru-RU"/>
    </w:rPr>
  </w:style>
  <w:style w:type="paragraph" w:styleId="21">
    <w:name w:val="toc 2"/>
    <w:basedOn w:val="a"/>
    <w:next w:val="a"/>
    <w:autoRedefine/>
    <w:uiPriority w:val="39"/>
    <w:unhideWhenUsed/>
    <w:rsid w:val="00B0354B"/>
    <w:pPr>
      <w:widowControl w:val="0"/>
      <w:spacing w:after="0" w:line="360" w:lineRule="auto"/>
      <w:ind w:left="280" w:firstLine="709"/>
      <w:jc w:val="both"/>
    </w:pPr>
    <w:rPr>
      <w:rFonts w:ascii="Times New Roman" w:eastAsia="Times New Roman" w:hAnsi="Times New Roman"/>
      <w:sz w:val="28"/>
      <w:szCs w:val="24"/>
      <w:lang w:eastAsia="ru-RU"/>
    </w:rPr>
  </w:style>
  <w:style w:type="character" w:styleId="af1">
    <w:name w:val="Hyperlink"/>
    <w:basedOn w:val="a0"/>
    <w:uiPriority w:val="99"/>
    <w:unhideWhenUsed/>
    <w:rsid w:val="00B0354B"/>
    <w:rPr>
      <w:rFonts w:cs="Times New Roman"/>
      <w:color w:val="0000FF"/>
      <w:u w:val="single"/>
    </w:rPr>
  </w:style>
  <w:style w:type="paragraph" w:styleId="af2">
    <w:name w:val="header"/>
    <w:basedOn w:val="a"/>
    <w:link w:val="af3"/>
    <w:uiPriority w:val="99"/>
    <w:semiHidden/>
    <w:unhideWhenUsed/>
    <w:rsid w:val="0068732C"/>
    <w:pPr>
      <w:tabs>
        <w:tab w:val="center" w:pos="4677"/>
        <w:tab w:val="right" w:pos="9355"/>
      </w:tabs>
    </w:pPr>
  </w:style>
  <w:style w:type="character" w:customStyle="1" w:styleId="af3">
    <w:name w:val="Верхній колонтитул Знак"/>
    <w:basedOn w:val="a0"/>
    <w:link w:val="af2"/>
    <w:uiPriority w:val="99"/>
    <w:semiHidden/>
    <w:rsid w:val="0068732C"/>
    <w:rPr>
      <w:sz w:val="22"/>
      <w:szCs w:val="22"/>
      <w:lang w:eastAsia="en-US"/>
    </w:rPr>
  </w:style>
  <w:style w:type="paragraph" w:styleId="af4">
    <w:name w:val="footer"/>
    <w:basedOn w:val="a"/>
    <w:link w:val="af5"/>
    <w:uiPriority w:val="99"/>
    <w:unhideWhenUsed/>
    <w:rsid w:val="0068732C"/>
    <w:pPr>
      <w:tabs>
        <w:tab w:val="center" w:pos="4677"/>
        <w:tab w:val="right" w:pos="9355"/>
      </w:tabs>
    </w:pPr>
  </w:style>
  <w:style w:type="character" w:customStyle="1" w:styleId="af5">
    <w:name w:val="Нижній колонтитул Знак"/>
    <w:basedOn w:val="a0"/>
    <w:link w:val="af4"/>
    <w:uiPriority w:val="99"/>
    <w:rsid w:val="0068732C"/>
    <w:rPr>
      <w:sz w:val="22"/>
      <w:szCs w:val="22"/>
      <w:lang w:eastAsia="en-US"/>
    </w:rPr>
  </w:style>
  <w:style w:type="paragraph" w:styleId="HTML">
    <w:name w:val="HTML Preformatted"/>
    <w:basedOn w:val="a"/>
    <w:link w:val="HTML0"/>
    <w:uiPriority w:val="99"/>
    <w:rsid w:val="003A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3A0D2D"/>
    <w:rPr>
      <w:rFonts w:ascii="Courier New" w:eastAsia="Times New Roman" w:hAnsi="Courier New" w:cs="Courier New"/>
    </w:rPr>
  </w:style>
  <w:style w:type="paragraph" w:customStyle="1" w:styleId="Web">
    <w:name w:val="Обычный (Web)"/>
    <w:basedOn w:val="a"/>
    <w:rsid w:val="007B67EB"/>
    <w:pPr>
      <w:spacing w:before="100" w:after="119" w:line="240" w:lineRule="auto"/>
    </w:pPr>
    <w:rPr>
      <w:rFonts w:ascii="Times New Roman" w:eastAsia="Times New Roman" w:hAnsi="Times New Roman"/>
      <w:sz w:val="24"/>
      <w:szCs w:val="20"/>
      <w:lang w:eastAsia="ru-RU"/>
    </w:rPr>
  </w:style>
  <w:style w:type="paragraph" w:styleId="3">
    <w:name w:val="Body Text Indent 3"/>
    <w:basedOn w:val="a"/>
    <w:link w:val="30"/>
    <w:rsid w:val="007B67EB"/>
    <w:pPr>
      <w:spacing w:after="0" w:line="240" w:lineRule="auto"/>
      <w:ind w:firstLine="720"/>
      <w:jc w:val="both"/>
    </w:pPr>
    <w:rPr>
      <w:rFonts w:ascii="Times New Roman" w:eastAsia="Times New Roman" w:hAnsi="Times New Roman"/>
      <w:sz w:val="27"/>
      <w:szCs w:val="20"/>
      <w:lang w:eastAsia="ru-RU"/>
    </w:rPr>
  </w:style>
  <w:style w:type="character" w:customStyle="1" w:styleId="30">
    <w:name w:val="Основний текст з відступом 3 Знак"/>
    <w:basedOn w:val="a0"/>
    <w:link w:val="3"/>
    <w:rsid w:val="007B67EB"/>
    <w:rPr>
      <w:rFonts w:ascii="Times New Roman" w:eastAsia="Times New Roman" w:hAnsi="Times New Roman"/>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11164</Words>
  <Characters>63640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74655</CharactersWithSpaces>
  <SharedDoc>false</SharedDoc>
  <HLinks>
    <vt:vector size="24" baseType="variant">
      <vt:variant>
        <vt:i4>5963789</vt:i4>
      </vt:variant>
      <vt:variant>
        <vt:i4>9</vt:i4>
      </vt:variant>
      <vt:variant>
        <vt:i4>0</vt:i4>
      </vt:variant>
      <vt:variant>
        <vt:i4>5</vt:i4>
      </vt:variant>
      <vt:variant>
        <vt:lpwstr>http://www.rabota-enisey.ru/</vt:lpwstr>
      </vt:variant>
      <vt:variant>
        <vt:lpwstr/>
      </vt:variant>
      <vt:variant>
        <vt:i4>524294</vt:i4>
      </vt:variant>
      <vt:variant>
        <vt:i4>6</vt:i4>
      </vt:variant>
      <vt:variant>
        <vt:i4>0</vt:i4>
      </vt:variant>
      <vt:variant>
        <vt:i4>5</vt:i4>
      </vt:variant>
      <vt:variant>
        <vt:lpwstr>http://www.erudition.ru/</vt:lpwstr>
      </vt:variant>
      <vt:variant>
        <vt:lpwstr/>
      </vt:variant>
      <vt:variant>
        <vt:i4>917575</vt:i4>
      </vt:variant>
      <vt:variant>
        <vt:i4>3</vt:i4>
      </vt:variant>
      <vt:variant>
        <vt:i4>0</vt:i4>
      </vt:variant>
      <vt:variant>
        <vt:i4>5</vt:i4>
      </vt:variant>
      <vt:variant>
        <vt:lpwstr>http://www.kommersant.ru/</vt:lpwstr>
      </vt:variant>
      <vt:variant>
        <vt:lpwstr/>
      </vt:variant>
      <vt:variant>
        <vt:i4>7733347</vt:i4>
      </vt:variant>
      <vt:variant>
        <vt:i4>0</vt:i4>
      </vt:variant>
      <vt:variant>
        <vt:i4>0</vt:i4>
      </vt:variant>
      <vt:variant>
        <vt:i4>5</vt:i4>
      </vt:variant>
      <vt:variant>
        <vt:lpwstr>http://www.rhr.ru/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Irina</cp:lastModifiedBy>
  <cp:revision>2</cp:revision>
  <dcterms:created xsi:type="dcterms:W3CDTF">2014-08-16T17:46:00Z</dcterms:created>
  <dcterms:modified xsi:type="dcterms:W3CDTF">2014-08-16T17:46:00Z</dcterms:modified>
</cp:coreProperties>
</file>