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01651D" w:rsidRDefault="0001651D" w:rsidP="0001651D">
      <w:pPr>
        <w:pStyle w:val="aff5"/>
      </w:pPr>
    </w:p>
    <w:p w:rsidR="00996A53" w:rsidRPr="0001651D" w:rsidRDefault="00996A53" w:rsidP="0001651D">
      <w:pPr>
        <w:pStyle w:val="aff5"/>
      </w:pPr>
      <w:r w:rsidRPr="0001651D">
        <w:t>Курс</w:t>
      </w:r>
      <w:r w:rsidR="0001651D" w:rsidRPr="0001651D">
        <w:t xml:space="preserve">: </w:t>
      </w:r>
      <w:r w:rsidR="000522F9" w:rsidRPr="0001651D">
        <w:t>Компьютерная системотехника</w:t>
      </w:r>
    </w:p>
    <w:p w:rsidR="0001651D" w:rsidRDefault="00996A53" w:rsidP="0001651D">
      <w:pPr>
        <w:pStyle w:val="aff5"/>
      </w:pPr>
      <w:r w:rsidRPr="0001651D">
        <w:t>Тема</w:t>
      </w:r>
      <w:r w:rsidR="0001651D" w:rsidRPr="0001651D">
        <w:t xml:space="preserve">: </w:t>
      </w:r>
      <w:r w:rsidR="000522F9" w:rsidRPr="0001651D">
        <w:t>Биполярные транзисторы</w:t>
      </w:r>
    </w:p>
    <w:p w:rsidR="0001651D" w:rsidRDefault="0001651D" w:rsidP="0001651D">
      <w:pPr>
        <w:pStyle w:val="2"/>
      </w:pPr>
      <w:r>
        <w:br w:type="page"/>
      </w:r>
      <w:r w:rsidR="008A4575" w:rsidRPr="0001651D">
        <w:t>1</w:t>
      </w:r>
      <w:r w:rsidRPr="0001651D">
        <w:t xml:space="preserve">. </w:t>
      </w:r>
      <w:r w:rsidR="00296F48" w:rsidRPr="0001651D">
        <w:t>Биполярные транзисторы</w:t>
      </w:r>
    </w:p>
    <w:p w:rsidR="0001651D" w:rsidRPr="0001651D" w:rsidRDefault="0001651D" w:rsidP="0001651D"/>
    <w:p w:rsidR="0001651D" w:rsidRDefault="00296F48" w:rsidP="0001651D">
      <w:pPr>
        <w:rPr>
          <w:b/>
          <w:bCs/>
        </w:rPr>
      </w:pPr>
      <w:r w:rsidRPr="0001651D">
        <w:rPr>
          <w:b/>
          <w:bCs/>
        </w:rPr>
        <w:t>Определение</w:t>
      </w:r>
      <w:r w:rsidR="0001651D" w:rsidRPr="0001651D">
        <w:rPr>
          <w:b/>
          <w:bCs/>
        </w:rPr>
        <w:t>.</w:t>
      </w:r>
    </w:p>
    <w:p w:rsidR="0001651D" w:rsidRDefault="00296F48" w:rsidP="0001651D">
      <w:r w:rsidRPr="0001651D">
        <w:t>Транзистор</w:t>
      </w:r>
      <w:r w:rsidRPr="0001651D">
        <w:sym w:font="Symbol" w:char="F02D"/>
      </w:r>
      <w:r w:rsidRPr="0001651D">
        <w:t xml:space="preserve"> ППП с 3-мя электродами, служащий для усиления сигналов</w:t>
      </w:r>
      <w:r w:rsidR="0001651D">
        <w:t xml:space="preserve"> (</w:t>
      </w:r>
      <w:r w:rsidRPr="0001651D">
        <w:t>в общем случае по мощности</w:t>
      </w:r>
      <w:r w:rsidR="0001651D" w:rsidRPr="0001651D">
        <w:t xml:space="preserve">) </w:t>
      </w:r>
      <w:r w:rsidRPr="0001651D">
        <w:t>или их переключения</w:t>
      </w:r>
      <w:r w:rsidR="0001651D" w:rsidRPr="0001651D">
        <w:t>.</w:t>
      </w:r>
    </w:p>
    <w:p w:rsidR="0001651D" w:rsidRDefault="0001651D" w:rsidP="0001651D">
      <w:pPr>
        <w:rPr>
          <w:b/>
          <w:bCs/>
        </w:rPr>
      </w:pPr>
    </w:p>
    <w:p w:rsidR="0001651D" w:rsidRDefault="00296F48" w:rsidP="0001651D">
      <w:pPr>
        <w:pStyle w:val="2"/>
      </w:pPr>
      <w:r w:rsidRPr="0001651D">
        <w:t>2</w:t>
      </w:r>
      <w:r w:rsidR="0001651D" w:rsidRPr="0001651D">
        <w:t xml:space="preserve">. </w:t>
      </w:r>
      <w:r w:rsidRPr="0001651D">
        <w:t xml:space="preserve">Типы </w:t>
      </w:r>
      <w:r w:rsidR="008A4575" w:rsidRPr="0001651D">
        <w:t xml:space="preserve">биполярных </w:t>
      </w:r>
      <w:r w:rsidRPr="0001651D">
        <w:t>транзисторов и их диодные схемы замещения</w:t>
      </w:r>
    </w:p>
    <w:p w:rsidR="0001651D" w:rsidRPr="0001651D" w:rsidRDefault="0001651D" w:rsidP="0001651D"/>
    <w:p w:rsidR="0001651D" w:rsidRDefault="00296F48" w:rsidP="0001651D">
      <w:r w:rsidRPr="0001651D">
        <w:t>Различают кремниевые</w:t>
      </w:r>
      <w:r w:rsidR="0001651D">
        <w:t xml:space="preserve"> (рис.1</w:t>
      </w:r>
      <w:r w:rsidR="0001651D" w:rsidRPr="0001651D">
        <w:t xml:space="preserve">) </w:t>
      </w:r>
      <w:r w:rsidRPr="0001651D">
        <w:t>и германиевые транзисторы</w:t>
      </w:r>
      <w:r w:rsidR="0001651D">
        <w:t xml:space="preserve"> (рис.2</w:t>
      </w:r>
      <w:r w:rsidR="0001651D" w:rsidRPr="0001651D">
        <w:t>).</w:t>
      </w:r>
    </w:p>
    <w:p w:rsidR="0001651D" w:rsidRDefault="0001651D" w:rsidP="0001651D"/>
    <w:p w:rsidR="0001651D" w:rsidRPr="0001651D" w:rsidRDefault="00A14FD7" w:rsidP="000165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90pt">
            <v:imagedata r:id="rId7" o:title=""/>
          </v:shape>
        </w:pict>
      </w:r>
    </w:p>
    <w:p w:rsidR="0001651D" w:rsidRDefault="0001651D" w:rsidP="0001651D">
      <w:r>
        <w:t>Рис.1</w:t>
      </w:r>
      <w:r w:rsidRPr="0001651D">
        <w:t>.</w:t>
      </w:r>
      <w:r>
        <w:t xml:space="preserve"> Рис.2</w:t>
      </w:r>
      <w:r w:rsidRPr="0001651D">
        <w:t>.</w:t>
      </w:r>
    </w:p>
    <w:p w:rsidR="0001651D" w:rsidRDefault="0001651D" w:rsidP="0001651D"/>
    <w:p w:rsidR="0001651D" w:rsidRDefault="00296F48" w:rsidP="0001651D">
      <w:r w:rsidRPr="0001651D">
        <w:t xml:space="preserve">На </w:t>
      </w:r>
      <w:r w:rsidR="0001651D">
        <w:t>рис.1</w:t>
      </w:r>
      <w:r w:rsidRPr="0001651D">
        <w:t xml:space="preserve"> и 2 показаны условные графические обозначения кремниевых</w:t>
      </w:r>
      <w:r w:rsidR="0001651D">
        <w:t xml:space="preserve"> (</w:t>
      </w:r>
      <w:r w:rsidRPr="0001651D">
        <w:t>n-p-n</w:t>
      </w:r>
      <w:r w:rsidR="0001651D" w:rsidRPr="0001651D">
        <w:t xml:space="preserve">) </w:t>
      </w:r>
      <w:r w:rsidRPr="0001651D">
        <w:t>и германиевых</w:t>
      </w:r>
      <w:r w:rsidR="0001651D">
        <w:t xml:space="preserve"> (</w:t>
      </w:r>
      <w:r w:rsidRPr="0001651D">
        <w:t>p-n-p</w:t>
      </w:r>
      <w:r w:rsidR="0001651D" w:rsidRPr="0001651D">
        <w:t xml:space="preserve">) </w:t>
      </w:r>
      <w:r w:rsidRPr="0001651D">
        <w:t>транзисторов и соответствующие им диодные схемы замещения</w:t>
      </w:r>
      <w:r w:rsidR="0001651D" w:rsidRPr="0001651D">
        <w:t>.</w:t>
      </w:r>
    </w:p>
    <w:p w:rsidR="0001651D" w:rsidRDefault="00296F48" w:rsidP="0001651D">
      <w:r w:rsidRPr="0001651D">
        <w:t>Транзистор состоит из двух противоположно включенных диодов, которые обладают одним общим n</w:t>
      </w:r>
      <w:r w:rsidR="0001651D" w:rsidRPr="0001651D">
        <w:t xml:space="preserve"> - </w:t>
      </w:r>
      <w:r w:rsidRPr="0001651D">
        <w:t>или p</w:t>
      </w:r>
      <w:r w:rsidR="0001651D" w:rsidRPr="0001651D">
        <w:t xml:space="preserve"> - </w:t>
      </w:r>
      <w:r w:rsidRPr="0001651D">
        <w:t>слоем</w:t>
      </w:r>
      <w:r w:rsidR="0001651D" w:rsidRPr="0001651D">
        <w:t xml:space="preserve">. </w:t>
      </w:r>
      <w:r w:rsidRPr="0001651D">
        <w:t>Электрод связанный с ним называется базой</w:t>
      </w:r>
      <w:r w:rsidR="0001651D">
        <w:t xml:space="preserve"> (</w:t>
      </w:r>
      <w:r w:rsidRPr="0001651D">
        <w:t>Б</w:t>
      </w:r>
      <w:r w:rsidR="0001651D" w:rsidRPr="0001651D">
        <w:t xml:space="preserve">). </w:t>
      </w:r>
      <w:r w:rsidRPr="0001651D">
        <w:t>Дав других электрода называются эмиттером</w:t>
      </w:r>
      <w:r w:rsidR="0001651D">
        <w:t xml:space="preserve"> (</w:t>
      </w:r>
      <w:r w:rsidRPr="0001651D">
        <w:t>Э</w:t>
      </w:r>
      <w:r w:rsidR="0001651D" w:rsidRPr="0001651D">
        <w:t xml:space="preserve">) </w:t>
      </w:r>
      <w:r w:rsidRPr="0001651D">
        <w:t>и коллектором</w:t>
      </w:r>
      <w:r w:rsidR="0001651D">
        <w:t xml:space="preserve"> (</w:t>
      </w:r>
      <w:r w:rsidRPr="0001651D">
        <w:t>К</w:t>
      </w:r>
      <w:r w:rsidR="0001651D" w:rsidRPr="0001651D">
        <w:t xml:space="preserve">). </w:t>
      </w:r>
      <w:r w:rsidRPr="0001651D">
        <w:t>Диодная эквивалентная схема, приведенная рядом с его графическим обозначением, поясняет структуру включения переходов транзистора</w:t>
      </w:r>
      <w:r w:rsidR="0001651D" w:rsidRPr="0001651D">
        <w:t xml:space="preserve">. </w:t>
      </w:r>
      <w:r w:rsidRPr="0001651D">
        <w:t>Хотя эта схема не характеризует полностью функции транзистoра, но она дает возможность представлять действующие в нем обратные и прямые токи и напряжения</w:t>
      </w:r>
      <w:r w:rsidR="0001651D" w:rsidRPr="0001651D">
        <w:t>.</w:t>
      </w:r>
    </w:p>
    <w:p w:rsidR="0001651D" w:rsidRDefault="0001651D" w:rsidP="0001651D">
      <w:pPr>
        <w:pStyle w:val="2"/>
      </w:pPr>
      <w:r>
        <w:br w:type="page"/>
      </w:r>
      <w:r w:rsidR="00296F48" w:rsidRPr="0001651D">
        <w:t>3</w:t>
      </w:r>
      <w:r w:rsidRPr="0001651D">
        <w:t xml:space="preserve">. </w:t>
      </w:r>
      <w:r w:rsidR="00296F48" w:rsidRPr="0001651D">
        <w:t>Физические явления в транзисторах</w:t>
      </w:r>
    </w:p>
    <w:p w:rsidR="0001651D" w:rsidRPr="0001651D" w:rsidRDefault="0001651D" w:rsidP="0001651D"/>
    <w:p w:rsidR="0001651D" w:rsidRDefault="00296F48" w:rsidP="0001651D">
      <w:r w:rsidRPr="0001651D">
        <w:t>Эмиттерная область транзистора является источником носителей заряда, а область улавливающая эти носители заряда называется коллектром</w:t>
      </w:r>
      <w:r w:rsidR="0001651D" w:rsidRPr="0001651D">
        <w:t xml:space="preserve">. </w:t>
      </w:r>
      <w:r w:rsidRPr="0001651D">
        <w:t>Область, которая управляет потоком этих носителей, называется базой</w:t>
      </w:r>
      <w:r w:rsidR="0001651D" w:rsidRPr="0001651D">
        <w:t>.</w:t>
      </w:r>
    </w:p>
    <w:p w:rsidR="0001651D" w:rsidRDefault="0001651D" w:rsidP="0001651D"/>
    <w:p w:rsidR="0001651D" w:rsidRPr="0001651D" w:rsidRDefault="00A14FD7" w:rsidP="0001651D">
      <w:r>
        <w:pict>
          <v:shape id="_x0000_i1026" type="#_x0000_t75" style="width:172.5pt;height:117.75pt">
            <v:imagedata r:id="rId8" o:title=""/>
          </v:shape>
        </w:pict>
      </w:r>
    </w:p>
    <w:p w:rsidR="0001651D" w:rsidRDefault="0001651D" w:rsidP="0001651D"/>
    <w:p w:rsidR="0001651D" w:rsidRDefault="00296F48" w:rsidP="0001651D">
      <w:r w:rsidRPr="0001651D">
        <w:t>При подключении прямого напряжения между эмиттером и базой происходит инжекция носителей зарядов через открытый</w:t>
      </w:r>
      <w:r w:rsidR="0001651D">
        <w:t xml:space="preserve"> (</w:t>
      </w:r>
      <w:r w:rsidRPr="0001651D">
        <w:t>смещенный в прямом направлении</w:t>
      </w:r>
      <w:r w:rsidR="0001651D" w:rsidRPr="0001651D">
        <w:t xml:space="preserve">) </w:t>
      </w:r>
      <w:r w:rsidRPr="0001651D">
        <w:t xml:space="preserve">переход Э-Б, </w:t>
      </w:r>
      <w:r w:rsidR="0001651D">
        <w:t>т.е.</w:t>
      </w:r>
      <w:r w:rsidR="0001651D" w:rsidRPr="0001651D">
        <w:t xml:space="preserve"> </w:t>
      </w:r>
      <w:r w:rsidRPr="0001651D">
        <w:t>переход их из области эмиттера в область базы</w:t>
      </w:r>
      <w:r w:rsidR="0001651D" w:rsidRPr="0001651D">
        <w:t xml:space="preserve">. </w:t>
      </w:r>
    </w:p>
    <w:p w:rsidR="0001651D" w:rsidRDefault="00296F48" w:rsidP="0001651D">
      <w:r w:rsidRPr="0001651D">
        <w:t>Таким образом образуется эмиттерный ток</w:t>
      </w:r>
      <w:r w:rsidR="0001651D">
        <w:t xml:space="preserve"> (</w:t>
      </w:r>
      <w:r w:rsidRPr="0001651D">
        <w:t>Iэ</w:t>
      </w:r>
      <w:r w:rsidR="0001651D" w:rsidRPr="0001651D">
        <w:t xml:space="preserve">) </w:t>
      </w:r>
      <w:r w:rsidRPr="0001651D">
        <w:t>через соответсвующий переход</w:t>
      </w:r>
      <w:r w:rsidR="0001651D">
        <w:t xml:space="preserve"> (</w:t>
      </w:r>
      <w:r w:rsidRPr="0001651D">
        <w:t>ЭП</w:t>
      </w:r>
      <w:r w:rsidRPr="0001651D">
        <w:sym w:font="Symbol" w:char="F02D"/>
      </w:r>
      <w:r w:rsidRPr="0001651D">
        <w:t xml:space="preserve"> эмиттерный переход</w:t>
      </w:r>
      <w:r w:rsidR="0001651D" w:rsidRPr="0001651D">
        <w:t xml:space="preserve">). </w:t>
      </w:r>
    </w:p>
    <w:p w:rsidR="0001651D" w:rsidRDefault="00296F48" w:rsidP="0001651D">
      <w:r w:rsidRPr="0001651D">
        <w:t>Как известно, при “дырочной</w:t>
      </w:r>
      <w:r w:rsidR="0001651D">
        <w:t xml:space="preserve">" </w:t>
      </w:r>
      <w:r w:rsidRPr="0001651D">
        <w:t>проводимости типа “p</w:t>
      </w:r>
      <w:r w:rsidR="0001651D">
        <w:t xml:space="preserve">" </w:t>
      </w:r>
      <w:r w:rsidRPr="0001651D">
        <w:t xml:space="preserve">основными носителями заряда являются “дырки”, а неосновными </w:t>
      </w:r>
      <w:r w:rsidRPr="0001651D">
        <w:sym w:font="Symbol" w:char="F02D"/>
      </w:r>
      <w:r w:rsidRPr="0001651D">
        <w:t xml:space="preserve"> электроны</w:t>
      </w:r>
      <w:r w:rsidR="0001651D" w:rsidRPr="0001651D">
        <w:t xml:space="preserve">. </w:t>
      </w:r>
      <w:r w:rsidRPr="0001651D">
        <w:t>Часть “дырок” пришедших в базовую область рекомбинируют в электроны, появляется ток базы</w:t>
      </w:r>
      <w:r w:rsidR="0001651D">
        <w:t xml:space="preserve"> (</w:t>
      </w:r>
      <w:r w:rsidRPr="0001651D">
        <w:t>Iб</w:t>
      </w:r>
      <w:r w:rsidR="0001651D" w:rsidRPr="0001651D">
        <w:t>),</w:t>
      </w:r>
      <w:r w:rsidRPr="0001651D">
        <w:t xml:space="preserve"> который очень мал по сравнению стоком эмиттера, так</w:t>
      </w:r>
      <w:r w:rsidR="008A4575" w:rsidRPr="0001651D">
        <w:t xml:space="preserve"> </w:t>
      </w:r>
      <w:r w:rsidRPr="0001651D">
        <w:t>как только малая часть инжектированных “дырок”</w:t>
      </w:r>
      <w:r w:rsidR="0001651D">
        <w:t xml:space="preserve"> (</w:t>
      </w:r>
      <w:r w:rsidRPr="0001651D">
        <w:t>носителей заряда</w:t>
      </w:r>
      <w:r w:rsidR="0001651D" w:rsidRPr="0001651D">
        <w:t xml:space="preserve">) </w:t>
      </w:r>
      <w:r w:rsidRPr="0001651D">
        <w:t>ре</w:t>
      </w:r>
      <w:r w:rsidR="008A4575" w:rsidRPr="0001651D">
        <w:t>комбинирует</w:t>
      </w:r>
      <w:r w:rsidR="0001651D" w:rsidRPr="0001651D">
        <w:t>.</w:t>
      </w:r>
    </w:p>
    <w:p w:rsidR="0001651D" w:rsidRDefault="00296F48" w:rsidP="0001651D">
      <w:r w:rsidRPr="0001651D">
        <w:t>Между коллектором и базой прикладывается обратное напряжение, поэтому говорят что носители заряда из области базы экстрагируются</w:t>
      </w:r>
      <w:r w:rsidR="0001651D">
        <w:t xml:space="preserve"> (</w:t>
      </w:r>
      <w:r w:rsidRPr="0001651D">
        <w:t>втягиваются</w:t>
      </w:r>
      <w:r w:rsidR="0001651D" w:rsidRPr="0001651D">
        <w:t xml:space="preserve">) </w:t>
      </w:r>
      <w:r w:rsidRPr="0001651D">
        <w:t>в коллекторную область и за счет этого образуется ток коллектора</w:t>
      </w:r>
      <w:r w:rsidR="0001651D">
        <w:t xml:space="preserve"> (</w:t>
      </w:r>
      <w:r w:rsidRPr="0001651D">
        <w:t>Iк</w:t>
      </w:r>
      <w:r w:rsidR="0001651D" w:rsidRPr="0001651D">
        <w:t>).</w:t>
      </w:r>
    </w:p>
    <w:p w:rsidR="0001651D" w:rsidRDefault="00296F48" w:rsidP="0001651D">
      <w:r w:rsidRPr="0001651D">
        <w:t>Таким образом, на основании приведенных выше рассуждений можно записать следующие простые соотношения между токами эмиттера, базы и коллектора</w:t>
      </w:r>
      <w:r w:rsidR="0001651D" w:rsidRPr="0001651D">
        <w:t>:</w:t>
      </w:r>
    </w:p>
    <w:p w:rsidR="0001651D" w:rsidRDefault="0001651D" w:rsidP="0001651D"/>
    <w:p w:rsidR="0001651D" w:rsidRDefault="00296F48" w:rsidP="0001651D">
      <w:r w:rsidRPr="0001651D">
        <w:t>Iэ= Iб+Iк</w:t>
      </w:r>
      <w:r w:rsidR="0001651D">
        <w:t xml:space="preserve"> (</w:t>
      </w:r>
      <w:r w:rsidRPr="0001651D">
        <w:t>1</w:t>
      </w:r>
      <w:r w:rsidR="0001651D" w:rsidRPr="0001651D">
        <w:t xml:space="preserve">); </w:t>
      </w:r>
      <w:r w:rsidRPr="0001651D">
        <w:t>Iб&lt;&lt;Iк</w:t>
      </w:r>
      <w:r w:rsidR="0001651D">
        <w:t xml:space="preserve"> (</w:t>
      </w:r>
      <w:r w:rsidRPr="0001651D">
        <w:t>Iэ</w:t>
      </w:r>
      <w:r w:rsidR="0001651D" w:rsidRPr="0001651D">
        <w:t>)</w:t>
      </w:r>
      <w:r w:rsidR="0001651D">
        <w:t xml:space="preserve"> (</w:t>
      </w:r>
      <w:r w:rsidRPr="0001651D">
        <w:t>2</w:t>
      </w:r>
      <w:r w:rsidR="0001651D" w:rsidRPr="0001651D">
        <w:t xml:space="preserve">); </w:t>
      </w:r>
      <w:r w:rsidRPr="0001651D">
        <w:t xml:space="preserve">Iк </w:t>
      </w:r>
      <w:r w:rsidRPr="0001651D">
        <w:sym w:font="Symbol" w:char="F040"/>
      </w:r>
      <w:r w:rsidRPr="0001651D">
        <w:t xml:space="preserve"> Iэ</w:t>
      </w:r>
      <w:r w:rsidR="0001651D">
        <w:t xml:space="preserve"> (</w:t>
      </w:r>
      <w:r w:rsidRPr="0001651D">
        <w:t>3</w:t>
      </w:r>
      <w:r w:rsidR="0001651D" w:rsidRPr="0001651D">
        <w:t>);</w:t>
      </w:r>
    </w:p>
    <w:p w:rsidR="0001651D" w:rsidRDefault="00296F48" w:rsidP="0001651D">
      <w:r w:rsidRPr="0001651D">
        <w:rPr>
          <w:b/>
          <w:bCs/>
        </w:rPr>
        <w:t xml:space="preserve">Iк = </w:t>
      </w:r>
      <w:r w:rsidRPr="0001651D">
        <w:rPr>
          <w:b/>
          <w:bCs/>
        </w:rPr>
        <w:sym w:font="Symbol" w:char="F061"/>
      </w:r>
      <w:r w:rsidRPr="0001651D">
        <w:rPr>
          <w:b/>
          <w:bCs/>
        </w:rPr>
        <w:t xml:space="preserve"> </w:t>
      </w:r>
      <w:r w:rsidRPr="0001651D">
        <w:rPr>
          <w:b/>
          <w:bCs/>
        </w:rPr>
        <w:sym w:font="Symbol" w:char="F0D7"/>
      </w:r>
      <w:r w:rsidRPr="0001651D">
        <w:rPr>
          <w:b/>
          <w:bCs/>
        </w:rPr>
        <w:t xml:space="preserve"> Iэ</w:t>
      </w:r>
      <w:r w:rsidRPr="0001651D">
        <w:t xml:space="preserve"> </w:t>
      </w:r>
      <w:r w:rsidRPr="0001651D">
        <w:sym w:font="Symbol" w:char="F0AE"/>
      </w:r>
      <w:r w:rsidRPr="0001651D">
        <w:t xml:space="preserve"> </w:t>
      </w:r>
      <w:r w:rsidRPr="0001651D">
        <w:sym w:font="Symbol" w:char="F061"/>
      </w:r>
      <w:r w:rsidRPr="0001651D">
        <w:t xml:space="preserve"> = Iк / Iэ </w:t>
      </w:r>
      <w:r w:rsidRPr="0001651D">
        <w:sym w:font="Symbol" w:char="F0BB"/>
      </w:r>
      <w:r w:rsidR="0001651D">
        <w:t xml:space="preserve"> (</w:t>
      </w:r>
      <w:r w:rsidRPr="0001651D">
        <w:t>0,9</w:t>
      </w:r>
      <w:r w:rsidRPr="0001651D">
        <w:sym w:font="Symbol" w:char="F0B8"/>
      </w:r>
      <w:r w:rsidRPr="0001651D">
        <w:t>0,99</w:t>
      </w:r>
      <w:r w:rsidR="0001651D" w:rsidRPr="0001651D">
        <w:t xml:space="preserve">) </w:t>
      </w:r>
      <w:r w:rsidRPr="0001651D">
        <w:t>&lt;1</w:t>
      </w:r>
      <w:r w:rsidR="0001651D">
        <w:t xml:space="preserve"> (</w:t>
      </w:r>
      <w:r w:rsidRPr="0001651D">
        <w:t>4</w:t>
      </w:r>
      <w:r w:rsidR="0001651D" w:rsidRPr="0001651D">
        <w:t>);</w:t>
      </w:r>
    </w:p>
    <w:p w:rsidR="0001651D" w:rsidRDefault="00296F48" w:rsidP="0001651D">
      <w:r w:rsidRPr="0001651D">
        <w:rPr>
          <w:b/>
          <w:bCs/>
        </w:rPr>
        <w:t xml:space="preserve">Iк = </w:t>
      </w:r>
      <w:r w:rsidRPr="0001651D">
        <w:rPr>
          <w:b/>
          <w:bCs/>
        </w:rPr>
        <w:sym w:font="Symbol" w:char="F061"/>
      </w:r>
      <w:r w:rsidRPr="0001651D">
        <w:rPr>
          <w:b/>
          <w:bCs/>
        </w:rPr>
        <w:t xml:space="preserve"> </w:t>
      </w:r>
      <w:r w:rsidRPr="0001651D">
        <w:rPr>
          <w:b/>
          <w:bCs/>
        </w:rPr>
        <w:sym w:font="Symbol" w:char="F0D7"/>
      </w:r>
      <w:r w:rsidRPr="0001651D">
        <w:rPr>
          <w:b/>
          <w:bCs/>
        </w:rPr>
        <w:t xml:space="preserve"> Iэ + Iкбо</w:t>
      </w:r>
      <w:r w:rsidR="0001651D">
        <w:t xml:space="preserve"> (</w:t>
      </w:r>
      <w:r w:rsidRPr="0001651D">
        <w:t>5</w:t>
      </w:r>
      <w:r w:rsidR="0001651D" w:rsidRPr="0001651D">
        <w:t>),</w:t>
      </w:r>
      <w:r w:rsidRPr="0001651D">
        <w:t xml:space="preserve"> </w:t>
      </w:r>
    </w:p>
    <w:p w:rsidR="0001651D" w:rsidRDefault="0001651D" w:rsidP="0001651D"/>
    <w:p w:rsidR="0001651D" w:rsidRDefault="00296F48" w:rsidP="0001651D">
      <w:r w:rsidRPr="0001651D">
        <w:t xml:space="preserve">где </w:t>
      </w:r>
      <w:r w:rsidRPr="0001651D">
        <w:sym w:font="Symbol" w:char="F061"/>
      </w:r>
      <w:r w:rsidRPr="0001651D">
        <w:t xml:space="preserve"> </w:t>
      </w:r>
      <w:r w:rsidRPr="0001651D">
        <w:sym w:font="Symbol" w:char="F0D7"/>
      </w:r>
      <w:r w:rsidRPr="0001651D">
        <w:t xml:space="preserve"> Iэ </w:t>
      </w:r>
      <w:r w:rsidRPr="0001651D">
        <w:sym w:font="Symbol" w:char="F02D"/>
      </w:r>
      <w:r w:rsidRPr="0001651D">
        <w:t xml:space="preserve"> управляемый ток, Iкбо </w:t>
      </w:r>
      <w:r w:rsidRPr="0001651D">
        <w:sym w:font="Symbol" w:char="F02D"/>
      </w:r>
      <w:r w:rsidRPr="0001651D">
        <w:t xml:space="preserve"> неуправляемый</w:t>
      </w:r>
      <w:r w:rsidR="0001651D">
        <w:t xml:space="preserve"> (</w:t>
      </w:r>
      <w:r w:rsidRPr="0001651D">
        <w:t>обратный</w:t>
      </w:r>
      <w:r w:rsidR="0001651D" w:rsidRPr="0001651D">
        <w:t xml:space="preserve">) </w:t>
      </w:r>
      <w:r w:rsidRPr="0001651D">
        <w:t>ток, протекающий через переход Б-К в направлении противоположном прямому току Iк через этот переход</w:t>
      </w:r>
      <w:r w:rsidR="0001651D" w:rsidRPr="0001651D">
        <w:t>.</w:t>
      </w:r>
    </w:p>
    <w:p w:rsidR="0001651D" w:rsidRDefault="0001651D" w:rsidP="0001651D"/>
    <w:p w:rsidR="0001651D" w:rsidRPr="0001651D" w:rsidRDefault="00A14FD7" w:rsidP="0001651D">
      <w:r>
        <w:pict>
          <v:shape id="_x0000_i1027" type="#_x0000_t75" style="width:66pt;height:89.25pt">
            <v:imagedata r:id="rId9" o:title=""/>
          </v:shape>
        </w:pict>
      </w:r>
    </w:p>
    <w:p w:rsidR="0001651D" w:rsidRDefault="00296F48" w:rsidP="0001651D">
      <w:r w:rsidRPr="0001651D">
        <w:rPr>
          <w:b/>
          <w:bCs/>
        </w:rPr>
        <w:t xml:space="preserve">Iк = </w:t>
      </w:r>
      <w:r w:rsidRPr="0001651D">
        <w:rPr>
          <w:b/>
          <w:bCs/>
        </w:rPr>
        <w:sym w:font="Symbol" w:char="F062"/>
      </w:r>
      <w:r w:rsidRPr="0001651D">
        <w:rPr>
          <w:b/>
          <w:bCs/>
        </w:rPr>
        <w:t xml:space="preserve"> </w:t>
      </w:r>
      <w:r w:rsidRPr="0001651D">
        <w:rPr>
          <w:b/>
          <w:bCs/>
        </w:rPr>
        <w:sym w:font="Symbol" w:char="F0D7"/>
      </w:r>
      <w:r w:rsidRPr="0001651D">
        <w:rPr>
          <w:b/>
          <w:bCs/>
        </w:rPr>
        <w:t xml:space="preserve"> Iб </w:t>
      </w:r>
      <w:r w:rsidRPr="0001651D">
        <w:sym w:font="Symbol" w:char="F0AE"/>
      </w:r>
      <w:r w:rsidRPr="0001651D">
        <w:t xml:space="preserve"> </w:t>
      </w:r>
      <w:r w:rsidRPr="0001651D">
        <w:sym w:font="Symbol" w:char="F062"/>
      </w:r>
      <w:r w:rsidRPr="0001651D">
        <w:t xml:space="preserve"> = Iк / Iб</w:t>
      </w:r>
      <w:r w:rsidR="0001651D">
        <w:t xml:space="preserve"> (</w:t>
      </w:r>
      <w:r w:rsidRPr="0001651D">
        <w:t>6</w:t>
      </w:r>
      <w:r w:rsidR="0001651D" w:rsidRPr="0001651D">
        <w:t>);</w:t>
      </w:r>
    </w:p>
    <w:p w:rsidR="0001651D" w:rsidRDefault="00296F48" w:rsidP="0001651D">
      <w:pPr>
        <w:rPr>
          <w:b/>
          <w:bCs/>
        </w:rPr>
      </w:pPr>
      <w:r w:rsidRPr="0001651D">
        <w:rPr>
          <w:b/>
          <w:bCs/>
        </w:rPr>
        <w:t xml:space="preserve">Iк = </w:t>
      </w:r>
      <w:r w:rsidRPr="0001651D">
        <w:rPr>
          <w:b/>
          <w:bCs/>
        </w:rPr>
        <w:sym w:font="Symbol" w:char="F062"/>
      </w:r>
      <w:r w:rsidRPr="0001651D">
        <w:rPr>
          <w:b/>
          <w:bCs/>
        </w:rPr>
        <w:t xml:space="preserve"> </w:t>
      </w:r>
      <w:r w:rsidRPr="0001651D">
        <w:rPr>
          <w:b/>
          <w:bCs/>
        </w:rPr>
        <w:sym w:font="Symbol" w:char="F0D7"/>
      </w:r>
      <w:r w:rsidRPr="0001651D">
        <w:rPr>
          <w:b/>
          <w:bCs/>
        </w:rPr>
        <w:t xml:space="preserve"> Iб + Iкбо</w:t>
      </w:r>
      <w:r w:rsidR="0001651D" w:rsidRPr="0001651D">
        <w:rPr>
          <w:b/>
          <w:bCs/>
        </w:rPr>
        <w:t>;</w:t>
      </w:r>
    </w:p>
    <w:p w:rsidR="0001651D" w:rsidRDefault="00296F48" w:rsidP="0001651D">
      <w:r w:rsidRPr="0001651D">
        <w:t xml:space="preserve">Uб </w:t>
      </w:r>
      <w:r w:rsidRPr="0001651D">
        <w:sym w:font="Symbol" w:char="F0BB"/>
      </w:r>
      <w:r w:rsidRPr="0001651D">
        <w:t xml:space="preserve"> Uэ</w:t>
      </w:r>
      <w:r w:rsidR="0001651D" w:rsidRPr="0001651D">
        <w:t xml:space="preserve"> - </w:t>
      </w:r>
      <w:r w:rsidRPr="0001651D">
        <w:t>Uэб</w:t>
      </w:r>
      <w:r w:rsidR="0001651D">
        <w:t xml:space="preserve"> (</w:t>
      </w:r>
      <w:r w:rsidRPr="0001651D">
        <w:t>7</w:t>
      </w:r>
      <w:r w:rsidR="0001651D" w:rsidRPr="0001651D">
        <w:t>);</w:t>
      </w:r>
    </w:p>
    <w:p w:rsidR="0001651D" w:rsidRDefault="00296F48" w:rsidP="0001651D">
      <w:r w:rsidRPr="0001651D">
        <w:sym w:font="Symbol" w:char="F062"/>
      </w:r>
      <w:r w:rsidRPr="0001651D">
        <w:t xml:space="preserve"> = </w:t>
      </w:r>
      <w:r w:rsidRPr="0001651D">
        <w:sym w:font="Symbol" w:char="F061"/>
      </w:r>
      <w:r w:rsidRPr="0001651D">
        <w:t xml:space="preserve"> / 1</w:t>
      </w:r>
      <w:r w:rsidR="0001651D" w:rsidRPr="0001651D">
        <w:t xml:space="preserve"> - </w:t>
      </w:r>
      <w:r w:rsidRPr="0001651D">
        <w:sym w:font="Symbol" w:char="F061"/>
      </w:r>
      <w:r w:rsidR="0001651D">
        <w:t xml:space="preserve"> (</w:t>
      </w:r>
      <w:r w:rsidRPr="0001651D">
        <w:t>8</w:t>
      </w:r>
      <w:r w:rsidR="0001651D" w:rsidRPr="0001651D">
        <w:t>);</w:t>
      </w:r>
    </w:p>
    <w:p w:rsidR="0001651D" w:rsidRDefault="0001651D" w:rsidP="0001651D">
      <w:pPr>
        <w:rPr>
          <w:b/>
          <w:bCs/>
        </w:rPr>
      </w:pPr>
    </w:p>
    <w:p w:rsidR="0001651D" w:rsidRDefault="008A4575" w:rsidP="0001651D">
      <w:pPr>
        <w:pStyle w:val="2"/>
      </w:pPr>
      <w:r w:rsidRPr="0001651D">
        <w:t>4</w:t>
      </w:r>
      <w:r w:rsidR="0001651D" w:rsidRPr="0001651D">
        <w:t xml:space="preserve">. </w:t>
      </w:r>
      <w:r w:rsidR="00296F48" w:rsidRPr="0001651D">
        <w:t>Подача напряжений питания</w:t>
      </w:r>
    </w:p>
    <w:p w:rsidR="0001651D" w:rsidRPr="0001651D" w:rsidRDefault="0001651D" w:rsidP="0001651D"/>
    <w:p w:rsidR="0001651D" w:rsidRDefault="00296F48" w:rsidP="0001651D">
      <w:r w:rsidRPr="0001651D">
        <w:t xml:space="preserve">Обычно переход Э-Б смещен в прямом направлении, а К-Б </w:t>
      </w:r>
      <w:r w:rsidRPr="0001651D">
        <w:sym w:font="Symbol" w:char="F02D"/>
      </w:r>
      <w:r w:rsidRPr="0001651D">
        <w:t xml:space="preserve"> в обратном</w:t>
      </w:r>
      <w:r w:rsidR="0001651D" w:rsidRPr="0001651D">
        <w:t xml:space="preserve">. </w:t>
      </w:r>
      <w:r w:rsidRPr="0001651D">
        <w:t xml:space="preserve">Поэтому источники напряжений питания транзисторов должны быть включены, как показано на </w:t>
      </w:r>
      <w:r w:rsidR="0001651D">
        <w:t>рис.3</w:t>
      </w:r>
      <w:r w:rsidRPr="0001651D">
        <w:t xml:space="preserve"> и</w:t>
      </w:r>
    </w:p>
    <w:p w:rsidR="0001651D" w:rsidRDefault="0001651D" w:rsidP="0001651D"/>
    <w:p w:rsidR="0001651D" w:rsidRDefault="00A14FD7" w:rsidP="0001651D">
      <w:pPr>
        <w:rPr>
          <w:b/>
          <w:bCs/>
        </w:rPr>
      </w:pPr>
      <w:r>
        <w:pict>
          <v:shape id="_x0000_i1028" type="#_x0000_t75" style="width:385.5pt;height:81.75pt">
            <v:imagedata r:id="rId10" o:title=""/>
          </v:shape>
        </w:pict>
      </w:r>
    </w:p>
    <w:p w:rsidR="0001651D" w:rsidRDefault="0001651D" w:rsidP="0001651D">
      <w:r>
        <w:t>Рис.3</w:t>
      </w:r>
      <w:r w:rsidR="008A4575" w:rsidRPr="0001651D">
        <w:t xml:space="preserve"> </w:t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>
        <w:t>Рис.4</w:t>
      </w:r>
    </w:p>
    <w:p w:rsidR="0001651D" w:rsidRDefault="0001651D" w:rsidP="0001651D"/>
    <w:p w:rsidR="0001651D" w:rsidRDefault="00296F48" w:rsidP="0001651D">
      <w:r w:rsidRPr="0001651D">
        <w:t>Основная особенность транзисторов состоит в том, что коллекторный ток Iк является кратным базовому току Iб</w:t>
      </w:r>
      <w:r w:rsidR="0001651D" w:rsidRPr="0001651D">
        <w:t xml:space="preserve">. </w:t>
      </w:r>
      <w:r w:rsidRPr="0001651D">
        <w:t xml:space="preserve">Их отношение </w:t>
      </w:r>
      <w:r w:rsidRPr="0001651D">
        <w:sym w:font="Symbol" w:char="F062"/>
      </w:r>
      <w:r w:rsidRPr="0001651D">
        <w:t xml:space="preserve"> = Iк / Iб называют коэфициентом усиления по току</w:t>
      </w:r>
      <w:r w:rsidR="0001651D" w:rsidRPr="0001651D">
        <w:t>.</w:t>
      </w:r>
    </w:p>
    <w:p w:rsidR="0001651D" w:rsidRDefault="0001651D" w:rsidP="0001651D">
      <w:pPr>
        <w:pStyle w:val="2"/>
      </w:pPr>
    </w:p>
    <w:p w:rsidR="0001651D" w:rsidRDefault="00296F48" w:rsidP="0001651D">
      <w:pPr>
        <w:pStyle w:val="2"/>
      </w:pPr>
      <w:r w:rsidRPr="0001651D">
        <w:t>5</w:t>
      </w:r>
      <w:r w:rsidR="0001651D" w:rsidRPr="0001651D">
        <w:t xml:space="preserve">. </w:t>
      </w:r>
      <w:r w:rsidRPr="0001651D">
        <w:t>Схемы включения и статические параметры</w:t>
      </w:r>
    </w:p>
    <w:p w:rsidR="0001651D" w:rsidRPr="0001651D" w:rsidRDefault="0001651D" w:rsidP="0001651D"/>
    <w:p w:rsidR="0001651D" w:rsidRDefault="00296F48" w:rsidP="0001651D">
      <w:r w:rsidRPr="0001651D">
        <w:t>Существуют три основные схемы включения транзисторов</w:t>
      </w:r>
      <w:r w:rsidR="0001651D" w:rsidRPr="0001651D">
        <w:t>:</w:t>
      </w:r>
    </w:p>
    <w:p w:rsidR="0001651D" w:rsidRPr="0001651D" w:rsidRDefault="00296F48" w:rsidP="0001651D">
      <w:r w:rsidRPr="0001651D">
        <w:t>1</w:t>
      </w:r>
      <w:r w:rsidR="0001651D" w:rsidRPr="0001651D">
        <w:t xml:space="preserve">) </w:t>
      </w:r>
      <w:r w:rsidRPr="0001651D">
        <w:sym w:font="Symbol" w:char="F02D"/>
      </w:r>
      <w:r w:rsidRPr="0001651D">
        <w:t xml:space="preserve"> ОЭ</w:t>
      </w:r>
    </w:p>
    <w:p w:rsidR="0001651D" w:rsidRPr="0001651D" w:rsidRDefault="00296F48" w:rsidP="0001651D">
      <w:r w:rsidRPr="0001651D">
        <w:t>2</w:t>
      </w:r>
      <w:r w:rsidR="0001651D" w:rsidRPr="0001651D">
        <w:t xml:space="preserve">) </w:t>
      </w:r>
      <w:r w:rsidRPr="0001651D">
        <w:sym w:font="Symbol" w:char="F02D"/>
      </w:r>
      <w:r w:rsidRPr="0001651D">
        <w:t xml:space="preserve"> ОБ</w:t>
      </w:r>
    </w:p>
    <w:p w:rsidR="0001651D" w:rsidRPr="0001651D" w:rsidRDefault="00296F48" w:rsidP="0001651D">
      <w:r w:rsidRPr="0001651D">
        <w:t>3</w:t>
      </w:r>
      <w:r w:rsidR="0001651D" w:rsidRPr="0001651D">
        <w:t xml:space="preserve">) </w:t>
      </w:r>
      <w:r w:rsidRPr="0001651D">
        <w:sym w:font="Symbol" w:char="F02D"/>
      </w:r>
      <w:r w:rsidRPr="0001651D">
        <w:t xml:space="preserve"> ОК</w:t>
      </w:r>
    </w:p>
    <w:p w:rsidR="0001651D" w:rsidRDefault="00296F48" w:rsidP="0001651D">
      <w:r w:rsidRPr="0001651D">
        <w:rPr>
          <w:b/>
          <w:bCs/>
        </w:rPr>
        <w:t>1</w:t>
      </w:r>
      <w:r w:rsidR="0001651D" w:rsidRPr="0001651D">
        <w:rPr>
          <w:b/>
          <w:bCs/>
        </w:rPr>
        <w:t xml:space="preserve">) </w:t>
      </w:r>
      <w:r w:rsidRPr="0001651D">
        <w:rPr>
          <w:b/>
          <w:bCs/>
        </w:rPr>
        <w:t>Схема с общим эмиттером</w:t>
      </w:r>
      <w:r w:rsidR="008A4575" w:rsidRPr="0001651D">
        <w:t xml:space="preserve"> </w:t>
      </w:r>
      <w:r w:rsidRPr="0001651D">
        <w:t>применяется наиболее часто</w:t>
      </w:r>
      <w:r w:rsidR="0001651D" w:rsidRPr="0001651D">
        <w:t>.</w:t>
      </w:r>
    </w:p>
    <w:p w:rsidR="0001651D" w:rsidRDefault="00296F48" w:rsidP="0001651D">
      <w:r w:rsidRPr="0001651D">
        <w:t>В этой схеме управляющее напряжение прикладывается к участку Б-Э, выходной сигнал снимается с резистора нагрузки, включенного в коллекторную цепь</w:t>
      </w:r>
      <w:r w:rsidR="0001651D">
        <w:t xml:space="preserve"> (</w:t>
      </w:r>
      <w:r w:rsidRPr="0001651D">
        <w:t>потенциал эмиттера фиксирован</w:t>
      </w:r>
      <w:r w:rsidR="0001651D" w:rsidRPr="0001651D">
        <w:t>).</w:t>
      </w:r>
    </w:p>
    <w:p w:rsidR="0001651D" w:rsidRDefault="0001651D" w:rsidP="0001651D"/>
    <w:p w:rsidR="0001651D" w:rsidRPr="0001651D" w:rsidRDefault="00A14FD7" w:rsidP="0001651D">
      <w:r>
        <w:pict>
          <v:shape id="_x0000_i1029" type="#_x0000_t75" style="width:383.25pt;height:117pt">
            <v:imagedata r:id="rId11" o:title=""/>
          </v:shape>
        </w:pict>
      </w:r>
    </w:p>
    <w:p w:rsidR="0001651D" w:rsidRDefault="0001651D" w:rsidP="0001651D">
      <w:r>
        <w:t>Рис.5</w:t>
      </w:r>
      <w:r w:rsidRPr="0001651D">
        <w:t xml:space="preserve">. </w:t>
      </w:r>
      <w:r w:rsidR="00296F48" w:rsidRPr="0001651D">
        <w:t>Включение транзистора по схеме с ОЭ</w:t>
      </w:r>
      <w:r>
        <w:t xml:space="preserve"> (</w:t>
      </w:r>
      <w:r w:rsidR="00296F48" w:rsidRPr="0001651D">
        <w:t>а</w:t>
      </w:r>
      <w:r w:rsidRPr="0001651D">
        <w:t xml:space="preserve">) </w:t>
      </w:r>
      <w:r w:rsidR="00296F48" w:rsidRPr="0001651D">
        <w:t>и эквивалентная схема</w:t>
      </w:r>
      <w:r>
        <w:t xml:space="preserve"> (</w:t>
      </w:r>
      <w:r w:rsidR="00296F48" w:rsidRPr="0001651D">
        <w:t>б</w:t>
      </w:r>
      <w:r w:rsidRPr="0001651D">
        <w:t xml:space="preserve">) </w:t>
      </w:r>
      <w:r w:rsidR="00296F48" w:rsidRPr="0001651D">
        <w:t>для данного случая</w:t>
      </w:r>
      <w:r w:rsidRPr="0001651D">
        <w:t>.</w:t>
      </w:r>
    </w:p>
    <w:p w:rsidR="0001651D" w:rsidRDefault="0001651D" w:rsidP="0001651D"/>
    <w:p w:rsidR="0001651D" w:rsidRDefault="00296F48" w:rsidP="0001651D">
      <w:r w:rsidRPr="0001651D">
        <w:t>Вольт</w:t>
      </w:r>
      <w:r w:rsidR="0001651D" w:rsidRPr="0001651D">
        <w:t xml:space="preserve"> - </w:t>
      </w:r>
      <w:r w:rsidRPr="0001651D">
        <w:t>амперные характеристики и режимы работы</w:t>
      </w:r>
      <w:r w:rsidR="008A4575" w:rsidRPr="0001651D">
        <w:t xml:space="preserve"> </w:t>
      </w:r>
      <w:r w:rsidRPr="0001651D">
        <w:t xml:space="preserve">транзистора в данном случае приведены на </w:t>
      </w:r>
      <w:r w:rsidR="0001651D">
        <w:t>рис.5.2.</w:t>
      </w:r>
    </w:p>
    <w:p w:rsidR="0001651D" w:rsidRDefault="00296F48" w:rsidP="0001651D">
      <w:r w:rsidRPr="0001651D">
        <w:t>Входные ха</w:t>
      </w:r>
      <w:r w:rsidR="008A4575" w:rsidRPr="0001651D">
        <w:t xml:space="preserve">рактеристики приведены на </w:t>
      </w:r>
      <w:r w:rsidR="0001651D">
        <w:t>Рис.6</w:t>
      </w:r>
      <w:r w:rsidRPr="0001651D">
        <w:t xml:space="preserve">а, выходные </w:t>
      </w:r>
      <w:r w:rsidRPr="0001651D">
        <w:sym w:font="Symbol" w:char="F02D"/>
      </w:r>
      <w:r w:rsidR="008A4575" w:rsidRPr="0001651D">
        <w:t xml:space="preserve"> на </w:t>
      </w:r>
      <w:r w:rsidR="0001651D">
        <w:t>Рис.6</w:t>
      </w:r>
      <w:r w:rsidRPr="0001651D">
        <w:t>б</w:t>
      </w:r>
      <w:r w:rsidR="0001651D" w:rsidRPr="0001651D">
        <w:t>.</w:t>
      </w:r>
    </w:p>
    <w:p w:rsidR="0001651D" w:rsidRDefault="0001651D" w:rsidP="0001651D"/>
    <w:p w:rsidR="0001651D" w:rsidRDefault="00A14FD7" w:rsidP="0001651D">
      <w:r>
        <w:pict>
          <v:shape id="_x0000_i1030" type="#_x0000_t75" style="width:385.5pt;height:147.75pt">
            <v:imagedata r:id="rId12" o:title=""/>
          </v:shape>
        </w:pict>
      </w:r>
    </w:p>
    <w:p w:rsidR="0001651D" w:rsidRDefault="00296F48" w:rsidP="0001651D">
      <w:r w:rsidRPr="0001651D">
        <w:t>а</w:t>
      </w:r>
      <w:r w:rsidR="000566B2">
        <w:t>)</w:t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Pr="0001651D">
        <w:t>б</w:t>
      </w:r>
      <w:r w:rsidR="0001651D" w:rsidRPr="0001651D">
        <w:t>)</w:t>
      </w:r>
    </w:p>
    <w:p w:rsidR="0001651D" w:rsidRDefault="0001651D" w:rsidP="0001651D">
      <w:r>
        <w:t>Рис.6</w:t>
      </w:r>
      <w:r w:rsidRPr="0001651D">
        <w:t xml:space="preserve">. </w:t>
      </w:r>
      <w:r w:rsidR="00296F48" w:rsidRPr="0001651D">
        <w:t>Входные и выходные вольт</w:t>
      </w:r>
      <w:r w:rsidRPr="0001651D">
        <w:t xml:space="preserve"> - </w:t>
      </w:r>
      <w:r w:rsidR="00296F48" w:rsidRPr="0001651D">
        <w:t>амперные характеристики</w:t>
      </w:r>
      <w:r w:rsidR="000566B2">
        <w:t xml:space="preserve"> </w:t>
      </w:r>
      <w:r w:rsidR="00296F48" w:rsidRPr="0001651D">
        <w:t>транзистора включенного по схеме с ОЭ</w:t>
      </w:r>
      <w:r w:rsidRPr="0001651D">
        <w:t>.</w:t>
      </w:r>
    </w:p>
    <w:p w:rsidR="000566B2" w:rsidRDefault="000566B2" w:rsidP="0001651D"/>
    <w:p w:rsidR="0001651D" w:rsidRDefault="00296F48" w:rsidP="0001651D">
      <w:r w:rsidRPr="0001651D">
        <w:t>На семействе выходных характеристик выделяют три области</w:t>
      </w:r>
      <w:r w:rsidR="0001651D" w:rsidRPr="0001651D">
        <w:t>:</w:t>
      </w:r>
    </w:p>
    <w:p w:rsidR="0001651D" w:rsidRDefault="00296F48" w:rsidP="0001651D">
      <w:r w:rsidRPr="0001651D">
        <w:t>1</w:t>
      </w:r>
      <w:r w:rsidR="0001651D" w:rsidRPr="0001651D">
        <w:t xml:space="preserve">) </w:t>
      </w:r>
      <w:r w:rsidRPr="0001651D">
        <w:t>Область линейного усиления</w:t>
      </w:r>
      <w:r w:rsidR="0001651D" w:rsidRPr="0001651D">
        <w:t>;</w:t>
      </w:r>
    </w:p>
    <w:p w:rsidR="0001651D" w:rsidRDefault="00296F48" w:rsidP="0001651D">
      <w:r w:rsidRPr="0001651D">
        <w:t>2</w:t>
      </w:r>
      <w:r w:rsidR="0001651D" w:rsidRPr="0001651D">
        <w:t xml:space="preserve">) </w:t>
      </w:r>
      <w:r w:rsidRPr="0001651D">
        <w:t>Область наыщения</w:t>
      </w:r>
      <w:r w:rsidR="0001651D" w:rsidRPr="0001651D">
        <w:t>:</w:t>
      </w:r>
    </w:p>
    <w:p w:rsidR="0001651D" w:rsidRDefault="00296F48" w:rsidP="0001651D">
      <w:r w:rsidRPr="0001651D">
        <w:t>3</w:t>
      </w:r>
      <w:r w:rsidR="0001651D" w:rsidRPr="0001651D">
        <w:t xml:space="preserve">) </w:t>
      </w:r>
      <w:r w:rsidRPr="0001651D">
        <w:t>Область отсечки</w:t>
      </w:r>
      <w:r w:rsidR="0001651D" w:rsidRPr="0001651D">
        <w:t>.</w:t>
      </w:r>
    </w:p>
    <w:p w:rsidR="0001651D" w:rsidRDefault="00296F48" w:rsidP="0001651D">
      <w:r w:rsidRPr="0001651D">
        <w:t>В соответствии с этим транзистор может работать в трех режимах</w:t>
      </w:r>
      <w:r w:rsidR="0001651D" w:rsidRPr="0001651D">
        <w:t>.</w:t>
      </w:r>
    </w:p>
    <w:p w:rsidR="0001651D" w:rsidRDefault="00296F48" w:rsidP="0001651D">
      <w:r w:rsidRPr="0001651D">
        <w:sym w:font="Symbol" w:char="F0A8"/>
      </w:r>
      <w:r w:rsidR="008A4575" w:rsidRPr="0001651D">
        <w:t xml:space="preserve"> </w:t>
      </w:r>
      <w:r w:rsidRPr="0001651D">
        <w:t>В области линейного усиления, увеличение тока базы приводит к пропорциональному изменению тока коллектора, при этом динамическое сопротивление участка К-Э стремится к</w:t>
      </w:r>
      <w:r w:rsidR="008A4575" w:rsidRPr="0001651D">
        <w:t xml:space="preserve"> </w:t>
      </w:r>
      <w:r w:rsidRPr="0001651D">
        <w:sym w:font="Symbol" w:char="F0A5"/>
      </w:r>
    </w:p>
    <w:p w:rsidR="0001651D" w:rsidRDefault="00296F48" w:rsidP="0001651D">
      <w:r w:rsidRPr="0001651D">
        <w:t>rкэ = vUк / vIк</w:t>
      </w:r>
      <w:r w:rsidR="0001651D" w:rsidRPr="0001651D">
        <w:t>;</w:t>
      </w:r>
    </w:p>
    <w:p w:rsidR="0001651D" w:rsidRDefault="00296F48" w:rsidP="0001651D">
      <w:r w:rsidRPr="0001651D">
        <w:sym w:font="Symbol" w:char="F0A8"/>
      </w:r>
      <w:r w:rsidR="008A4575" w:rsidRPr="0001651D">
        <w:t xml:space="preserve"> </w:t>
      </w:r>
      <w:r w:rsidRPr="0001651D">
        <w:t>В области насыщения, изменение тока коллектора не приводит к существенному изменению напряжения на коллекторе</w:t>
      </w:r>
      <w:r w:rsidR="0001651D" w:rsidRPr="0001651D">
        <w:t xml:space="preserve">. </w:t>
      </w:r>
      <w:r w:rsidRPr="0001651D">
        <w:t>Динамичнское сопротивление участка К-Э стремится к 0</w:t>
      </w:r>
      <w:r w:rsidR="0001651D" w:rsidRPr="0001651D">
        <w:t>.</w:t>
      </w:r>
    </w:p>
    <w:p w:rsidR="0001651D" w:rsidRDefault="00296F48" w:rsidP="0001651D">
      <w:r w:rsidRPr="0001651D">
        <w:sym w:font="Symbol" w:char="F0A8"/>
      </w:r>
      <w:r w:rsidR="008A4575" w:rsidRPr="0001651D">
        <w:t xml:space="preserve"> </w:t>
      </w:r>
      <w:r w:rsidRPr="0001651D">
        <w:t>В области отсечки</w:t>
      </w:r>
      <w:r w:rsidR="008A4575" w:rsidRPr="0001651D">
        <w:t xml:space="preserve"> </w:t>
      </w:r>
      <w:r w:rsidRPr="0001651D">
        <w:t xml:space="preserve">Iк = Iкбо </w:t>
      </w:r>
      <w:r w:rsidRPr="0001651D">
        <w:sym w:font="Symbol" w:char="F0BB"/>
      </w:r>
      <w:r w:rsidRPr="0001651D">
        <w:t xml:space="preserve"> 0</w:t>
      </w:r>
      <w:r w:rsidR="0001651D" w:rsidRPr="0001651D">
        <w:t xml:space="preserve">. </w:t>
      </w:r>
      <w:r w:rsidRPr="0001651D">
        <w:t>Динамическое сопротивление сопротивление участка К-Э стремится к</w:t>
      </w:r>
      <w:r w:rsidR="008A4575" w:rsidRPr="0001651D">
        <w:t xml:space="preserve"> </w:t>
      </w:r>
      <w:r w:rsidRPr="0001651D">
        <w:sym w:font="Symbol" w:char="F0A5"/>
      </w:r>
      <w:r w:rsidR="0001651D" w:rsidRPr="0001651D">
        <w:t>.</w:t>
      </w:r>
    </w:p>
    <w:p w:rsidR="0001651D" w:rsidRDefault="00296F48" w:rsidP="0001651D">
      <w:r w:rsidRPr="0001651D">
        <w:t>Величина Iк сверху ограничена допустимой рассеиваемой мощностью на участке К-Э</w:t>
      </w:r>
      <w:r w:rsidR="0001651D" w:rsidRPr="0001651D">
        <w:t xml:space="preserve">. </w:t>
      </w:r>
      <w:r w:rsidRPr="0001651D">
        <w:t>Превышение предельного тока Iк max ведет к разрушению транзистора, поэтому необходимо обеспечить схемные средства ограничения Iк</w:t>
      </w:r>
      <w:r w:rsidR="0001651D" w:rsidRPr="0001651D">
        <w:t xml:space="preserve">. </w:t>
      </w:r>
      <w:r w:rsidRPr="0001651D">
        <w:t>В простейшем случае это резистор в коллекторной</w:t>
      </w:r>
      <w:r w:rsidR="0001651D">
        <w:t xml:space="preserve"> (</w:t>
      </w:r>
      <w:r w:rsidRPr="0001651D">
        <w:t>или эмиттерной</w:t>
      </w:r>
      <w:r w:rsidR="0001651D" w:rsidRPr="0001651D">
        <w:t xml:space="preserve">) </w:t>
      </w:r>
      <w:r w:rsidRPr="0001651D">
        <w:t>цепи фиксирующий ток коллектора на уровне</w:t>
      </w:r>
      <w:r w:rsidR="008A4575" w:rsidRPr="0001651D">
        <w:t xml:space="preserve"> </w:t>
      </w:r>
      <w:r w:rsidRPr="0001651D">
        <w:t>Iк max = Eп / Rк</w:t>
      </w:r>
      <w:r w:rsidR="0001651D" w:rsidRPr="0001651D">
        <w:t xml:space="preserve">. </w:t>
      </w:r>
      <w:r w:rsidRPr="0001651D">
        <w:t>Но, в этом случае, потенциал коллектора изменяется при изменении тока коллектора</w:t>
      </w:r>
      <w:r w:rsidR="0001651D">
        <w:t xml:space="preserve"> (т.е.</w:t>
      </w:r>
      <w:r w:rsidR="0001651D" w:rsidRPr="0001651D">
        <w:t xml:space="preserve"> </w:t>
      </w:r>
      <w:r w:rsidRPr="0001651D">
        <w:t>Uк = f</w:t>
      </w:r>
      <w:r w:rsidR="0001651D">
        <w:t xml:space="preserve"> (</w:t>
      </w:r>
      <w:r w:rsidRPr="0001651D">
        <w:t>Iк</w:t>
      </w:r>
      <w:r w:rsidR="0001651D" w:rsidRPr="0001651D">
        <w:t xml:space="preserve">)). </w:t>
      </w:r>
      <w:r w:rsidRPr="0001651D">
        <w:t>Эта зависимость определяется так называемой нагрузчной прямой, отсекающей на осях координат два отрезка</w:t>
      </w:r>
      <w:r w:rsidR="0001651D" w:rsidRPr="0001651D">
        <w:t>:</w:t>
      </w:r>
    </w:p>
    <w:p w:rsidR="0001651D" w:rsidRDefault="00296F48" w:rsidP="0001651D">
      <w:r w:rsidRPr="0001651D">
        <w:t>1</w:t>
      </w:r>
      <w:r w:rsidR="0001651D" w:rsidRPr="0001651D">
        <w:t xml:space="preserve">) </w:t>
      </w:r>
      <w:r w:rsidRPr="0001651D">
        <w:t>на оси абсцисс напряжение питания Еп при Iк = 0</w:t>
      </w:r>
      <w:r w:rsidR="0001651D" w:rsidRPr="0001651D">
        <w:t>;</w:t>
      </w:r>
    </w:p>
    <w:p w:rsidR="0001651D" w:rsidRDefault="00296F48" w:rsidP="0001651D">
      <w:r w:rsidRPr="0001651D">
        <w:t>2</w:t>
      </w:r>
      <w:r w:rsidR="0001651D" w:rsidRPr="0001651D">
        <w:t xml:space="preserve">) </w:t>
      </w:r>
      <w:r w:rsidRPr="0001651D">
        <w:t>на оси ординат Iк max = Eп / Rк</w:t>
      </w:r>
      <w:r w:rsidR="0001651D" w:rsidRPr="0001651D">
        <w:t>.</w:t>
      </w:r>
    </w:p>
    <w:p w:rsidR="0001651D" w:rsidRDefault="00296F48" w:rsidP="0001651D">
      <w:r w:rsidRPr="0001651D">
        <w:t>Пересечение нагрузочной прямой и выходной характеристики при конкретном токе базы дает, так называемую, рабочую точку</w:t>
      </w:r>
      <w:r w:rsidR="0001651D" w:rsidRPr="0001651D">
        <w:t>.</w:t>
      </w:r>
    </w:p>
    <w:p w:rsidR="0001651D" w:rsidRDefault="0001651D" w:rsidP="0001651D">
      <w:r>
        <w:t>Т.о.</w:t>
      </w:r>
      <w:r w:rsidRPr="0001651D">
        <w:t xml:space="preserve"> </w:t>
      </w:r>
      <w:r w:rsidR="00296F48" w:rsidRPr="0001651D">
        <w:t>транзистор может работать в одном из следующих режимов</w:t>
      </w:r>
      <w:r>
        <w:t xml:space="preserve"> (</w:t>
      </w:r>
      <w:r w:rsidR="00296F48" w:rsidRPr="0001651D">
        <w:t>для n-p-n</w:t>
      </w:r>
      <w:r w:rsidRPr="0001651D">
        <w:t>):</w:t>
      </w:r>
    </w:p>
    <w:p w:rsidR="0001651D" w:rsidRPr="0001651D" w:rsidRDefault="00296F48" w:rsidP="0001651D">
      <w:r w:rsidRPr="0001651D">
        <w:t>1</w:t>
      </w:r>
      <w:r w:rsidR="0001651D" w:rsidRPr="0001651D">
        <w:t xml:space="preserve">) </w:t>
      </w:r>
      <w:r w:rsidRPr="0001651D">
        <w:t>нормальный активный режим</w:t>
      </w:r>
      <w:r w:rsidR="0001651D" w:rsidRPr="0001651D">
        <w:t xml:space="preserve">: </w:t>
      </w:r>
      <w:r w:rsidRPr="0001651D">
        <w:t>Uбэ&gt;0, Uкб&gt;0</w:t>
      </w:r>
    </w:p>
    <w:p w:rsidR="0001651D" w:rsidRPr="0001651D" w:rsidRDefault="00296F48" w:rsidP="0001651D">
      <w:r w:rsidRPr="0001651D">
        <w:t>2</w:t>
      </w:r>
      <w:r w:rsidR="0001651D" w:rsidRPr="0001651D">
        <w:t xml:space="preserve">) </w:t>
      </w:r>
      <w:r w:rsidRPr="0001651D">
        <w:t>инверсный активный режим</w:t>
      </w:r>
      <w:r w:rsidR="0001651D" w:rsidRPr="0001651D">
        <w:t xml:space="preserve">: </w:t>
      </w:r>
      <w:r w:rsidRPr="0001651D">
        <w:t>Uбэ&lt;0, Uкб&lt;0</w:t>
      </w:r>
    </w:p>
    <w:p w:rsidR="0001651D" w:rsidRPr="0001651D" w:rsidRDefault="00296F48" w:rsidP="0001651D">
      <w:r w:rsidRPr="0001651D">
        <w:t>3</w:t>
      </w:r>
      <w:r w:rsidR="0001651D" w:rsidRPr="0001651D">
        <w:t xml:space="preserve">) </w:t>
      </w:r>
      <w:r w:rsidRPr="0001651D">
        <w:t>режим насыщения</w:t>
      </w:r>
      <w:r w:rsidR="0001651D" w:rsidRPr="0001651D">
        <w:t xml:space="preserve">: </w:t>
      </w:r>
      <w:r w:rsidRPr="0001651D">
        <w:t>Uбэ&gt;0, Uкб&lt;0</w:t>
      </w:r>
    </w:p>
    <w:p w:rsidR="0001651D" w:rsidRDefault="00296F48" w:rsidP="0001651D">
      <w:r w:rsidRPr="0001651D">
        <w:t>4</w:t>
      </w:r>
      <w:r w:rsidR="0001651D" w:rsidRPr="0001651D">
        <w:t xml:space="preserve">) </w:t>
      </w:r>
      <w:r w:rsidRPr="0001651D">
        <w:t>режим отсечки</w:t>
      </w:r>
      <w:r w:rsidR="0001651D" w:rsidRPr="0001651D">
        <w:t xml:space="preserve">: </w:t>
      </w:r>
      <w:r w:rsidRPr="0001651D">
        <w:t>Uбэ&lt;0, Uкб&gt;0</w:t>
      </w:r>
    </w:p>
    <w:p w:rsidR="0001651D" w:rsidRDefault="00296F48" w:rsidP="0001651D">
      <w:pPr>
        <w:rPr>
          <w:b/>
          <w:bCs/>
        </w:rPr>
      </w:pPr>
      <w:r w:rsidRPr="0001651D">
        <w:rPr>
          <w:b/>
          <w:bCs/>
        </w:rPr>
        <w:t>Нормальный активный режим</w:t>
      </w:r>
      <w:r w:rsidR="0001651D" w:rsidRPr="0001651D">
        <w:rPr>
          <w:b/>
          <w:bCs/>
        </w:rPr>
        <w:t>.</w:t>
      </w:r>
    </w:p>
    <w:p w:rsidR="0001651D" w:rsidRDefault="00296F48" w:rsidP="0001651D">
      <w:r w:rsidRPr="0001651D">
        <w:t xml:space="preserve">В этом режиме переход Б-Э смещен в прямом направлении, а Б-К </w:t>
      </w:r>
      <w:r w:rsidRPr="0001651D">
        <w:sym w:font="Symbol" w:char="F02D"/>
      </w:r>
      <w:r w:rsidRPr="0001651D">
        <w:t xml:space="preserve"> в обратном</w:t>
      </w:r>
      <w:r w:rsidR="0001651D" w:rsidRPr="0001651D">
        <w:t>.</w:t>
      </w:r>
    </w:p>
    <w:p w:rsidR="000566B2" w:rsidRDefault="00296F48" w:rsidP="0001651D">
      <w:r w:rsidRPr="0001651D">
        <w:t>При анализе основных схем включения транзисторов</w:t>
      </w:r>
      <w:r w:rsidR="0001651D">
        <w:t xml:space="preserve"> (</w:t>
      </w:r>
      <w:r w:rsidRPr="0001651D">
        <w:t>здесь ОЭ, а далее ОБ и ОК</w:t>
      </w:r>
      <w:r w:rsidR="0001651D" w:rsidRPr="0001651D">
        <w:t xml:space="preserve">) </w:t>
      </w:r>
      <w:r w:rsidRPr="0001651D">
        <w:t>воспользуемся упрощенным</w:t>
      </w:r>
      <w:r w:rsidR="0001651D">
        <w:t xml:space="preserve"> (</w:t>
      </w:r>
      <w:r w:rsidRPr="0001651D">
        <w:t>эквивалентным</w:t>
      </w:r>
      <w:r w:rsidR="0001651D" w:rsidRPr="0001651D">
        <w:t xml:space="preserve">) </w:t>
      </w:r>
      <w:r w:rsidRPr="0001651D">
        <w:t xml:space="preserve">представлением биполярного транзистора для низких частот, изображенном на </w:t>
      </w:r>
      <w:r w:rsidR="0001651D">
        <w:t>рис.5</w:t>
      </w:r>
      <w:r w:rsidR="0001651D" w:rsidRPr="0001651D">
        <w:t xml:space="preserve">. </w:t>
      </w:r>
      <w:r w:rsidRPr="0001651D">
        <w:t>б</w:t>
      </w:r>
      <w:r w:rsidR="0001651D" w:rsidRPr="0001651D">
        <w:t xml:space="preserve">. </w:t>
      </w:r>
    </w:p>
    <w:p w:rsidR="000566B2" w:rsidRDefault="00296F48" w:rsidP="0001651D">
      <w:r w:rsidRPr="0001651D">
        <w:t>Входная цепь представлена динамическим входным сопротивлением rбэ</w:t>
      </w:r>
      <w:r w:rsidR="0001651D" w:rsidRPr="0001651D">
        <w:t>,</w:t>
      </w:r>
      <w:r w:rsidRPr="0001651D">
        <w:t xml:space="preserve"> а в коллекторной</w:t>
      </w:r>
      <w:r w:rsidR="008A4575" w:rsidRPr="0001651D">
        <w:t xml:space="preserve"> </w:t>
      </w:r>
      <w:r w:rsidRPr="0001651D">
        <w:t>цепи использован управляемый источник тока коллектора</w:t>
      </w:r>
      <w:r w:rsidR="0001651D">
        <w:t xml:space="preserve"> (</w:t>
      </w:r>
      <w:r w:rsidRPr="0001651D">
        <w:t xml:space="preserve">Iк = S </w:t>
      </w:r>
      <w:r w:rsidRPr="0001651D">
        <w:sym w:font="Symbol" w:char="F0D7"/>
      </w:r>
      <w:r w:rsidRPr="0001651D">
        <w:t xml:space="preserve"> Uбэ</w:t>
      </w:r>
      <w:r w:rsidR="0001651D" w:rsidRPr="0001651D">
        <w:t>),</w:t>
      </w:r>
      <w:r w:rsidR="008A4575" w:rsidRPr="0001651D">
        <w:t xml:space="preserve"> </w:t>
      </w:r>
    </w:p>
    <w:p w:rsidR="0001651D" w:rsidRDefault="00296F48" w:rsidP="0001651D">
      <w:r w:rsidRPr="0001651D">
        <w:t>где</w:t>
      </w:r>
    </w:p>
    <w:p w:rsidR="0001651D" w:rsidRDefault="0001651D" w:rsidP="0001651D"/>
    <w:p w:rsidR="0001651D" w:rsidRDefault="00A14FD7" w:rsidP="0001651D">
      <w:r>
        <w:pict>
          <v:shape id="_x0000_i1031" type="#_x0000_t75" style="width:381pt;height:30.75pt">
            <v:imagedata r:id="rId13" o:title=""/>
          </v:shape>
        </w:pict>
      </w:r>
    </w:p>
    <w:p w:rsidR="000566B2" w:rsidRPr="0001651D" w:rsidRDefault="000566B2" w:rsidP="0001651D"/>
    <w:p w:rsidR="0001651D" w:rsidRDefault="00296F48" w:rsidP="0001651D">
      <w:r w:rsidRPr="0001651D">
        <w:t>При этом внутреннее динамическое сопротивление включено параллельно этому источнику тока, как и следует из теории электрических цепей</w:t>
      </w:r>
      <w:r w:rsidR="0001651D">
        <w:t xml:space="preserve"> (</w:t>
      </w:r>
      <w:r w:rsidRPr="0001651D">
        <w:t>Теорема Теверена об эквивалентном генераторе</w:t>
      </w:r>
      <w:r w:rsidR="0001651D" w:rsidRPr="0001651D">
        <w:t>).</w:t>
      </w:r>
      <w:r w:rsidR="000566B2">
        <w:t xml:space="preserve"> </w:t>
      </w:r>
      <w:r w:rsidRPr="0001651D">
        <w:t>При определении основных характеристик и параметров схемы здесь и далее будем считать, что идеальные источники напряжений питания</w:t>
      </w:r>
      <w:r w:rsidR="0001651D">
        <w:t xml:space="preserve"> (</w:t>
      </w:r>
      <w:r w:rsidRPr="0001651D">
        <w:t>Еп</w:t>
      </w:r>
      <w:r w:rsidR="0001651D" w:rsidRPr="0001651D">
        <w:t xml:space="preserve">) </w:t>
      </w:r>
      <w:r w:rsidRPr="0001651D">
        <w:t>и входного сигнала</w:t>
      </w:r>
      <w:r w:rsidR="0001651D">
        <w:t xml:space="preserve"> (</w:t>
      </w:r>
      <w:r w:rsidRPr="0001651D">
        <w:t>Uвх</w:t>
      </w:r>
      <w:r w:rsidR="0001651D" w:rsidRPr="0001651D">
        <w:t>).</w:t>
      </w:r>
    </w:p>
    <w:p w:rsidR="0001651D" w:rsidRPr="0001651D" w:rsidRDefault="00296F48" w:rsidP="0001651D">
      <w:r w:rsidRPr="0001651D">
        <w:rPr>
          <w:b/>
          <w:bCs/>
        </w:rPr>
        <w:t>Ток коллектора</w:t>
      </w:r>
    </w:p>
    <w:p w:rsidR="000566B2" w:rsidRDefault="000566B2" w:rsidP="0001651D"/>
    <w:p w:rsidR="0001651D" w:rsidRPr="0001651D" w:rsidRDefault="00296F48" w:rsidP="0001651D">
      <w:r w:rsidRPr="0001651D">
        <w:t>1</w:t>
      </w:r>
      <w:r w:rsidR="0001651D" w:rsidRPr="0001651D">
        <w:t xml:space="preserve">) </w:t>
      </w:r>
      <w:r w:rsidRPr="0001651D">
        <w:t xml:space="preserve">Iк = </w:t>
      </w:r>
      <w:r w:rsidRPr="0001651D">
        <w:sym w:font="Symbol" w:char="F061"/>
      </w:r>
      <w:r w:rsidRPr="0001651D">
        <w:t xml:space="preserve"> / 1</w:t>
      </w:r>
      <w:r w:rsidR="0001651D" w:rsidRPr="0001651D">
        <w:t xml:space="preserve"> - </w:t>
      </w:r>
      <w:r w:rsidRPr="0001651D">
        <w:sym w:font="Symbol" w:char="F061"/>
      </w:r>
      <w:r w:rsidRPr="0001651D">
        <w:t xml:space="preserve"> </w:t>
      </w:r>
      <w:r w:rsidRPr="0001651D">
        <w:sym w:font="Symbol" w:char="F0D7"/>
      </w:r>
      <w:r w:rsidRPr="0001651D">
        <w:t xml:space="preserve"> Iб + </w:t>
      </w:r>
      <w:r w:rsidR="0001651D">
        <w:t>1/</w:t>
      </w:r>
      <w:r w:rsidRPr="0001651D">
        <w:t>1</w:t>
      </w:r>
      <w:r w:rsidR="0001651D" w:rsidRPr="0001651D">
        <w:t xml:space="preserve"> - </w:t>
      </w:r>
      <w:r w:rsidRPr="0001651D">
        <w:sym w:font="Symbol" w:char="F061"/>
      </w:r>
      <w:r w:rsidRPr="0001651D">
        <w:t xml:space="preserve"> </w:t>
      </w:r>
      <w:r w:rsidRPr="0001651D">
        <w:sym w:font="Symbol" w:char="F0D7"/>
      </w:r>
      <w:r w:rsidRPr="0001651D">
        <w:t xml:space="preserve"> Iкбо = </w:t>
      </w:r>
      <w:r w:rsidRPr="0001651D">
        <w:sym w:font="Symbol" w:char="F062"/>
      </w:r>
      <w:r w:rsidRPr="0001651D">
        <w:t xml:space="preserve"> </w:t>
      </w:r>
      <w:r w:rsidRPr="0001651D">
        <w:sym w:font="Symbol" w:char="F0D7"/>
      </w:r>
      <w:r w:rsidRPr="0001651D">
        <w:t xml:space="preserve"> Iб +</w:t>
      </w:r>
      <w:r w:rsidR="0001651D">
        <w:t xml:space="preserve"> (</w:t>
      </w:r>
      <w:r w:rsidRPr="0001651D">
        <w:t>1+</w:t>
      </w:r>
      <w:r w:rsidRPr="0001651D">
        <w:sym w:font="Symbol" w:char="F062"/>
      </w:r>
      <w:r w:rsidR="0001651D" w:rsidRPr="0001651D">
        <w:t xml:space="preserve">) </w:t>
      </w:r>
      <w:r w:rsidRPr="0001651D">
        <w:sym w:font="Symbol" w:char="F0D7"/>
      </w:r>
      <w:r w:rsidRPr="0001651D">
        <w:t xml:space="preserve"> Iкбо </w:t>
      </w:r>
      <w:r w:rsidRPr="0001651D">
        <w:sym w:font="Symbol" w:char="F0BB"/>
      </w:r>
      <w:r w:rsidRPr="0001651D">
        <w:t xml:space="preserve"> </w:t>
      </w:r>
      <w:r w:rsidRPr="0001651D">
        <w:sym w:font="Symbol" w:char="F062"/>
      </w:r>
      <w:r w:rsidRPr="0001651D">
        <w:t xml:space="preserve"> </w:t>
      </w:r>
      <w:r w:rsidRPr="0001651D">
        <w:sym w:font="Symbol" w:char="F0D7"/>
      </w:r>
      <w:r w:rsidRPr="0001651D">
        <w:t xml:space="preserve"> Iб,</w:t>
      </w:r>
    </w:p>
    <w:p w:rsidR="000566B2" w:rsidRDefault="000566B2" w:rsidP="0001651D"/>
    <w:p w:rsidR="0001651D" w:rsidRDefault="00296F48" w:rsidP="0001651D">
      <w:r w:rsidRPr="0001651D">
        <w:t>где</w:t>
      </w:r>
      <w:r w:rsidR="0001651D" w:rsidRPr="0001651D">
        <w:t xml:space="preserve">: </w:t>
      </w:r>
      <w:r w:rsidRPr="0001651D">
        <w:sym w:font="Symbol" w:char="F061"/>
      </w:r>
      <w:r w:rsidRPr="0001651D">
        <w:t xml:space="preserve"> </w:t>
      </w:r>
      <w:r w:rsidRPr="0001651D">
        <w:sym w:font="Symbol" w:char="F02D"/>
      </w:r>
      <w:r w:rsidRPr="0001651D">
        <w:t xml:space="preserve"> коэфициент передачи по току</w:t>
      </w:r>
      <w:r w:rsidR="0001651D">
        <w:t xml:space="preserve"> (т.е.</w:t>
      </w:r>
      <w:r w:rsidR="0001651D" w:rsidRPr="0001651D">
        <w:t xml:space="preserve"> </w:t>
      </w:r>
      <w:r w:rsidRPr="0001651D">
        <w:t>коэфициент передачи тока из эмиттерной цепи в коллекторную</w:t>
      </w:r>
      <w:r w:rsidR="0001651D" w:rsidRPr="0001651D">
        <w:t xml:space="preserve">) </w:t>
      </w:r>
      <w:r w:rsidRPr="0001651D">
        <w:t>в схеме с ОЭ</w:t>
      </w:r>
      <w:r w:rsidR="0001651D" w:rsidRPr="0001651D">
        <w:t>.</w:t>
      </w:r>
      <w:r w:rsidR="000566B2">
        <w:t xml:space="preserve"> </w:t>
      </w:r>
      <w:r w:rsidR="0001651D">
        <w:t>Т. к.</w:t>
      </w:r>
      <w:r w:rsidR="0001651D" w:rsidRPr="0001651D">
        <w:t xml:space="preserve"> </w:t>
      </w:r>
      <w:r w:rsidRPr="0001651D">
        <w:sym w:font="Symbol" w:char="F062"/>
      </w:r>
      <w:r w:rsidRPr="0001651D">
        <w:t>&gt;&gt;1, то в схеме с ОЭ возможно усиление по току</w:t>
      </w:r>
      <w:r w:rsidR="0001651D">
        <w:t xml:space="preserve"> (</w:t>
      </w:r>
      <w:r w:rsidRPr="0001651D">
        <w:t>потому, что Iб&lt;&lt;Iк</w:t>
      </w:r>
      <w:r w:rsidR="0001651D" w:rsidRPr="0001651D">
        <w:t>!).</w:t>
      </w:r>
    </w:p>
    <w:p w:rsidR="0001651D" w:rsidRDefault="00296F48" w:rsidP="0001651D">
      <w:r w:rsidRPr="0001651D">
        <w:t>2</w:t>
      </w:r>
      <w:r w:rsidR="0001651D" w:rsidRPr="0001651D">
        <w:t xml:space="preserve">) </w:t>
      </w:r>
      <w:r w:rsidRPr="0001651D">
        <w:t>Ток базы закрытого транзистора</w:t>
      </w:r>
      <w:r w:rsidR="000566B2">
        <w:t xml:space="preserve">. </w:t>
      </w:r>
      <w:r w:rsidRPr="0001651D">
        <w:t>При Uбэ = 0</w:t>
      </w:r>
      <w:r w:rsidR="0001651D">
        <w:t xml:space="preserve"> (</w:t>
      </w:r>
      <w:r w:rsidRPr="0001651D">
        <w:t>транзистор закрыт</w:t>
      </w:r>
      <w:r w:rsidR="0001651D" w:rsidRPr="0001651D">
        <w:t xml:space="preserve">) </w:t>
      </w:r>
      <w:r w:rsidRPr="0001651D">
        <w:t xml:space="preserve">Iб </w:t>
      </w:r>
      <w:r w:rsidRPr="0001651D">
        <w:sym w:font="Symbol" w:char="F0BB"/>
      </w:r>
      <w:r w:rsidRPr="0001651D">
        <w:t xml:space="preserve"> Iкбо, </w:t>
      </w:r>
      <w:r w:rsidR="0001651D">
        <w:t>т.е.</w:t>
      </w:r>
      <w:r w:rsidR="0001651D" w:rsidRPr="0001651D">
        <w:t xml:space="preserve"> </w:t>
      </w:r>
      <w:r w:rsidRPr="0001651D">
        <w:t xml:space="preserve">из базы вытекает ток, </w:t>
      </w:r>
      <w:r w:rsidRPr="0001651D">
        <w:sym w:font="Symbol" w:char="F0BB"/>
      </w:r>
      <w:r w:rsidRPr="0001651D">
        <w:t xml:space="preserve"> обратному тепловому току перехода К-Б</w:t>
      </w:r>
      <w:r w:rsidR="0001651D" w:rsidRPr="0001651D">
        <w:t>.</w:t>
      </w:r>
    </w:p>
    <w:p w:rsidR="0001651D" w:rsidRDefault="00296F48" w:rsidP="0001651D">
      <w:r w:rsidRPr="0001651D">
        <w:t>3</w:t>
      </w:r>
      <w:r w:rsidR="0001651D" w:rsidRPr="0001651D">
        <w:t xml:space="preserve">) </w:t>
      </w:r>
      <w:r w:rsidRPr="0001651D">
        <w:t>Входное сопротивление</w:t>
      </w:r>
    </w:p>
    <w:p w:rsidR="000566B2" w:rsidRDefault="000566B2" w:rsidP="0001651D"/>
    <w:p w:rsidR="00296F48" w:rsidRPr="0001651D" w:rsidRDefault="00A14FD7" w:rsidP="0001651D">
      <w:r>
        <w:pict>
          <v:shape id="_x0000_i1032" type="#_x0000_t75" style="width:311.25pt;height:50.25pt">
            <v:imagedata r:id="rId14" o:title=""/>
          </v:shape>
        </w:pict>
      </w:r>
    </w:p>
    <w:p w:rsidR="00296F48" w:rsidRDefault="00A14FD7" w:rsidP="0001651D">
      <w:r>
        <w:pict>
          <v:shape id="_x0000_i1033" type="#_x0000_t75" style="width:325.5pt;height:82.5pt">
            <v:imagedata r:id="rId15" o:title=""/>
          </v:shape>
        </w:pict>
      </w:r>
    </w:p>
    <w:p w:rsidR="000566B2" w:rsidRPr="0001651D" w:rsidRDefault="000566B2" w:rsidP="0001651D"/>
    <w:p w:rsidR="0001651D" w:rsidRDefault="00296F48" w:rsidP="0001651D">
      <w:r w:rsidRPr="0001651D">
        <w:t>Тогда ток базы, который также зависит и от Uбэ можно примерно определить так</w:t>
      </w:r>
      <w:r w:rsidR="0001651D" w:rsidRPr="0001651D">
        <w:t>:</w:t>
      </w:r>
    </w:p>
    <w:p w:rsidR="000566B2" w:rsidRDefault="000566B2" w:rsidP="0001651D"/>
    <w:p w:rsidR="0001651D" w:rsidRPr="0001651D" w:rsidRDefault="00296F48" w:rsidP="0001651D">
      <w:r w:rsidRPr="0001651D">
        <w:t xml:space="preserve">Iб = Iк </w:t>
      </w:r>
      <w:r w:rsidRPr="0001651D">
        <w:sym w:font="Symbol" w:char="F0D7"/>
      </w:r>
      <w:r w:rsidRPr="0001651D">
        <w:t xml:space="preserve"> </w:t>
      </w:r>
      <w:r w:rsidRPr="0001651D">
        <w:sym w:font="Symbol" w:char="F062"/>
      </w:r>
      <w:r w:rsidR="0001651D" w:rsidRPr="0001651D">
        <w:t>,</w:t>
      </w:r>
      <w:r w:rsidRPr="0001651D">
        <w:t xml:space="preserve"> где</w:t>
      </w:r>
      <w:r w:rsidR="008A4575" w:rsidRPr="0001651D">
        <w:t xml:space="preserve"> </w:t>
      </w:r>
      <w:r w:rsidRPr="0001651D">
        <w:sym w:font="Symbol" w:char="F062"/>
      </w:r>
      <w:r w:rsidRPr="0001651D">
        <w:t xml:space="preserve"> = h</w:t>
      </w:r>
      <w:r w:rsidRPr="0001651D">
        <w:rPr>
          <w:vertAlign w:val="subscript"/>
        </w:rPr>
        <w:t>21 э</w:t>
      </w:r>
    </w:p>
    <w:p w:rsidR="000566B2" w:rsidRDefault="000566B2" w:rsidP="0001651D"/>
    <w:p w:rsidR="0001651D" w:rsidRDefault="00296F48" w:rsidP="0001651D">
      <w:r w:rsidRPr="0001651D">
        <w:t>4</w:t>
      </w:r>
      <w:r w:rsidR="0001651D" w:rsidRPr="0001651D">
        <w:t xml:space="preserve">) </w:t>
      </w:r>
      <w:r w:rsidRPr="0001651D">
        <w:t>Коэфициент усиления по напряжению</w:t>
      </w:r>
    </w:p>
    <w:p w:rsidR="000566B2" w:rsidRPr="0001651D" w:rsidRDefault="000566B2" w:rsidP="0001651D"/>
    <w:p w:rsidR="0001651D" w:rsidRPr="0001651D" w:rsidRDefault="00A14FD7" w:rsidP="0001651D">
      <w:r>
        <w:pict>
          <v:shape id="_x0000_i1034" type="#_x0000_t75" style="width:231pt;height:75.75pt">
            <v:imagedata r:id="rId16" o:title=""/>
          </v:shape>
        </w:pict>
      </w:r>
    </w:p>
    <w:p w:rsidR="000566B2" w:rsidRDefault="000566B2" w:rsidP="0001651D"/>
    <w:p w:rsidR="0001651D" w:rsidRDefault="00296F48" w:rsidP="0001651D">
      <w:r w:rsidRPr="0001651D">
        <w:t>5</w:t>
      </w:r>
      <w:r w:rsidR="0001651D" w:rsidRPr="0001651D">
        <w:t xml:space="preserve">) </w:t>
      </w:r>
      <w:r w:rsidRPr="0001651D">
        <w:t>Коэфициент усиления по току</w:t>
      </w:r>
    </w:p>
    <w:p w:rsidR="000566B2" w:rsidRDefault="000566B2" w:rsidP="0001651D"/>
    <w:p w:rsidR="0001651D" w:rsidRPr="0001651D" w:rsidRDefault="00A14FD7" w:rsidP="0001651D">
      <w:r>
        <w:pict>
          <v:shape id="_x0000_i1035" type="#_x0000_t75" style="width:135.75pt;height:27.75pt">
            <v:imagedata r:id="rId17" o:title=""/>
          </v:shape>
        </w:pict>
      </w:r>
    </w:p>
    <w:p w:rsidR="000566B2" w:rsidRDefault="000566B2" w:rsidP="0001651D"/>
    <w:p w:rsidR="0001651D" w:rsidRDefault="00296F48" w:rsidP="0001651D">
      <w:r w:rsidRPr="0001651D">
        <w:t>6</w:t>
      </w:r>
      <w:r w:rsidR="0001651D" w:rsidRPr="0001651D">
        <w:t xml:space="preserve">) </w:t>
      </w:r>
      <w:r w:rsidRPr="0001651D">
        <w:t>Выходное сопротивление</w:t>
      </w:r>
    </w:p>
    <w:p w:rsidR="000566B2" w:rsidRPr="0001651D" w:rsidRDefault="000566B2" w:rsidP="0001651D"/>
    <w:p w:rsidR="0001651D" w:rsidRPr="0001651D" w:rsidRDefault="00A14FD7" w:rsidP="0001651D">
      <w:r>
        <w:pict>
          <v:shape id="_x0000_i1036" type="#_x0000_t75" style="width:177pt;height:40.5pt">
            <v:imagedata r:id="rId18" o:title=""/>
          </v:shape>
        </w:pict>
      </w:r>
    </w:p>
    <w:p w:rsidR="000566B2" w:rsidRDefault="000566B2" w:rsidP="0001651D">
      <w:pPr>
        <w:rPr>
          <w:b/>
          <w:bCs/>
        </w:rPr>
      </w:pPr>
    </w:p>
    <w:p w:rsidR="0001651D" w:rsidRPr="0001651D" w:rsidRDefault="00296F48" w:rsidP="0001651D">
      <w:r w:rsidRPr="0001651D">
        <w:rPr>
          <w:b/>
          <w:bCs/>
        </w:rPr>
        <w:t>Режим насыщения</w:t>
      </w:r>
    </w:p>
    <w:p w:rsidR="0001651D" w:rsidRDefault="00296F48" w:rsidP="0001651D">
      <w:r w:rsidRPr="0001651D">
        <w:t>В этом режиме оба перехода смещены в прямом направлении</w:t>
      </w:r>
      <w:r w:rsidR="0001651D" w:rsidRPr="0001651D">
        <w:t>.</w:t>
      </w:r>
    </w:p>
    <w:p w:rsidR="0001651D" w:rsidRPr="0001651D" w:rsidRDefault="00296F48" w:rsidP="0001651D">
      <w:r w:rsidRPr="0001651D">
        <w:t>Внешним проявлением режима насыщения является отсутствие зависимости Iк от Iб</w:t>
      </w:r>
      <w:r w:rsidR="0001651D" w:rsidRPr="0001651D">
        <w:t xml:space="preserve">. </w:t>
      </w:r>
      <w:r w:rsidRPr="0001651D">
        <w:t>Для схемы с ОЭ существует некоторый “граничный” ток Iбн, при котором достигается насыщение коллекторного тока</w:t>
      </w:r>
    </w:p>
    <w:p w:rsidR="0001651D" w:rsidRPr="0001651D" w:rsidRDefault="00296F48" w:rsidP="0001651D">
      <w:r w:rsidRPr="0001651D">
        <w:t xml:space="preserve">Iкн = </w:t>
      </w:r>
      <w:r w:rsidRPr="0001651D">
        <w:sym w:font="Symbol" w:char="F062"/>
      </w:r>
      <w:r w:rsidRPr="0001651D">
        <w:t xml:space="preserve"> </w:t>
      </w:r>
      <w:r w:rsidRPr="0001651D">
        <w:sym w:font="Symbol" w:char="F0D7"/>
      </w:r>
      <w:r w:rsidRPr="0001651D">
        <w:t xml:space="preserve"> Iбн</w:t>
      </w:r>
    </w:p>
    <w:p w:rsidR="0001651D" w:rsidRDefault="00296F48" w:rsidP="0001651D">
      <w:r w:rsidRPr="0001651D">
        <w:t>При дальнейшем увеличении тока базы ток коллектора не увеличивается и может быть введен некоторый коэфициент, характеризующий</w:t>
      </w:r>
      <w:r w:rsidR="0001651D" w:rsidRPr="0001651D">
        <w:t>:</w:t>
      </w:r>
    </w:p>
    <w:p w:rsidR="0001651D" w:rsidRDefault="00296F48" w:rsidP="0001651D">
      <w:r w:rsidRPr="0001651D">
        <w:t>1</w:t>
      </w:r>
      <w:r w:rsidR="0001651D" w:rsidRPr="0001651D">
        <w:t xml:space="preserve">) </w:t>
      </w:r>
      <w:r w:rsidRPr="0001651D">
        <w:t>Степень насыщения</w:t>
      </w:r>
    </w:p>
    <w:p w:rsidR="000566B2" w:rsidRDefault="000566B2" w:rsidP="0001651D"/>
    <w:p w:rsidR="0001651D" w:rsidRPr="0001651D" w:rsidRDefault="00296F48" w:rsidP="0001651D">
      <w:r w:rsidRPr="0001651D">
        <w:t>N = Iб / Iбн</w:t>
      </w:r>
      <w:r w:rsidR="008A4575" w:rsidRPr="0001651D">
        <w:t xml:space="preserve"> </w:t>
      </w:r>
      <w:r w:rsidRPr="0001651D">
        <w:sym w:font="Symbol" w:char="F0DE"/>
      </w:r>
      <w:r w:rsidR="008A4575" w:rsidRPr="0001651D">
        <w:t xml:space="preserve"> </w:t>
      </w:r>
      <w:r w:rsidRPr="0001651D">
        <w:t xml:space="preserve">Iкн = N </w:t>
      </w:r>
      <w:r w:rsidRPr="0001651D">
        <w:sym w:font="Symbol" w:char="F0D7"/>
      </w:r>
      <w:r w:rsidRPr="0001651D">
        <w:t xml:space="preserve"> Iк</w:t>
      </w:r>
    </w:p>
    <w:p w:rsidR="000566B2" w:rsidRDefault="000566B2" w:rsidP="0001651D"/>
    <w:p w:rsidR="0001651D" w:rsidRPr="0001651D" w:rsidRDefault="00296F48" w:rsidP="0001651D">
      <w:r w:rsidRPr="0001651D">
        <w:t>2</w:t>
      </w:r>
      <w:r w:rsidR="0001651D" w:rsidRPr="0001651D">
        <w:t xml:space="preserve">) </w:t>
      </w:r>
      <w:r w:rsidRPr="0001651D">
        <w:t>Входное сопротивление</w:t>
      </w:r>
    </w:p>
    <w:p w:rsidR="000566B2" w:rsidRDefault="000566B2" w:rsidP="0001651D"/>
    <w:p w:rsidR="000566B2" w:rsidRDefault="00296F48" w:rsidP="0001651D">
      <w:r w:rsidRPr="0001651D">
        <w:t>Rвх</w:t>
      </w:r>
      <w:r w:rsidRPr="0001651D">
        <w:rPr>
          <w:vertAlign w:val="subscript"/>
        </w:rPr>
        <w:t>н</w:t>
      </w:r>
      <w:r w:rsidRPr="0001651D">
        <w:t xml:space="preserve"> = Rвх / </w:t>
      </w:r>
      <w:r w:rsidRPr="0001651D">
        <w:sym w:font="Symbol" w:char="F062"/>
      </w:r>
      <w:r w:rsidR="0001651D" w:rsidRPr="0001651D">
        <w:t>,</w:t>
      </w:r>
      <w:r w:rsidRPr="0001651D">
        <w:t xml:space="preserve"> </w:t>
      </w:r>
    </w:p>
    <w:p w:rsidR="000566B2" w:rsidRDefault="000566B2" w:rsidP="0001651D"/>
    <w:p w:rsidR="0001651D" w:rsidRDefault="00296F48" w:rsidP="0001651D">
      <w:r w:rsidRPr="0001651D">
        <w:t xml:space="preserve">где Rвх </w:t>
      </w:r>
      <w:r w:rsidRPr="0001651D">
        <w:sym w:font="Symbol" w:char="F02D"/>
      </w:r>
      <w:r w:rsidRPr="0001651D">
        <w:t xml:space="preserve"> входное сопротивление в активной линейной</w:t>
      </w:r>
      <w:r w:rsidR="008A4575" w:rsidRPr="0001651D">
        <w:t xml:space="preserve"> </w:t>
      </w:r>
      <w:r w:rsidRPr="0001651D">
        <w:t>области</w:t>
      </w:r>
      <w:r w:rsidR="0001651D" w:rsidRPr="0001651D">
        <w:t>.</w:t>
      </w:r>
    </w:p>
    <w:p w:rsidR="0001651D" w:rsidRDefault="00296F48" w:rsidP="0001651D">
      <w:r w:rsidRPr="0001651D">
        <w:t>3</w:t>
      </w:r>
      <w:r w:rsidR="0001651D" w:rsidRPr="0001651D">
        <w:t xml:space="preserve">) </w:t>
      </w:r>
      <w:r w:rsidRPr="0001651D">
        <w:t>Выходное напряжение</w:t>
      </w:r>
    </w:p>
    <w:p w:rsidR="000566B2" w:rsidRDefault="000566B2" w:rsidP="0001651D"/>
    <w:p w:rsidR="0001651D" w:rsidRPr="0001651D" w:rsidRDefault="00296F48" w:rsidP="0001651D">
      <w:r w:rsidRPr="0001651D">
        <w:t xml:space="preserve">Uвых = Uкэн </w:t>
      </w:r>
      <w:r w:rsidRPr="0001651D">
        <w:sym w:font="Symbol" w:char="F0BB"/>
      </w:r>
      <w:r w:rsidRPr="0001651D">
        <w:t xml:space="preserve"> Uбэ</w:t>
      </w:r>
    </w:p>
    <w:p w:rsidR="000566B2" w:rsidRDefault="000566B2" w:rsidP="0001651D"/>
    <w:p w:rsidR="0001651D" w:rsidRDefault="00296F48" w:rsidP="0001651D">
      <w:r w:rsidRPr="0001651D">
        <w:t>Это так называемое остаточное напряжение на участке К</w:t>
      </w:r>
      <w:r w:rsidR="0001651D" w:rsidRPr="0001651D">
        <w:t xml:space="preserve"> - </w:t>
      </w:r>
      <w:r w:rsidRPr="0001651D">
        <w:t>Э, слабо зависящее от величины коллекторного тока</w:t>
      </w:r>
      <w:r w:rsidR="0001651D" w:rsidRPr="0001651D">
        <w:t>.</w:t>
      </w:r>
    </w:p>
    <w:p w:rsidR="0001651D" w:rsidRDefault="00296F48" w:rsidP="0001651D">
      <w:r w:rsidRPr="0001651D">
        <w:t>4</w:t>
      </w:r>
      <w:r w:rsidR="0001651D" w:rsidRPr="0001651D">
        <w:t xml:space="preserve">) </w:t>
      </w:r>
      <w:r w:rsidRPr="0001651D">
        <w:t>Выходное сопротивление</w:t>
      </w:r>
    </w:p>
    <w:p w:rsidR="000566B2" w:rsidRDefault="000566B2" w:rsidP="0001651D"/>
    <w:p w:rsidR="000566B2" w:rsidRDefault="00296F48" w:rsidP="0001651D">
      <w:r w:rsidRPr="0001651D">
        <w:t xml:space="preserve">Rвых </w:t>
      </w:r>
      <w:r w:rsidRPr="0001651D">
        <w:sym w:font="Symbol" w:char="F0BB"/>
      </w:r>
      <w:r w:rsidRPr="0001651D">
        <w:t xml:space="preserve"> rкэ </w:t>
      </w:r>
      <w:r w:rsidRPr="0001651D">
        <w:sym w:font="Symbol" w:char="F0BB"/>
      </w:r>
      <w:r w:rsidRPr="0001651D">
        <w:t xml:space="preserve"> Rвых / </w:t>
      </w:r>
      <w:r w:rsidRPr="0001651D">
        <w:sym w:font="Symbol" w:char="F062"/>
      </w:r>
      <w:r w:rsidRPr="0001651D">
        <w:t xml:space="preserve"> </w:t>
      </w:r>
      <w:r w:rsidRPr="0001651D">
        <w:sym w:font="Symbol" w:char="F0BB"/>
      </w:r>
      <w:r w:rsidRPr="0001651D">
        <w:t xml:space="preserve"> Rк / </w:t>
      </w:r>
      <w:r w:rsidRPr="0001651D">
        <w:sym w:font="Symbol" w:char="F062"/>
      </w:r>
      <w:r w:rsidR="0001651D">
        <w:t xml:space="preserve">, </w:t>
      </w:r>
    </w:p>
    <w:p w:rsidR="000566B2" w:rsidRDefault="000566B2" w:rsidP="0001651D"/>
    <w:p w:rsidR="0001651D" w:rsidRDefault="0001651D" w:rsidP="0001651D">
      <w:r>
        <w:t>г</w:t>
      </w:r>
      <w:r w:rsidR="00296F48" w:rsidRPr="0001651D">
        <w:t xml:space="preserve">де Rвых </w:t>
      </w:r>
      <w:r w:rsidR="00296F48" w:rsidRPr="0001651D">
        <w:sym w:font="Symbol" w:char="F02D"/>
      </w:r>
      <w:r w:rsidR="00296F48" w:rsidRPr="0001651D">
        <w:t xml:space="preserve"> выходное сопротивление в активной линейной области</w:t>
      </w:r>
      <w:r w:rsidRPr="0001651D">
        <w:t>.</w:t>
      </w:r>
    </w:p>
    <w:p w:rsidR="0001651D" w:rsidRPr="0001651D" w:rsidRDefault="00296F48" w:rsidP="0001651D">
      <w:r w:rsidRPr="0001651D">
        <w:rPr>
          <w:b/>
          <w:bCs/>
        </w:rPr>
        <w:t>Режим отсечки</w:t>
      </w:r>
    </w:p>
    <w:p w:rsidR="0001651D" w:rsidRDefault="00296F48" w:rsidP="0001651D">
      <w:r w:rsidRPr="0001651D">
        <w:t>В этом режиме оба перехода смещены в обратном направлении</w:t>
      </w:r>
      <w:r w:rsidR="0001651D" w:rsidRPr="0001651D">
        <w:t>.</w:t>
      </w:r>
    </w:p>
    <w:p w:rsidR="0001651D" w:rsidRPr="0001651D" w:rsidRDefault="00296F48" w:rsidP="0001651D">
      <w:r w:rsidRPr="0001651D">
        <w:t>1</w:t>
      </w:r>
      <w:r w:rsidR="0001651D" w:rsidRPr="0001651D">
        <w:t xml:space="preserve">) </w:t>
      </w:r>
      <w:r w:rsidRPr="0001651D">
        <w:t xml:space="preserve">Iэ </w:t>
      </w:r>
      <w:r w:rsidRPr="0001651D">
        <w:sym w:font="Symbol" w:char="F0BB"/>
      </w:r>
      <w:r w:rsidRPr="0001651D">
        <w:t xml:space="preserve"> 0</w:t>
      </w:r>
    </w:p>
    <w:p w:rsidR="0001651D" w:rsidRPr="0001651D" w:rsidRDefault="00296F48" w:rsidP="0001651D">
      <w:r w:rsidRPr="0001651D">
        <w:t>2</w:t>
      </w:r>
      <w:r w:rsidR="0001651D" w:rsidRPr="0001651D">
        <w:t xml:space="preserve">) </w:t>
      </w:r>
      <w:r w:rsidRPr="0001651D">
        <w:t xml:space="preserve">Iк </w:t>
      </w:r>
      <w:r w:rsidRPr="0001651D">
        <w:sym w:font="Symbol" w:char="F0BB"/>
      </w:r>
      <w:r w:rsidRPr="0001651D">
        <w:t xml:space="preserve"> Iкбо</w:t>
      </w:r>
    </w:p>
    <w:p w:rsidR="0001651D" w:rsidRPr="0001651D" w:rsidRDefault="00296F48" w:rsidP="0001651D">
      <w:r w:rsidRPr="0001651D">
        <w:t>3</w:t>
      </w:r>
      <w:r w:rsidR="0001651D" w:rsidRPr="0001651D">
        <w:t xml:space="preserve">) </w:t>
      </w:r>
      <w:r w:rsidRPr="0001651D">
        <w:t xml:space="preserve">Iб </w:t>
      </w:r>
      <w:r w:rsidRPr="0001651D">
        <w:sym w:font="Symbol" w:char="F0BB"/>
      </w:r>
      <w:r w:rsidRPr="0001651D">
        <w:t xml:space="preserve"> </w:t>
      </w:r>
      <w:r w:rsidRPr="0001651D">
        <w:sym w:font="Symbol" w:char="F02D"/>
      </w:r>
      <w:r w:rsidRPr="0001651D">
        <w:t xml:space="preserve"> Iкбо</w:t>
      </w:r>
    </w:p>
    <w:p w:rsidR="0001651D" w:rsidRDefault="00296F48" w:rsidP="0001651D">
      <w:r w:rsidRPr="0001651D">
        <w:t>Границей режима отсечки является обратное напряжение</w:t>
      </w:r>
      <w:r w:rsidR="0001651D">
        <w:t xml:space="preserve"> (</w:t>
      </w:r>
      <w:r w:rsidRPr="0001651D">
        <w:t>напряжение отсечки</w:t>
      </w:r>
      <w:r w:rsidR="0001651D" w:rsidRPr="0001651D">
        <w:t xml:space="preserve">) </w:t>
      </w:r>
      <w:r w:rsidRPr="0001651D">
        <w:t>на переходе Б-Э</w:t>
      </w:r>
      <w:r w:rsidR="0001651D">
        <w:t xml:space="preserve"> (</w:t>
      </w:r>
      <w:r w:rsidRPr="0001651D">
        <w:t>Uбэ</w:t>
      </w:r>
      <w:r w:rsidRPr="0001651D">
        <w:rPr>
          <w:vertAlign w:val="subscript"/>
        </w:rPr>
        <w:t>обр</w:t>
      </w:r>
      <w:r w:rsidR="0001651D" w:rsidRPr="0001651D">
        <w:t>),</w:t>
      </w:r>
      <w:r w:rsidRPr="0001651D">
        <w:t xml:space="preserve"> при котором Iэ = 0</w:t>
      </w:r>
      <w:r w:rsidR="0001651D" w:rsidRPr="0001651D">
        <w:t>!</w:t>
      </w:r>
    </w:p>
    <w:p w:rsidR="0001651D" w:rsidRDefault="00296F48" w:rsidP="0001651D">
      <w:r w:rsidRPr="0001651D">
        <w:t>В большинстве цифровых схем Uбэ</w:t>
      </w:r>
      <w:r w:rsidRPr="0001651D">
        <w:rPr>
          <w:vertAlign w:val="subscript"/>
        </w:rPr>
        <w:t>обр</w:t>
      </w:r>
      <w:r w:rsidRPr="0001651D">
        <w:t xml:space="preserve"> такое, при котором Iб уменьшается в 100</w:t>
      </w:r>
      <w:r w:rsidRPr="0001651D">
        <w:sym w:font="Symbol" w:char="F02D"/>
      </w:r>
      <w:r w:rsidRPr="0001651D">
        <w:t>200 раз</w:t>
      </w:r>
      <w:r w:rsidR="0001651D" w:rsidRPr="0001651D">
        <w:t>!!</w:t>
      </w:r>
    </w:p>
    <w:p w:rsidR="0001651D" w:rsidRDefault="00296F48" w:rsidP="0001651D">
      <w:r w:rsidRPr="0001651D">
        <w:rPr>
          <w:b/>
          <w:bCs/>
        </w:rPr>
        <w:t>2</w:t>
      </w:r>
      <w:r w:rsidR="0001651D" w:rsidRPr="0001651D">
        <w:rPr>
          <w:b/>
          <w:bCs/>
        </w:rPr>
        <w:t xml:space="preserve">) </w:t>
      </w:r>
      <w:r w:rsidRPr="0001651D">
        <w:rPr>
          <w:b/>
          <w:bCs/>
        </w:rPr>
        <w:t>Схема с общей базой</w:t>
      </w:r>
    </w:p>
    <w:p w:rsidR="0001651D" w:rsidRDefault="00296F48" w:rsidP="0001651D">
      <w:r w:rsidRPr="0001651D">
        <w:t>В этой схеме управляющее напряжение прикладывается к участку Э-Б, а входной сигнал снимается с резистора нагрузки, вкюченного в коллекторную цепь</w:t>
      </w:r>
      <w:r w:rsidR="0001651D" w:rsidRPr="0001651D">
        <w:t xml:space="preserve">. </w:t>
      </w:r>
      <w:r w:rsidRPr="0001651D">
        <w:t>Потенциал базы при этом фиксирован, а потенциал Э должен быть меньше потенциала Б, если переход Б-Э смещен в прямом направлении</w:t>
      </w:r>
      <w:r w:rsidR="0001651D" w:rsidRPr="0001651D">
        <w:t>.</w:t>
      </w:r>
    </w:p>
    <w:p w:rsidR="000566B2" w:rsidRDefault="000566B2" w:rsidP="0001651D"/>
    <w:p w:rsidR="0001651D" w:rsidRPr="0001651D" w:rsidRDefault="00A14FD7" w:rsidP="0001651D">
      <w:r>
        <w:pict>
          <v:shape id="_x0000_i1037" type="#_x0000_t75" style="width:384.75pt;height:85.5pt">
            <v:imagedata r:id="rId19" o:title=""/>
          </v:shape>
        </w:pict>
      </w:r>
    </w:p>
    <w:p w:rsidR="0001651D" w:rsidRDefault="00296F48" w:rsidP="0001651D">
      <w:r w:rsidRPr="0001651D">
        <w:t>а</w:t>
      </w:r>
      <w:r w:rsidR="0001651D" w:rsidRPr="0001651D">
        <w:t xml:space="preserve">) </w:t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Pr="0001651D">
        <w:t>б</w:t>
      </w:r>
      <w:r w:rsidR="0001651D" w:rsidRPr="0001651D">
        <w:t>)</w:t>
      </w:r>
    </w:p>
    <w:p w:rsidR="0001651D" w:rsidRDefault="0001651D" w:rsidP="0001651D">
      <w:r>
        <w:t>Рис.7</w:t>
      </w:r>
    </w:p>
    <w:p w:rsidR="000566B2" w:rsidRPr="0001651D" w:rsidRDefault="000566B2" w:rsidP="0001651D"/>
    <w:p w:rsidR="0001651D" w:rsidRDefault="00296F48" w:rsidP="0001651D">
      <w:r w:rsidRPr="0001651D">
        <w:t xml:space="preserve">На </w:t>
      </w:r>
      <w:r w:rsidR="0001651D">
        <w:t>рис.7</w:t>
      </w:r>
      <w:r w:rsidRPr="0001651D">
        <w:t xml:space="preserve"> показана схема включения транзистора с ОБ и ее эквивалентная схема на низких частотах</w:t>
      </w:r>
      <w:r w:rsidR="0001651D" w:rsidRPr="0001651D">
        <w:t>.</w:t>
      </w:r>
    </w:p>
    <w:p w:rsidR="0001651D" w:rsidRDefault="00296F48" w:rsidP="0001651D">
      <w:pPr>
        <w:rPr>
          <w:b/>
          <w:bCs/>
        </w:rPr>
      </w:pPr>
      <w:r w:rsidRPr="0001651D">
        <w:rPr>
          <w:b/>
          <w:bCs/>
        </w:rPr>
        <w:t xml:space="preserve">Вольт </w:t>
      </w:r>
      <w:r w:rsidRPr="0001651D">
        <w:rPr>
          <w:b/>
          <w:bCs/>
        </w:rPr>
        <w:sym w:font="Symbol" w:char="F02D"/>
      </w:r>
      <w:r w:rsidRPr="0001651D">
        <w:rPr>
          <w:b/>
          <w:bCs/>
        </w:rPr>
        <w:t xml:space="preserve"> амперная характеристика и режимы работы</w:t>
      </w:r>
    </w:p>
    <w:p w:rsidR="000566B2" w:rsidRPr="0001651D" w:rsidRDefault="000566B2" w:rsidP="0001651D">
      <w:pPr>
        <w:rPr>
          <w:b/>
          <w:bCs/>
        </w:rPr>
      </w:pPr>
    </w:p>
    <w:p w:rsidR="0001651D" w:rsidRPr="0001651D" w:rsidRDefault="00A14FD7" w:rsidP="0001651D">
      <w:r>
        <w:pict>
          <v:shape id="_x0000_i1038" type="#_x0000_t75" style="width:382.5pt;height:117pt">
            <v:imagedata r:id="rId20" o:title=""/>
          </v:shape>
        </w:pict>
      </w:r>
    </w:p>
    <w:p w:rsidR="000566B2" w:rsidRDefault="00296F48" w:rsidP="0001651D">
      <w:r w:rsidRPr="0001651D">
        <w:t>а</w:t>
      </w:r>
      <w:r w:rsidR="0001651D" w:rsidRPr="0001651D">
        <w:t xml:space="preserve">) </w:t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="000566B2">
        <w:tab/>
      </w:r>
      <w:r w:rsidRPr="0001651D">
        <w:t>б</w:t>
      </w:r>
      <w:r w:rsidR="0001651D" w:rsidRPr="0001651D">
        <w:t>)</w:t>
      </w:r>
    </w:p>
    <w:p w:rsidR="0001651D" w:rsidRDefault="0001651D" w:rsidP="0001651D">
      <w:r>
        <w:t>Рис.8</w:t>
      </w:r>
      <w:r w:rsidR="008A4575" w:rsidRPr="0001651D">
        <w:t xml:space="preserve"> </w:t>
      </w:r>
      <w:r w:rsidR="00296F48" w:rsidRPr="0001651D">
        <w:t>Входные а</w:t>
      </w:r>
      <w:r w:rsidRPr="0001651D">
        <w:t xml:space="preserve">) </w:t>
      </w:r>
      <w:r w:rsidR="00296F48" w:rsidRPr="0001651D">
        <w:t>и выходные б</w:t>
      </w:r>
      <w:r w:rsidRPr="0001651D">
        <w:t xml:space="preserve">) </w:t>
      </w:r>
      <w:r w:rsidR="00296F48" w:rsidRPr="0001651D">
        <w:t>характеристики</w:t>
      </w:r>
      <w:r w:rsidRPr="0001651D">
        <w:t>.</w:t>
      </w:r>
    </w:p>
    <w:p w:rsidR="000566B2" w:rsidRDefault="000566B2" w:rsidP="0001651D"/>
    <w:p w:rsidR="0001651D" w:rsidRPr="0001651D" w:rsidRDefault="00296F48" w:rsidP="0001651D">
      <w:r w:rsidRPr="0001651D">
        <w:t>Нормальный активный режим</w:t>
      </w:r>
      <w:r w:rsidR="005D61C4">
        <w:t>.</w:t>
      </w:r>
    </w:p>
    <w:p w:rsidR="0001651D" w:rsidRDefault="00296F48" w:rsidP="0001651D">
      <w:r w:rsidRPr="0001651D">
        <w:t xml:space="preserve">В этом режиме, как и в схеме с ОЭ, переход Б-Э смещен в прямом направлении, переход К-Б в </w:t>
      </w:r>
      <w:r w:rsidRPr="0001651D">
        <w:sym w:font="Symbol" w:char="F02D"/>
      </w:r>
      <w:r w:rsidRPr="0001651D">
        <w:t xml:space="preserve"> обратном</w:t>
      </w:r>
      <w:r w:rsidR="0001651D" w:rsidRPr="0001651D">
        <w:t>.</w:t>
      </w:r>
    </w:p>
    <w:p w:rsidR="000C1E36" w:rsidRDefault="000C1E36" w:rsidP="0001651D"/>
    <w:p w:rsidR="00296F48" w:rsidRPr="0001651D" w:rsidRDefault="00296F48" w:rsidP="0001651D">
      <w:r w:rsidRPr="0001651D">
        <w:t>1</w:t>
      </w:r>
      <w:r w:rsidR="0001651D" w:rsidRPr="0001651D">
        <w:t xml:space="preserve">) </w:t>
      </w:r>
      <w:r w:rsidRPr="0001651D">
        <w:t xml:space="preserve">Iк = </w:t>
      </w:r>
      <w:r w:rsidRPr="0001651D">
        <w:sym w:font="Symbol" w:char="F061"/>
      </w:r>
      <w:r w:rsidRPr="0001651D">
        <w:t xml:space="preserve"> </w:t>
      </w:r>
      <w:r w:rsidRPr="0001651D">
        <w:sym w:font="Symbol" w:char="F0D7"/>
      </w:r>
      <w:r w:rsidRPr="0001651D">
        <w:t xml:space="preserve"> Iэ + Iко</w:t>
      </w:r>
      <w:r w:rsidR="0001651D">
        <w:t xml:space="preserve"> (</w:t>
      </w:r>
      <w:r w:rsidRPr="0001651D">
        <w:t>e</w:t>
      </w:r>
      <w:r w:rsidRPr="0001651D">
        <w:rPr>
          <w:vertAlign w:val="superscript"/>
        </w:rPr>
        <w:t>Uкб/Uт</w:t>
      </w:r>
      <w:r w:rsidRPr="0001651D">
        <w:t xml:space="preserve"> </w:t>
      </w:r>
      <w:r w:rsidRPr="0001651D">
        <w:sym w:font="Symbol" w:char="F02D"/>
      </w:r>
      <w:r w:rsidRPr="0001651D">
        <w:t>1</w:t>
      </w:r>
      <w:r w:rsidR="0001651D" w:rsidRPr="0001651D">
        <w:t xml:space="preserve">) </w:t>
      </w:r>
      <w:r w:rsidRPr="0001651D">
        <w:t xml:space="preserve">= </w:t>
      </w:r>
      <w:r w:rsidRPr="0001651D">
        <w:sym w:font="Symbol" w:char="F061"/>
      </w:r>
      <w:r w:rsidRPr="0001651D">
        <w:t xml:space="preserve"> </w:t>
      </w:r>
      <w:r w:rsidRPr="0001651D">
        <w:sym w:font="Symbol" w:char="F0D7"/>
      </w:r>
      <w:r w:rsidRPr="0001651D">
        <w:t xml:space="preserve"> Iэ + Iкбо </w:t>
      </w:r>
      <w:r w:rsidRPr="0001651D">
        <w:sym w:font="Symbol" w:char="F0BB"/>
      </w:r>
      <w:r w:rsidRPr="0001651D">
        <w:t xml:space="preserve"> </w:t>
      </w:r>
      <w:r w:rsidRPr="0001651D">
        <w:sym w:font="Symbol" w:char="F061"/>
      </w:r>
      <w:r w:rsidRPr="0001651D">
        <w:t xml:space="preserve"> </w:t>
      </w:r>
      <w:r w:rsidRPr="0001651D">
        <w:sym w:font="Symbol" w:char="F0D7"/>
      </w:r>
      <w:r w:rsidRPr="0001651D">
        <w:t xml:space="preserve"> Iэ</w:t>
      </w:r>
    </w:p>
    <w:p w:rsidR="000C1E36" w:rsidRDefault="000C1E36" w:rsidP="0001651D"/>
    <w:p w:rsidR="0001651D" w:rsidRDefault="0001651D" w:rsidP="0001651D">
      <w:r>
        <w:t>Т. к.</w:t>
      </w:r>
      <w:r w:rsidRPr="0001651D">
        <w:t xml:space="preserve"> </w:t>
      </w:r>
      <w:r w:rsidR="00296F48" w:rsidRPr="0001651D">
        <w:sym w:font="Symbol" w:char="F061"/>
      </w:r>
      <w:r w:rsidR="00296F48" w:rsidRPr="0001651D">
        <w:t>&lt;1</w:t>
      </w:r>
      <w:r w:rsidRPr="0001651D">
        <w:t>,</w:t>
      </w:r>
      <w:r w:rsidR="00296F48" w:rsidRPr="0001651D">
        <w:t xml:space="preserve"> то усиление по току в такой схеме невозможно Iк = </w:t>
      </w:r>
      <w:r w:rsidR="00296F48" w:rsidRPr="0001651D">
        <w:sym w:font="Symbol" w:char="F062"/>
      </w:r>
      <w:r w:rsidR="00296F48" w:rsidRPr="0001651D">
        <w:t xml:space="preserve"> </w:t>
      </w:r>
      <w:r w:rsidR="00296F48" w:rsidRPr="0001651D">
        <w:sym w:font="Symbol" w:char="F0D7"/>
      </w:r>
      <w:r w:rsidR="00296F48" w:rsidRPr="0001651D">
        <w:t xml:space="preserve"> Iб</w:t>
      </w:r>
      <w:r w:rsidRPr="0001651D">
        <w:t>.</w:t>
      </w:r>
    </w:p>
    <w:p w:rsidR="0001651D" w:rsidRDefault="00296F48" w:rsidP="0001651D">
      <w:r w:rsidRPr="0001651D">
        <w:t>2</w:t>
      </w:r>
      <w:r w:rsidR="0001651D" w:rsidRPr="0001651D">
        <w:t>)</w:t>
      </w:r>
    </w:p>
    <w:p w:rsidR="000C1E36" w:rsidRDefault="000C1E36" w:rsidP="0001651D"/>
    <w:p w:rsidR="0001651D" w:rsidRPr="0001651D" w:rsidRDefault="00A14FD7" w:rsidP="0001651D">
      <w:r>
        <w:pict>
          <v:shape id="_x0000_i1039" type="#_x0000_t75" style="width:328.5pt;height:31.5pt">
            <v:imagedata r:id="rId21" o:title=""/>
          </v:shape>
        </w:pict>
      </w:r>
    </w:p>
    <w:p w:rsidR="000C1E36" w:rsidRDefault="000C1E36" w:rsidP="0001651D"/>
    <w:p w:rsidR="0001651D" w:rsidRPr="0001651D" w:rsidRDefault="00296F48" w:rsidP="0001651D">
      <w:r w:rsidRPr="0001651D">
        <w:t>3</w:t>
      </w:r>
      <w:r w:rsidR="0001651D" w:rsidRPr="0001651D">
        <w:t xml:space="preserve">) </w:t>
      </w:r>
      <w:r w:rsidRPr="0001651D">
        <w:t xml:space="preserve">Ki = </w:t>
      </w:r>
      <w:r w:rsidRPr="0001651D">
        <w:sym w:font="Symbol" w:char="F061"/>
      </w:r>
      <w:r w:rsidRPr="0001651D">
        <w:t xml:space="preserve"> </w:t>
      </w:r>
      <w:r w:rsidRPr="0001651D">
        <w:sym w:font="Symbol" w:char="F0BB"/>
      </w:r>
      <w:r w:rsidRPr="0001651D">
        <w:t xml:space="preserve"> 1</w:t>
      </w:r>
    </w:p>
    <w:p w:rsidR="0001651D" w:rsidRDefault="00296F48" w:rsidP="0001651D">
      <w:r w:rsidRPr="0001651D">
        <w:t>4</w:t>
      </w:r>
      <w:r w:rsidR="0001651D" w:rsidRPr="0001651D">
        <w:t xml:space="preserve">) </w:t>
      </w:r>
      <w:r w:rsidRPr="0001651D">
        <w:t xml:space="preserve">Rвх </w:t>
      </w:r>
      <w:r w:rsidRPr="0001651D">
        <w:sym w:font="Symbol" w:char="F0BB"/>
      </w:r>
      <w:r w:rsidRPr="0001651D">
        <w:t xml:space="preserve"> rбэ / </w:t>
      </w:r>
      <w:r w:rsidRPr="0001651D">
        <w:sym w:font="Symbol" w:char="F0D9"/>
      </w:r>
      <w:r w:rsidRPr="0001651D">
        <w:t xml:space="preserve">Uвх / </w:t>
      </w:r>
      <w:r w:rsidRPr="0001651D">
        <w:sym w:font="Symbol" w:char="F0D9"/>
      </w:r>
      <w:r w:rsidRPr="0001651D">
        <w:t xml:space="preserve"> Iвх</w:t>
      </w:r>
      <w:r w:rsidR="0001651D" w:rsidRPr="0001651D">
        <w:t>,</w:t>
      </w:r>
      <w:r w:rsidRPr="0001651D">
        <w:t xml:space="preserve"> </w:t>
      </w:r>
      <w:r w:rsidR="0001651D">
        <w:t>т.е.</w:t>
      </w:r>
      <w:r w:rsidR="0001651D" w:rsidRPr="0001651D">
        <w:t xml:space="preserve"> </w:t>
      </w:r>
      <w:r w:rsidRPr="0001651D">
        <w:t xml:space="preserve">в </w:t>
      </w:r>
      <w:r w:rsidRPr="0001651D">
        <w:sym w:font="Symbol" w:char="F062"/>
      </w:r>
      <w:r w:rsidRPr="0001651D">
        <w:t xml:space="preserve"> раз меньше чем всхеме с ОЭ</w:t>
      </w:r>
      <w:r w:rsidR="0001651D" w:rsidRPr="0001651D">
        <w:t>!!</w:t>
      </w:r>
    </w:p>
    <w:p w:rsidR="0001651D" w:rsidRDefault="00296F48" w:rsidP="0001651D">
      <w:r w:rsidRPr="0001651D">
        <w:t>5</w:t>
      </w:r>
      <w:r w:rsidR="0001651D" w:rsidRPr="0001651D">
        <w:t>)</w:t>
      </w:r>
    </w:p>
    <w:p w:rsidR="000C1E36" w:rsidRDefault="000C1E36" w:rsidP="0001651D"/>
    <w:p w:rsidR="000C1E36" w:rsidRDefault="00A14FD7" w:rsidP="000C1E36">
      <w:r>
        <w:pict>
          <v:shape id="_x0000_i1040" type="#_x0000_t75" style="width:344.25pt;height:30pt">
            <v:imagedata r:id="rId22" o:title=""/>
          </v:shape>
        </w:pict>
      </w:r>
      <w:r w:rsidR="0001651D" w:rsidRPr="0001651D">
        <w:t>,</w:t>
      </w:r>
      <w:r w:rsidR="00296F48" w:rsidRPr="0001651D">
        <w:t xml:space="preserve"> </w:t>
      </w:r>
    </w:p>
    <w:p w:rsidR="000C1E36" w:rsidRDefault="000C1E36" w:rsidP="000C1E36"/>
    <w:p w:rsidR="0001651D" w:rsidRDefault="0001651D" w:rsidP="000C1E36">
      <w:r>
        <w:t>т.е.</w:t>
      </w:r>
      <w:r w:rsidRPr="0001651D">
        <w:t xml:space="preserve"> </w:t>
      </w:r>
      <w:r w:rsidR="008A4575" w:rsidRPr="0001651D">
        <w:t>такое же как и в схеме с ОЭ</w:t>
      </w:r>
      <w:r w:rsidRPr="0001651D">
        <w:t>.</w:t>
      </w:r>
    </w:p>
    <w:p w:rsidR="00296F48" w:rsidRPr="0001651D" w:rsidRDefault="00296F48" w:rsidP="0001651D">
      <w:pPr>
        <w:rPr>
          <w:b/>
          <w:bCs/>
        </w:rPr>
      </w:pPr>
      <w:r w:rsidRPr="0001651D">
        <w:rPr>
          <w:b/>
          <w:bCs/>
        </w:rPr>
        <w:t>Режим насыщения</w:t>
      </w:r>
    </w:p>
    <w:p w:rsidR="0001651D" w:rsidRDefault="00296F48" w:rsidP="0001651D">
      <w:r w:rsidRPr="0001651D">
        <w:t>в данной схеме возможно только при Uк &lt; Uб, что недостижимо при фиксирован</w:t>
      </w:r>
      <w:r w:rsidR="008A4575" w:rsidRPr="0001651D">
        <w:t>ной полярности питания</w:t>
      </w:r>
      <w:r w:rsidR="0001651D">
        <w:t>.</w:t>
      </w:r>
      <w:r w:rsidR="005D61C4">
        <w:t xml:space="preserve"> Т.</w:t>
      </w:r>
      <w:r w:rsidRPr="0001651D">
        <w:t>е</w:t>
      </w:r>
      <w:r w:rsidR="0001651D" w:rsidRPr="0001651D">
        <w:t xml:space="preserve">. </w:t>
      </w:r>
      <w:r w:rsidRPr="0001651D">
        <w:t>режима насы</w:t>
      </w:r>
      <w:r w:rsidR="008A4575" w:rsidRPr="0001651D">
        <w:t>щения нет</w:t>
      </w:r>
      <w:r w:rsidR="0001651D" w:rsidRPr="0001651D">
        <w:t>.</w:t>
      </w:r>
    </w:p>
    <w:p w:rsidR="0001651D" w:rsidRPr="0001651D" w:rsidRDefault="00296F48" w:rsidP="0001651D">
      <w:r w:rsidRPr="0001651D">
        <w:rPr>
          <w:b/>
          <w:bCs/>
        </w:rPr>
        <w:t>3</w:t>
      </w:r>
      <w:r w:rsidR="0001651D" w:rsidRPr="0001651D">
        <w:rPr>
          <w:b/>
          <w:bCs/>
        </w:rPr>
        <w:t xml:space="preserve">) </w:t>
      </w:r>
      <w:r w:rsidRPr="0001651D">
        <w:rPr>
          <w:b/>
          <w:bCs/>
        </w:rPr>
        <w:t>Схема с общим коллектором</w:t>
      </w:r>
    </w:p>
    <w:p w:rsidR="0001651D" w:rsidRDefault="00296F48" w:rsidP="0001651D">
      <w:r w:rsidRPr="0001651D">
        <w:t>Это по сути частный случай схемы с ОЭ при Rк = 0</w:t>
      </w:r>
      <w:r w:rsidR="0001651D" w:rsidRPr="0001651D">
        <w:t xml:space="preserve">! </w:t>
      </w:r>
      <w:r w:rsidRPr="0001651D">
        <w:t>Поэтому, практически все соотношения для токов транзистора и потенциалов на его переходах, характерные для схемы с ОЭ, могут быть при</w:t>
      </w:r>
      <w:r w:rsidR="005D61C4">
        <w:t>м</w:t>
      </w:r>
      <w:r w:rsidRPr="0001651D">
        <w:t>еним и в данном случае</w:t>
      </w:r>
      <w:r w:rsidR="0001651D" w:rsidRPr="0001651D">
        <w:t>.</w:t>
      </w:r>
    </w:p>
    <w:p w:rsidR="0001651D" w:rsidRDefault="00296F48" w:rsidP="0001651D">
      <w:r w:rsidRPr="0001651D">
        <w:t>В этой схеме управляющее напряжение приложено к участку Б-Э, выходной сигнал снимается с резистора нагрузки, вк</w:t>
      </w:r>
      <w:r w:rsidR="005D61C4">
        <w:t>л</w:t>
      </w:r>
      <w:r w:rsidRPr="0001651D">
        <w:t>юченного в эмиттерную цепь</w:t>
      </w:r>
      <w:r w:rsidR="0001651D" w:rsidRPr="0001651D">
        <w:t xml:space="preserve">. </w:t>
      </w:r>
      <w:r w:rsidRPr="0001651D">
        <w:t>Потенциал коллектора при этом фиксирован</w:t>
      </w:r>
      <w:r w:rsidR="0001651D" w:rsidRPr="0001651D">
        <w:t>!</w:t>
      </w:r>
    </w:p>
    <w:p w:rsidR="0001651D" w:rsidRDefault="00296F48" w:rsidP="0001651D">
      <w:r w:rsidRPr="0001651D">
        <w:t>Причем, в этой схеме, также как и в схеме с ОБ, отсутствует режим насыщения, поскольку потенциал коллектора никогда не может быть ниже потенциала базы</w:t>
      </w:r>
      <w:r w:rsidR="0001651D" w:rsidRPr="0001651D">
        <w:t>!!</w:t>
      </w:r>
    </w:p>
    <w:p w:rsidR="0001651D" w:rsidRDefault="00296F48" w:rsidP="0001651D">
      <w:r w:rsidRPr="0001651D">
        <w:t>Параметры схемы в режиме отсечки аналогичны таковым в схеме с ОЭ</w:t>
      </w:r>
      <w:r w:rsidR="0001651D" w:rsidRPr="0001651D">
        <w:t>!!</w:t>
      </w:r>
    </w:p>
    <w:p w:rsidR="0001651D" w:rsidRDefault="00296F48" w:rsidP="0001651D">
      <w:r w:rsidRPr="0001651D">
        <w:t xml:space="preserve">На </w:t>
      </w:r>
      <w:r w:rsidR="0001651D">
        <w:t>рис.8</w:t>
      </w:r>
      <w:r w:rsidRPr="0001651D">
        <w:t xml:space="preserve"> приведены схема включения и ее эквивалентная схема</w:t>
      </w:r>
      <w:r w:rsidR="0001651D" w:rsidRPr="0001651D">
        <w:t>.</w:t>
      </w:r>
    </w:p>
    <w:p w:rsidR="000C1E36" w:rsidRDefault="000C1E36" w:rsidP="0001651D"/>
    <w:p w:rsidR="00296F48" w:rsidRPr="0001651D" w:rsidRDefault="00A14FD7" w:rsidP="0001651D">
      <w:r>
        <w:pict>
          <v:shape id="_x0000_i1041" type="#_x0000_t75" style="width:383.25pt;height:117pt">
            <v:imagedata r:id="rId23" o:title=""/>
          </v:shape>
        </w:pict>
      </w:r>
    </w:p>
    <w:p w:rsidR="0001651D" w:rsidRDefault="0001651D" w:rsidP="0001651D">
      <w:r>
        <w:t>Рис.8</w:t>
      </w:r>
    </w:p>
    <w:p w:rsidR="000C1E36" w:rsidRPr="0001651D" w:rsidRDefault="000C1E36" w:rsidP="0001651D"/>
    <w:p w:rsidR="0001651D" w:rsidRDefault="00296F48" w:rsidP="0001651D">
      <w:r w:rsidRPr="0001651D">
        <w:t>1</w:t>
      </w:r>
      <w:r w:rsidR="0001651D" w:rsidRPr="0001651D">
        <w:t>)</w:t>
      </w:r>
    </w:p>
    <w:p w:rsidR="0001651D" w:rsidRPr="0001651D" w:rsidRDefault="00A14FD7" w:rsidP="0001651D">
      <w:r>
        <w:pict>
          <v:shape id="_x0000_i1042" type="#_x0000_t75" style="width:333.75pt;height:39pt">
            <v:imagedata r:id="rId24" o:title=""/>
          </v:shape>
        </w:pict>
      </w:r>
    </w:p>
    <w:p w:rsidR="0001651D" w:rsidRDefault="00296F48" w:rsidP="0001651D">
      <w:r w:rsidRPr="0001651D">
        <w:t>2</w:t>
      </w:r>
      <w:r w:rsidR="0001651D" w:rsidRPr="0001651D">
        <w:t>)</w:t>
      </w:r>
    </w:p>
    <w:p w:rsidR="0001651D" w:rsidRPr="0001651D" w:rsidRDefault="00A14FD7" w:rsidP="0001651D">
      <w:r>
        <w:pict>
          <v:shape id="_x0000_i1043" type="#_x0000_t75" style="width:184.5pt;height:39pt">
            <v:imagedata r:id="rId25" o:title=""/>
          </v:shape>
        </w:pict>
      </w:r>
    </w:p>
    <w:p w:rsidR="000C1E36" w:rsidRDefault="000C1E36" w:rsidP="0001651D"/>
    <w:p w:rsidR="0001651D" w:rsidRDefault="00296F48" w:rsidP="0001651D">
      <w:r w:rsidRPr="0001651D">
        <w:t>3</w:t>
      </w:r>
      <w:r w:rsidR="0001651D" w:rsidRPr="0001651D">
        <w:t xml:space="preserve">) </w:t>
      </w:r>
      <w:r w:rsidRPr="0001651D">
        <w:t xml:space="preserve">Rвх = rбэ + </w:t>
      </w:r>
      <w:r w:rsidRPr="0001651D">
        <w:sym w:font="Symbol" w:char="F062"/>
      </w:r>
      <w:r w:rsidRPr="0001651D">
        <w:t xml:space="preserve"> </w:t>
      </w:r>
      <w:r w:rsidRPr="0001651D">
        <w:sym w:font="Symbol" w:char="F0D7"/>
      </w:r>
      <w:r w:rsidRPr="0001651D">
        <w:t xml:space="preserve"> Rэ</w:t>
      </w:r>
      <w:r w:rsidR="0001651D" w:rsidRPr="0001651D">
        <w:t>,</w:t>
      </w:r>
      <w:r w:rsidRPr="0001651D">
        <w:t xml:space="preserve"> </w:t>
      </w:r>
      <w:r w:rsidR="0001651D">
        <w:t>т.е.</w:t>
      </w:r>
      <w:r w:rsidR="0001651D" w:rsidRPr="0001651D">
        <w:t xml:space="preserve"> </w:t>
      </w:r>
      <w:r w:rsidRPr="0001651D">
        <w:t>во много раз больше чем Rвх в схемах</w:t>
      </w:r>
      <w:r w:rsidR="008A4575" w:rsidRPr="0001651D">
        <w:t xml:space="preserve"> </w:t>
      </w:r>
      <w:r w:rsidRPr="0001651D">
        <w:t>с ОЭ и ОБ</w:t>
      </w:r>
      <w:r w:rsidR="0001651D" w:rsidRPr="0001651D">
        <w:t>!</w:t>
      </w:r>
      <w:r w:rsidR="0001651D">
        <w:t xml:space="preserve"> (</w:t>
      </w:r>
      <w:r w:rsidRPr="0001651D">
        <w:t>десятки и сотни кОм</w:t>
      </w:r>
      <w:r w:rsidR="0001651D" w:rsidRPr="0001651D">
        <w:t>).</w:t>
      </w:r>
    </w:p>
    <w:p w:rsidR="000C1E36" w:rsidRDefault="000C1E36" w:rsidP="0001651D"/>
    <w:p w:rsidR="0001651D" w:rsidRDefault="00296F48" w:rsidP="0001651D">
      <w:r w:rsidRPr="0001651D">
        <w:t>4</w:t>
      </w:r>
      <w:r w:rsidR="0001651D" w:rsidRPr="0001651D">
        <w:t>)</w:t>
      </w:r>
    </w:p>
    <w:p w:rsidR="00296F48" w:rsidRPr="0001651D" w:rsidRDefault="00A14FD7" w:rsidP="0001651D">
      <w:r>
        <w:pict>
          <v:shape id="_x0000_i1044" type="#_x0000_t75" style="width:255pt;height:33pt">
            <v:imagedata r:id="rId26" o:title=""/>
          </v:shape>
        </w:pict>
      </w:r>
    </w:p>
    <w:p w:rsidR="000C1E36" w:rsidRDefault="000C1E36" w:rsidP="0001651D"/>
    <w:p w:rsidR="0001651D" w:rsidRDefault="00296F48" w:rsidP="0001651D">
      <w:r w:rsidRPr="0001651D">
        <w:t>Т</w:t>
      </w:r>
      <w:r w:rsidR="0001651D" w:rsidRPr="0001651D">
        <w:t xml:space="preserve">. </w:t>
      </w:r>
      <w:r w:rsidRPr="0001651D">
        <w:t>е</w:t>
      </w:r>
      <w:r w:rsidR="0001651D" w:rsidRPr="0001651D">
        <w:t xml:space="preserve">. </w:t>
      </w:r>
      <w:r w:rsidRPr="0001651D">
        <w:t>такая схема имеет высокий Ki, малое Rвых и большое Rвх</w:t>
      </w:r>
      <w:r w:rsidR="0001651D" w:rsidRPr="0001651D">
        <w:t>!!</w:t>
      </w:r>
    </w:p>
    <w:p w:rsidR="005D61C4" w:rsidRDefault="005D61C4" w:rsidP="0001651D"/>
    <w:p w:rsidR="0001651D" w:rsidRPr="0001651D" w:rsidRDefault="00296F48" w:rsidP="000C1E36">
      <w:pPr>
        <w:pStyle w:val="2"/>
      </w:pPr>
      <w:r w:rsidRPr="0001651D">
        <w:t>6</w:t>
      </w:r>
      <w:r w:rsidR="0001651D" w:rsidRPr="0001651D">
        <w:t xml:space="preserve">. </w:t>
      </w:r>
      <w:r w:rsidRPr="0001651D">
        <w:t>h и Y параметры транзисторов</w:t>
      </w:r>
    </w:p>
    <w:p w:rsidR="000C1E36" w:rsidRDefault="000C1E36" w:rsidP="0001651D"/>
    <w:p w:rsidR="005D61C4" w:rsidRDefault="00296F48" w:rsidP="0001651D">
      <w:r w:rsidRPr="0001651D">
        <w:t xml:space="preserve">Транзистор можно рассматривать как четырехполюсник где </w:t>
      </w:r>
    </w:p>
    <w:p w:rsidR="005D61C4" w:rsidRDefault="005D61C4" w:rsidP="0001651D"/>
    <w:p w:rsidR="0001651D" w:rsidRPr="005D61C4" w:rsidRDefault="00296F48" w:rsidP="0001651D">
      <w:pPr>
        <w:rPr>
          <w:lang w:val="en-US"/>
        </w:rPr>
      </w:pPr>
      <w:r w:rsidRPr="005D61C4">
        <w:rPr>
          <w:lang w:val="en-US"/>
        </w:rPr>
        <w:t>U</w:t>
      </w:r>
      <w:r w:rsidRPr="0001651D">
        <w:t>вх</w:t>
      </w:r>
      <w:r w:rsidRPr="005D61C4">
        <w:rPr>
          <w:lang w:val="en-US"/>
        </w:rPr>
        <w:t xml:space="preserve"> = U</w:t>
      </w:r>
      <w:r w:rsidR="0001651D" w:rsidRPr="005D61C4">
        <w:rPr>
          <w:vertAlign w:val="subscript"/>
          <w:lang w:val="en-US"/>
        </w:rPr>
        <w:t>1,</w:t>
      </w:r>
      <w:r w:rsidRPr="0001651D">
        <w:rPr>
          <w:lang w:val="en-US"/>
        </w:rPr>
        <w:t>I</w:t>
      </w:r>
      <w:r w:rsidRPr="0001651D">
        <w:t>вх</w:t>
      </w:r>
      <w:r w:rsidRPr="005D61C4">
        <w:rPr>
          <w:lang w:val="en-US"/>
        </w:rPr>
        <w:t xml:space="preserve"> = </w:t>
      </w:r>
      <w:r w:rsidRPr="0001651D">
        <w:rPr>
          <w:lang w:val="en-US"/>
        </w:rPr>
        <w:t>I</w:t>
      </w:r>
      <w:r w:rsidRPr="005D61C4">
        <w:rPr>
          <w:vertAlign w:val="subscript"/>
          <w:lang w:val="en-US"/>
        </w:rPr>
        <w:t>1</w:t>
      </w:r>
      <w:r w:rsidRPr="005D61C4">
        <w:rPr>
          <w:lang w:val="en-US"/>
        </w:rPr>
        <w:t xml:space="preserve">, </w:t>
      </w:r>
      <w:r w:rsidRPr="0001651D">
        <w:rPr>
          <w:lang w:val="en-US"/>
        </w:rPr>
        <w:t>U</w:t>
      </w:r>
      <w:r w:rsidRPr="0001651D">
        <w:t>вых</w:t>
      </w:r>
      <w:r w:rsidRPr="005D61C4">
        <w:rPr>
          <w:lang w:val="en-US"/>
        </w:rPr>
        <w:t xml:space="preserve"> = </w:t>
      </w:r>
      <w:r w:rsidRPr="0001651D">
        <w:rPr>
          <w:lang w:val="en-US"/>
        </w:rPr>
        <w:t>U</w:t>
      </w:r>
      <w:r w:rsidRPr="005D61C4">
        <w:rPr>
          <w:vertAlign w:val="subscript"/>
          <w:lang w:val="en-US"/>
        </w:rPr>
        <w:t>2</w:t>
      </w:r>
      <w:r w:rsidRPr="005D61C4">
        <w:rPr>
          <w:lang w:val="en-US"/>
        </w:rPr>
        <w:t xml:space="preserve">, </w:t>
      </w:r>
      <w:r w:rsidRPr="0001651D">
        <w:rPr>
          <w:lang w:val="en-US"/>
        </w:rPr>
        <w:t>I</w:t>
      </w:r>
      <w:r w:rsidRPr="0001651D">
        <w:t>вых</w:t>
      </w:r>
      <w:r w:rsidRPr="005D61C4">
        <w:rPr>
          <w:lang w:val="en-US"/>
        </w:rPr>
        <w:t xml:space="preserve"> = </w:t>
      </w:r>
      <w:r w:rsidRPr="0001651D">
        <w:rPr>
          <w:lang w:val="en-US"/>
        </w:rPr>
        <w:t>I</w:t>
      </w:r>
      <w:r w:rsidRPr="005D61C4">
        <w:rPr>
          <w:vertAlign w:val="subscript"/>
          <w:lang w:val="en-US"/>
        </w:rPr>
        <w:t>2</w:t>
      </w:r>
      <w:r w:rsidR="0001651D" w:rsidRPr="005D61C4">
        <w:rPr>
          <w:lang w:val="en-US"/>
        </w:rPr>
        <w:t>.</w:t>
      </w:r>
    </w:p>
    <w:p w:rsidR="0001651D" w:rsidRPr="005D61C4" w:rsidRDefault="00296F48" w:rsidP="0001651D">
      <w:pPr>
        <w:rPr>
          <w:lang w:val="en-US"/>
        </w:rPr>
      </w:pPr>
      <w:r w:rsidRPr="0001651D">
        <w:rPr>
          <w:lang w:val="en-US"/>
        </w:rPr>
        <w:t>h</w:t>
      </w:r>
      <w:r w:rsidRPr="005D61C4">
        <w:rPr>
          <w:vertAlign w:val="subscript"/>
          <w:lang w:val="en-US"/>
        </w:rPr>
        <w:t>11</w:t>
      </w:r>
      <w:r w:rsidRPr="0001651D">
        <w:rPr>
          <w:vertAlign w:val="subscript"/>
        </w:rPr>
        <w:t>э</w:t>
      </w:r>
      <w:r w:rsidRPr="005D61C4">
        <w:rPr>
          <w:vertAlign w:val="subscript"/>
          <w:lang w:val="en-US"/>
        </w:rPr>
        <w:t xml:space="preserve"> </w:t>
      </w:r>
      <w:r w:rsidRPr="005D61C4">
        <w:rPr>
          <w:lang w:val="en-US"/>
        </w:rPr>
        <w:t xml:space="preserve">= </w:t>
      </w:r>
      <w:r w:rsidRPr="0001651D">
        <w:sym w:font="Symbol" w:char="F0D9"/>
      </w:r>
      <w:r w:rsidRPr="0001651D">
        <w:rPr>
          <w:lang w:val="en-US"/>
        </w:rPr>
        <w:t>U</w:t>
      </w:r>
      <w:r w:rsidRPr="0001651D">
        <w:t>бэ</w:t>
      </w:r>
      <w:r w:rsidRPr="005D61C4">
        <w:rPr>
          <w:lang w:val="en-US"/>
        </w:rPr>
        <w:t xml:space="preserve"> / </w:t>
      </w:r>
      <w:r w:rsidRPr="0001651D">
        <w:sym w:font="Symbol" w:char="F0D9"/>
      </w:r>
      <w:r w:rsidRPr="0001651D">
        <w:rPr>
          <w:lang w:val="en-US"/>
        </w:rPr>
        <w:t>I</w:t>
      </w:r>
      <w:r w:rsidRPr="0001651D">
        <w:t>бэ</w:t>
      </w:r>
      <w:r w:rsidRPr="005D61C4">
        <w:rPr>
          <w:lang w:val="en-US"/>
        </w:rPr>
        <w:t xml:space="preserve"> </w:t>
      </w:r>
      <w:r w:rsidRPr="0001651D">
        <w:sym w:font="Symbol" w:char="F0F7"/>
      </w:r>
      <w:r w:rsidRPr="005D61C4">
        <w:rPr>
          <w:lang w:val="en-US"/>
        </w:rPr>
        <w:t xml:space="preserve"> </w:t>
      </w:r>
      <w:r w:rsidRPr="0001651D">
        <w:rPr>
          <w:lang w:val="en-US"/>
        </w:rPr>
        <w:t>U</w:t>
      </w:r>
      <w:r w:rsidRPr="0001651D">
        <w:t>к</w:t>
      </w:r>
      <w:r w:rsidRPr="005D61C4">
        <w:rPr>
          <w:lang w:val="en-US"/>
        </w:rPr>
        <w:t xml:space="preserve"> = </w:t>
      </w:r>
      <w:r w:rsidRPr="0001651D">
        <w:rPr>
          <w:lang w:val="en-US"/>
        </w:rPr>
        <w:t>const</w:t>
      </w:r>
      <w:r w:rsidR="008A4575" w:rsidRPr="005D61C4">
        <w:rPr>
          <w:lang w:val="en-US"/>
        </w:rPr>
        <w:t xml:space="preserve"> </w:t>
      </w:r>
      <w:r w:rsidRPr="005D61C4">
        <w:rPr>
          <w:lang w:val="en-US"/>
        </w:rPr>
        <w:t>=</w:t>
      </w:r>
      <w:r w:rsidR="008A4575" w:rsidRPr="005D61C4">
        <w:rPr>
          <w:lang w:val="en-US"/>
        </w:rPr>
        <w:t xml:space="preserve"> </w:t>
      </w:r>
      <w:r w:rsidRPr="0001651D">
        <w:rPr>
          <w:lang w:val="en-US"/>
        </w:rPr>
        <w:t>R</w:t>
      </w:r>
      <w:r w:rsidRPr="0001651D">
        <w:t>вх</w:t>
      </w:r>
    </w:p>
    <w:p w:rsidR="000C1E36" w:rsidRPr="000C1E36" w:rsidRDefault="00296F48" w:rsidP="0001651D">
      <w:pPr>
        <w:rPr>
          <w:lang w:val="en-US"/>
        </w:rPr>
      </w:pPr>
      <w:r w:rsidRPr="000C1E36">
        <w:rPr>
          <w:lang w:val="en-US"/>
        </w:rPr>
        <w:t>h</w:t>
      </w:r>
      <w:r w:rsidRPr="000C1E36">
        <w:rPr>
          <w:vertAlign w:val="subscript"/>
          <w:lang w:val="en-US"/>
        </w:rPr>
        <w:t>12</w:t>
      </w:r>
      <w:r w:rsidRPr="0001651D">
        <w:rPr>
          <w:vertAlign w:val="subscript"/>
        </w:rPr>
        <w:t>э</w:t>
      </w:r>
      <w:r w:rsidRPr="000C1E36">
        <w:rPr>
          <w:vertAlign w:val="subscript"/>
          <w:lang w:val="en-US"/>
        </w:rPr>
        <w:t xml:space="preserve"> </w:t>
      </w:r>
      <w:r w:rsidRPr="000C1E36">
        <w:rPr>
          <w:lang w:val="en-US"/>
        </w:rPr>
        <w:t xml:space="preserve">= </w:t>
      </w:r>
      <w:r w:rsidRPr="0001651D">
        <w:sym w:font="Symbol" w:char="F0D9"/>
      </w:r>
      <w:r w:rsidRPr="000C1E36">
        <w:rPr>
          <w:lang w:val="en-US"/>
        </w:rPr>
        <w:t>U</w:t>
      </w:r>
      <w:r w:rsidRPr="0001651D">
        <w:t>бэ</w:t>
      </w:r>
      <w:r w:rsidRPr="000C1E36">
        <w:rPr>
          <w:lang w:val="en-US"/>
        </w:rPr>
        <w:t xml:space="preserve"> / </w:t>
      </w:r>
      <w:r w:rsidRPr="0001651D">
        <w:sym w:font="Symbol" w:char="F0D9"/>
      </w:r>
      <w:r w:rsidRPr="000C1E36">
        <w:rPr>
          <w:lang w:val="en-US"/>
        </w:rPr>
        <w:t>U</w:t>
      </w:r>
      <w:r w:rsidRPr="0001651D">
        <w:t>к</w:t>
      </w:r>
      <w:r w:rsidRPr="000C1E36">
        <w:rPr>
          <w:lang w:val="en-US"/>
        </w:rPr>
        <w:t xml:space="preserve"> </w:t>
      </w:r>
      <w:r w:rsidRPr="0001651D">
        <w:sym w:font="Symbol" w:char="F0BD"/>
      </w:r>
      <w:r w:rsidRPr="000C1E36">
        <w:rPr>
          <w:lang w:val="en-US"/>
        </w:rPr>
        <w:t>I</w:t>
      </w:r>
      <w:r w:rsidRPr="0001651D">
        <w:t>б</w:t>
      </w:r>
      <w:r w:rsidRPr="000C1E36">
        <w:rPr>
          <w:lang w:val="en-US"/>
        </w:rPr>
        <w:t xml:space="preserve"> = const</w:t>
      </w:r>
      <w:r w:rsidR="008A4575" w:rsidRPr="000C1E36">
        <w:rPr>
          <w:lang w:val="en-US"/>
        </w:rPr>
        <w:t xml:space="preserve"> </w:t>
      </w:r>
      <w:r w:rsidRPr="0001651D">
        <w:sym w:font="Symbol" w:char="F02D"/>
      </w:r>
    </w:p>
    <w:p w:rsidR="000C1E36" w:rsidRPr="005D61C4" w:rsidRDefault="000C1E36" w:rsidP="0001651D">
      <w:pPr>
        <w:rPr>
          <w:lang w:val="en-US"/>
        </w:rPr>
      </w:pPr>
    </w:p>
    <w:p w:rsidR="0001651D" w:rsidRDefault="005D61C4" w:rsidP="0001651D">
      <w:r>
        <w:t>к</w:t>
      </w:r>
      <w:r w:rsidR="00296F48" w:rsidRPr="0001651D">
        <w:t>оэ</w:t>
      </w:r>
      <w:r>
        <w:t>ф</w:t>
      </w:r>
      <w:r w:rsidR="00296F48" w:rsidRPr="0001651D">
        <w:t>фициент внутренней ОС</w:t>
      </w:r>
      <w:r w:rsidR="0001651D">
        <w:t xml:space="preserve"> (</w:t>
      </w:r>
      <w:r w:rsidR="00296F48" w:rsidRPr="0001651D">
        <w:t>очень малая величина, которой в инженерной практике пренебрегают и принимают = 0</w:t>
      </w:r>
      <w:r w:rsidR="0001651D" w:rsidRPr="0001651D">
        <w:t>)</w:t>
      </w:r>
    </w:p>
    <w:p w:rsidR="0001651D" w:rsidRPr="0001651D" w:rsidRDefault="00296F48" w:rsidP="0001651D">
      <w:pPr>
        <w:rPr>
          <w:lang w:val="en-US"/>
        </w:rPr>
      </w:pPr>
      <w:r w:rsidRPr="0001651D">
        <w:rPr>
          <w:lang w:val="en-US"/>
        </w:rPr>
        <w:t>h</w:t>
      </w:r>
      <w:r w:rsidRPr="0001651D">
        <w:rPr>
          <w:vertAlign w:val="subscript"/>
          <w:lang w:val="en-US"/>
        </w:rPr>
        <w:t>21</w:t>
      </w:r>
      <w:r w:rsidRPr="0001651D">
        <w:rPr>
          <w:vertAlign w:val="subscript"/>
        </w:rPr>
        <w:t>э</w:t>
      </w:r>
      <w:r w:rsidRPr="0001651D">
        <w:rPr>
          <w:vertAlign w:val="subscript"/>
          <w:lang w:val="en-US"/>
        </w:rPr>
        <w:t xml:space="preserve"> </w:t>
      </w:r>
      <w:r w:rsidRPr="0001651D">
        <w:rPr>
          <w:lang w:val="en-US"/>
        </w:rPr>
        <w:t xml:space="preserve">= </w:t>
      </w:r>
      <w:r w:rsidRPr="0001651D">
        <w:sym w:font="Symbol" w:char="F0D9"/>
      </w:r>
      <w:r w:rsidRPr="0001651D">
        <w:rPr>
          <w:lang w:val="en-US"/>
        </w:rPr>
        <w:t>I</w:t>
      </w:r>
      <w:r w:rsidRPr="0001651D">
        <w:t>к</w:t>
      </w:r>
      <w:r w:rsidRPr="0001651D">
        <w:rPr>
          <w:lang w:val="en-US"/>
        </w:rPr>
        <w:t xml:space="preserve"> / </w:t>
      </w:r>
      <w:r w:rsidRPr="0001651D">
        <w:sym w:font="Symbol" w:char="F0D9"/>
      </w:r>
      <w:r w:rsidRPr="0001651D">
        <w:rPr>
          <w:lang w:val="en-US"/>
        </w:rPr>
        <w:t>I</w:t>
      </w:r>
      <w:r w:rsidRPr="0001651D">
        <w:t>б</w:t>
      </w:r>
      <w:r w:rsidRPr="0001651D">
        <w:rPr>
          <w:lang w:val="en-US"/>
        </w:rPr>
        <w:t xml:space="preserve"> </w:t>
      </w:r>
      <w:r w:rsidRPr="0001651D">
        <w:sym w:font="Symbol" w:char="F0BD"/>
      </w:r>
      <w:r w:rsidRPr="0001651D">
        <w:rPr>
          <w:lang w:val="en-US"/>
        </w:rPr>
        <w:t>I</w:t>
      </w:r>
      <w:r w:rsidRPr="0001651D">
        <w:t>б</w:t>
      </w:r>
      <w:r w:rsidRPr="0001651D">
        <w:rPr>
          <w:lang w:val="en-US"/>
        </w:rPr>
        <w:t xml:space="preserve"> = const = </w:t>
      </w:r>
      <w:r w:rsidRPr="0001651D">
        <w:sym w:font="Symbol" w:char="F062"/>
      </w:r>
    </w:p>
    <w:p w:rsidR="000C1E36" w:rsidRPr="000C1E36" w:rsidRDefault="00296F48" w:rsidP="0001651D">
      <w:pPr>
        <w:rPr>
          <w:lang w:val="en-US"/>
        </w:rPr>
      </w:pPr>
      <w:r w:rsidRPr="000C1E36">
        <w:rPr>
          <w:lang w:val="en-US"/>
        </w:rPr>
        <w:t>h</w:t>
      </w:r>
      <w:r w:rsidRPr="000C1E36">
        <w:rPr>
          <w:vertAlign w:val="subscript"/>
          <w:lang w:val="en-US"/>
        </w:rPr>
        <w:t>22</w:t>
      </w:r>
      <w:r w:rsidRPr="0001651D">
        <w:rPr>
          <w:vertAlign w:val="subscript"/>
        </w:rPr>
        <w:t>э</w:t>
      </w:r>
      <w:r w:rsidRPr="000C1E36">
        <w:rPr>
          <w:lang w:val="en-US"/>
        </w:rPr>
        <w:t xml:space="preserve"> = </w:t>
      </w:r>
      <w:r w:rsidRPr="0001651D">
        <w:sym w:font="Symbol" w:char="F0D9"/>
      </w:r>
      <w:r w:rsidRPr="000C1E36">
        <w:rPr>
          <w:lang w:val="en-US"/>
        </w:rPr>
        <w:t>I</w:t>
      </w:r>
      <w:r w:rsidRPr="0001651D">
        <w:t>к</w:t>
      </w:r>
      <w:r w:rsidRPr="000C1E36">
        <w:rPr>
          <w:lang w:val="en-US"/>
        </w:rPr>
        <w:t xml:space="preserve"> / </w:t>
      </w:r>
      <w:r w:rsidRPr="0001651D">
        <w:sym w:font="Symbol" w:char="F0D9"/>
      </w:r>
      <w:r w:rsidRPr="000C1E36">
        <w:rPr>
          <w:lang w:val="en-US"/>
        </w:rPr>
        <w:t>U</w:t>
      </w:r>
      <w:r w:rsidRPr="0001651D">
        <w:t>к</w:t>
      </w:r>
      <w:r w:rsidRPr="000C1E36">
        <w:rPr>
          <w:lang w:val="en-US"/>
        </w:rPr>
        <w:t xml:space="preserve"> </w:t>
      </w:r>
      <w:r w:rsidRPr="0001651D">
        <w:sym w:font="Symbol" w:char="F0BD"/>
      </w:r>
      <w:r w:rsidRPr="000C1E36">
        <w:rPr>
          <w:lang w:val="en-US"/>
        </w:rPr>
        <w:t>I</w:t>
      </w:r>
      <w:r w:rsidRPr="0001651D">
        <w:t>б</w:t>
      </w:r>
      <w:r w:rsidRPr="000C1E36">
        <w:rPr>
          <w:lang w:val="en-US"/>
        </w:rPr>
        <w:t xml:space="preserve"> = const</w:t>
      </w:r>
      <w:r w:rsidR="008A4575" w:rsidRPr="000C1E36">
        <w:rPr>
          <w:lang w:val="en-US"/>
        </w:rPr>
        <w:t xml:space="preserve"> </w:t>
      </w:r>
      <w:r w:rsidRPr="0001651D">
        <w:sym w:font="Symbol" w:char="F02D"/>
      </w:r>
      <w:r w:rsidRPr="000C1E36">
        <w:rPr>
          <w:lang w:val="en-US"/>
        </w:rPr>
        <w:t xml:space="preserve"> </w:t>
      </w:r>
    </w:p>
    <w:p w:rsidR="000C1E36" w:rsidRPr="005D61C4" w:rsidRDefault="000C1E36" w:rsidP="0001651D">
      <w:pPr>
        <w:rPr>
          <w:lang w:val="en-US"/>
        </w:rPr>
      </w:pPr>
    </w:p>
    <w:p w:rsidR="005D61C4" w:rsidRDefault="00296F48" w:rsidP="0001651D">
      <w:r w:rsidRPr="0001651D">
        <w:t>Выходная проводимость</w:t>
      </w:r>
      <w:r w:rsidR="0001651D">
        <w:t xml:space="preserve"> </w:t>
      </w:r>
    </w:p>
    <w:p w:rsidR="005D61C4" w:rsidRDefault="005D61C4" w:rsidP="0001651D"/>
    <w:p w:rsidR="0001651D" w:rsidRDefault="0001651D" w:rsidP="0001651D">
      <w:r>
        <w:t>(</w:t>
      </w:r>
      <w:r w:rsidRPr="0001651D">
        <w:t>[</w:t>
      </w:r>
      <w:r w:rsidR="00296F48" w:rsidRPr="0001651D">
        <w:t>Сименс</w:t>
      </w:r>
      <w:r w:rsidRPr="0001651D">
        <w:t xml:space="preserve">] </w:t>
      </w:r>
      <w:r w:rsidR="00296F48" w:rsidRPr="0001651D">
        <w:t>= 1/Ом</w:t>
      </w:r>
      <w:r w:rsidRPr="0001651D">
        <w:t>)</w:t>
      </w:r>
    </w:p>
    <w:p w:rsidR="0001651D" w:rsidRPr="0001651D" w:rsidRDefault="00296F48" w:rsidP="0001651D">
      <w:r w:rsidRPr="0001651D">
        <w:t>Rвых = 1/ h</w:t>
      </w:r>
      <w:r w:rsidRPr="0001651D">
        <w:rPr>
          <w:vertAlign w:val="subscript"/>
        </w:rPr>
        <w:t>22э</w:t>
      </w:r>
    </w:p>
    <w:p w:rsidR="005D61C4" w:rsidRDefault="005D61C4" w:rsidP="0001651D"/>
    <w:p w:rsidR="0001651D" w:rsidRDefault="00296F48" w:rsidP="0001651D">
      <w:r w:rsidRPr="0001651D">
        <w:t>В настоящее время для практических расчетов h и y параметры практически не используются</w:t>
      </w:r>
      <w:r w:rsidR="0001651D" w:rsidRPr="0001651D">
        <w:t>!</w:t>
      </w:r>
    </w:p>
    <w:p w:rsidR="000C1E36" w:rsidRDefault="000C1E36" w:rsidP="0001651D">
      <w:pPr>
        <w:rPr>
          <w:b/>
          <w:bCs/>
        </w:rPr>
      </w:pPr>
    </w:p>
    <w:p w:rsidR="0001651D" w:rsidRDefault="00296F48" w:rsidP="000C1E36">
      <w:pPr>
        <w:pStyle w:val="2"/>
      </w:pPr>
      <w:r w:rsidRPr="0001651D">
        <w:t>7</w:t>
      </w:r>
      <w:r w:rsidR="0001651D" w:rsidRPr="0001651D">
        <w:t xml:space="preserve">. </w:t>
      </w:r>
      <w:r w:rsidRPr="0001651D">
        <w:t>Влияние температуры на статистические характеристики транзистора</w:t>
      </w:r>
      <w:r w:rsidR="0001651D" w:rsidRPr="0001651D">
        <w:t xml:space="preserve">. </w:t>
      </w:r>
      <w:r w:rsidRPr="0001651D">
        <w:t>Динамические параметры</w:t>
      </w:r>
    </w:p>
    <w:p w:rsidR="000C1E36" w:rsidRDefault="000C1E36" w:rsidP="0001651D"/>
    <w:p w:rsidR="0001651D" w:rsidRDefault="00296F48" w:rsidP="0001651D">
      <w:r w:rsidRPr="0001651D">
        <w:t>Это параметры, которые совместно с такими же параметрами других компонентов схемы определяют вид АЧХ линейной схемы или характер переходных процессов в ключевых схемах</w:t>
      </w:r>
      <w:r w:rsidR="0001651D" w:rsidRPr="0001651D">
        <w:t>.</w:t>
      </w:r>
    </w:p>
    <w:p w:rsidR="0001651D" w:rsidRDefault="00296F48" w:rsidP="0001651D">
      <w:r w:rsidRPr="0001651D">
        <w:t>Частотные свойства транзистора в активном режиме определяются</w:t>
      </w:r>
      <w:r w:rsidR="0001651D" w:rsidRPr="0001651D">
        <w:t>:</w:t>
      </w:r>
    </w:p>
    <w:p w:rsidR="0001651D" w:rsidRDefault="00296F48" w:rsidP="0001651D">
      <w:r w:rsidRPr="0001651D">
        <w:t>инерционностью процессов распространения подвижных носителей в транзисторной структуре</w:t>
      </w:r>
      <w:r w:rsidR="0001651D">
        <w:t xml:space="preserve"> (</w:t>
      </w:r>
      <w:r w:rsidRPr="0001651D">
        <w:t>в основном на базе</w:t>
      </w:r>
      <w:r w:rsidR="0001651D" w:rsidRPr="0001651D">
        <w:t>);</w:t>
      </w:r>
    </w:p>
    <w:p w:rsidR="0001651D" w:rsidRDefault="00296F48" w:rsidP="0001651D">
      <w:r w:rsidRPr="0001651D">
        <w:t>наличием емкостей переходов</w:t>
      </w:r>
      <w:r w:rsidR="0001651D">
        <w:t xml:space="preserve"> (</w:t>
      </w:r>
      <w:r w:rsidRPr="0001651D">
        <w:t>в частности барьерной емкостью коллекторного перехода</w:t>
      </w:r>
      <w:r w:rsidR="0001651D" w:rsidRPr="0001651D">
        <w:t xml:space="preserve">) </w:t>
      </w:r>
      <w:r w:rsidRPr="0001651D">
        <w:t>и конечным значением внутренних сопротивлений</w:t>
      </w:r>
      <w:r w:rsidR="0001651D" w:rsidRPr="0001651D">
        <w:t>;</w:t>
      </w:r>
    </w:p>
    <w:p w:rsidR="0001651D" w:rsidRDefault="00296F48" w:rsidP="0001651D">
      <w:r w:rsidRPr="0001651D">
        <w:t>эффектами накопления и рассеивания зарядов</w:t>
      </w:r>
      <w:r w:rsidR="0001651D" w:rsidRPr="0001651D">
        <w:t>.</w:t>
      </w:r>
    </w:p>
    <w:p w:rsidR="0001651D" w:rsidRDefault="00296F48" w:rsidP="0001651D">
      <w:r w:rsidRPr="0001651D">
        <w:t>Обычно, для упрощения анализов динамических процессов, большую часть источников инерционности процессов в транзисторе сводятся к эквивалентным емкостям</w:t>
      </w:r>
      <w:r w:rsidR="0001651D">
        <w:t xml:space="preserve"> (</w:t>
      </w:r>
      <w:r w:rsidRPr="0001651D">
        <w:t>зависящим, в общем случае, от напряжения и частоты</w:t>
      </w:r>
      <w:r w:rsidR="0001651D" w:rsidRPr="0001651D">
        <w:t xml:space="preserve">). </w:t>
      </w:r>
      <w:r w:rsidRPr="0001651D">
        <w:t xml:space="preserve">За счет этого получают достаточно простые эквивалентные схемы транзистора на переменном токе, приведенные на </w:t>
      </w:r>
      <w:r w:rsidR="0001651D">
        <w:t>рис.5.6.</w:t>
      </w:r>
    </w:p>
    <w:p w:rsidR="000C1E36" w:rsidRDefault="000C1E36" w:rsidP="0001651D"/>
    <w:p w:rsidR="00296F48" w:rsidRPr="0001651D" w:rsidRDefault="00A14FD7" w:rsidP="0001651D">
      <w:r>
        <w:pict>
          <v:shape id="_x0000_i1045" type="#_x0000_t75" style="width:383.25pt;height:135pt">
            <v:imagedata r:id="rId27" o:title=""/>
          </v:shape>
        </w:pict>
      </w:r>
    </w:p>
    <w:p w:rsidR="0001651D" w:rsidRDefault="0001651D" w:rsidP="0001651D">
      <w:r>
        <w:t>Рис.9</w:t>
      </w:r>
      <w:r w:rsidRPr="0001651D">
        <w:t xml:space="preserve">. </w:t>
      </w:r>
      <w:r w:rsidR="00296F48" w:rsidRPr="0001651D">
        <w:t>Эквивалентные схемы для активного режима а</w:t>
      </w:r>
      <w:r w:rsidRPr="0001651D">
        <w:t xml:space="preserve">) </w:t>
      </w:r>
      <w:r w:rsidR="00296F48" w:rsidRPr="0001651D">
        <w:t>и режима отсечки б</w:t>
      </w:r>
      <w:r w:rsidRPr="0001651D">
        <w:t>).</w:t>
      </w:r>
    </w:p>
    <w:p w:rsidR="000C1E36" w:rsidRDefault="000C1E36" w:rsidP="0001651D"/>
    <w:p w:rsidR="0001651D" w:rsidRDefault="00296F48" w:rsidP="0001651D">
      <w:r w:rsidRPr="0001651D">
        <w:t>Коэф</w:t>
      </w:r>
      <w:r w:rsidR="005D61C4">
        <w:t>ф</w:t>
      </w:r>
      <w:r w:rsidRPr="0001651D">
        <w:t>ициент передачи по току может быть представлен характеристикой ФНЧ первого порядка</w:t>
      </w:r>
    </w:p>
    <w:p w:rsidR="000C1E36" w:rsidRPr="0001651D" w:rsidRDefault="000C1E36" w:rsidP="0001651D"/>
    <w:p w:rsidR="000C1E36" w:rsidRDefault="00A14FD7" w:rsidP="0001651D">
      <w:r>
        <w:pict>
          <v:shape id="_x0000_i1046" type="#_x0000_t75" style="width:108.75pt;height:34.5pt">
            <v:imagedata r:id="rId28" o:title=""/>
          </v:shape>
        </w:pict>
      </w:r>
      <w:r w:rsidR="0001651D" w:rsidRPr="0001651D">
        <w:t>,</w:t>
      </w:r>
      <w:r w:rsidR="00296F48" w:rsidRPr="0001651D">
        <w:t xml:space="preserve"> </w:t>
      </w:r>
    </w:p>
    <w:p w:rsidR="000C1E36" w:rsidRDefault="000C1E36" w:rsidP="0001651D"/>
    <w:p w:rsidR="0001651D" w:rsidRDefault="00296F48" w:rsidP="0001651D">
      <w:r w:rsidRPr="0001651D">
        <w:t xml:space="preserve">где </w:t>
      </w:r>
      <w:r w:rsidRPr="0001651D">
        <w:sym w:font="Symbol" w:char="F077"/>
      </w:r>
      <w:r w:rsidRPr="0001651D">
        <w:rPr>
          <w:vertAlign w:val="subscript"/>
        </w:rPr>
        <w:sym w:font="Symbol" w:char="F062"/>
      </w:r>
      <w:r w:rsidRPr="0001651D">
        <w:t xml:space="preserve"> </w:t>
      </w:r>
      <w:r w:rsidRPr="0001651D">
        <w:sym w:font="Symbol" w:char="F02D"/>
      </w:r>
      <w:r w:rsidRPr="0001651D">
        <w:t xml:space="preserve"> частота среза</w:t>
      </w:r>
      <w:r w:rsidR="0001651D" w:rsidRPr="0001651D">
        <w:t>.</w:t>
      </w:r>
    </w:p>
    <w:p w:rsidR="0001651D" w:rsidRDefault="00296F48" w:rsidP="0001651D">
      <w:r w:rsidRPr="0001651D">
        <w:t>Во временной области эта зависимость имеет вид</w:t>
      </w:r>
      <w:r w:rsidR="0001651D" w:rsidRPr="0001651D">
        <w:t>:</w:t>
      </w:r>
    </w:p>
    <w:p w:rsidR="000C1E36" w:rsidRDefault="000C1E36" w:rsidP="0001651D"/>
    <w:p w:rsidR="000C1E36" w:rsidRDefault="00A14FD7" w:rsidP="0001651D">
      <w:r>
        <w:pict>
          <v:shape id="_x0000_i1047" type="#_x0000_t75" style="width:96.75pt;height:33pt">
            <v:imagedata r:id="rId29" o:title=""/>
          </v:shape>
        </w:pict>
      </w:r>
      <w:r w:rsidR="0001651D" w:rsidRPr="0001651D">
        <w:t>,</w:t>
      </w:r>
      <w:r w:rsidR="00296F48" w:rsidRPr="0001651D">
        <w:t xml:space="preserve"> </w:t>
      </w:r>
    </w:p>
    <w:p w:rsidR="000C1E36" w:rsidRDefault="000C1E36" w:rsidP="0001651D"/>
    <w:p w:rsidR="0001651D" w:rsidRDefault="00296F48" w:rsidP="0001651D">
      <w:r w:rsidRPr="0001651D">
        <w:t xml:space="preserve">где </w:t>
      </w:r>
      <w:r w:rsidRPr="0001651D">
        <w:sym w:font="Symbol" w:char="F074"/>
      </w:r>
      <w:r w:rsidRPr="0001651D">
        <w:rPr>
          <w:vertAlign w:val="subscript"/>
        </w:rPr>
        <w:sym w:font="Symbol" w:char="F062"/>
      </w:r>
      <w:r w:rsidRPr="0001651D">
        <w:t xml:space="preserve"> = </w:t>
      </w:r>
      <w:r w:rsidR="0001651D">
        <w:t>1/</w:t>
      </w:r>
      <w:r w:rsidRPr="0001651D">
        <w:sym w:font="Symbol" w:char="F077"/>
      </w:r>
      <w:r w:rsidRPr="0001651D">
        <w:rPr>
          <w:vertAlign w:val="subscript"/>
        </w:rPr>
        <w:sym w:font="Symbol" w:char="F062"/>
      </w:r>
      <w:r w:rsidRPr="0001651D">
        <w:t xml:space="preserve"> </w:t>
      </w:r>
      <w:r w:rsidRPr="0001651D">
        <w:sym w:font="Symbol" w:char="F02D"/>
      </w:r>
      <w:r w:rsidRPr="0001651D">
        <w:t xml:space="preserve"> постоянная времени изменения коэф</w:t>
      </w:r>
      <w:r w:rsidR="005D61C4">
        <w:t>ф</w:t>
      </w:r>
      <w:r w:rsidRPr="0001651D">
        <w:t>ициента передачи по току</w:t>
      </w:r>
      <w:r w:rsidR="0001651D" w:rsidRPr="0001651D">
        <w:t>.</w:t>
      </w:r>
    </w:p>
    <w:p w:rsidR="0001651D" w:rsidRDefault="00296F48" w:rsidP="0001651D">
      <w:r w:rsidRPr="0001651D">
        <w:t>Граничной частотой усиления</w:t>
      </w:r>
      <w:r w:rsidR="0001651D">
        <w:t xml:space="preserve"> (</w:t>
      </w:r>
      <w:r w:rsidRPr="0001651D">
        <w:t>или “частотой единичного усиления”</w:t>
      </w:r>
      <w:r w:rsidR="0001651D" w:rsidRPr="0001651D">
        <w:t xml:space="preserve">) </w:t>
      </w:r>
      <w:r w:rsidRPr="0001651D">
        <w:t>называют частоту, при которой модуль коэф</w:t>
      </w:r>
      <w:r w:rsidR="005D61C4">
        <w:t>ф</w:t>
      </w:r>
      <w:r w:rsidRPr="0001651D">
        <w:t>ициента усиления уменьшается до</w:t>
      </w:r>
    </w:p>
    <w:p w:rsidR="0001651D" w:rsidRPr="0001651D" w:rsidRDefault="00296F48" w:rsidP="0001651D">
      <w:r w:rsidRPr="0001651D">
        <w:t>В практических в расчетах используется соотношение</w:t>
      </w:r>
    </w:p>
    <w:p w:rsidR="000C1E36" w:rsidRDefault="000C1E36" w:rsidP="0001651D"/>
    <w:p w:rsidR="0001651D" w:rsidRDefault="00296F48" w:rsidP="0001651D">
      <w:r w:rsidRPr="0001651D">
        <w:sym w:font="Symbol" w:char="F077"/>
      </w:r>
      <w:r w:rsidRPr="0001651D">
        <w:rPr>
          <w:vertAlign w:val="subscript"/>
        </w:rPr>
        <w:t>гр</w:t>
      </w:r>
      <w:r w:rsidRPr="0001651D">
        <w:t xml:space="preserve"> = </w:t>
      </w:r>
      <w:r w:rsidRPr="0001651D">
        <w:sym w:font="Symbol" w:char="F062"/>
      </w:r>
      <w:r w:rsidRPr="0001651D">
        <w:t xml:space="preserve"> </w:t>
      </w:r>
      <w:r w:rsidRPr="0001651D">
        <w:sym w:font="Symbol" w:char="F0D7"/>
      </w:r>
      <w:r w:rsidRPr="0001651D">
        <w:t xml:space="preserve"> </w:t>
      </w:r>
      <w:r w:rsidRPr="0001651D">
        <w:sym w:font="Symbol" w:char="F077"/>
      </w:r>
      <w:r w:rsidRPr="0001651D">
        <w:rPr>
          <w:vertAlign w:val="subscript"/>
        </w:rPr>
        <w:sym w:font="Symbol" w:char="F062"/>
      </w:r>
    </w:p>
    <w:p w:rsidR="0001651D" w:rsidRPr="0001651D" w:rsidRDefault="00296F48" w:rsidP="0001651D">
      <w:r w:rsidRPr="0001651D">
        <w:sym w:font="Symbol" w:char="F074"/>
      </w:r>
      <w:r w:rsidRPr="0001651D">
        <w:rPr>
          <w:vertAlign w:val="subscript"/>
        </w:rPr>
        <w:sym w:font="Symbol" w:char="F061"/>
      </w:r>
      <w:r w:rsidRPr="0001651D">
        <w:t xml:space="preserve"> = </w:t>
      </w:r>
      <w:r w:rsidRPr="0001651D">
        <w:sym w:font="Symbol" w:char="F074"/>
      </w:r>
      <w:r w:rsidRPr="0001651D">
        <w:rPr>
          <w:vertAlign w:val="subscript"/>
        </w:rPr>
        <w:sym w:font="Symbol" w:char="F062"/>
      </w:r>
      <w:r w:rsidRPr="0001651D">
        <w:t xml:space="preserve"> /</w:t>
      </w:r>
      <w:r w:rsidR="0001651D">
        <w:t xml:space="preserve"> (</w:t>
      </w:r>
      <w:r w:rsidRPr="0001651D">
        <w:t>1+</w:t>
      </w:r>
      <w:r w:rsidRPr="0001651D">
        <w:sym w:font="Symbol" w:char="F062"/>
      </w:r>
      <w:r w:rsidR="0001651D" w:rsidRPr="0001651D">
        <w:t xml:space="preserve">) </w:t>
      </w:r>
      <w:r w:rsidRPr="0001651D">
        <w:t>или</w:t>
      </w:r>
      <w:r w:rsidR="008A4575" w:rsidRPr="0001651D">
        <w:t xml:space="preserve"> </w:t>
      </w:r>
      <w:r w:rsidRPr="0001651D">
        <w:sym w:font="Symbol" w:char="F074"/>
      </w:r>
      <w:r w:rsidRPr="0001651D">
        <w:rPr>
          <w:vertAlign w:val="subscript"/>
        </w:rPr>
        <w:sym w:font="Symbol" w:char="F062"/>
      </w:r>
      <w:r w:rsidRPr="0001651D">
        <w:t xml:space="preserve"> =</w:t>
      </w:r>
      <w:r w:rsidR="0001651D">
        <w:t xml:space="preserve"> (</w:t>
      </w:r>
      <w:r w:rsidRPr="0001651D">
        <w:t>1+</w:t>
      </w:r>
      <w:r w:rsidRPr="0001651D">
        <w:sym w:font="Symbol" w:char="F062"/>
      </w:r>
      <w:r w:rsidR="0001651D" w:rsidRPr="0001651D">
        <w:t xml:space="preserve">) </w:t>
      </w:r>
      <w:r w:rsidRPr="0001651D">
        <w:sym w:font="Symbol" w:char="F074"/>
      </w:r>
      <w:r w:rsidRPr="0001651D">
        <w:rPr>
          <w:vertAlign w:val="subscript"/>
        </w:rPr>
        <w:sym w:font="Symbol" w:char="F061"/>
      </w:r>
      <w:r w:rsidRPr="0001651D">
        <w:t xml:space="preserve"> </w:t>
      </w:r>
      <w:r w:rsidRPr="0001651D">
        <w:sym w:font="Symbol" w:char="F0BB"/>
      </w:r>
      <w:r w:rsidRPr="0001651D">
        <w:t xml:space="preserve"> </w:t>
      </w:r>
      <w:r w:rsidRPr="0001651D">
        <w:sym w:font="Symbol" w:char="F062"/>
      </w:r>
      <w:r w:rsidRPr="0001651D">
        <w:t xml:space="preserve"> </w:t>
      </w:r>
      <w:r w:rsidRPr="0001651D">
        <w:sym w:font="Symbol" w:char="F0D7"/>
      </w:r>
      <w:r w:rsidRPr="0001651D">
        <w:t xml:space="preserve"> </w:t>
      </w:r>
      <w:r w:rsidRPr="0001651D">
        <w:sym w:font="Symbol" w:char="F074"/>
      </w:r>
      <w:r w:rsidRPr="0001651D">
        <w:rPr>
          <w:vertAlign w:val="subscript"/>
        </w:rPr>
        <w:sym w:font="Symbol" w:char="F061"/>
      </w:r>
      <w:r w:rsidR="0001651D" w:rsidRPr="0001651D">
        <w:t>,</w:t>
      </w:r>
    </w:p>
    <w:p w:rsidR="000C1E36" w:rsidRDefault="000C1E36" w:rsidP="0001651D"/>
    <w:p w:rsidR="0001651D" w:rsidRDefault="00296F48" w:rsidP="0001651D">
      <w:r w:rsidRPr="0001651D">
        <w:t xml:space="preserve">где </w:t>
      </w:r>
      <w:r w:rsidRPr="0001651D">
        <w:sym w:font="Symbol" w:char="F074"/>
      </w:r>
      <w:r w:rsidRPr="0001651D">
        <w:rPr>
          <w:vertAlign w:val="subscript"/>
        </w:rPr>
        <w:sym w:font="Symbol" w:char="F061"/>
      </w:r>
      <w:r w:rsidRPr="0001651D">
        <w:t xml:space="preserve"> = </w:t>
      </w:r>
      <w:r w:rsidR="0001651D">
        <w:t>1/</w:t>
      </w:r>
      <w:r w:rsidRPr="0001651D">
        <w:t>2</w:t>
      </w:r>
      <w:r w:rsidRPr="0001651D">
        <w:sym w:font="Symbol" w:char="F070"/>
      </w:r>
      <w:r w:rsidRPr="0001651D">
        <w:t>f</w:t>
      </w:r>
      <w:r w:rsidRPr="0001651D">
        <w:rPr>
          <w:vertAlign w:val="subscript"/>
        </w:rPr>
        <w:sym w:font="Symbol" w:char="F061"/>
      </w:r>
      <w:r w:rsidR="0001651D" w:rsidRPr="0001651D">
        <w:t>,</w:t>
      </w:r>
      <w:r w:rsidRPr="0001651D">
        <w:t xml:space="preserve"> f</w:t>
      </w:r>
      <w:r w:rsidRPr="0001651D">
        <w:rPr>
          <w:vertAlign w:val="subscript"/>
        </w:rPr>
        <w:sym w:font="Symbol" w:char="F061"/>
      </w:r>
      <w:r w:rsidRPr="0001651D">
        <w:t xml:space="preserve"> </w:t>
      </w:r>
      <w:r w:rsidRPr="0001651D">
        <w:sym w:font="Symbol" w:char="F02D"/>
      </w:r>
      <w:r w:rsidRPr="0001651D">
        <w:t xml:space="preserve"> граничная частота усиления для схемы с ОЭ, которая приводится обычно в справочных данных</w:t>
      </w:r>
      <w:r w:rsidR="0001651D" w:rsidRPr="0001651D">
        <w:t>!</w:t>
      </w:r>
    </w:p>
    <w:p w:rsidR="0001651D" w:rsidRDefault="00296F48" w:rsidP="0001651D">
      <w:r w:rsidRPr="0001651D">
        <w:t>Кроме f</w:t>
      </w:r>
      <w:r w:rsidRPr="0001651D">
        <w:rPr>
          <w:vertAlign w:val="subscript"/>
        </w:rPr>
        <w:sym w:font="Symbol" w:char="F061"/>
      </w:r>
      <w:r w:rsidRPr="0001651D">
        <w:t xml:space="preserve"> в справочных</w:t>
      </w:r>
      <w:r w:rsidR="008A4575" w:rsidRPr="0001651D">
        <w:t xml:space="preserve"> </w:t>
      </w:r>
      <w:r w:rsidRPr="0001651D">
        <w:t xml:space="preserve">данных приводятся значения </w:t>
      </w:r>
      <w:r w:rsidRPr="0001651D">
        <w:sym w:font="Symbol" w:char="F074"/>
      </w:r>
      <w:r w:rsidRPr="0001651D">
        <w:rPr>
          <w:vertAlign w:val="subscript"/>
        </w:rPr>
        <w:sym w:font="Symbol" w:char="F061"/>
      </w:r>
      <w:r w:rsidRPr="0001651D">
        <w:t xml:space="preserve"> и </w:t>
      </w:r>
      <w:r w:rsidRPr="0001651D">
        <w:sym w:font="Symbol" w:char="F074"/>
      </w:r>
      <w:r w:rsidRPr="0001651D">
        <w:rPr>
          <w:vertAlign w:val="subscript"/>
        </w:rPr>
        <w:sym w:font="Symbol" w:char="F062"/>
      </w:r>
      <w:r w:rsidRPr="0001651D">
        <w:t>, а также величины емкостей эмиттерного</w:t>
      </w:r>
      <w:r w:rsidR="0001651D">
        <w:t xml:space="preserve"> (</w:t>
      </w:r>
      <w:r w:rsidRPr="0001651D">
        <w:t>С</w:t>
      </w:r>
      <w:r w:rsidRPr="0001651D">
        <w:rPr>
          <w:vertAlign w:val="superscript"/>
        </w:rPr>
        <w:t>*</w:t>
      </w:r>
      <w:r w:rsidRPr="0001651D">
        <w:rPr>
          <w:vertAlign w:val="subscript"/>
        </w:rPr>
        <w:t>эо</w:t>
      </w:r>
      <w:r w:rsidR="0001651D" w:rsidRPr="0001651D">
        <w:t xml:space="preserve">) </w:t>
      </w:r>
      <w:r w:rsidRPr="0001651D">
        <w:t>и коллекторного</w:t>
      </w:r>
      <w:r w:rsidR="0001651D">
        <w:t xml:space="preserve"> (</w:t>
      </w:r>
      <w:r w:rsidRPr="0001651D">
        <w:t>С</w:t>
      </w:r>
      <w:r w:rsidRPr="0001651D">
        <w:rPr>
          <w:vertAlign w:val="superscript"/>
        </w:rPr>
        <w:t>*</w:t>
      </w:r>
      <w:r w:rsidRPr="0001651D">
        <w:rPr>
          <w:vertAlign w:val="subscript"/>
        </w:rPr>
        <w:t>ко</w:t>
      </w:r>
      <w:r w:rsidR="0001651D" w:rsidRPr="0001651D">
        <w:t xml:space="preserve">) </w:t>
      </w:r>
      <w:r w:rsidRPr="0001651D">
        <w:t xml:space="preserve">переходов при Uкб=0, Uэб=0, Uкк и Uэк </w:t>
      </w:r>
      <w:r w:rsidRPr="0001651D">
        <w:sym w:font="Symbol" w:char="F02D"/>
      </w:r>
      <w:r w:rsidRPr="0001651D">
        <w:t xml:space="preserve"> контактная разность потенциалов переходов К-Б и Э-Б</w:t>
      </w:r>
      <w:r w:rsidR="0001651D" w:rsidRPr="0001651D">
        <w:t>.</w:t>
      </w:r>
    </w:p>
    <w:p w:rsidR="0001651D" w:rsidRDefault="00296F48" w:rsidP="0001651D">
      <w:r w:rsidRPr="000C1E36">
        <w:t xml:space="preserve">Особенности переходных процессов в ключевом режиме работы транзистора </w:t>
      </w:r>
      <w:r w:rsidRPr="0001651D">
        <w:t>вк</w:t>
      </w:r>
      <w:r w:rsidR="005D61C4">
        <w:t>л</w:t>
      </w:r>
      <w:r w:rsidRPr="0001651D">
        <w:t>юченного, например, по схеме с ОЭ заключается в наличии времени рассасывания заряда неосновных носителей, накопленного в базе при протекании тока в отрытом и насыщенном состоянии</w:t>
      </w:r>
      <w:r w:rsidR="0001651D" w:rsidRPr="0001651D">
        <w:t xml:space="preserve">. </w:t>
      </w:r>
      <w:r w:rsidRPr="0001651D">
        <w:t xml:space="preserve">Причем, с увеличением Iкн увеличивается </w:t>
      </w:r>
      <w:r w:rsidRPr="0001651D">
        <w:sym w:font="Symbol" w:char="F074"/>
      </w:r>
      <w:r w:rsidRPr="0001651D">
        <w:t>р</w:t>
      </w:r>
      <w:r w:rsidR="0001651D" w:rsidRPr="0001651D">
        <w:t>!</w:t>
      </w:r>
    </w:p>
    <w:p w:rsidR="000C1E36" w:rsidRDefault="000C1E36" w:rsidP="0001651D"/>
    <w:p w:rsidR="00296F48" w:rsidRPr="0001651D" w:rsidRDefault="00296F48" w:rsidP="0001651D">
      <w:r w:rsidRPr="0001651D">
        <w:rPr>
          <w:lang w:val="en-US"/>
        </w:rPr>
        <w:t>I</w:t>
      </w:r>
      <w:r w:rsidRPr="0001651D">
        <w:t>к</w:t>
      </w:r>
      <w:r w:rsidR="0001651D">
        <w:t xml:space="preserve"> (</w:t>
      </w:r>
      <w:r w:rsidRPr="0001651D">
        <w:rPr>
          <w:lang w:val="en-US"/>
        </w:rPr>
        <w:t>t</w:t>
      </w:r>
      <w:r w:rsidR="0001651D" w:rsidRPr="0001651D">
        <w:t xml:space="preserve">) </w:t>
      </w:r>
      <w:r w:rsidRPr="0001651D">
        <w:t xml:space="preserve">= </w:t>
      </w:r>
      <w:r w:rsidRPr="0001651D">
        <w:sym w:font="Symbol" w:char="F062"/>
      </w:r>
      <w:r w:rsidR="0001651D">
        <w:t xml:space="preserve"> (</w:t>
      </w:r>
      <w:r w:rsidRPr="0001651D">
        <w:rPr>
          <w:lang w:val="en-US"/>
        </w:rPr>
        <w:t>t</w:t>
      </w:r>
      <w:r w:rsidR="0001651D" w:rsidRPr="0001651D">
        <w:t xml:space="preserve">) </w:t>
      </w:r>
      <w:r w:rsidRPr="0001651D">
        <w:sym w:font="Symbol" w:char="F0D7"/>
      </w:r>
      <w:r w:rsidRPr="0001651D">
        <w:t xml:space="preserve"> </w:t>
      </w:r>
      <w:r w:rsidRPr="0001651D">
        <w:rPr>
          <w:lang w:val="en-US"/>
        </w:rPr>
        <w:t>I</w:t>
      </w:r>
      <w:r w:rsidRPr="0001651D">
        <w:t>б</w:t>
      </w:r>
    </w:p>
    <w:p w:rsidR="00296F48" w:rsidRDefault="00296F48" w:rsidP="0001651D">
      <w:r w:rsidRPr="0001651D">
        <w:t xml:space="preserve">Iкн = </w:t>
      </w:r>
      <w:r w:rsidRPr="0001651D">
        <w:sym w:font="Symbol" w:char="F062"/>
      </w:r>
      <w:r w:rsidRPr="0001651D">
        <w:rPr>
          <w:vertAlign w:val="subscript"/>
        </w:rPr>
        <w:t>о</w:t>
      </w:r>
      <w:r w:rsidRPr="0001651D">
        <w:t xml:space="preserve"> </w:t>
      </w:r>
      <w:r w:rsidRPr="0001651D">
        <w:sym w:font="Symbol" w:char="F0D7"/>
      </w:r>
      <w:r w:rsidRPr="0001651D">
        <w:t xml:space="preserve"> Iбн</w:t>
      </w:r>
      <w:r w:rsidR="008A4575" w:rsidRPr="0001651D">
        <w:t xml:space="preserve"> </w:t>
      </w:r>
      <w:r w:rsidRPr="0001651D">
        <w:sym w:font="Symbol" w:char="F0AE"/>
      </w:r>
      <w:r w:rsidR="008A4575" w:rsidRPr="0001651D">
        <w:t xml:space="preserve"> </w:t>
      </w:r>
      <w:r w:rsidRPr="0001651D">
        <w:t xml:space="preserve">Iбн = S </w:t>
      </w:r>
      <w:r w:rsidRPr="0001651D">
        <w:sym w:font="Symbol" w:char="F0D7"/>
      </w:r>
      <w:r w:rsidRPr="0001651D">
        <w:t xml:space="preserve"> Iбо</w:t>
      </w:r>
    </w:p>
    <w:p w:rsidR="000C1E36" w:rsidRPr="0001651D" w:rsidRDefault="000C1E36" w:rsidP="0001651D"/>
    <w:p w:rsidR="00296F48" w:rsidRDefault="00A14FD7" w:rsidP="0001651D">
      <w:r>
        <w:pict>
          <v:shape id="_x0000_i1048" type="#_x0000_t75" style="width:159pt;height:120.75pt">
            <v:imagedata r:id="rId30" o:title=""/>
          </v:shape>
        </w:pict>
      </w:r>
    </w:p>
    <w:p w:rsidR="005D61C4" w:rsidRPr="0001651D" w:rsidRDefault="005D61C4" w:rsidP="0001651D"/>
    <w:p w:rsidR="0001651D" w:rsidRDefault="00296F48" w:rsidP="000C1E36">
      <w:pPr>
        <w:pStyle w:val="2"/>
      </w:pPr>
      <w:r w:rsidRPr="0001651D">
        <w:t>9</w:t>
      </w:r>
      <w:r w:rsidR="0001651D" w:rsidRPr="0001651D">
        <w:t xml:space="preserve">. </w:t>
      </w:r>
      <w:r w:rsidRPr="0001651D">
        <w:t>Предельно допустимые параметры</w:t>
      </w:r>
    </w:p>
    <w:p w:rsidR="000C1E36" w:rsidRPr="000C1E36" w:rsidRDefault="000C1E36" w:rsidP="000C1E36"/>
    <w:p w:rsidR="0001651D" w:rsidRPr="0001651D" w:rsidRDefault="00296F48" w:rsidP="0001651D">
      <w:r w:rsidRPr="0001651D">
        <w:t>1</w:t>
      </w:r>
      <w:r w:rsidR="0001651D" w:rsidRPr="0001651D">
        <w:t xml:space="preserve">) </w:t>
      </w:r>
      <w:r w:rsidRPr="0001651D">
        <w:t>Uэб</w:t>
      </w:r>
      <w:r w:rsidRPr="0001651D">
        <w:rPr>
          <w:vertAlign w:val="subscript"/>
        </w:rPr>
        <w:t>обр</w:t>
      </w:r>
      <w:r w:rsidRPr="0001651D">
        <w:t xml:space="preserve"> </w:t>
      </w:r>
      <w:r w:rsidRPr="0001651D">
        <w:sym w:font="Symbol" w:char="F02D"/>
      </w:r>
      <w:r w:rsidRPr="0001651D">
        <w:t xml:space="preserve"> электрический</w:t>
      </w:r>
      <w:r w:rsidR="0001651D">
        <w:t xml:space="preserve"> (</w:t>
      </w:r>
      <w:r w:rsidRPr="0001651D">
        <w:t>Зенеровский</w:t>
      </w:r>
      <w:r w:rsidR="0001651D" w:rsidRPr="0001651D">
        <w:t xml:space="preserve">) </w:t>
      </w:r>
      <w:r w:rsidRPr="0001651D">
        <w:t>или тепловой пробой перехода Б-Э</w:t>
      </w:r>
    </w:p>
    <w:p w:rsidR="0001651D" w:rsidRDefault="00296F48" w:rsidP="0001651D">
      <w:r w:rsidRPr="0001651D">
        <w:t>2</w:t>
      </w:r>
      <w:r w:rsidR="0001651D" w:rsidRPr="0001651D">
        <w:t xml:space="preserve">) </w:t>
      </w:r>
      <w:r w:rsidRPr="0001651D">
        <w:t>Uкб</w:t>
      </w:r>
      <w:r w:rsidRPr="0001651D">
        <w:rPr>
          <w:vertAlign w:val="subscript"/>
        </w:rPr>
        <w:t>обр</w:t>
      </w:r>
    </w:p>
    <w:p w:rsidR="0001651D" w:rsidRDefault="00296F48" w:rsidP="0001651D">
      <w:r w:rsidRPr="0001651D">
        <w:t>Это max допустимые обратные напряжения на переходах Э-Б и К-Б</w:t>
      </w:r>
      <w:r w:rsidR="0001651D" w:rsidRPr="0001651D">
        <w:t xml:space="preserve">. </w:t>
      </w:r>
      <w:r w:rsidRPr="0001651D">
        <w:t>Причем,</w:t>
      </w:r>
    </w:p>
    <w:p w:rsidR="0001651D" w:rsidRDefault="00296F48" w:rsidP="0001651D">
      <w:r w:rsidRPr="0001651D">
        <w:t>Uэб</w:t>
      </w:r>
      <w:r w:rsidRPr="0001651D">
        <w:rPr>
          <w:vertAlign w:val="subscript"/>
        </w:rPr>
        <w:t>обр</w:t>
      </w:r>
      <w:r w:rsidRPr="0001651D">
        <w:t xml:space="preserve"> &lt; Uкб</w:t>
      </w:r>
      <w:r w:rsidRPr="0001651D">
        <w:rPr>
          <w:vertAlign w:val="subscript"/>
        </w:rPr>
        <w:t>обр</w:t>
      </w:r>
      <w:r w:rsidR="0001651D">
        <w:t xml:space="preserve"> (</w:t>
      </w:r>
      <w:r w:rsidRPr="0001651D">
        <w:t>иногда в 2 раза</w:t>
      </w:r>
      <w:r w:rsidR="0001651D" w:rsidRPr="0001651D">
        <w:t>!)</w:t>
      </w:r>
    </w:p>
    <w:p w:rsidR="0001651D" w:rsidRPr="0001651D" w:rsidRDefault="00296F48" w:rsidP="0001651D">
      <w:r w:rsidRPr="0001651D">
        <w:t>3</w:t>
      </w:r>
      <w:r w:rsidR="0001651D" w:rsidRPr="0001651D">
        <w:t xml:space="preserve">) </w:t>
      </w:r>
      <w:r w:rsidRPr="0001651D">
        <w:t>Uкэ</w:t>
      </w:r>
      <w:r w:rsidRPr="0001651D">
        <w:rPr>
          <w:vertAlign w:val="subscript"/>
        </w:rPr>
        <w:t>max</w:t>
      </w:r>
    </w:p>
    <w:p w:rsidR="0001651D" w:rsidRPr="0001651D" w:rsidRDefault="00296F48" w:rsidP="0001651D">
      <w:r w:rsidRPr="0001651D">
        <w:t>4</w:t>
      </w:r>
      <w:r w:rsidR="0001651D" w:rsidRPr="0001651D">
        <w:t xml:space="preserve">) </w:t>
      </w:r>
      <w:r w:rsidRPr="0001651D">
        <w:t>Pр</w:t>
      </w:r>
      <w:r w:rsidRPr="0001651D">
        <w:rPr>
          <w:vertAlign w:val="subscript"/>
        </w:rPr>
        <w:t>max</w:t>
      </w:r>
      <w:r w:rsidRPr="0001651D">
        <w:t xml:space="preserve"> </w:t>
      </w:r>
      <w:r w:rsidRPr="0001651D">
        <w:sym w:font="Symbol" w:char="F02D"/>
      </w:r>
      <w:r w:rsidRPr="0001651D">
        <w:t xml:space="preserve"> максимально допустимая рассеиваемая мощность</w:t>
      </w:r>
    </w:p>
    <w:p w:rsidR="0001651D" w:rsidRPr="0001651D" w:rsidRDefault="00296F48" w:rsidP="0001651D">
      <w:r w:rsidRPr="0001651D">
        <w:t xml:space="preserve">Pр </w:t>
      </w:r>
      <w:r w:rsidRPr="0001651D">
        <w:sym w:font="Symbol" w:char="F0BB"/>
      </w:r>
      <w:r w:rsidRPr="0001651D">
        <w:t xml:space="preserve"> Uкэ </w:t>
      </w:r>
      <w:r w:rsidRPr="0001651D">
        <w:sym w:font="Symbol" w:char="F0D7"/>
      </w:r>
      <w:r w:rsidRPr="0001651D">
        <w:t xml:space="preserve"> Iк</w:t>
      </w:r>
    </w:p>
    <w:p w:rsidR="0001651D" w:rsidRDefault="00296F48" w:rsidP="0001651D">
      <w:r w:rsidRPr="0001651D">
        <w:t>В паспорте обычно указывается Pр</w:t>
      </w:r>
      <w:r w:rsidRPr="0001651D">
        <w:rPr>
          <w:vertAlign w:val="subscript"/>
        </w:rPr>
        <w:t>max</w:t>
      </w:r>
      <w:r w:rsidRPr="0001651D">
        <w:t xml:space="preserve"> при температуре корпуса, равной 25</w:t>
      </w:r>
      <w:r w:rsidRPr="0001651D">
        <w:rPr>
          <w:vertAlign w:val="superscript"/>
        </w:rPr>
        <w:t>о</w:t>
      </w:r>
      <w:r w:rsidRPr="0001651D">
        <w:t>С</w:t>
      </w:r>
      <w:r w:rsidR="0001651D" w:rsidRPr="0001651D">
        <w:t xml:space="preserve">. </w:t>
      </w:r>
      <w:r w:rsidRPr="0001651D">
        <w:t>С увеличением t</w:t>
      </w:r>
      <w:r w:rsidRPr="0001651D">
        <w:rPr>
          <w:vertAlign w:val="superscript"/>
        </w:rPr>
        <w:t>о</w:t>
      </w:r>
      <w:r w:rsidRPr="0001651D">
        <w:t>С необходимо уменьшение Pр ниже Pр</w:t>
      </w:r>
      <w:r w:rsidRPr="0001651D">
        <w:rPr>
          <w:vertAlign w:val="subscript"/>
        </w:rPr>
        <w:t>max</w:t>
      </w:r>
      <w:r w:rsidR="0001651D" w:rsidRPr="0001651D">
        <w:t>!</w:t>
      </w:r>
    </w:p>
    <w:p w:rsidR="000C1E36" w:rsidRDefault="000C1E36" w:rsidP="0001651D">
      <w:pPr>
        <w:rPr>
          <w:caps/>
        </w:rPr>
      </w:pPr>
    </w:p>
    <w:p w:rsidR="0001651D" w:rsidRPr="0001651D" w:rsidRDefault="000C1E36" w:rsidP="000C1E36">
      <w:pPr>
        <w:pStyle w:val="2"/>
      </w:pPr>
      <w:r>
        <w:br w:type="page"/>
      </w:r>
      <w:r w:rsidR="00996A53" w:rsidRPr="0001651D">
        <w:t>Литератур</w:t>
      </w:r>
      <w:r>
        <w:t>а</w:t>
      </w:r>
    </w:p>
    <w:p w:rsidR="000C1E36" w:rsidRDefault="000C1E36" w:rsidP="0001651D"/>
    <w:p w:rsidR="0001651D" w:rsidRDefault="00C0714C" w:rsidP="000C1E36">
      <w:pPr>
        <w:pStyle w:val="a0"/>
      </w:pPr>
      <w:r w:rsidRPr="0001651D">
        <w:t>Волович Г</w:t>
      </w:r>
      <w:r w:rsidR="0001651D">
        <w:t xml:space="preserve">.И. </w:t>
      </w:r>
      <w:r w:rsidRPr="0001651D">
        <w:t>Схемотехника аналоговых и аналого-цифровых электронных устройств</w:t>
      </w:r>
      <w:r w:rsidR="0001651D">
        <w:t>.</w:t>
      </w:r>
      <w:r w:rsidR="005D61C4">
        <w:t xml:space="preserve"> </w:t>
      </w:r>
      <w:r w:rsidR="0001651D">
        <w:t xml:space="preserve">М., </w:t>
      </w:r>
      <w:r w:rsidR="0001651D" w:rsidRPr="0001651D">
        <w:t>20</w:t>
      </w:r>
      <w:r w:rsidRPr="0001651D">
        <w:t>05</w:t>
      </w:r>
      <w:r w:rsidR="0001651D" w:rsidRPr="0001651D">
        <w:t xml:space="preserve">. </w:t>
      </w:r>
      <w:r w:rsidR="0001651D">
        <w:t>-</w:t>
      </w:r>
      <w:r w:rsidRPr="0001651D">
        <w:t xml:space="preserve"> 530с</w:t>
      </w:r>
      <w:r w:rsidR="0001651D" w:rsidRPr="0001651D">
        <w:t>.</w:t>
      </w:r>
    </w:p>
    <w:p w:rsidR="0001651D" w:rsidRDefault="00C0714C" w:rsidP="000C1E36">
      <w:pPr>
        <w:pStyle w:val="a0"/>
      </w:pPr>
      <w:r w:rsidRPr="0001651D">
        <w:t>Лысенко А</w:t>
      </w:r>
      <w:r w:rsidR="0001651D">
        <w:t xml:space="preserve">.П. </w:t>
      </w:r>
      <w:r w:rsidRPr="0001651D">
        <w:t>Статический коэффициент передачи тока базы транзистора и его зависимость от режима и температуры</w:t>
      </w:r>
      <w:r w:rsidR="0001651D" w:rsidRPr="0001651D">
        <w:t xml:space="preserve">. </w:t>
      </w:r>
      <w:r w:rsidRPr="0001651D">
        <w:t xml:space="preserve">Учебное пособие </w:t>
      </w:r>
      <w:r w:rsidR="0001651D">
        <w:t>-</w:t>
      </w:r>
      <w:r w:rsidRPr="0001651D">
        <w:t xml:space="preserve"> Московский</w:t>
      </w:r>
      <w:r w:rsidR="0001651D" w:rsidRPr="0001651D">
        <w:t xml:space="preserve"> </w:t>
      </w:r>
      <w:r w:rsidRPr="0001651D">
        <w:t>государственный институт электроники и математики</w:t>
      </w:r>
      <w:r w:rsidR="0001651D">
        <w:t>.</w:t>
      </w:r>
      <w:r w:rsidR="005D61C4">
        <w:t xml:space="preserve"> </w:t>
      </w:r>
      <w:r w:rsidR="0001651D">
        <w:t xml:space="preserve">М., </w:t>
      </w:r>
      <w:r w:rsidR="0001651D" w:rsidRPr="0001651D">
        <w:t>20</w:t>
      </w:r>
      <w:r w:rsidRPr="0001651D">
        <w:t>05</w:t>
      </w:r>
      <w:r w:rsidR="0001651D" w:rsidRPr="0001651D">
        <w:t xml:space="preserve">. </w:t>
      </w:r>
      <w:r w:rsidR="0001651D">
        <w:t>-</w:t>
      </w:r>
      <w:r w:rsidRPr="0001651D">
        <w:t xml:space="preserve"> 29 с</w:t>
      </w:r>
      <w:r w:rsidR="0001651D" w:rsidRPr="0001651D">
        <w:t>.</w:t>
      </w:r>
    </w:p>
    <w:p w:rsidR="0001651D" w:rsidRDefault="00C0714C" w:rsidP="000C1E36">
      <w:pPr>
        <w:pStyle w:val="a0"/>
      </w:pPr>
      <w:r w:rsidRPr="0001651D">
        <w:t>Нефедов А</w:t>
      </w:r>
      <w:r w:rsidR="0001651D">
        <w:t xml:space="preserve">.В. </w:t>
      </w:r>
      <w:r w:rsidRPr="0001651D">
        <w:t>Интегральные микросхемы и их зарубежные аналоги</w:t>
      </w:r>
      <w:r w:rsidR="0001651D" w:rsidRPr="0001651D">
        <w:t xml:space="preserve">. </w:t>
      </w:r>
      <w:r w:rsidRPr="0001651D">
        <w:t>Справочник</w:t>
      </w:r>
      <w:r w:rsidR="0001651D" w:rsidRPr="0001651D">
        <w:t xml:space="preserve">. </w:t>
      </w:r>
      <w:r w:rsidRPr="0001651D">
        <w:t>Том 1</w:t>
      </w:r>
      <w:r w:rsidR="0001651D" w:rsidRPr="0001651D">
        <w:t xml:space="preserve">. </w:t>
      </w:r>
      <w:r w:rsidRPr="0001651D">
        <w:t>Издательство</w:t>
      </w:r>
      <w:r w:rsidR="0001651D" w:rsidRPr="0001651D">
        <w:t xml:space="preserve">: </w:t>
      </w:r>
      <w:r w:rsidRPr="0001651D">
        <w:t>РадиоСофт, 2000</w:t>
      </w:r>
      <w:r w:rsidR="0001651D" w:rsidRPr="0001651D">
        <w:t xml:space="preserve">. </w:t>
      </w:r>
      <w:r w:rsidR="0001651D">
        <w:t>-</w:t>
      </w:r>
      <w:r w:rsidRPr="0001651D">
        <w:t xml:space="preserve"> 512с</w:t>
      </w:r>
      <w:r w:rsidR="0001651D" w:rsidRPr="0001651D">
        <w:t>.</w:t>
      </w:r>
    </w:p>
    <w:p w:rsidR="0001651D" w:rsidRDefault="00C0714C" w:rsidP="000C1E36">
      <w:pPr>
        <w:pStyle w:val="a0"/>
      </w:pPr>
      <w:r w:rsidRPr="0001651D">
        <w:t>Петухов В</w:t>
      </w:r>
      <w:r w:rsidR="0001651D">
        <w:t xml:space="preserve">.М. </w:t>
      </w:r>
      <w:r w:rsidRPr="0001651D">
        <w:t>Биполярные транзисторы средней и большой мощности сверхвысокочастотные и их зарубежные аналоги</w:t>
      </w:r>
      <w:r w:rsidR="0001651D" w:rsidRPr="0001651D">
        <w:t xml:space="preserve">. </w:t>
      </w:r>
      <w:r w:rsidRPr="0001651D">
        <w:t>Справочник</w:t>
      </w:r>
      <w:r w:rsidR="0001651D" w:rsidRPr="0001651D">
        <w:t xml:space="preserve">. </w:t>
      </w:r>
      <w:r w:rsidRPr="0001651D">
        <w:t>Том 4</w:t>
      </w:r>
      <w:r w:rsidR="0001651D" w:rsidRPr="0001651D">
        <w:t xml:space="preserve">. </w:t>
      </w:r>
      <w:r w:rsidRPr="0001651D">
        <w:t>Издательство</w:t>
      </w:r>
      <w:r w:rsidR="0001651D" w:rsidRPr="0001651D">
        <w:t xml:space="preserve">: </w:t>
      </w:r>
      <w:r w:rsidRPr="0001651D">
        <w:t>КУбК-а, 1997</w:t>
      </w:r>
      <w:r w:rsidR="0001651D" w:rsidRPr="0001651D">
        <w:t xml:space="preserve">. </w:t>
      </w:r>
      <w:r w:rsidR="0001651D">
        <w:t>-</w:t>
      </w:r>
      <w:r w:rsidRPr="0001651D">
        <w:t xml:space="preserve"> 544с</w:t>
      </w:r>
      <w:r w:rsidR="0001651D" w:rsidRPr="0001651D">
        <w:t>.</w:t>
      </w:r>
    </w:p>
    <w:p w:rsidR="0001651D" w:rsidRDefault="00C0714C" w:rsidP="000C1E36">
      <w:pPr>
        <w:pStyle w:val="a0"/>
      </w:pPr>
      <w:r w:rsidRPr="0001651D">
        <w:t>Чижма С</w:t>
      </w:r>
      <w:r w:rsidR="0001651D">
        <w:t xml:space="preserve">.Н. </w:t>
      </w:r>
      <w:r w:rsidRPr="0001651D">
        <w:t>Основы схемотехники</w:t>
      </w:r>
      <w:r w:rsidR="0001651D" w:rsidRPr="0001651D">
        <w:t xml:space="preserve">. </w:t>
      </w:r>
      <w:r w:rsidRPr="0001651D">
        <w:t>СПб</w:t>
      </w:r>
      <w:r w:rsidR="0001651D" w:rsidRPr="0001651D">
        <w:t>., 20</w:t>
      </w:r>
      <w:r w:rsidRPr="0001651D">
        <w:t>08</w:t>
      </w:r>
      <w:r w:rsidR="0001651D" w:rsidRPr="0001651D">
        <w:t xml:space="preserve">. </w:t>
      </w:r>
      <w:r w:rsidR="0001651D">
        <w:t>-</w:t>
      </w:r>
      <w:r w:rsidRPr="0001651D">
        <w:t xml:space="preserve"> 424с</w:t>
      </w:r>
      <w:r w:rsidR="0001651D" w:rsidRPr="0001651D">
        <w:t>.</w:t>
      </w:r>
    </w:p>
    <w:p w:rsidR="000C6050" w:rsidRPr="0001651D" w:rsidRDefault="000C6050" w:rsidP="0001651D">
      <w:bookmarkStart w:id="0" w:name="_GoBack"/>
      <w:bookmarkEnd w:id="0"/>
    </w:p>
    <w:sectPr w:rsidR="000C6050" w:rsidRPr="0001651D" w:rsidSect="001A13D6">
      <w:headerReference w:type="default" r:id="rId31"/>
      <w:footerReference w:type="default" r:id="rId32"/>
      <w:type w:val="continuous"/>
      <w:pgSz w:w="11907" w:h="16840" w:code="9"/>
      <w:pgMar w:top="1134" w:right="851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E3" w:rsidRDefault="00D570E3">
      <w:r>
        <w:separator/>
      </w:r>
    </w:p>
  </w:endnote>
  <w:endnote w:type="continuationSeparator" w:id="0">
    <w:p w:rsidR="00D570E3" w:rsidRDefault="00D5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B2" w:rsidRDefault="000566B2" w:rsidP="00996A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E3" w:rsidRDefault="00D570E3">
      <w:r>
        <w:separator/>
      </w:r>
    </w:p>
  </w:footnote>
  <w:footnote w:type="continuationSeparator" w:id="0">
    <w:p w:rsidR="00D570E3" w:rsidRDefault="00D5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B2" w:rsidRDefault="002D2D65" w:rsidP="0001651D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566B2" w:rsidRDefault="000566B2" w:rsidP="0001651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11930"/>
    <w:multiLevelType w:val="multilevel"/>
    <w:tmpl w:val="575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0D4C88"/>
    <w:multiLevelType w:val="singleLevel"/>
    <w:tmpl w:val="8E12B9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114405CE"/>
    <w:multiLevelType w:val="hybridMultilevel"/>
    <w:tmpl w:val="A9EC3A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35"/>
        </w:tabs>
        <w:ind w:left="2235" w:hanging="97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67D6620"/>
    <w:multiLevelType w:val="singleLevel"/>
    <w:tmpl w:val="4E4ACA9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</w:abstractNum>
  <w:abstractNum w:abstractNumId="5">
    <w:nsid w:val="17E26A5A"/>
    <w:multiLevelType w:val="hybridMultilevel"/>
    <w:tmpl w:val="35229FD2"/>
    <w:lvl w:ilvl="0" w:tplc="ABCC264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6">
    <w:nsid w:val="1AE03159"/>
    <w:multiLevelType w:val="hybridMultilevel"/>
    <w:tmpl w:val="61988E1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B1B0C66"/>
    <w:multiLevelType w:val="singleLevel"/>
    <w:tmpl w:val="CBAC15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B984809"/>
    <w:multiLevelType w:val="multilevel"/>
    <w:tmpl w:val="A68848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9">
    <w:nsid w:val="239A0152"/>
    <w:multiLevelType w:val="hybridMultilevel"/>
    <w:tmpl w:val="7BFAC2F6"/>
    <w:lvl w:ilvl="0" w:tplc="701A381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DF84A9D"/>
    <w:multiLevelType w:val="singleLevel"/>
    <w:tmpl w:val="3CECB1F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">
    <w:nsid w:val="31565DAE"/>
    <w:multiLevelType w:val="singleLevel"/>
    <w:tmpl w:val="4788AD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2">
    <w:nsid w:val="320E054E"/>
    <w:multiLevelType w:val="hybridMultilevel"/>
    <w:tmpl w:val="1B60A0FE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3D7B71"/>
    <w:multiLevelType w:val="hybridMultilevel"/>
    <w:tmpl w:val="59DEECDC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ED4577"/>
    <w:multiLevelType w:val="singleLevel"/>
    <w:tmpl w:val="2E04C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3C9272C0"/>
    <w:multiLevelType w:val="multilevel"/>
    <w:tmpl w:val="26B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B54023"/>
    <w:multiLevelType w:val="multilevel"/>
    <w:tmpl w:val="9F2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D364F1"/>
    <w:multiLevelType w:val="singleLevel"/>
    <w:tmpl w:val="6C4AD46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abstractNum w:abstractNumId="19">
    <w:nsid w:val="48AF1A68"/>
    <w:multiLevelType w:val="singleLevel"/>
    <w:tmpl w:val="5C7C95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0">
    <w:nsid w:val="4A402EF6"/>
    <w:multiLevelType w:val="singleLevel"/>
    <w:tmpl w:val="88DA88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1">
    <w:nsid w:val="4BF37D71"/>
    <w:multiLevelType w:val="hybridMultilevel"/>
    <w:tmpl w:val="4F32BD1C"/>
    <w:lvl w:ilvl="0" w:tplc="5CE66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7D1869"/>
    <w:multiLevelType w:val="hybridMultilevel"/>
    <w:tmpl w:val="ED5A4254"/>
    <w:lvl w:ilvl="0" w:tplc="1E7E2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2E4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545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BCB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009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6AA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EA9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70B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0E1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EC350BE"/>
    <w:multiLevelType w:val="singleLevel"/>
    <w:tmpl w:val="8952B9AC"/>
    <w:lvl w:ilvl="0">
      <w:numFmt w:val="decimal"/>
      <w:lvlText w:val="%1"/>
      <w:lvlJc w:val="left"/>
      <w:pPr>
        <w:tabs>
          <w:tab w:val="num" w:pos="3090"/>
        </w:tabs>
        <w:ind w:left="3090" w:hanging="2520"/>
      </w:pPr>
      <w:rPr>
        <w:rFonts w:cs="Times New Roman" w:hint="default"/>
      </w:rPr>
    </w:lvl>
  </w:abstractNum>
  <w:abstractNum w:abstractNumId="24">
    <w:nsid w:val="58EC11D3"/>
    <w:multiLevelType w:val="singleLevel"/>
    <w:tmpl w:val="FD46F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5">
    <w:nsid w:val="59055884"/>
    <w:multiLevelType w:val="hybridMultilevel"/>
    <w:tmpl w:val="7A188EB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93A4502"/>
    <w:multiLevelType w:val="hybridMultilevel"/>
    <w:tmpl w:val="E8AA5B9E"/>
    <w:lvl w:ilvl="0" w:tplc="31448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340715"/>
    <w:multiLevelType w:val="singleLevel"/>
    <w:tmpl w:val="B9E633AA"/>
    <w:lvl w:ilvl="0">
      <w:start w:val="3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8">
    <w:nsid w:val="607B10E4"/>
    <w:multiLevelType w:val="singleLevel"/>
    <w:tmpl w:val="2B98DF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36D1C41"/>
    <w:multiLevelType w:val="hybridMultilevel"/>
    <w:tmpl w:val="46AEEA40"/>
    <w:lvl w:ilvl="0" w:tplc="BF4A1C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CB51F93"/>
    <w:multiLevelType w:val="hybridMultilevel"/>
    <w:tmpl w:val="292CE54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EF63278"/>
    <w:multiLevelType w:val="multilevel"/>
    <w:tmpl w:val="D91C9936"/>
    <w:lvl w:ilvl="0">
      <w:start w:val="10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F3F19C2"/>
    <w:multiLevelType w:val="singleLevel"/>
    <w:tmpl w:val="95964112"/>
    <w:lvl w:ilvl="0">
      <w:start w:val="2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33">
    <w:nsid w:val="74663569"/>
    <w:multiLevelType w:val="singleLevel"/>
    <w:tmpl w:val="817E50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34">
    <w:nsid w:val="77084B4B"/>
    <w:multiLevelType w:val="hybridMultilevel"/>
    <w:tmpl w:val="87E878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5018BB"/>
    <w:multiLevelType w:val="hybridMultilevel"/>
    <w:tmpl w:val="C5363DFA"/>
    <w:lvl w:ilvl="0" w:tplc="31448D3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7D836F22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3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20"/>
  </w:num>
  <w:num w:numId="5">
    <w:abstractNumId w:val="23"/>
  </w:num>
  <w:num w:numId="6">
    <w:abstractNumId w:val="14"/>
  </w:num>
  <w:num w:numId="7">
    <w:abstractNumId w:val="33"/>
  </w:num>
  <w:num w:numId="8">
    <w:abstractNumId w:val="5"/>
  </w:num>
  <w:num w:numId="9">
    <w:abstractNumId w:val="22"/>
  </w:num>
  <w:num w:numId="10">
    <w:abstractNumId w:val="10"/>
  </w:num>
  <w:num w:numId="11">
    <w:abstractNumId w:val="31"/>
  </w:num>
  <w:num w:numId="12">
    <w:abstractNumId w:val="12"/>
  </w:num>
  <w:num w:numId="13">
    <w:abstractNumId w:val="21"/>
  </w:num>
  <w:num w:numId="14">
    <w:abstractNumId w:val="18"/>
  </w:num>
  <w:num w:numId="15">
    <w:abstractNumId w:val="27"/>
  </w:num>
  <w:num w:numId="16">
    <w:abstractNumId w:val="7"/>
  </w:num>
  <w:num w:numId="17">
    <w:abstractNumId w:val="11"/>
  </w:num>
  <w:num w:numId="18">
    <w:abstractNumId w:val="28"/>
  </w:num>
  <w:num w:numId="19">
    <w:abstractNumId w:val="32"/>
  </w:num>
  <w:num w:numId="20">
    <w:abstractNumId w:val="15"/>
  </w:num>
  <w:num w:numId="21">
    <w:abstractNumId w:val="4"/>
  </w:num>
  <w:num w:numId="22">
    <w:abstractNumId w:val="29"/>
  </w:num>
  <w:num w:numId="23">
    <w:abstractNumId w:val="26"/>
  </w:num>
  <w:num w:numId="24">
    <w:abstractNumId w:val="1"/>
  </w:num>
  <w:num w:numId="25">
    <w:abstractNumId w:val="35"/>
  </w:num>
  <w:num w:numId="26">
    <w:abstractNumId w:val="36"/>
  </w:num>
  <w:num w:numId="27">
    <w:abstractNumId w:val="17"/>
  </w:num>
  <w:num w:numId="28">
    <w:abstractNumId w:val="16"/>
  </w:num>
  <w:num w:numId="29">
    <w:abstractNumId w:val="3"/>
  </w:num>
  <w:num w:numId="30">
    <w:abstractNumId w:val="6"/>
  </w:num>
  <w:num w:numId="31">
    <w:abstractNumId w:val="8"/>
  </w:num>
  <w:num w:numId="32">
    <w:abstractNumId w:val="25"/>
  </w:num>
  <w:num w:numId="33">
    <w:abstractNumId w:val="30"/>
  </w:num>
  <w:num w:numId="34">
    <w:abstractNumId w:val="34"/>
  </w:num>
  <w:num w:numId="35">
    <w:abstractNumId w:val="9"/>
  </w:num>
  <w:num w:numId="36">
    <w:abstractNumId w:val="13"/>
  </w:num>
  <w:num w:numId="37">
    <w:abstractNumId w:val="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95"/>
    <w:rsid w:val="0001651D"/>
    <w:rsid w:val="00017EF5"/>
    <w:rsid w:val="00027760"/>
    <w:rsid w:val="00031233"/>
    <w:rsid w:val="000522F9"/>
    <w:rsid w:val="000566B2"/>
    <w:rsid w:val="000A7997"/>
    <w:rsid w:val="000C1E36"/>
    <w:rsid w:val="000C6050"/>
    <w:rsid w:val="000C651B"/>
    <w:rsid w:val="00137FCF"/>
    <w:rsid w:val="00143B94"/>
    <w:rsid w:val="00170B38"/>
    <w:rsid w:val="001A13D6"/>
    <w:rsid w:val="001B6EBB"/>
    <w:rsid w:val="001E7616"/>
    <w:rsid w:val="001F6578"/>
    <w:rsid w:val="00213148"/>
    <w:rsid w:val="00251820"/>
    <w:rsid w:val="00296F48"/>
    <w:rsid w:val="002B3416"/>
    <w:rsid w:val="002C1455"/>
    <w:rsid w:val="002D2D65"/>
    <w:rsid w:val="00356917"/>
    <w:rsid w:val="003E3ED6"/>
    <w:rsid w:val="00541BB4"/>
    <w:rsid w:val="00550911"/>
    <w:rsid w:val="005D61C4"/>
    <w:rsid w:val="006B4206"/>
    <w:rsid w:val="00712908"/>
    <w:rsid w:val="0081784F"/>
    <w:rsid w:val="00891AC7"/>
    <w:rsid w:val="008A4575"/>
    <w:rsid w:val="008B368C"/>
    <w:rsid w:val="008E1B94"/>
    <w:rsid w:val="008E5A67"/>
    <w:rsid w:val="008E5A78"/>
    <w:rsid w:val="008E7A2F"/>
    <w:rsid w:val="008F14A6"/>
    <w:rsid w:val="008F25C1"/>
    <w:rsid w:val="009447B1"/>
    <w:rsid w:val="00996A53"/>
    <w:rsid w:val="00A14FD7"/>
    <w:rsid w:val="00AC5685"/>
    <w:rsid w:val="00B343DE"/>
    <w:rsid w:val="00BC2C1B"/>
    <w:rsid w:val="00C0714C"/>
    <w:rsid w:val="00C23FD2"/>
    <w:rsid w:val="00C577EA"/>
    <w:rsid w:val="00CC76B7"/>
    <w:rsid w:val="00CD7AC2"/>
    <w:rsid w:val="00D46C8D"/>
    <w:rsid w:val="00D47C73"/>
    <w:rsid w:val="00D570E3"/>
    <w:rsid w:val="00D65956"/>
    <w:rsid w:val="00DA3887"/>
    <w:rsid w:val="00DD6634"/>
    <w:rsid w:val="00E85195"/>
    <w:rsid w:val="00F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23D5B0F2-5507-496E-ADC7-29FC406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1651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651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651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1651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651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651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651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651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651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metodich">
    <w:name w:val="metodich"/>
    <w:basedOn w:val="a2"/>
    <w:uiPriority w:val="99"/>
    <w:pPr>
      <w:ind w:firstLine="624"/>
    </w:pPr>
    <w:rPr>
      <w:rFonts w:ascii="TimesET" w:hAnsi="TimesET" w:cs="TimesET"/>
    </w:rPr>
  </w:style>
  <w:style w:type="paragraph" w:styleId="a6">
    <w:name w:val="Title"/>
    <w:basedOn w:val="a2"/>
    <w:link w:val="a7"/>
    <w:uiPriority w:val="99"/>
    <w:qFormat/>
    <w:pPr>
      <w:jc w:val="center"/>
    </w:pPr>
    <w:rPr>
      <w:rFonts w:ascii="Courier New" w:hAnsi="Courier New" w:cs="Courier New"/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01651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01651D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01651D"/>
    <w:rPr>
      <w:rFonts w:cs="Times New Roman"/>
    </w:rPr>
  </w:style>
  <w:style w:type="paragraph" w:styleId="21">
    <w:name w:val="Body Text 2"/>
    <w:basedOn w:val="a2"/>
    <w:link w:val="22"/>
    <w:uiPriority w:val="99"/>
    <w:rPr>
      <w:rFonts w:ascii="Courier New" w:hAnsi="Courier New" w:cs="Courier New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/>
      <w:sz w:val="28"/>
      <w:szCs w:val="28"/>
    </w:rPr>
  </w:style>
  <w:style w:type="paragraph" w:styleId="ad">
    <w:name w:val="Body Text"/>
    <w:basedOn w:val="a2"/>
    <w:link w:val="ae"/>
    <w:uiPriority w:val="99"/>
    <w:rsid w:val="0001651D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01651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1651D"/>
    <w:rPr>
      <w:rFonts w:cs="Times New Roman"/>
      <w:vertAlign w:val="superscript"/>
    </w:rPr>
  </w:style>
  <w:style w:type="paragraph" w:styleId="af0">
    <w:name w:val="List"/>
    <w:basedOn w:val="a2"/>
    <w:uiPriority w:val="99"/>
    <w:rsid w:val="00170B38"/>
    <w:pPr>
      <w:ind w:left="360" w:hanging="360"/>
    </w:pPr>
    <w:rPr>
      <w:lang w:val="en-US"/>
    </w:rPr>
  </w:style>
  <w:style w:type="paragraph" w:styleId="23">
    <w:name w:val="List 2"/>
    <w:basedOn w:val="a2"/>
    <w:uiPriority w:val="99"/>
    <w:rsid w:val="00170B38"/>
    <w:pPr>
      <w:ind w:left="720" w:hanging="360"/>
    </w:pPr>
    <w:rPr>
      <w:lang w:val="en-US"/>
    </w:rPr>
  </w:style>
  <w:style w:type="paragraph" w:styleId="af1">
    <w:name w:val="List Paragraph"/>
    <w:basedOn w:val="a2"/>
    <w:uiPriority w:val="99"/>
    <w:qFormat/>
    <w:rsid w:val="000C60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2">
    <w:name w:val="Body Text Indent"/>
    <w:basedOn w:val="a2"/>
    <w:link w:val="af3"/>
    <w:uiPriority w:val="99"/>
    <w:rsid w:val="0001651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24">
    <w:name w:val="Body Text Indent 2"/>
    <w:basedOn w:val="a2"/>
    <w:link w:val="25"/>
    <w:uiPriority w:val="99"/>
    <w:rsid w:val="0001651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01651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/>
      <w:sz w:val="16"/>
      <w:szCs w:val="16"/>
    </w:rPr>
  </w:style>
  <w:style w:type="paragraph" w:customStyle="1" w:styleId="Iacaaiea">
    <w:name w:val="Iacaaiea"/>
    <w:basedOn w:val="a2"/>
    <w:uiPriority w:val="99"/>
    <w:rsid w:val="002B3416"/>
    <w:pPr>
      <w:jc w:val="center"/>
    </w:pPr>
    <w:rPr>
      <w:sz w:val="40"/>
      <w:szCs w:val="40"/>
    </w:rPr>
  </w:style>
  <w:style w:type="paragraph" w:customStyle="1" w:styleId="af4">
    <w:name w:val="Формула"/>
    <w:basedOn w:val="a2"/>
    <w:next w:val="a2"/>
    <w:uiPriority w:val="99"/>
    <w:rsid w:val="00CC76B7"/>
    <w:pPr>
      <w:tabs>
        <w:tab w:val="left" w:pos="3969"/>
        <w:tab w:val="left" w:pos="8505"/>
      </w:tabs>
    </w:pPr>
  </w:style>
  <w:style w:type="table" w:styleId="-1">
    <w:name w:val="Table Web 1"/>
    <w:basedOn w:val="a4"/>
    <w:uiPriority w:val="99"/>
    <w:rsid w:val="0001651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01651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01651D"/>
    <w:rPr>
      <w:rFonts w:cs="Times New Roman"/>
      <w:color w:val="0000FF"/>
      <w:u w:val="single"/>
    </w:rPr>
  </w:style>
  <w:style w:type="paragraph" w:customStyle="1" w:styleId="26">
    <w:name w:val="Заголовок 2 дипл"/>
    <w:basedOn w:val="a2"/>
    <w:next w:val="af2"/>
    <w:uiPriority w:val="99"/>
    <w:rsid w:val="0001651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01651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01651D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01651D"/>
    <w:rPr>
      <w:rFonts w:cs="Times New Roman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01651D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1651D"/>
    <w:pPr>
      <w:numPr>
        <w:numId w:val="3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номер страницы"/>
    <w:uiPriority w:val="99"/>
    <w:rsid w:val="0001651D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01651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1651D"/>
    <w:pPr>
      <w:tabs>
        <w:tab w:val="right" w:leader="dot" w:pos="1400"/>
      </w:tabs>
      <w:ind w:firstLine="0"/>
    </w:pPr>
  </w:style>
  <w:style w:type="paragraph" w:styleId="27">
    <w:name w:val="toc 2"/>
    <w:basedOn w:val="a2"/>
    <w:next w:val="a2"/>
    <w:autoRedefine/>
    <w:uiPriority w:val="99"/>
    <w:semiHidden/>
    <w:rsid w:val="0001651D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1651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1651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651D"/>
    <w:pPr>
      <w:ind w:left="958"/>
    </w:pPr>
  </w:style>
  <w:style w:type="table" w:styleId="afc">
    <w:name w:val="Table Grid"/>
    <w:basedOn w:val="a4"/>
    <w:uiPriority w:val="99"/>
    <w:rsid w:val="0001651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01651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651D"/>
    <w:pPr>
      <w:numPr>
        <w:numId w:val="37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651D"/>
    <w:pPr>
      <w:numPr>
        <w:numId w:val="3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1651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1651D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01651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1651D"/>
    <w:rPr>
      <w:i/>
      <w:iCs/>
    </w:rPr>
  </w:style>
  <w:style w:type="paragraph" w:customStyle="1" w:styleId="afe">
    <w:name w:val="ТАБЛИЦА"/>
    <w:next w:val="a2"/>
    <w:autoRedefine/>
    <w:uiPriority w:val="99"/>
    <w:rsid w:val="0001651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1651D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01651D"/>
  </w:style>
  <w:style w:type="table" w:customStyle="1" w:styleId="14">
    <w:name w:val="Стиль таблицы1"/>
    <w:uiPriority w:val="99"/>
    <w:rsid w:val="0001651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01651D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01651D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01651D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Pr>
      <w:rFonts w:ascii="Times New Roman" w:hAnsi="Times New Roman"/>
      <w:sz w:val="20"/>
      <w:szCs w:val="20"/>
    </w:rPr>
  </w:style>
  <w:style w:type="paragraph" w:customStyle="1" w:styleId="aff5">
    <w:name w:val="титут"/>
    <w:autoRedefine/>
    <w:uiPriority w:val="99"/>
    <w:rsid w:val="0001651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ЭНТРОПИЯ ОБЪЕДИНЕНИЯ</vt:lpstr>
    </vt:vector>
  </TitlesOfParts>
  <Company>CTP</Company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ЭНТРОПИЯ ОБЪЕДИНЕНИЯ</dc:title>
  <dc:subject/>
  <dc:creator>Alex</dc:creator>
  <cp:keywords/>
  <dc:description/>
  <cp:lastModifiedBy>admin</cp:lastModifiedBy>
  <cp:revision>2</cp:revision>
  <cp:lastPrinted>2000-05-17T09:18:00Z</cp:lastPrinted>
  <dcterms:created xsi:type="dcterms:W3CDTF">2014-02-20T20:22:00Z</dcterms:created>
  <dcterms:modified xsi:type="dcterms:W3CDTF">2014-02-20T20:22:00Z</dcterms:modified>
</cp:coreProperties>
</file>