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092" w:rsidRPr="00133763" w:rsidRDefault="009F6092" w:rsidP="00133763">
      <w:pPr>
        <w:pStyle w:val="1"/>
        <w:keepNext w:val="0"/>
        <w:widowControl w:val="0"/>
        <w:shd w:val="clear" w:color="000000" w:fill="auto"/>
        <w:tabs>
          <w:tab w:val="left" w:pos="435"/>
          <w:tab w:val="center" w:pos="4798"/>
        </w:tabs>
        <w:spacing w:before="0" w:after="0" w:line="360" w:lineRule="auto"/>
        <w:ind w:firstLine="709"/>
        <w:jc w:val="both"/>
        <w:rPr>
          <w:rFonts w:ascii="Times New Roman" w:hAnsi="Times New Roman" w:cs="Times New Roman"/>
          <w:sz w:val="28"/>
        </w:rPr>
      </w:pPr>
      <w:r w:rsidRPr="00133763">
        <w:rPr>
          <w:rFonts w:ascii="Times New Roman" w:hAnsi="Times New Roman" w:cs="Times New Roman"/>
          <w:sz w:val="28"/>
        </w:rPr>
        <w:t>Содержание</w:t>
      </w:r>
    </w:p>
    <w:p w:rsidR="00133763" w:rsidRDefault="00133763" w:rsidP="00133763">
      <w:pPr>
        <w:pStyle w:val="1"/>
        <w:keepNext w:val="0"/>
        <w:widowControl w:val="0"/>
        <w:shd w:val="clear" w:color="000000" w:fill="auto"/>
        <w:tabs>
          <w:tab w:val="left" w:pos="435"/>
          <w:tab w:val="center" w:pos="4798"/>
        </w:tabs>
        <w:spacing w:before="0" w:after="0" w:line="360" w:lineRule="auto"/>
        <w:ind w:firstLine="709"/>
        <w:jc w:val="both"/>
        <w:rPr>
          <w:rFonts w:ascii="Times New Roman" w:hAnsi="Times New Roman" w:cs="Times New Roman"/>
          <w:b w:val="0"/>
          <w:sz w:val="28"/>
          <w:szCs w:val="28"/>
        </w:rPr>
      </w:pPr>
    </w:p>
    <w:p w:rsidR="00133763" w:rsidRDefault="009F6092" w:rsidP="00133763">
      <w:pPr>
        <w:pStyle w:val="1"/>
        <w:keepNext w:val="0"/>
        <w:widowControl w:val="0"/>
        <w:shd w:val="clear" w:color="000000" w:fill="auto"/>
        <w:tabs>
          <w:tab w:val="left" w:pos="435"/>
          <w:tab w:val="center" w:pos="4798"/>
        </w:tabs>
        <w:spacing w:before="0" w:after="0" w:line="360" w:lineRule="auto"/>
        <w:rPr>
          <w:rFonts w:ascii="Times New Roman" w:hAnsi="Times New Roman" w:cs="Times New Roman"/>
          <w:b w:val="0"/>
          <w:sz w:val="28"/>
          <w:szCs w:val="28"/>
        </w:rPr>
      </w:pPr>
      <w:r w:rsidRPr="00133763">
        <w:rPr>
          <w:rFonts w:ascii="Times New Roman" w:hAnsi="Times New Roman" w:cs="Times New Roman"/>
          <w:b w:val="0"/>
          <w:sz w:val="28"/>
          <w:szCs w:val="28"/>
        </w:rPr>
        <w:t>Введение</w:t>
      </w:r>
    </w:p>
    <w:p w:rsidR="00133763" w:rsidRDefault="009F6092" w:rsidP="00133763">
      <w:pPr>
        <w:pStyle w:val="a6"/>
        <w:widowControl w:val="0"/>
        <w:shd w:val="clear" w:color="000000" w:fill="auto"/>
        <w:spacing w:after="0" w:line="360" w:lineRule="auto"/>
        <w:rPr>
          <w:sz w:val="28"/>
          <w:szCs w:val="28"/>
        </w:rPr>
      </w:pPr>
      <w:r w:rsidRPr="00133763">
        <w:rPr>
          <w:sz w:val="28"/>
          <w:szCs w:val="28"/>
        </w:rPr>
        <w:t>1. Возникновение и развитие бирж в России</w:t>
      </w:r>
    </w:p>
    <w:p w:rsidR="00133763" w:rsidRDefault="009F6092" w:rsidP="00133763">
      <w:pPr>
        <w:widowControl w:val="0"/>
        <w:shd w:val="clear" w:color="000000" w:fill="auto"/>
        <w:spacing w:line="360" w:lineRule="auto"/>
        <w:rPr>
          <w:bCs/>
          <w:sz w:val="28"/>
          <w:szCs w:val="28"/>
        </w:rPr>
      </w:pPr>
      <w:r w:rsidRPr="00133763">
        <w:rPr>
          <w:bCs/>
          <w:sz w:val="28"/>
          <w:szCs w:val="28"/>
        </w:rPr>
        <w:t>2. Товарные биржи</w:t>
      </w:r>
    </w:p>
    <w:p w:rsidR="00133763" w:rsidRDefault="009F6092" w:rsidP="00133763">
      <w:pPr>
        <w:pStyle w:val="24"/>
        <w:widowControl w:val="0"/>
        <w:shd w:val="clear" w:color="000000" w:fill="auto"/>
        <w:tabs>
          <w:tab w:val="num" w:pos="720"/>
        </w:tabs>
        <w:spacing w:after="0" w:line="360" w:lineRule="auto"/>
        <w:rPr>
          <w:bCs/>
          <w:sz w:val="28"/>
          <w:szCs w:val="28"/>
        </w:rPr>
      </w:pPr>
      <w:r w:rsidRPr="00133763">
        <w:rPr>
          <w:bCs/>
          <w:sz w:val="28"/>
          <w:szCs w:val="28"/>
        </w:rPr>
        <w:t>3. Фондовые биржи</w:t>
      </w:r>
    </w:p>
    <w:p w:rsidR="00133763" w:rsidRDefault="009F6092" w:rsidP="00133763">
      <w:pPr>
        <w:widowControl w:val="0"/>
        <w:shd w:val="clear" w:color="000000" w:fill="auto"/>
        <w:spacing w:line="360" w:lineRule="auto"/>
        <w:rPr>
          <w:sz w:val="28"/>
          <w:szCs w:val="28"/>
        </w:rPr>
      </w:pPr>
      <w:r w:rsidRPr="00133763">
        <w:rPr>
          <w:sz w:val="28"/>
          <w:szCs w:val="28"/>
        </w:rPr>
        <w:t>Заключение</w:t>
      </w:r>
    </w:p>
    <w:p w:rsidR="00133763" w:rsidRDefault="009F6092" w:rsidP="00133763">
      <w:pPr>
        <w:pStyle w:val="1"/>
        <w:keepNext w:val="0"/>
        <w:widowControl w:val="0"/>
        <w:shd w:val="clear" w:color="000000" w:fill="auto"/>
        <w:tabs>
          <w:tab w:val="left" w:pos="435"/>
          <w:tab w:val="left" w:pos="3045"/>
          <w:tab w:val="center" w:pos="4798"/>
        </w:tabs>
        <w:spacing w:before="0" w:after="0" w:line="360" w:lineRule="auto"/>
        <w:rPr>
          <w:rFonts w:ascii="Times New Roman" w:hAnsi="Times New Roman" w:cs="Times New Roman"/>
          <w:b w:val="0"/>
          <w:bCs w:val="0"/>
          <w:sz w:val="28"/>
          <w:szCs w:val="28"/>
        </w:rPr>
      </w:pPr>
      <w:r w:rsidRPr="00133763">
        <w:rPr>
          <w:rFonts w:ascii="Times New Roman" w:hAnsi="Times New Roman" w:cs="Times New Roman"/>
          <w:b w:val="0"/>
          <w:bCs w:val="0"/>
          <w:sz w:val="28"/>
          <w:szCs w:val="28"/>
        </w:rPr>
        <w:t>Список использованной литературы</w:t>
      </w:r>
    </w:p>
    <w:p w:rsidR="009F6092" w:rsidRPr="00133763" w:rsidRDefault="009F6092" w:rsidP="00133763">
      <w:pPr>
        <w:pStyle w:val="1"/>
        <w:keepNext w:val="0"/>
        <w:widowControl w:val="0"/>
        <w:shd w:val="clear" w:color="000000" w:fill="auto"/>
        <w:tabs>
          <w:tab w:val="left" w:pos="435"/>
          <w:tab w:val="center" w:pos="4798"/>
        </w:tabs>
        <w:spacing w:before="0" w:after="0" w:line="360" w:lineRule="auto"/>
        <w:ind w:firstLine="709"/>
        <w:jc w:val="both"/>
        <w:rPr>
          <w:rFonts w:ascii="Times New Roman" w:hAnsi="Times New Roman" w:cs="Times New Roman"/>
          <w:sz w:val="28"/>
        </w:rPr>
      </w:pPr>
    </w:p>
    <w:p w:rsidR="009F1C5B" w:rsidRPr="00133763" w:rsidRDefault="00133763" w:rsidP="00133763">
      <w:pPr>
        <w:pStyle w:val="1"/>
        <w:keepNext w:val="0"/>
        <w:widowControl w:val="0"/>
        <w:shd w:val="clear" w:color="000000" w:fill="auto"/>
        <w:tabs>
          <w:tab w:val="left" w:pos="435"/>
          <w:tab w:val="center" w:pos="4798"/>
        </w:tabs>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5A06AE" w:rsidRPr="00133763">
        <w:rPr>
          <w:rFonts w:ascii="Times New Roman" w:hAnsi="Times New Roman" w:cs="Times New Roman"/>
          <w:sz w:val="28"/>
        </w:rPr>
        <w:t>Введение</w:t>
      </w:r>
    </w:p>
    <w:p w:rsidR="00133763" w:rsidRDefault="00133763" w:rsidP="00133763">
      <w:pPr>
        <w:pStyle w:val="a6"/>
        <w:widowControl w:val="0"/>
        <w:shd w:val="clear" w:color="000000" w:fill="auto"/>
        <w:spacing w:after="0" w:line="360" w:lineRule="auto"/>
        <w:ind w:firstLine="709"/>
        <w:jc w:val="both"/>
        <w:rPr>
          <w:sz w:val="28"/>
          <w:szCs w:val="28"/>
        </w:rPr>
      </w:pPr>
    </w:p>
    <w:p w:rsidR="00906930" w:rsidRPr="00133763" w:rsidRDefault="00906930" w:rsidP="00133763">
      <w:pPr>
        <w:widowControl w:val="0"/>
        <w:shd w:val="clear" w:color="000000" w:fill="auto"/>
        <w:spacing w:line="360" w:lineRule="auto"/>
        <w:ind w:firstLine="709"/>
        <w:jc w:val="both"/>
        <w:rPr>
          <w:sz w:val="28"/>
          <w:szCs w:val="28"/>
        </w:rPr>
      </w:pPr>
      <w:r w:rsidRPr="00133763">
        <w:rPr>
          <w:sz w:val="28"/>
          <w:szCs w:val="28"/>
        </w:rPr>
        <w:t>Уже не одно столетие эпицентром рыночной экономики выступают биржи. За многие годы их успешного функционирования накоплен огромный опыт, очень полезный сегодня для нашей страны.</w:t>
      </w:r>
    </w:p>
    <w:p w:rsidR="00906930" w:rsidRPr="00133763" w:rsidRDefault="00906930" w:rsidP="00133763">
      <w:pPr>
        <w:widowControl w:val="0"/>
        <w:shd w:val="clear" w:color="000000" w:fill="auto"/>
        <w:spacing w:line="360" w:lineRule="auto"/>
        <w:ind w:firstLine="709"/>
        <w:jc w:val="both"/>
        <w:rPr>
          <w:sz w:val="28"/>
          <w:szCs w:val="28"/>
        </w:rPr>
      </w:pPr>
      <w:r w:rsidRPr="00133763">
        <w:rPr>
          <w:sz w:val="28"/>
          <w:szCs w:val="28"/>
        </w:rPr>
        <w:t>Переход России к рыночной экономике потребовал не только изменения существующего рынка, но и создания новых рынков, не присущих сис</w:t>
      </w:r>
      <w:r w:rsidR="00DC06E7" w:rsidRPr="00133763">
        <w:rPr>
          <w:sz w:val="28"/>
          <w:szCs w:val="28"/>
        </w:rPr>
        <w:t>теме плановой экономики</w:t>
      </w:r>
      <w:r w:rsidRPr="00133763">
        <w:rPr>
          <w:sz w:val="28"/>
          <w:szCs w:val="28"/>
        </w:rPr>
        <w:t xml:space="preserve">. Это привело к изменению традиционных и образованию новых форм торговли, послужило объективной основой возрождения в России биржевой торговли и бирж - товарных, фондовых, валютных. </w:t>
      </w:r>
    </w:p>
    <w:p w:rsid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Этот процесс начался в нашей стране давно и продолжается, уже в новом своем качестве, до сих пор. В настоящее время, биржа является неотъемлемой</w:t>
      </w:r>
      <w:r w:rsidR="00133763" w:rsidRPr="00133763">
        <w:rPr>
          <w:sz w:val="28"/>
          <w:szCs w:val="28"/>
        </w:rPr>
        <w:t xml:space="preserve"> </w:t>
      </w:r>
      <w:r w:rsidRPr="00133763">
        <w:rPr>
          <w:sz w:val="28"/>
          <w:szCs w:val="28"/>
        </w:rPr>
        <w:t>формирующей частью российской экономики, формирующей оптовой рынок, путём организации и регулирования биржевой торговли.</w:t>
      </w:r>
      <w:r w:rsidR="00DC06E7" w:rsidRPr="00133763">
        <w:rPr>
          <w:sz w:val="28"/>
          <w:szCs w:val="28"/>
        </w:rPr>
        <w:t xml:space="preserve"> </w:t>
      </w:r>
      <w:r w:rsidRPr="00133763">
        <w:rPr>
          <w:sz w:val="28"/>
          <w:szCs w:val="28"/>
        </w:rPr>
        <w:t>Создание и развитие бирж в России стимулировало развитие биржевого законодательства, в</w:t>
      </w:r>
      <w:r w:rsidR="00F52CC3" w:rsidRPr="00133763">
        <w:rPr>
          <w:sz w:val="28"/>
          <w:szCs w:val="28"/>
        </w:rPr>
        <w:t xml:space="preserve"> котором можно выделить Закон "</w:t>
      </w:r>
      <w:r w:rsidRPr="00133763">
        <w:rPr>
          <w:sz w:val="28"/>
          <w:szCs w:val="28"/>
        </w:rPr>
        <w:t>О товарных бир</w:t>
      </w:r>
      <w:r w:rsidR="00AA2EAE" w:rsidRPr="00133763">
        <w:rPr>
          <w:sz w:val="28"/>
          <w:szCs w:val="28"/>
        </w:rPr>
        <w:t>жах и биржевой торговле</w:t>
      </w:r>
      <w:r w:rsidR="00F52CC3" w:rsidRPr="00133763">
        <w:rPr>
          <w:sz w:val="28"/>
          <w:szCs w:val="28"/>
        </w:rPr>
        <w:t>"</w:t>
      </w:r>
      <w:r w:rsidRPr="00133763">
        <w:rPr>
          <w:sz w:val="28"/>
          <w:szCs w:val="28"/>
        </w:rPr>
        <w:t xml:space="preserve"> и Федеральный Закон</w:t>
      </w:r>
      <w:r w:rsidR="00133763" w:rsidRPr="00133763">
        <w:rPr>
          <w:sz w:val="28"/>
          <w:szCs w:val="28"/>
        </w:rPr>
        <w:t xml:space="preserve"> </w:t>
      </w:r>
      <w:r w:rsidR="00F52CC3" w:rsidRPr="00133763">
        <w:rPr>
          <w:sz w:val="28"/>
          <w:szCs w:val="28"/>
        </w:rPr>
        <w:t>"</w:t>
      </w:r>
      <w:r w:rsidRPr="00133763">
        <w:rPr>
          <w:sz w:val="28"/>
          <w:szCs w:val="28"/>
        </w:rPr>
        <w:t>О рынке ценн</w:t>
      </w:r>
      <w:r w:rsidR="00F52CC3" w:rsidRPr="00133763">
        <w:rPr>
          <w:sz w:val="28"/>
          <w:szCs w:val="28"/>
        </w:rPr>
        <w:t>ых бумаг"</w:t>
      </w:r>
      <w:r w:rsidRPr="00133763">
        <w:rPr>
          <w:sz w:val="28"/>
          <w:szCs w:val="28"/>
        </w:rPr>
        <w:t>.</w:t>
      </w:r>
    </w:p>
    <w:p w:rsidR="00133763" w:rsidRDefault="00906930" w:rsidP="00133763">
      <w:pPr>
        <w:widowControl w:val="0"/>
        <w:shd w:val="clear" w:color="000000" w:fill="auto"/>
        <w:spacing w:line="360" w:lineRule="auto"/>
        <w:ind w:firstLine="709"/>
        <w:jc w:val="both"/>
        <w:rPr>
          <w:sz w:val="28"/>
          <w:szCs w:val="28"/>
        </w:rPr>
      </w:pPr>
      <w:r w:rsidRPr="00133763">
        <w:rPr>
          <w:sz w:val="28"/>
          <w:szCs w:val="28"/>
        </w:rPr>
        <w:t>Для понимания сущности биржевой деятельности в России на современном этапе, осмысления возможных путей ее дальнейшего развития, представляет интерес рассмотрение вопросов</w:t>
      </w:r>
      <w:r w:rsidR="00DC06E7" w:rsidRPr="00133763">
        <w:rPr>
          <w:sz w:val="28"/>
          <w:szCs w:val="28"/>
        </w:rPr>
        <w:t>,</w:t>
      </w:r>
      <w:r w:rsidRPr="00133763">
        <w:rPr>
          <w:sz w:val="28"/>
          <w:szCs w:val="28"/>
        </w:rPr>
        <w:t xml:space="preserve"> связанных с возникновением и развитием институтов биржевой торговли в мире и России XVIII - начала XX века, а также состояние биржевой деятельности зарубежных стран в настоящее время.</w:t>
      </w:r>
    </w:p>
    <w:p w:rsidR="00133763" w:rsidRDefault="00906930" w:rsidP="00133763">
      <w:pPr>
        <w:widowControl w:val="0"/>
        <w:shd w:val="clear" w:color="000000" w:fill="auto"/>
        <w:spacing w:line="360" w:lineRule="auto"/>
        <w:ind w:firstLine="709"/>
        <w:jc w:val="both"/>
        <w:rPr>
          <w:b/>
          <w:bCs/>
          <w:sz w:val="28"/>
          <w:szCs w:val="28"/>
        </w:rPr>
      </w:pPr>
      <w:r w:rsidRPr="00133763">
        <w:rPr>
          <w:sz w:val="28"/>
          <w:szCs w:val="28"/>
        </w:rPr>
        <w:t>Биржи, будучи некоммерческими организациями, способствуют движению и обращению ценных бумаг, товаров. На биржах в зависимости от вида товара, спроса и предложения осуществляется установление цен на товары и курсов на ценные бумаги. Биржи отражают объективную ситуацию на товарном, фондовом, валютном рынке и рынке труда</w:t>
      </w:r>
      <w:r w:rsidR="007A03C1" w:rsidRPr="00133763">
        <w:rPr>
          <w:sz w:val="28"/>
          <w:szCs w:val="28"/>
        </w:rPr>
        <w:t xml:space="preserve"> (3, с. 126)</w:t>
      </w:r>
      <w:r w:rsidRPr="00133763">
        <w:rPr>
          <w:sz w:val="28"/>
          <w:szCs w:val="28"/>
        </w:rPr>
        <w:t>.</w:t>
      </w:r>
    </w:p>
    <w:p w:rsidR="00133763" w:rsidRDefault="009F1C5B" w:rsidP="00133763">
      <w:pPr>
        <w:pStyle w:val="a6"/>
        <w:widowControl w:val="0"/>
        <w:shd w:val="clear" w:color="000000" w:fill="auto"/>
        <w:tabs>
          <w:tab w:val="left" w:pos="426"/>
        </w:tabs>
        <w:spacing w:after="0" w:line="360" w:lineRule="auto"/>
        <w:ind w:firstLine="709"/>
        <w:jc w:val="both"/>
        <w:rPr>
          <w:sz w:val="28"/>
          <w:szCs w:val="28"/>
        </w:rPr>
      </w:pPr>
      <w:r w:rsidRPr="00133763">
        <w:rPr>
          <w:sz w:val="28"/>
          <w:szCs w:val="28"/>
        </w:rPr>
        <w:t>Биржа возникла в ХIII-ХV веках в Северной Италии, но широкое применение в деловом мире получила в ХVI веке в Антверпене, Лионе и Тулузе, затем в Лондоне и Гамбурге. С ХVII века биржи уже действовали во многих торговых городах европейских государств.</w:t>
      </w:r>
    </w:p>
    <w:p w:rsidR="00133763" w:rsidRDefault="009F1C5B" w:rsidP="00133763">
      <w:pPr>
        <w:pStyle w:val="a6"/>
        <w:widowControl w:val="0"/>
        <w:shd w:val="clear" w:color="000000" w:fill="auto"/>
        <w:spacing w:after="0" w:line="360" w:lineRule="auto"/>
        <w:ind w:firstLine="709"/>
        <w:jc w:val="both"/>
        <w:rPr>
          <w:sz w:val="28"/>
          <w:szCs w:val="28"/>
        </w:rPr>
      </w:pPr>
      <w:r w:rsidRPr="00133763">
        <w:rPr>
          <w:sz w:val="28"/>
          <w:szCs w:val="28"/>
        </w:rPr>
        <w:t>Под биржами подразумевались здания, где собираются деловые люди и причастные к торговле лица для ведения переговоров и заключения оптовых торговых сделок в соответствии с установленными правилами. Первые биржи были лишь товарные, значение которых состояло в том, что они заменили куплю-продажу наличным товаром из рук в руки на покупку по образцам через биржевых посредников.</w:t>
      </w:r>
    </w:p>
    <w:p w:rsidR="00133763" w:rsidRDefault="009F1C5B" w:rsidP="00133763">
      <w:pPr>
        <w:pStyle w:val="a6"/>
        <w:widowControl w:val="0"/>
        <w:shd w:val="clear" w:color="000000" w:fill="auto"/>
        <w:spacing w:after="0" w:line="360" w:lineRule="auto"/>
        <w:ind w:firstLine="709"/>
        <w:jc w:val="both"/>
        <w:rPr>
          <w:sz w:val="28"/>
          <w:szCs w:val="28"/>
        </w:rPr>
      </w:pPr>
      <w:r w:rsidRPr="00133763">
        <w:rPr>
          <w:sz w:val="28"/>
          <w:szCs w:val="28"/>
        </w:rPr>
        <w:t>Говоря о России, надо отметить, что становление биржевых учреждений напрямую связано с Петром I, ознакомившимся с деятельностью голланд</w:t>
      </w:r>
      <w:r w:rsidR="005A06AE" w:rsidRPr="00133763">
        <w:rPr>
          <w:sz w:val="28"/>
          <w:szCs w:val="28"/>
        </w:rPr>
        <w:t>ских бирж во время своего «стажё</w:t>
      </w:r>
      <w:r w:rsidRPr="00133763">
        <w:rPr>
          <w:sz w:val="28"/>
          <w:szCs w:val="28"/>
        </w:rPr>
        <w:t xml:space="preserve">рства» в качестве корабела на верфях Нидерландов. Именно по инициативе царя в России возникли первые торгово-маклерские учреждения. И воля реформатора </w:t>
      </w:r>
      <w:r w:rsidR="005A06AE" w:rsidRPr="00133763">
        <w:rPr>
          <w:sz w:val="28"/>
          <w:szCs w:val="28"/>
        </w:rPr>
        <w:t>предварила тот период, когда объ</w:t>
      </w:r>
      <w:r w:rsidRPr="00133763">
        <w:rPr>
          <w:sz w:val="28"/>
          <w:szCs w:val="28"/>
        </w:rPr>
        <w:t>ективная необходимость расширения товарно-</w:t>
      </w:r>
      <w:r w:rsidR="00523722" w:rsidRPr="00133763">
        <w:rPr>
          <w:sz w:val="28"/>
          <w:szCs w:val="28"/>
        </w:rPr>
        <w:t>денежных отношений загодя создаё</w:t>
      </w:r>
      <w:r w:rsidRPr="00133763">
        <w:rPr>
          <w:sz w:val="28"/>
          <w:szCs w:val="28"/>
        </w:rPr>
        <w:t>т механизм, который будет способствовать этим процессам в Отечестве.</w:t>
      </w:r>
    </w:p>
    <w:p w:rsidR="00133763" w:rsidRDefault="009F1C5B" w:rsidP="00133763">
      <w:pPr>
        <w:pStyle w:val="a6"/>
        <w:widowControl w:val="0"/>
        <w:shd w:val="clear" w:color="000000" w:fill="auto"/>
        <w:spacing w:after="0" w:line="360" w:lineRule="auto"/>
        <w:ind w:firstLine="709"/>
        <w:jc w:val="both"/>
        <w:rPr>
          <w:sz w:val="28"/>
          <w:szCs w:val="28"/>
        </w:rPr>
      </w:pPr>
      <w:r w:rsidRPr="00133763">
        <w:rPr>
          <w:sz w:val="28"/>
          <w:szCs w:val="28"/>
        </w:rPr>
        <w:t>Первая товарная биржа была у</w:t>
      </w:r>
      <w:r w:rsidR="00523722" w:rsidRPr="00133763">
        <w:rPr>
          <w:sz w:val="28"/>
          <w:szCs w:val="28"/>
        </w:rPr>
        <w:t>чреждена ещё</w:t>
      </w:r>
      <w:r w:rsidR="005A06AE" w:rsidRPr="00133763">
        <w:rPr>
          <w:sz w:val="28"/>
          <w:szCs w:val="28"/>
        </w:rPr>
        <w:t xml:space="preserve"> в 1703 году, но объ</w:t>
      </w:r>
      <w:r w:rsidRPr="00133763">
        <w:rPr>
          <w:sz w:val="28"/>
          <w:szCs w:val="28"/>
        </w:rPr>
        <w:t>ектив</w:t>
      </w:r>
      <w:r w:rsidR="00523722" w:rsidRPr="00133763">
        <w:rPr>
          <w:sz w:val="28"/>
          <w:szCs w:val="28"/>
        </w:rPr>
        <w:t>ные условия не способствовали её</w:t>
      </w:r>
      <w:r w:rsidRPr="00133763">
        <w:rPr>
          <w:sz w:val="28"/>
          <w:szCs w:val="28"/>
        </w:rPr>
        <w:t xml:space="preserve"> развитию. Через двадцать лет волевым указом 1723 года государь предписывал «приневолить» купцов к посещению этих новых коммерческих учреждений</w:t>
      </w:r>
      <w:r w:rsidR="007A03C1" w:rsidRPr="00133763">
        <w:rPr>
          <w:sz w:val="28"/>
          <w:szCs w:val="28"/>
        </w:rPr>
        <w:t xml:space="preserve"> (4, с. 237)</w:t>
      </w:r>
      <w:r w:rsidRPr="00133763">
        <w:rPr>
          <w:sz w:val="28"/>
          <w:szCs w:val="28"/>
        </w:rPr>
        <w:t>.</w:t>
      </w:r>
    </w:p>
    <w:p w:rsidR="009F1C5B" w:rsidRPr="00133763" w:rsidRDefault="009F1C5B" w:rsidP="00133763">
      <w:pPr>
        <w:pStyle w:val="a6"/>
        <w:widowControl w:val="0"/>
        <w:shd w:val="clear" w:color="000000" w:fill="auto"/>
        <w:spacing w:after="0" w:line="360" w:lineRule="auto"/>
        <w:ind w:firstLine="709"/>
        <w:jc w:val="both"/>
        <w:rPr>
          <w:sz w:val="28"/>
          <w:szCs w:val="28"/>
        </w:rPr>
      </w:pPr>
      <w:r w:rsidRPr="00133763">
        <w:rPr>
          <w:sz w:val="28"/>
          <w:szCs w:val="28"/>
        </w:rPr>
        <w:t>Таким образом, в отличие от Запада</w:t>
      </w:r>
      <w:r w:rsidR="005A06AE" w:rsidRPr="00133763">
        <w:rPr>
          <w:sz w:val="28"/>
          <w:szCs w:val="28"/>
        </w:rPr>
        <w:t>,</w:t>
      </w:r>
      <w:r w:rsidRPr="00133763">
        <w:rPr>
          <w:sz w:val="28"/>
          <w:szCs w:val="28"/>
        </w:rPr>
        <w:t xml:space="preserve"> инициатива создания биржи принадлежала не торговцам, а государству.</w:t>
      </w:r>
    </w:p>
    <w:p w:rsidR="00133763" w:rsidRDefault="00133763" w:rsidP="00133763">
      <w:pPr>
        <w:pStyle w:val="a6"/>
        <w:widowControl w:val="0"/>
        <w:shd w:val="clear" w:color="000000" w:fill="auto"/>
        <w:spacing w:after="0" w:line="360" w:lineRule="auto"/>
        <w:ind w:firstLine="709"/>
        <w:jc w:val="both"/>
        <w:rPr>
          <w:b/>
          <w:sz w:val="28"/>
          <w:szCs w:val="32"/>
        </w:rPr>
      </w:pPr>
    </w:p>
    <w:p w:rsidR="00133763" w:rsidRDefault="00133763" w:rsidP="00133763">
      <w:pPr>
        <w:pStyle w:val="a6"/>
        <w:widowControl w:val="0"/>
        <w:shd w:val="clear" w:color="000000" w:fill="auto"/>
        <w:spacing w:after="0" w:line="360" w:lineRule="auto"/>
        <w:ind w:firstLine="709"/>
        <w:jc w:val="both"/>
        <w:rPr>
          <w:b/>
          <w:sz w:val="28"/>
          <w:szCs w:val="32"/>
        </w:rPr>
      </w:pPr>
      <w:r>
        <w:rPr>
          <w:b/>
          <w:sz w:val="28"/>
          <w:szCs w:val="32"/>
        </w:rPr>
        <w:br w:type="page"/>
      </w:r>
      <w:r w:rsidR="005A06AE" w:rsidRPr="00133763">
        <w:rPr>
          <w:b/>
          <w:sz w:val="28"/>
          <w:szCs w:val="32"/>
        </w:rPr>
        <w:t>1. Возникновение и развитие бирж в России</w:t>
      </w:r>
    </w:p>
    <w:p w:rsidR="00DB2B02" w:rsidRPr="00133763" w:rsidRDefault="00DB2B02" w:rsidP="00133763">
      <w:pPr>
        <w:widowControl w:val="0"/>
        <w:shd w:val="clear" w:color="000000" w:fill="auto"/>
        <w:spacing w:line="360" w:lineRule="auto"/>
        <w:ind w:firstLine="709"/>
        <w:jc w:val="both"/>
        <w:rPr>
          <w:sz w:val="28"/>
          <w:szCs w:val="28"/>
        </w:rPr>
      </w:pPr>
    </w:p>
    <w:p w:rsidR="00DB2B02" w:rsidRPr="00133763" w:rsidRDefault="00DB2B02" w:rsidP="00133763">
      <w:pPr>
        <w:widowControl w:val="0"/>
        <w:shd w:val="clear" w:color="000000" w:fill="auto"/>
        <w:spacing w:line="360" w:lineRule="auto"/>
        <w:ind w:firstLine="709"/>
        <w:jc w:val="both"/>
        <w:rPr>
          <w:sz w:val="28"/>
          <w:szCs w:val="28"/>
        </w:rPr>
      </w:pPr>
      <w:r w:rsidRPr="00133763">
        <w:rPr>
          <w:sz w:val="28"/>
          <w:szCs w:val="28"/>
        </w:rPr>
        <w:t xml:space="preserve">История биржи в России насчитывает более двух столетий. Первая биржа в России возникла по инициативе Петра </w:t>
      </w:r>
      <w:r w:rsidRPr="00133763">
        <w:rPr>
          <w:sz w:val="28"/>
          <w:szCs w:val="28"/>
          <w:lang w:val="en-US"/>
        </w:rPr>
        <w:t>I</w:t>
      </w:r>
      <w:r w:rsidR="005C2296" w:rsidRPr="00133763">
        <w:rPr>
          <w:sz w:val="28"/>
          <w:szCs w:val="28"/>
        </w:rPr>
        <w:t xml:space="preserve"> в Санкт-Петербурге в 1724 году</w:t>
      </w:r>
      <w:r w:rsidR="00785DA2" w:rsidRPr="00133763">
        <w:rPr>
          <w:sz w:val="28"/>
          <w:szCs w:val="28"/>
        </w:rPr>
        <w:t>.</w:t>
      </w:r>
      <w:r w:rsidRPr="00133763">
        <w:rPr>
          <w:sz w:val="28"/>
          <w:szCs w:val="28"/>
        </w:rPr>
        <w:t xml:space="preserve"> Она была общей – товарно-сырьевой с </w:t>
      </w:r>
      <w:r w:rsidR="00785DA2" w:rsidRPr="00133763">
        <w:rPr>
          <w:sz w:val="28"/>
          <w:szCs w:val="28"/>
        </w:rPr>
        <w:t>элементами торговли фондами. Санкт-Петербургская биржа</w:t>
      </w:r>
      <w:r w:rsidRPr="00133763">
        <w:rPr>
          <w:sz w:val="28"/>
          <w:szCs w:val="28"/>
        </w:rPr>
        <w:t xml:space="preserve"> была создана по образцу Амстердамской.</w:t>
      </w:r>
    </w:p>
    <w:p w:rsidR="00DB2B02" w:rsidRPr="00133763" w:rsidRDefault="00DB2B02" w:rsidP="00133763">
      <w:pPr>
        <w:widowControl w:val="0"/>
        <w:shd w:val="clear" w:color="000000" w:fill="auto"/>
        <w:spacing w:line="360" w:lineRule="auto"/>
        <w:ind w:firstLine="709"/>
        <w:jc w:val="both"/>
        <w:rPr>
          <w:sz w:val="28"/>
          <w:szCs w:val="28"/>
        </w:rPr>
      </w:pPr>
      <w:r w:rsidRPr="00133763">
        <w:rPr>
          <w:sz w:val="28"/>
          <w:szCs w:val="28"/>
        </w:rPr>
        <w:t>Практически целое столетие Санкт-Петербургская биржа оставалась единственной во всем государстве. Такое положение объяснялось незначительностью торгового оборота, примитивностью форм организации торговли.</w:t>
      </w:r>
    </w:p>
    <w:p w:rsidR="00133763" w:rsidRDefault="00DB2B02" w:rsidP="00133763">
      <w:pPr>
        <w:pStyle w:val="24"/>
        <w:widowControl w:val="0"/>
        <w:shd w:val="clear" w:color="000000" w:fill="auto"/>
        <w:overflowPunct w:val="0"/>
        <w:autoSpaceDE w:val="0"/>
        <w:autoSpaceDN w:val="0"/>
        <w:adjustRightInd w:val="0"/>
        <w:spacing w:after="0" w:line="360" w:lineRule="auto"/>
        <w:ind w:firstLine="709"/>
        <w:jc w:val="both"/>
        <w:textAlignment w:val="baseline"/>
        <w:rPr>
          <w:sz w:val="28"/>
          <w:szCs w:val="28"/>
        </w:rPr>
      </w:pPr>
      <w:r w:rsidRPr="00133763">
        <w:rPr>
          <w:sz w:val="28"/>
          <w:szCs w:val="28"/>
        </w:rPr>
        <w:t xml:space="preserve">На становлении биржевого дела в нашей стране сказывались те черты её исторического развития, которые накладывали отпечаток на все социальные институты, порождая отличия от аналогичных институтов стран Западной Европы, капиталистически более зрелых. </w:t>
      </w:r>
    </w:p>
    <w:p w:rsidR="00133763" w:rsidRDefault="009F1C5B" w:rsidP="00133763">
      <w:pPr>
        <w:pStyle w:val="a6"/>
        <w:widowControl w:val="0"/>
        <w:shd w:val="clear" w:color="000000" w:fill="auto"/>
        <w:spacing w:after="0" w:line="360" w:lineRule="auto"/>
        <w:ind w:firstLine="709"/>
        <w:jc w:val="both"/>
        <w:rPr>
          <w:sz w:val="28"/>
          <w:szCs w:val="28"/>
        </w:rPr>
      </w:pPr>
      <w:r w:rsidRPr="00133763">
        <w:rPr>
          <w:sz w:val="28"/>
          <w:szCs w:val="28"/>
        </w:rPr>
        <w:t>Создание же Московской биржи связано с декретом Екатерины II «Об утв</w:t>
      </w:r>
      <w:r w:rsidR="005A06AE" w:rsidRPr="00133763">
        <w:rPr>
          <w:sz w:val="28"/>
          <w:szCs w:val="28"/>
        </w:rPr>
        <w:t>ерждении плана построения Гостиного двора с биржей при нё</w:t>
      </w:r>
      <w:r w:rsidRPr="00133763">
        <w:rPr>
          <w:sz w:val="28"/>
          <w:szCs w:val="28"/>
        </w:rPr>
        <w:t>м», подписанного императрицей в 1789 году. Однако практическая деятельность Московской биржи, расположенной на Ильинке, началась лишь после войны 1812 года. В числе первых российских бирж была Одесская, основанная в 1796 году.</w:t>
      </w:r>
    </w:p>
    <w:p w:rsidR="00133763" w:rsidRDefault="009F1C5B" w:rsidP="00133763">
      <w:pPr>
        <w:pStyle w:val="a6"/>
        <w:widowControl w:val="0"/>
        <w:shd w:val="clear" w:color="000000" w:fill="auto"/>
        <w:spacing w:after="0" w:line="360" w:lineRule="auto"/>
        <w:ind w:firstLine="709"/>
        <w:jc w:val="both"/>
        <w:rPr>
          <w:sz w:val="28"/>
          <w:szCs w:val="28"/>
        </w:rPr>
      </w:pPr>
      <w:r w:rsidRPr="00133763">
        <w:rPr>
          <w:sz w:val="28"/>
          <w:szCs w:val="28"/>
        </w:rPr>
        <w:t>Заметное развитие биржевого движения в России произошло в 30-40-х прошлого столе</w:t>
      </w:r>
      <w:r w:rsidR="005A06AE" w:rsidRPr="00133763">
        <w:rPr>
          <w:sz w:val="28"/>
          <w:szCs w:val="28"/>
        </w:rPr>
        <w:t>тия, когда рост фабрично-заводс</w:t>
      </w:r>
      <w:r w:rsidRPr="00133763">
        <w:rPr>
          <w:sz w:val="28"/>
          <w:szCs w:val="28"/>
        </w:rPr>
        <w:t>ких и кустарных предприятий стимулировал расширение торгово-рыночных отношений. В эти годы возникли биржи в Кремчуге, Рыбинске, Нижнем Новгороде и других торговых центрах России.</w:t>
      </w:r>
      <w:r w:rsidR="000327E7" w:rsidRPr="00133763">
        <w:rPr>
          <w:sz w:val="28"/>
          <w:szCs w:val="28"/>
        </w:rPr>
        <w:t xml:space="preserve"> </w:t>
      </w:r>
      <w:r w:rsidRPr="00133763">
        <w:rPr>
          <w:sz w:val="28"/>
          <w:szCs w:val="28"/>
        </w:rPr>
        <w:t xml:space="preserve">Основным же периодом утверждения биржевой деятельности в России были 60-70-е годы, что непосредственно было связано </w:t>
      </w:r>
      <w:r w:rsidR="005A06AE" w:rsidRPr="00133763">
        <w:rPr>
          <w:sz w:val="28"/>
          <w:szCs w:val="28"/>
        </w:rPr>
        <w:t>с всплеском экономического подъё</w:t>
      </w:r>
      <w:r w:rsidRPr="00133763">
        <w:rPr>
          <w:sz w:val="28"/>
          <w:szCs w:val="28"/>
        </w:rPr>
        <w:t>ма в стране в связи с реформами 1861 года, когда биржи возникли практически во всех крупных городах России.</w:t>
      </w:r>
    </w:p>
    <w:p w:rsidR="00133763" w:rsidRDefault="009F1C5B" w:rsidP="00133763">
      <w:pPr>
        <w:pStyle w:val="a6"/>
        <w:widowControl w:val="0"/>
        <w:shd w:val="clear" w:color="000000" w:fill="auto"/>
        <w:spacing w:after="0" w:line="360" w:lineRule="auto"/>
        <w:ind w:firstLine="709"/>
        <w:jc w:val="both"/>
        <w:rPr>
          <w:sz w:val="28"/>
          <w:szCs w:val="28"/>
        </w:rPr>
      </w:pPr>
      <w:r w:rsidRPr="00133763">
        <w:rPr>
          <w:sz w:val="28"/>
          <w:szCs w:val="28"/>
        </w:rPr>
        <w:t>Вся деятельность биржевых учреждений регламентировалась положениями Устава.</w:t>
      </w:r>
      <w:r w:rsidR="005A06AE" w:rsidRPr="00133763">
        <w:rPr>
          <w:sz w:val="28"/>
          <w:szCs w:val="28"/>
        </w:rPr>
        <w:t xml:space="preserve"> В нё</w:t>
      </w:r>
      <w:r w:rsidRPr="00133763">
        <w:rPr>
          <w:sz w:val="28"/>
          <w:szCs w:val="28"/>
        </w:rPr>
        <w:t>м строго определялась процедура, условия и правила заключения сделок, права и обязанности участников.</w:t>
      </w:r>
    </w:p>
    <w:p w:rsidR="00133763" w:rsidRDefault="009F1C5B" w:rsidP="00133763">
      <w:pPr>
        <w:pStyle w:val="a6"/>
        <w:widowControl w:val="0"/>
        <w:shd w:val="clear" w:color="000000" w:fill="auto"/>
        <w:spacing w:after="0" w:line="360" w:lineRule="auto"/>
        <w:ind w:firstLine="709"/>
        <w:jc w:val="both"/>
        <w:rPr>
          <w:sz w:val="28"/>
          <w:szCs w:val="28"/>
        </w:rPr>
      </w:pPr>
      <w:r w:rsidRPr="00133763">
        <w:rPr>
          <w:sz w:val="28"/>
          <w:szCs w:val="28"/>
        </w:rPr>
        <w:t>К 1917 году в России было зарегистрировано 115 торговых и универсальных бирж и соответствующее число биржевых комитетов.</w:t>
      </w:r>
      <w:r w:rsidR="005A06AE" w:rsidRPr="00133763">
        <w:rPr>
          <w:sz w:val="28"/>
          <w:szCs w:val="28"/>
        </w:rPr>
        <w:t xml:space="preserve"> </w:t>
      </w:r>
      <w:r w:rsidRPr="00133763">
        <w:rPr>
          <w:sz w:val="28"/>
          <w:szCs w:val="28"/>
        </w:rPr>
        <w:t>После Октябрьской революции деятельность биржевых комитетов, как и самих бирж, была прекращена: они не вписывались в теорию и практику «военного коммунизма». Однако НЭП восстановил биржи в правах. Первые товарные биржи в стране Советов возникли в конце 1921 года (Вятская, Нижегородская), четыре месяца 1922 года были периодом наиболее быстрого роста их числа</w:t>
      </w:r>
      <w:r w:rsidR="007A03C1" w:rsidRPr="00133763">
        <w:rPr>
          <w:sz w:val="28"/>
          <w:szCs w:val="28"/>
        </w:rPr>
        <w:t xml:space="preserve"> (10, с. 167)</w:t>
      </w:r>
      <w:r w:rsidRPr="00133763">
        <w:rPr>
          <w:sz w:val="28"/>
          <w:szCs w:val="28"/>
        </w:rPr>
        <w:t>.</w:t>
      </w:r>
    </w:p>
    <w:p w:rsidR="00133763" w:rsidRDefault="009F1C5B" w:rsidP="00133763">
      <w:pPr>
        <w:pStyle w:val="a6"/>
        <w:widowControl w:val="0"/>
        <w:shd w:val="clear" w:color="000000" w:fill="auto"/>
        <w:spacing w:after="0" w:line="360" w:lineRule="auto"/>
        <w:ind w:firstLine="709"/>
        <w:jc w:val="both"/>
        <w:rPr>
          <w:sz w:val="28"/>
          <w:szCs w:val="28"/>
        </w:rPr>
      </w:pPr>
      <w:r w:rsidRPr="00133763">
        <w:rPr>
          <w:sz w:val="28"/>
          <w:szCs w:val="28"/>
        </w:rPr>
        <w:t xml:space="preserve">К августу 1922 года, когда вышло постановление Совета труда и обороны о биржах, ставшее основой их существования, их число достигло </w:t>
      </w:r>
      <w:r w:rsidR="00572758" w:rsidRPr="00133763">
        <w:rPr>
          <w:sz w:val="28"/>
          <w:szCs w:val="28"/>
        </w:rPr>
        <w:t>50. К 1923 году их насчитывалос</w:t>
      </w:r>
      <w:r w:rsidRPr="00133763">
        <w:rPr>
          <w:sz w:val="28"/>
          <w:szCs w:val="28"/>
        </w:rPr>
        <w:t>ь 79, а к 1924 г. - 96.</w:t>
      </w:r>
      <w:r w:rsidR="000327E7" w:rsidRPr="00133763">
        <w:rPr>
          <w:sz w:val="28"/>
          <w:szCs w:val="28"/>
        </w:rPr>
        <w:t xml:space="preserve"> </w:t>
      </w:r>
      <w:r w:rsidRPr="00133763">
        <w:rPr>
          <w:sz w:val="28"/>
          <w:szCs w:val="28"/>
        </w:rPr>
        <w:t>Самое большое значение в биржевом обороте имела Московская товарная биржа, оборот которой достиг 39.3% всего биржевого оборота, а затем Ленинградская (9.1%), Харьковская (8.1%), на о</w:t>
      </w:r>
      <w:r w:rsidR="00572758" w:rsidRPr="00133763">
        <w:rPr>
          <w:sz w:val="28"/>
          <w:szCs w:val="28"/>
        </w:rPr>
        <w:t>стальные 109 бирж приходилось</w:t>
      </w:r>
      <w:r w:rsidR="00133763" w:rsidRPr="00133763">
        <w:rPr>
          <w:sz w:val="28"/>
          <w:szCs w:val="28"/>
        </w:rPr>
        <w:t xml:space="preserve"> </w:t>
      </w:r>
      <w:r w:rsidR="00572758" w:rsidRPr="00133763">
        <w:rPr>
          <w:sz w:val="28"/>
          <w:szCs w:val="28"/>
        </w:rPr>
        <w:t>43.5% биржевого оборота</w:t>
      </w:r>
      <w:r w:rsidR="007A03C1" w:rsidRPr="00133763">
        <w:rPr>
          <w:sz w:val="28"/>
          <w:szCs w:val="28"/>
        </w:rPr>
        <w:t xml:space="preserve"> (10, с. 171)</w:t>
      </w:r>
      <w:r w:rsidR="00572758" w:rsidRPr="00133763">
        <w:rPr>
          <w:sz w:val="28"/>
          <w:szCs w:val="28"/>
        </w:rPr>
        <w:t>.</w:t>
      </w:r>
    </w:p>
    <w:p w:rsidR="00133763" w:rsidRDefault="009F1C5B" w:rsidP="00133763">
      <w:pPr>
        <w:pStyle w:val="a6"/>
        <w:widowControl w:val="0"/>
        <w:shd w:val="clear" w:color="000000" w:fill="auto"/>
        <w:spacing w:after="0" w:line="360" w:lineRule="auto"/>
        <w:ind w:firstLine="709"/>
        <w:jc w:val="both"/>
        <w:rPr>
          <w:sz w:val="28"/>
          <w:szCs w:val="28"/>
        </w:rPr>
      </w:pPr>
      <w:r w:rsidRPr="00133763">
        <w:rPr>
          <w:sz w:val="28"/>
          <w:szCs w:val="28"/>
        </w:rPr>
        <w:t>Б</w:t>
      </w:r>
      <w:r w:rsidR="00F52CC3" w:rsidRPr="00133763">
        <w:rPr>
          <w:sz w:val="28"/>
          <w:szCs w:val="28"/>
        </w:rPr>
        <w:t>ольшинство бирж</w:t>
      </w:r>
      <w:r w:rsidRPr="00133763">
        <w:rPr>
          <w:sz w:val="28"/>
          <w:szCs w:val="28"/>
        </w:rPr>
        <w:t xml:space="preserve"> возникли как государственные, кооперативные или государственно-кооперативные. Однако в некоторых случаях в зарождении участвовала частная торговля (так, Вор</w:t>
      </w:r>
      <w:r w:rsidR="00572758" w:rsidRPr="00133763">
        <w:rPr>
          <w:sz w:val="28"/>
          <w:szCs w:val="28"/>
        </w:rPr>
        <w:t>онежская биржа возникла как «Объединё</w:t>
      </w:r>
      <w:r w:rsidRPr="00133763">
        <w:rPr>
          <w:sz w:val="28"/>
          <w:szCs w:val="28"/>
        </w:rPr>
        <w:t>нная биржа государственных, кооперативных и общественных учреждений и организаций и частных предприятий»).</w:t>
      </w:r>
    </w:p>
    <w:p w:rsidR="00133763" w:rsidRDefault="009F1C5B" w:rsidP="00133763">
      <w:pPr>
        <w:pStyle w:val="a6"/>
        <w:widowControl w:val="0"/>
        <w:shd w:val="clear" w:color="000000" w:fill="auto"/>
        <w:spacing w:after="0" w:line="360" w:lineRule="auto"/>
        <w:ind w:firstLine="709"/>
        <w:jc w:val="both"/>
        <w:rPr>
          <w:sz w:val="28"/>
          <w:szCs w:val="28"/>
        </w:rPr>
      </w:pPr>
      <w:r w:rsidRPr="00133763">
        <w:rPr>
          <w:sz w:val="28"/>
          <w:szCs w:val="28"/>
        </w:rPr>
        <w:t>Поскольку юридическая природа советских тов</w:t>
      </w:r>
      <w:r w:rsidR="00572758" w:rsidRPr="00133763">
        <w:rPr>
          <w:sz w:val="28"/>
          <w:szCs w:val="28"/>
        </w:rPr>
        <w:t>арных бирж вызывала споры, разъяснениями Комвнуторга от 18 января и 17 февраля 1923 года</w:t>
      </w:r>
      <w:r w:rsidRPr="00133763">
        <w:rPr>
          <w:sz w:val="28"/>
          <w:szCs w:val="28"/>
        </w:rPr>
        <w:t xml:space="preserve"> биржи были признаны общественными организациями.</w:t>
      </w:r>
      <w:r w:rsidR="00572758" w:rsidRPr="00133763">
        <w:rPr>
          <w:sz w:val="28"/>
          <w:szCs w:val="28"/>
        </w:rPr>
        <w:t xml:space="preserve"> </w:t>
      </w:r>
      <w:r w:rsidRPr="00133763">
        <w:rPr>
          <w:sz w:val="28"/>
          <w:szCs w:val="28"/>
        </w:rPr>
        <w:t>Как организации общественные, товарные биржи пользовались относительной независимостью, устанавливая внутреннюю организацию и распорядок работы биржевых институтов - маклериата,</w:t>
      </w:r>
      <w:r w:rsidR="00572758" w:rsidRPr="00133763">
        <w:rPr>
          <w:sz w:val="28"/>
          <w:szCs w:val="28"/>
        </w:rPr>
        <w:t xml:space="preserve"> арбитражной ко</w:t>
      </w:r>
      <w:r w:rsidRPr="00133763">
        <w:rPr>
          <w:sz w:val="28"/>
          <w:szCs w:val="28"/>
        </w:rPr>
        <w:t>миссии и др.</w:t>
      </w:r>
    </w:p>
    <w:p w:rsidR="00133763" w:rsidRDefault="009F1C5B" w:rsidP="00133763">
      <w:pPr>
        <w:pStyle w:val="a6"/>
        <w:widowControl w:val="0"/>
        <w:shd w:val="clear" w:color="000000" w:fill="auto"/>
        <w:spacing w:after="0" w:line="360" w:lineRule="auto"/>
        <w:ind w:firstLine="709"/>
        <w:jc w:val="both"/>
        <w:rPr>
          <w:sz w:val="28"/>
          <w:szCs w:val="28"/>
        </w:rPr>
      </w:pPr>
      <w:r w:rsidRPr="00133763">
        <w:rPr>
          <w:sz w:val="28"/>
          <w:szCs w:val="28"/>
        </w:rPr>
        <w:t>Основным принципом организации т</w:t>
      </w:r>
      <w:r w:rsidR="000327E7" w:rsidRPr="00133763">
        <w:rPr>
          <w:sz w:val="28"/>
          <w:szCs w:val="28"/>
        </w:rPr>
        <w:t>оварной биржи была выборность её</w:t>
      </w:r>
      <w:r w:rsidRPr="00133763">
        <w:rPr>
          <w:sz w:val="28"/>
          <w:szCs w:val="28"/>
        </w:rPr>
        <w:t xml:space="preserve"> органов. Комвнуторгу сообщались данные о личном составе избранного биржевого комитета.</w:t>
      </w:r>
      <w:r w:rsidR="000327E7" w:rsidRPr="00133763">
        <w:rPr>
          <w:sz w:val="28"/>
          <w:szCs w:val="28"/>
        </w:rPr>
        <w:t xml:space="preserve"> </w:t>
      </w:r>
      <w:r w:rsidRPr="00133763">
        <w:rPr>
          <w:sz w:val="28"/>
          <w:szCs w:val="28"/>
        </w:rPr>
        <w:t>В целом конкретные мероприятия деятельности бирж можно разбить на следующие группы: деятельность бирж как органа защиты интересов торговли; создание центрального рынка; выявление состояния рынка и цен; содействие развитию более высоких форм торговли.</w:t>
      </w:r>
    </w:p>
    <w:p w:rsidR="00133763" w:rsidRDefault="009F1C5B" w:rsidP="00133763">
      <w:pPr>
        <w:pStyle w:val="a6"/>
        <w:widowControl w:val="0"/>
        <w:shd w:val="clear" w:color="000000" w:fill="auto"/>
        <w:spacing w:after="0" w:line="360" w:lineRule="auto"/>
        <w:ind w:firstLine="709"/>
        <w:jc w:val="both"/>
        <w:rPr>
          <w:sz w:val="28"/>
          <w:szCs w:val="28"/>
        </w:rPr>
      </w:pPr>
      <w:r w:rsidRPr="00133763">
        <w:rPr>
          <w:sz w:val="28"/>
          <w:szCs w:val="28"/>
        </w:rPr>
        <w:t>В 1930 году деятельность советской биржи прекратилась. Утверждавшаяся в стране тоталитарная командно-распределительная система не нуждалась более в механизме свободного рыночного регулирования. За плановыми основами народного хозяйства стояла железно регламентная принудительная система контролируемого производства и распределения, держащая в руках свободу и права человека, его материальные и духовные потребности</w:t>
      </w:r>
      <w:r w:rsidR="007A03C1" w:rsidRPr="00133763">
        <w:rPr>
          <w:sz w:val="28"/>
          <w:szCs w:val="28"/>
        </w:rPr>
        <w:t xml:space="preserve"> (10, с. 184)</w:t>
      </w:r>
      <w:r w:rsidRPr="00133763">
        <w:rPr>
          <w:sz w:val="28"/>
          <w:szCs w:val="28"/>
        </w:rPr>
        <w:t>.</w:t>
      </w:r>
    </w:p>
    <w:p w:rsidR="00133763" w:rsidRDefault="009F1C5B" w:rsidP="00133763">
      <w:pPr>
        <w:pStyle w:val="a6"/>
        <w:widowControl w:val="0"/>
        <w:shd w:val="clear" w:color="000000" w:fill="auto"/>
        <w:spacing w:after="0" w:line="360" w:lineRule="auto"/>
        <w:ind w:firstLine="709"/>
        <w:jc w:val="both"/>
        <w:rPr>
          <w:sz w:val="28"/>
          <w:szCs w:val="28"/>
        </w:rPr>
      </w:pPr>
      <w:r w:rsidRPr="00133763">
        <w:rPr>
          <w:sz w:val="28"/>
          <w:szCs w:val="28"/>
        </w:rPr>
        <w:t>Очередное возрождение биржи в наши дни диктуется жизненными требованиями возвратиться наконец к разумным мет</w:t>
      </w:r>
      <w:r w:rsidR="000327E7" w:rsidRPr="00133763">
        <w:rPr>
          <w:sz w:val="28"/>
          <w:szCs w:val="28"/>
        </w:rPr>
        <w:t>одам хозяйствования</w:t>
      </w:r>
      <w:r w:rsidRPr="00133763">
        <w:rPr>
          <w:sz w:val="28"/>
          <w:szCs w:val="28"/>
        </w:rPr>
        <w:t>. Первой Мосгорисполкомом 19 мая 1990г. была зарегистрирована МТБ. Сегодня в России уже около 400 бирж различной специализации, в том числе биржа труда в Москве. В нашей стране самое большое количество бирж, но обороты их коммерческой деятельности самые малые. Однако среди действующих бирж много и крупных, с относительно большим торговым оборотом, в числе которых Российская товарно-сырьевая биржа, Дальневосточная товарная биржа, Байкальская товарно-сырьевая биржа, деятельность которой охватывает Читинскую, Ир</w:t>
      </w:r>
      <w:r w:rsidR="000327E7" w:rsidRPr="00133763">
        <w:rPr>
          <w:sz w:val="28"/>
          <w:szCs w:val="28"/>
        </w:rPr>
        <w:t>кутскую области и Бурятию</w:t>
      </w:r>
      <w:r w:rsidRPr="00133763">
        <w:rPr>
          <w:sz w:val="28"/>
          <w:szCs w:val="28"/>
        </w:rPr>
        <w:t>, Всероссийская биржа АПК в Рязани и другие. В числе членов этих бирж крупные промышленные предприятия и зарубежные фирмы.</w:t>
      </w:r>
    </w:p>
    <w:p w:rsidR="00785DA2" w:rsidRPr="00133763" w:rsidRDefault="009F1C5B" w:rsidP="00133763">
      <w:pPr>
        <w:pStyle w:val="a6"/>
        <w:widowControl w:val="0"/>
        <w:shd w:val="clear" w:color="000000" w:fill="auto"/>
        <w:spacing w:after="0" w:line="360" w:lineRule="auto"/>
        <w:ind w:firstLine="709"/>
        <w:jc w:val="both"/>
        <w:rPr>
          <w:sz w:val="28"/>
          <w:szCs w:val="28"/>
        </w:rPr>
      </w:pPr>
      <w:r w:rsidRPr="00133763">
        <w:rPr>
          <w:sz w:val="28"/>
          <w:szCs w:val="28"/>
        </w:rPr>
        <w:t>Сам факт вторичного возрождения биржи после ее ликвидации в 1930 г. - достаточное основание для утверждения, что оно идет от самой жизни как безотлагательное явление насущных экономических потребностей общества. Оптовая биржевая торговля</w:t>
      </w:r>
      <w:r w:rsidR="000327E7" w:rsidRPr="00133763">
        <w:rPr>
          <w:sz w:val="28"/>
          <w:szCs w:val="28"/>
        </w:rPr>
        <w:t xml:space="preserve"> </w:t>
      </w:r>
      <w:r w:rsidRPr="00133763">
        <w:rPr>
          <w:sz w:val="28"/>
          <w:szCs w:val="28"/>
        </w:rPr>
        <w:t>—</w:t>
      </w:r>
      <w:r w:rsidR="000327E7" w:rsidRPr="00133763">
        <w:rPr>
          <w:sz w:val="28"/>
          <w:szCs w:val="28"/>
        </w:rPr>
        <w:t xml:space="preserve"> </w:t>
      </w:r>
      <w:r w:rsidRPr="00133763">
        <w:rPr>
          <w:sz w:val="28"/>
          <w:szCs w:val="28"/>
        </w:rPr>
        <w:t>проверенная веками прогрессивная форма коммерческого посредничества. По этому пути идут все цивилизованные народы. Нет сомнения, что, преодолев все трудности и препятствия, и Россия не только практически реализует эту форму коммерческих отношений, но и сама включится в мировую систему биржевой торговли.</w:t>
      </w:r>
    </w:p>
    <w:p w:rsidR="00906930" w:rsidRPr="00133763" w:rsidRDefault="00133763" w:rsidP="00133763">
      <w:pPr>
        <w:pStyle w:val="1"/>
        <w:keepNext w:val="0"/>
        <w:widowControl w:val="0"/>
        <w:shd w:val="clear" w:color="000000" w:fill="auto"/>
        <w:spacing w:before="0" w:after="0" w:line="360" w:lineRule="auto"/>
        <w:ind w:firstLine="709"/>
        <w:jc w:val="both"/>
        <w:rPr>
          <w:rFonts w:ascii="Times New Roman" w:hAnsi="Times New Roman" w:cs="Times New Roman"/>
          <w:bCs w:val="0"/>
          <w:sz w:val="28"/>
        </w:rPr>
      </w:pPr>
      <w:r>
        <w:rPr>
          <w:rFonts w:ascii="Times New Roman" w:hAnsi="Times New Roman" w:cs="Times New Roman"/>
          <w:sz w:val="28"/>
        </w:rPr>
        <w:br w:type="page"/>
      </w:r>
      <w:r w:rsidR="00906930" w:rsidRPr="00133763">
        <w:rPr>
          <w:rFonts w:ascii="Times New Roman" w:hAnsi="Times New Roman" w:cs="Times New Roman"/>
          <w:bCs w:val="0"/>
          <w:sz w:val="28"/>
        </w:rPr>
        <w:t>2. Товарные биржи</w:t>
      </w:r>
    </w:p>
    <w:p w:rsidR="00133763" w:rsidRDefault="00133763" w:rsidP="00133763">
      <w:pPr>
        <w:pStyle w:val="22"/>
        <w:widowControl w:val="0"/>
        <w:shd w:val="clear" w:color="000000" w:fill="auto"/>
        <w:spacing w:line="360" w:lineRule="auto"/>
        <w:ind w:left="0" w:firstLine="709"/>
        <w:jc w:val="both"/>
        <w:rPr>
          <w:sz w:val="28"/>
          <w:szCs w:val="28"/>
        </w:rPr>
      </w:pPr>
    </w:p>
    <w:p w:rsidR="00133763" w:rsidRDefault="003B3C4A" w:rsidP="00133763">
      <w:pPr>
        <w:pStyle w:val="22"/>
        <w:widowControl w:val="0"/>
        <w:shd w:val="clear" w:color="000000" w:fill="auto"/>
        <w:tabs>
          <w:tab w:val="left" w:pos="426"/>
        </w:tabs>
        <w:spacing w:line="360" w:lineRule="auto"/>
        <w:ind w:left="0" w:firstLine="709"/>
        <w:jc w:val="both"/>
        <w:rPr>
          <w:sz w:val="28"/>
          <w:szCs w:val="28"/>
        </w:rPr>
      </w:pPr>
      <w:r w:rsidRPr="00133763">
        <w:rPr>
          <w:sz w:val="28"/>
          <w:szCs w:val="28"/>
        </w:rPr>
        <w:t>Товарная биржа</w:t>
      </w:r>
      <w:r w:rsidR="00906930" w:rsidRPr="00133763">
        <w:rPr>
          <w:sz w:val="28"/>
          <w:szCs w:val="28"/>
        </w:rPr>
        <w:t xml:space="preserve"> </w:t>
      </w:r>
      <w:r w:rsidR="00906930" w:rsidRPr="00133763">
        <w:rPr>
          <w:sz w:val="28"/>
          <w:szCs w:val="28"/>
        </w:rPr>
        <w:sym w:font="Symbol" w:char="F02D"/>
      </w:r>
      <w:r w:rsidR="00906930" w:rsidRPr="00133763">
        <w:rPr>
          <w:sz w:val="28"/>
          <w:szCs w:val="28"/>
        </w:rPr>
        <w:t xml:space="preserve"> корпоративная, некоммерческая ассо</w:t>
      </w:r>
      <w:r w:rsidRPr="00133763">
        <w:rPr>
          <w:sz w:val="28"/>
          <w:szCs w:val="28"/>
        </w:rPr>
        <w:t>циация членов корпораций, обеспечивающая</w:t>
      </w:r>
      <w:r w:rsidR="00906930" w:rsidRPr="00133763">
        <w:rPr>
          <w:sz w:val="28"/>
          <w:szCs w:val="28"/>
        </w:rPr>
        <w:t xml:space="preserve"> материальные условия для купли-продажи товаров на рынке путем публичных торгов согласно правилам и процедурам, обеспечивающим равенст</w:t>
      </w:r>
      <w:r w:rsidRPr="00133763">
        <w:rPr>
          <w:sz w:val="28"/>
          <w:szCs w:val="28"/>
        </w:rPr>
        <w:t>во для клиентов и членов биржи</w:t>
      </w:r>
      <w:r w:rsidR="00B0791B" w:rsidRPr="00133763">
        <w:rPr>
          <w:sz w:val="28"/>
          <w:szCs w:val="28"/>
        </w:rPr>
        <w:t xml:space="preserve"> (8, с. 340)</w:t>
      </w:r>
      <w:r w:rsidRPr="00133763">
        <w:rPr>
          <w:sz w:val="28"/>
          <w:szCs w:val="28"/>
        </w:rPr>
        <w:t>.</w:t>
      </w:r>
    </w:p>
    <w:p w:rsidR="00906930" w:rsidRPr="00133763" w:rsidRDefault="00906930" w:rsidP="00133763">
      <w:pPr>
        <w:pStyle w:val="24"/>
        <w:widowControl w:val="0"/>
        <w:shd w:val="clear" w:color="000000" w:fill="auto"/>
        <w:tabs>
          <w:tab w:val="left" w:pos="284"/>
          <w:tab w:val="left" w:pos="567"/>
        </w:tabs>
        <w:spacing w:after="0" w:line="360" w:lineRule="auto"/>
        <w:ind w:firstLine="709"/>
        <w:jc w:val="both"/>
        <w:rPr>
          <w:sz w:val="28"/>
          <w:szCs w:val="28"/>
        </w:rPr>
      </w:pPr>
      <w:r w:rsidRPr="00133763">
        <w:rPr>
          <w:sz w:val="28"/>
          <w:szCs w:val="28"/>
        </w:rPr>
        <w:t>Товарные биржи осуществляют куплю и продажу не товаров, а контрактов на их поставку. На них продаются контракты на стандартизируемые виды товаров, которые могут быть проданы крупными партиями по образцам или техническому описанию. На товарных биржах выявляются базисные цены, которые формируются под влиянием соотношения спроса и предложения. Все биржи являются самостоятельными предприятиями и действуют независимо друг от друга</w:t>
      </w:r>
      <w:r w:rsidR="007A03C1" w:rsidRPr="00133763">
        <w:rPr>
          <w:sz w:val="28"/>
          <w:szCs w:val="28"/>
        </w:rPr>
        <w:t xml:space="preserve"> (5, с. 201)</w:t>
      </w:r>
      <w:r w:rsidRPr="00133763">
        <w:rPr>
          <w:sz w:val="28"/>
          <w:szCs w:val="28"/>
        </w:rPr>
        <w:t xml:space="preserve">. </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 xml:space="preserve">Одни товары продаются и покупаются лишь на какой-то одной бирже, другие </w:t>
      </w:r>
      <w:r w:rsidRPr="00133763">
        <w:rPr>
          <w:sz w:val="28"/>
          <w:szCs w:val="28"/>
        </w:rPr>
        <w:sym w:font="Symbol" w:char="F02D"/>
      </w:r>
      <w:r w:rsidRPr="00133763">
        <w:rPr>
          <w:sz w:val="28"/>
          <w:szCs w:val="28"/>
        </w:rPr>
        <w:t xml:space="preserve"> на нескольких; однако, размеры контрактов на один и тот же товар и другие характеристики отличаются друг от друга на разных биржах. </w:t>
      </w:r>
    </w:p>
    <w:p w:rsidR="00906930" w:rsidRPr="00133763" w:rsidRDefault="00FA0A50" w:rsidP="00133763">
      <w:pPr>
        <w:pStyle w:val="24"/>
        <w:widowControl w:val="0"/>
        <w:shd w:val="clear" w:color="000000" w:fill="auto"/>
        <w:spacing w:after="0" w:line="360" w:lineRule="auto"/>
        <w:ind w:firstLine="709"/>
        <w:jc w:val="both"/>
        <w:rPr>
          <w:sz w:val="28"/>
          <w:szCs w:val="28"/>
        </w:rPr>
      </w:pPr>
      <w:r w:rsidRPr="00133763">
        <w:rPr>
          <w:sz w:val="28"/>
          <w:szCs w:val="28"/>
        </w:rPr>
        <w:t>В</w:t>
      </w:r>
      <w:r w:rsidR="00906930" w:rsidRPr="00133763">
        <w:rPr>
          <w:sz w:val="28"/>
          <w:szCs w:val="28"/>
        </w:rPr>
        <w:t xml:space="preserve"> состав основных функций товарной биржи должны входить такие, как разработка стандартов на реализуемую через биржу продукцию, а также пакета типовых контрактов по сделкам купли-продажи, котировка цен, урегулирование возникающих споров и информационная деятельность. </w:t>
      </w:r>
    </w:p>
    <w:p w:rsidR="00906930" w:rsidRPr="00133763" w:rsidRDefault="00FA0A50" w:rsidP="00133763">
      <w:pPr>
        <w:pStyle w:val="24"/>
        <w:widowControl w:val="0"/>
        <w:shd w:val="clear" w:color="000000" w:fill="auto"/>
        <w:spacing w:after="0" w:line="360" w:lineRule="auto"/>
        <w:ind w:firstLine="709"/>
        <w:jc w:val="both"/>
        <w:rPr>
          <w:sz w:val="28"/>
          <w:szCs w:val="28"/>
        </w:rPr>
      </w:pPr>
      <w:r w:rsidRPr="00133763">
        <w:rPr>
          <w:sz w:val="28"/>
          <w:szCs w:val="28"/>
        </w:rPr>
        <w:t>В своё</w:t>
      </w:r>
      <w:r w:rsidR="00906930" w:rsidRPr="00133763">
        <w:rPr>
          <w:sz w:val="28"/>
          <w:szCs w:val="28"/>
        </w:rPr>
        <w:t xml:space="preserve">м развитии товарные биржи прошли несколько ступеней от оптового рынка, где сделки совершаются с наличными партиями товара до современного фьючерсного рынка. </w:t>
      </w:r>
    </w:p>
    <w:p w:rsid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 xml:space="preserve">Любая товарная биржа имеет два основных направления деятельности: оптовая торговля с одной стороны и котировка цен товаров с другой. Остановлюсь на последнем. Во всех зарубежных странах биржевая деятельность наряду с банковской и денежной системой служат объектом государственного регулирования. Это не случайно. В рыночной экономике при отсутствии прямого директивного вмешательства в предпринимательскую деятельность именно биржи являются инструментом косвенного, но весьма существенного воздействия на бизнес. Несмотря на то, что на бирже контролируется небольшое количество товаров, большинство из них носит стратегический характер. Поэтому те цены, которые на бирже в условиях свободного ценообразования отражают движение рынка того или иного товара, служат своеобразным индикатором состояния экономики страны. </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 xml:space="preserve">Сегодня между крупнейшими товарными биржами налажены информационные связи. Это способствует выравниванию цен и формированию единого мирового рынка. </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Члены биржи на локальном уровне могут быть любые юридические лица: государственные, кооперативные, посреднические (брокерские) фирмы, банки, иностранные, совместные и иные предприятия и организации, осуществляющие приобретение, продажу и обмен товаров</w:t>
      </w:r>
      <w:r w:rsidR="007A03C1" w:rsidRPr="00133763">
        <w:rPr>
          <w:sz w:val="28"/>
          <w:szCs w:val="28"/>
        </w:rPr>
        <w:t xml:space="preserve"> (6, с. 312)</w:t>
      </w:r>
      <w:r w:rsidRPr="00133763">
        <w:rPr>
          <w:sz w:val="28"/>
          <w:szCs w:val="28"/>
        </w:rPr>
        <w:t xml:space="preserve">. </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Членство на</w:t>
      </w:r>
      <w:r w:rsidR="00FA0A50" w:rsidRPr="00133763">
        <w:rPr>
          <w:sz w:val="28"/>
          <w:szCs w:val="28"/>
        </w:rPr>
        <w:t xml:space="preserve"> бирже дает право торговать в её</w:t>
      </w:r>
      <w:r w:rsidRPr="00133763">
        <w:rPr>
          <w:sz w:val="28"/>
          <w:szCs w:val="28"/>
        </w:rPr>
        <w:t xml:space="preserve"> зале. Члены биржи могут голосовать на собраниях и на различных биржевых выборах и участвовать в работе комитетов. Существует множество таких комитетов </w:t>
      </w:r>
      <w:r w:rsidRPr="00133763">
        <w:rPr>
          <w:sz w:val="28"/>
          <w:szCs w:val="28"/>
        </w:rPr>
        <w:sym w:font="Symbol" w:char="F02D"/>
      </w:r>
      <w:r w:rsidRPr="00133763">
        <w:rPr>
          <w:sz w:val="28"/>
          <w:szCs w:val="28"/>
        </w:rPr>
        <w:t xml:space="preserve"> от комитета подготовки и обучения до комитета регулирования торговли комитетов торгового зала. Помимо этого, члены биржи проходят программы обучения и переподготовки, получают всестороннюю биржевую информацию и могут пользоваться библиотечным и информационным центром.</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Организация считается принятой в члены биржи, если за это проголосовало квалифицированное большинство учредителей и простое большинство предприятий и организаций-претендентов. Голосование проводится после оценки финансового состояния претендента</w:t>
      </w:r>
      <w:r w:rsidR="007A03C1" w:rsidRPr="00133763">
        <w:rPr>
          <w:sz w:val="28"/>
          <w:szCs w:val="28"/>
        </w:rPr>
        <w:t xml:space="preserve"> (6, с. 325)</w:t>
      </w:r>
      <w:r w:rsidRPr="00133763">
        <w:rPr>
          <w:sz w:val="28"/>
          <w:szCs w:val="28"/>
        </w:rPr>
        <w:t xml:space="preserve">. </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Члены биржи обязаны внести вступительный взнос, который возвращается им в случ</w:t>
      </w:r>
      <w:r w:rsidR="00FA0A50" w:rsidRPr="00133763">
        <w:rPr>
          <w:sz w:val="28"/>
          <w:szCs w:val="28"/>
        </w:rPr>
        <w:t>ае выхода из состава биржи. Приё</w:t>
      </w:r>
      <w:r w:rsidRPr="00133763">
        <w:rPr>
          <w:sz w:val="28"/>
          <w:szCs w:val="28"/>
        </w:rPr>
        <w:t xml:space="preserve">м новых членов биржи осуществляется общим собранием учредителей и членов биржи. Члены биржи платят ежегодный членский взнос, но освобождаются от всех общих сборов, взимаемых с участников биржевых торгов. </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Члены биржи имеют право:</w:t>
      </w:r>
    </w:p>
    <w:p w:rsidR="00906930" w:rsidRPr="00133763" w:rsidRDefault="00906930" w:rsidP="00133763">
      <w:pPr>
        <w:widowControl w:val="0"/>
        <w:numPr>
          <w:ilvl w:val="0"/>
          <w:numId w:val="7"/>
        </w:numPr>
        <w:shd w:val="clear" w:color="000000" w:fill="auto"/>
        <w:tabs>
          <w:tab w:val="clear" w:pos="360"/>
          <w:tab w:val="num" w:pos="0"/>
        </w:tabs>
        <w:spacing w:line="360" w:lineRule="auto"/>
        <w:ind w:left="0" w:firstLine="709"/>
        <w:jc w:val="both"/>
        <w:rPr>
          <w:sz w:val="28"/>
          <w:szCs w:val="28"/>
        </w:rPr>
      </w:pPr>
      <w:r w:rsidRPr="00133763">
        <w:rPr>
          <w:sz w:val="28"/>
          <w:szCs w:val="28"/>
        </w:rPr>
        <w:t>принимать участие в управлении биржей в порядке, предусмотренном уставом</w:t>
      </w:r>
    </w:p>
    <w:p w:rsidR="00906930" w:rsidRPr="00133763" w:rsidRDefault="00906930" w:rsidP="00133763">
      <w:pPr>
        <w:widowControl w:val="0"/>
        <w:numPr>
          <w:ilvl w:val="0"/>
          <w:numId w:val="7"/>
        </w:numPr>
        <w:shd w:val="clear" w:color="000000" w:fill="auto"/>
        <w:tabs>
          <w:tab w:val="clear" w:pos="360"/>
          <w:tab w:val="num" w:pos="0"/>
        </w:tabs>
        <w:spacing w:line="360" w:lineRule="auto"/>
        <w:ind w:left="0" w:firstLine="709"/>
        <w:jc w:val="both"/>
        <w:rPr>
          <w:sz w:val="28"/>
          <w:szCs w:val="28"/>
        </w:rPr>
      </w:pPr>
      <w:r w:rsidRPr="00133763">
        <w:rPr>
          <w:sz w:val="28"/>
          <w:szCs w:val="28"/>
        </w:rPr>
        <w:t>вносить на рассмотрение руководящих органов биржи предложения в целях улучшения организации торговли</w:t>
      </w:r>
    </w:p>
    <w:p w:rsidR="00906930" w:rsidRPr="00133763" w:rsidRDefault="00906930" w:rsidP="00133763">
      <w:pPr>
        <w:widowControl w:val="0"/>
        <w:numPr>
          <w:ilvl w:val="0"/>
          <w:numId w:val="7"/>
        </w:numPr>
        <w:shd w:val="clear" w:color="000000" w:fill="auto"/>
        <w:tabs>
          <w:tab w:val="clear" w:pos="360"/>
          <w:tab w:val="num" w:pos="0"/>
        </w:tabs>
        <w:spacing w:line="360" w:lineRule="auto"/>
        <w:ind w:left="0" w:firstLine="709"/>
        <w:jc w:val="both"/>
        <w:rPr>
          <w:sz w:val="28"/>
          <w:szCs w:val="28"/>
        </w:rPr>
      </w:pPr>
      <w:r w:rsidRPr="00133763">
        <w:rPr>
          <w:sz w:val="28"/>
          <w:szCs w:val="28"/>
        </w:rPr>
        <w:t>участвовать в общих собраниях с правом решающего голоса</w:t>
      </w:r>
    </w:p>
    <w:p w:rsidR="00906930" w:rsidRPr="00133763" w:rsidRDefault="00906930" w:rsidP="00133763">
      <w:pPr>
        <w:widowControl w:val="0"/>
        <w:numPr>
          <w:ilvl w:val="0"/>
          <w:numId w:val="7"/>
        </w:numPr>
        <w:shd w:val="clear" w:color="000000" w:fill="auto"/>
        <w:tabs>
          <w:tab w:val="clear" w:pos="360"/>
          <w:tab w:val="num" w:pos="0"/>
        </w:tabs>
        <w:spacing w:line="360" w:lineRule="auto"/>
        <w:ind w:left="0" w:firstLine="709"/>
        <w:jc w:val="both"/>
        <w:rPr>
          <w:sz w:val="28"/>
          <w:szCs w:val="28"/>
        </w:rPr>
      </w:pPr>
      <w:r w:rsidRPr="00133763">
        <w:rPr>
          <w:sz w:val="28"/>
          <w:szCs w:val="28"/>
        </w:rPr>
        <w:t xml:space="preserve">пользоваться информацией и другими видами биржевых услуг. </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Члены биржи несут имущественную ответственность по результатам хозяйственной де</w:t>
      </w:r>
      <w:r w:rsidR="00FA0A50" w:rsidRPr="00133763">
        <w:rPr>
          <w:sz w:val="28"/>
          <w:szCs w:val="28"/>
        </w:rPr>
        <w:t>ятельности биржи в размере внесё</w:t>
      </w:r>
      <w:r w:rsidRPr="00133763">
        <w:rPr>
          <w:sz w:val="28"/>
          <w:szCs w:val="28"/>
        </w:rPr>
        <w:t xml:space="preserve">нных ими средств. </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В состав подразделений биржи входят:</w:t>
      </w:r>
    </w:p>
    <w:p w:rsidR="00906930" w:rsidRPr="00133763" w:rsidRDefault="00906930" w:rsidP="00133763">
      <w:pPr>
        <w:widowControl w:val="0"/>
        <w:numPr>
          <w:ilvl w:val="0"/>
          <w:numId w:val="8"/>
        </w:numPr>
        <w:shd w:val="clear" w:color="000000" w:fill="auto"/>
        <w:tabs>
          <w:tab w:val="clear" w:pos="360"/>
          <w:tab w:val="num" w:pos="0"/>
        </w:tabs>
        <w:spacing w:line="360" w:lineRule="auto"/>
        <w:ind w:left="0" w:firstLine="709"/>
        <w:jc w:val="both"/>
        <w:rPr>
          <w:sz w:val="28"/>
          <w:szCs w:val="28"/>
        </w:rPr>
      </w:pPr>
      <w:r w:rsidRPr="00133763">
        <w:rPr>
          <w:sz w:val="28"/>
          <w:szCs w:val="28"/>
        </w:rPr>
        <w:t xml:space="preserve">Ревизионная комиссия </w:t>
      </w:r>
      <w:r w:rsidRPr="00133763">
        <w:rPr>
          <w:sz w:val="28"/>
          <w:szCs w:val="28"/>
        </w:rPr>
        <w:sym w:font="Symbol" w:char="F02D"/>
      </w:r>
      <w:r w:rsidRPr="00133763">
        <w:rPr>
          <w:sz w:val="28"/>
          <w:szCs w:val="28"/>
        </w:rPr>
        <w:t xml:space="preserve"> осуществляет ревизию финансовой деятельности биржи</w:t>
      </w:r>
      <w:r w:rsidR="00FA0A50" w:rsidRPr="00133763">
        <w:rPr>
          <w:sz w:val="28"/>
          <w:szCs w:val="28"/>
        </w:rPr>
        <w:t>; подготовку отчё</w:t>
      </w:r>
      <w:r w:rsidRPr="00133763">
        <w:rPr>
          <w:sz w:val="28"/>
          <w:szCs w:val="28"/>
        </w:rPr>
        <w:t xml:space="preserve">та для заслушивания на общем собрании учредителей и членов биржи; оказание консультаций организациям и лицам. </w:t>
      </w:r>
    </w:p>
    <w:p w:rsidR="00906930" w:rsidRPr="00133763" w:rsidRDefault="00906930" w:rsidP="00133763">
      <w:pPr>
        <w:widowControl w:val="0"/>
        <w:numPr>
          <w:ilvl w:val="0"/>
          <w:numId w:val="8"/>
        </w:numPr>
        <w:shd w:val="clear" w:color="000000" w:fill="auto"/>
        <w:tabs>
          <w:tab w:val="clear" w:pos="360"/>
          <w:tab w:val="num" w:pos="0"/>
        </w:tabs>
        <w:spacing w:line="360" w:lineRule="auto"/>
        <w:ind w:left="0" w:firstLine="709"/>
        <w:jc w:val="both"/>
        <w:rPr>
          <w:sz w:val="28"/>
          <w:szCs w:val="28"/>
        </w:rPr>
      </w:pPr>
      <w:r w:rsidRPr="00133763">
        <w:rPr>
          <w:sz w:val="28"/>
          <w:szCs w:val="28"/>
        </w:rPr>
        <w:t xml:space="preserve">Арбитражная комиссия </w:t>
      </w:r>
      <w:r w:rsidRPr="00133763">
        <w:rPr>
          <w:sz w:val="28"/>
          <w:szCs w:val="28"/>
        </w:rPr>
        <w:sym w:font="Symbol" w:char="F02D"/>
      </w:r>
      <w:r w:rsidRPr="00133763">
        <w:rPr>
          <w:sz w:val="28"/>
          <w:szCs w:val="28"/>
        </w:rPr>
        <w:t xml:space="preserve"> судебный орган биржи. </w:t>
      </w:r>
    </w:p>
    <w:p w:rsidR="00906930" w:rsidRPr="00133763" w:rsidRDefault="00906930" w:rsidP="00133763">
      <w:pPr>
        <w:widowControl w:val="0"/>
        <w:numPr>
          <w:ilvl w:val="0"/>
          <w:numId w:val="8"/>
        </w:numPr>
        <w:shd w:val="clear" w:color="000000" w:fill="auto"/>
        <w:tabs>
          <w:tab w:val="clear" w:pos="360"/>
          <w:tab w:val="num" w:pos="0"/>
        </w:tabs>
        <w:spacing w:line="360" w:lineRule="auto"/>
        <w:ind w:left="0" w:firstLine="709"/>
        <w:jc w:val="both"/>
        <w:rPr>
          <w:sz w:val="28"/>
          <w:szCs w:val="28"/>
        </w:rPr>
      </w:pPr>
      <w:r w:rsidRPr="00133763">
        <w:rPr>
          <w:sz w:val="28"/>
          <w:szCs w:val="28"/>
        </w:rPr>
        <w:t xml:space="preserve">Котировальная комиссия </w:t>
      </w:r>
      <w:r w:rsidRPr="00133763">
        <w:rPr>
          <w:sz w:val="28"/>
          <w:szCs w:val="28"/>
        </w:rPr>
        <w:sym w:font="Symbol" w:char="F02D"/>
      </w:r>
      <w:r w:rsidRPr="00133763">
        <w:rPr>
          <w:sz w:val="28"/>
          <w:szCs w:val="28"/>
        </w:rPr>
        <w:t xml:space="preserve"> рабочий орган, главной задачей которого является подготовка к публикации биржевых котировок и анализа движения цен. </w:t>
      </w:r>
    </w:p>
    <w:p w:rsidR="00906930" w:rsidRPr="00133763" w:rsidRDefault="00906930" w:rsidP="00133763">
      <w:pPr>
        <w:widowControl w:val="0"/>
        <w:numPr>
          <w:ilvl w:val="0"/>
          <w:numId w:val="8"/>
        </w:numPr>
        <w:shd w:val="clear" w:color="000000" w:fill="auto"/>
        <w:tabs>
          <w:tab w:val="clear" w:pos="360"/>
          <w:tab w:val="num" w:pos="0"/>
        </w:tabs>
        <w:spacing w:line="360" w:lineRule="auto"/>
        <w:ind w:left="0" w:firstLine="709"/>
        <w:jc w:val="both"/>
        <w:rPr>
          <w:sz w:val="28"/>
          <w:szCs w:val="28"/>
        </w:rPr>
      </w:pPr>
      <w:r w:rsidRPr="00133763">
        <w:rPr>
          <w:sz w:val="28"/>
          <w:szCs w:val="28"/>
        </w:rPr>
        <w:t xml:space="preserve">Комиссия по торговой этике </w:t>
      </w:r>
      <w:r w:rsidRPr="00133763">
        <w:rPr>
          <w:sz w:val="28"/>
          <w:szCs w:val="28"/>
        </w:rPr>
        <w:sym w:font="Symbol" w:char="F02D"/>
      </w:r>
      <w:r w:rsidRPr="00133763">
        <w:rPr>
          <w:sz w:val="28"/>
          <w:szCs w:val="28"/>
        </w:rPr>
        <w:t xml:space="preserve"> </w:t>
      </w:r>
      <w:r w:rsidR="00FA0A50" w:rsidRPr="00133763">
        <w:rPr>
          <w:sz w:val="28"/>
          <w:szCs w:val="28"/>
        </w:rPr>
        <w:t xml:space="preserve">осуществляет </w:t>
      </w:r>
      <w:r w:rsidRPr="00133763">
        <w:rPr>
          <w:sz w:val="28"/>
          <w:szCs w:val="28"/>
        </w:rPr>
        <w:t xml:space="preserve">контроль за выполнением правил торгов на бирже. </w:t>
      </w:r>
    </w:p>
    <w:p w:rsidR="00906930" w:rsidRPr="00133763" w:rsidRDefault="00906930" w:rsidP="00133763">
      <w:pPr>
        <w:widowControl w:val="0"/>
        <w:numPr>
          <w:ilvl w:val="0"/>
          <w:numId w:val="8"/>
        </w:numPr>
        <w:shd w:val="clear" w:color="000000" w:fill="auto"/>
        <w:tabs>
          <w:tab w:val="clear" w:pos="360"/>
          <w:tab w:val="num" w:pos="0"/>
        </w:tabs>
        <w:spacing w:line="360" w:lineRule="auto"/>
        <w:ind w:left="0" w:firstLine="709"/>
        <w:jc w:val="both"/>
        <w:rPr>
          <w:sz w:val="28"/>
          <w:szCs w:val="28"/>
        </w:rPr>
      </w:pPr>
      <w:r w:rsidRPr="00133763">
        <w:rPr>
          <w:sz w:val="28"/>
          <w:szCs w:val="28"/>
        </w:rPr>
        <w:t xml:space="preserve">Комиссия по приему членов биржи </w:t>
      </w:r>
      <w:r w:rsidRPr="00133763">
        <w:rPr>
          <w:sz w:val="28"/>
          <w:szCs w:val="28"/>
        </w:rPr>
        <w:sym w:font="Symbol" w:char="F02D"/>
      </w:r>
      <w:r w:rsidRPr="00133763">
        <w:rPr>
          <w:sz w:val="28"/>
          <w:szCs w:val="28"/>
        </w:rPr>
        <w:t xml:space="preserve"> рассмотрение заявлений о приеме новых членов биржи, анализ финансового состояния претендента. </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Сердцем товарной биржи является биржевой зал, где продавцы и покупатели (сами или с помощью брокеров) осуществляют биржевой торг, построенный по принципу двойного аукциона - повышающихся цен у покупателей и понижающихся у продавцов</w:t>
      </w:r>
      <w:r w:rsidR="007A03C1" w:rsidRPr="00133763">
        <w:rPr>
          <w:sz w:val="28"/>
          <w:szCs w:val="28"/>
        </w:rPr>
        <w:t xml:space="preserve"> (7, с. 112)</w:t>
      </w:r>
      <w:r w:rsidRPr="00133763">
        <w:rPr>
          <w:sz w:val="28"/>
          <w:szCs w:val="28"/>
        </w:rPr>
        <w:t xml:space="preserve">. </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Биржевой торг - это большое количество аукционов, проходящих в одном месте практически одновременно</w:t>
      </w:r>
      <w:r w:rsidR="007A03C1" w:rsidRPr="00133763">
        <w:rPr>
          <w:sz w:val="28"/>
          <w:szCs w:val="28"/>
        </w:rPr>
        <w:t xml:space="preserve"> (8, с. 454)</w:t>
      </w:r>
      <w:r w:rsidRPr="00133763">
        <w:rPr>
          <w:sz w:val="28"/>
          <w:szCs w:val="28"/>
        </w:rPr>
        <w:t>.</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 xml:space="preserve">Биржевые сделки заключаются в специально отведенном месте. Так как торговля ведется сразу несколькими видами товаров, то для каждого вида товара отведен отдельный зал либо в одном зале несколько секций, пол которых ниже пола зала, поэтому они зовутся "ямами". В каждой яме торгуют одним видом товара. </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Цена назначается путем ее выкрика. При одинаковой цене товар скорее достанется тому, кто громче выкрикнул цену, поэтому голосовые данные имеют немалое значение. Крик для подстраховки дублируется с помощью специальной системы жестов. Жест является языком брокера. Сигналами пальцев рук брокеры обмениваются информацией о том, сколько типовых контрактов они готовы купить или продать</w:t>
      </w:r>
      <w:r w:rsidR="00B0791B" w:rsidRPr="00133763">
        <w:rPr>
          <w:sz w:val="28"/>
          <w:szCs w:val="28"/>
        </w:rPr>
        <w:t xml:space="preserve"> (6, с. 219)</w:t>
      </w:r>
      <w:r w:rsidRPr="00133763">
        <w:rPr>
          <w:sz w:val="28"/>
          <w:szCs w:val="28"/>
        </w:rPr>
        <w:t xml:space="preserve">. </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 xml:space="preserve">Распоряжения о покупке или продаже товара поступают непосредственно членам биржи в торговый зал по телефону. Заказчики могут сопровождать свое распоряжение инструкциями, например минимальной или максимальной ценой, количеством и т. д. На заказе проставляется время поступления, после чего он доставляется рассыльным брокеру-продавцу в яму. Сама яма разбита на несколько секций, в каждой из которых заключаются сделки на определенный месяц года. </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Заключив сделку, маклер вносит в специальный бланк код своего контрагента, время заключения сде</w:t>
      </w:r>
      <w:r w:rsidR="00D4056E" w:rsidRPr="00133763">
        <w:rPr>
          <w:sz w:val="28"/>
          <w:szCs w:val="28"/>
        </w:rPr>
        <w:t>лки, месяц поставки, цену и объё</w:t>
      </w:r>
      <w:r w:rsidRPr="00133763">
        <w:rPr>
          <w:sz w:val="28"/>
          <w:szCs w:val="28"/>
        </w:rPr>
        <w:t>м товара. Эти данные передаются присутствующим в каждой яме брокерам-продавцам и брокерам-покупа</w:t>
      </w:r>
      <w:r w:rsidR="00D4056E" w:rsidRPr="00133763">
        <w:rPr>
          <w:sz w:val="28"/>
          <w:szCs w:val="28"/>
        </w:rPr>
        <w:t>телям и компьютерную систему учё</w:t>
      </w:r>
      <w:r w:rsidRPr="00133763">
        <w:rPr>
          <w:sz w:val="28"/>
          <w:szCs w:val="28"/>
        </w:rPr>
        <w:t>та. Информация о цене поступает на табло торго</w:t>
      </w:r>
      <w:r w:rsidR="00D4056E" w:rsidRPr="00133763">
        <w:rPr>
          <w:sz w:val="28"/>
          <w:szCs w:val="28"/>
        </w:rPr>
        <w:t>вого зала биржи, а также передаё</w:t>
      </w:r>
      <w:r w:rsidRPr="00133763">
        <w:rPr>
          <w:sz w:val="28"/>
          <w:szCs w:val="28"/>
        </w:rPr>
        <w:t xml:space="preserve">тся на другие биржи и биржевым службам информационных компаний. </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 xml:space="preserve">По мере деятельности товарных бирж определились основные действующие лица - это биржевые маклеры и брокеры. </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Маклер - посредник, осущ</w:t>
      </w:r>
      <w:r w:rsidR="00D4056E" w:rsidRPr="00133763">
        <w:rPr>
          <w:sz w:val="28"/>
          <w:szCs w:val="28"/>
        </w:rPr>
        <w:t>ествляющий по поручению и за счё</w:t>
      </w:r>
      <w:r w:rsidRPr="00133763">
        <w:rPr>
          <w:sz w:val="28"/>
          <w:szCs w:val="28"/>
        </w:rPr>
        <w:t>т клиентов выявление спроса и предложения, а также работу по</w:t>
      </w:r>
      <w:r w:rsidR="00D4056E" w:rsidRPr="00133763">
        <w:rPr>
          <w:sz w:val="28"/>
          <w:szCs w:val="28"/>
        </w:rPr>
        <w:t xml:space="preserve"> согласованию условий сделки, её</w:t>
      </w:r>
      <w:r w:rsidRPr="00133763">
        <w:rPr>
          <w:sz w:val="28"/>
          <w:szCs w:val="28"/>
        </w:rPr>
        <w:t xml:space="preserve"> оформлению и регистрации от лица биржи. Маклер предоставляет брокерам возможность для осуществления торговых сделок. </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Функции маклера:</w:t>
      </w:r>
    </w:p>
    <w:p w:rsidR="00906930" w:rsidRPr="00133763" w:rsidRDefault="00906930" w:rsidP="00133763">
      <w:pPr>
        <w:widowControl w:val="0"/>
        <w:numPr>
          <w:ilvl w:val="0"/>
          <w:numId w:val="9"/>
        </w:numPr>
        <w:shd w:val="clear" w:color="000000" w:fill="auto"/>
        <w:spacing w:line="360" w:lineRule="auto"/>
        <w:ind w:left="0" w:firstLine="709"/>
        <w:jc w:val="both"/>
        <w:rPr>
          <w:sz w:val="28"/>
          <w:szCs w:val="28"/>
        </w:rPr>
      </w:pPr>
      <w:r w:rsidRPr="00133763">
        <w:rPr>
          <w:sz w:val="28"/>
          <w:szCs w:val="28"/>
        </w:rPr>
        <w:t>оформление сделок</w:t>
      </w:r>
    </w:p>
    <w:p w:rsidR="00906930" w:rsidRPr="00133763" w:rsidRDefault="00906930" w:rsidP="00133763">
      <w:pPr>
        <w:widowControl w:val="0"/>
        <w:numPr>
          <w:ilvl w:val="0"/>
          <w:numId w:val="9"/>
        </w:numPr>
        <w:shd w:val="clear" w:color="000000" w:fill="auto"/>
        <w:spacing w:line="360" w:lineRule="auto"/>
        <w:ind w:left="0" w:firstLine="709"/>
        <w:jc w:val="both"/>
        <w:rPr>
          <w:sz w:val="28"/>
          <w:szCs w:val="28"/>
        </w:rPr>
      </w:pPr>
      <w:r w:rsidRPr="00133763">
        <w:rPr>
          <w:sz w:val="28"/>
          <w:szCs w:val="28"/>
        </w:rPr>
        <w:t>контроль за выполнением обеими сторонами договорных обязательств</w:t>
      </w:r>
    </w:p>
    <w:p w:rsidR="00906930" w:rsidRPr="00133763" w:rsidRDefault="00906930" w:rsidP="00133763">
      <w:pPr>
        <w:widowControl w:val="0"/>
        <w:numPr>
          <w:ilvl w:val="0"/>
          <w:numId w:val="9"/>
        </w:numPr>
        <w:shd w:val="clear" w:color="000000" w:fill="auto"/>
        <w:spacing w:line="360" w:lineRule="auto"/>
        <w:ind w:left="0" w:firstLine="709"/>
        <w:jc w:val="both"/>
        <w:rPr>
          <w:sz w:val="28"/>
          <w:szCs w:val="28"/>
        </w:rPr>
      </w:pPr>
      <w:r w:rsidRPr="00133763">
        <w:rPr>
          <w:sz w:val="28"/>
          <w:szCs w:val="28"/>
        </w:rPr>
        <w:t>принятие мер к безусловному выполнению требований покупателей или продавцов в случае отказа одной из сторон выполнять преддоговорные обязательства</w:t>
      </w:r>
    </w:p>
    <w:p w:rsidR="00906930" w:rsidRPr="00133763" w:rsidRDefault="00906930" w:rsidP="00133763">
      <w:pPr>
        <w:widowControl w:val="0"/>
        <w:numPr>
          <w:ilvl w:val="0"/>
          <w:numId w:val="9"/>
        </w:numPr>
        <w:shd w:val="clear" w:color="000000" w:fill="auto"/>
        <w:spacing w:line="360" w:lineRule="auto"/>
        <w:ind w:left="0" w:firstLine="709"/>
        <w:jc w:val="both"/>
        <w:rPr>
          <w:sz w:val="28"/>
          <w:szCs w:val="28"/>
        </w:rPr>
      </w:pPr>
      <w:r w:rsidRPr="00133763">
        <w:rPr>
          <w:sz w:val="28"/>
          <w:szCs w:val="28"/>
        </w:rPr>
        <w:t>осуществление экспертизы партий товаров, поступающих на биржевой торг</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Брокеры осуществляют посреднические услуги при совершении сделок купли-</w:t>
      </w:r>
      <w:r w:rsidR="00D4056E" w:rsidRPr="00133763">
        <w:rPr>
          <w:sz w:val="28"/>
          <w:szCs w:val="28"/>
        </w:rPr>
        <w:t>продажи, как на бирже, так и вне её</w:t>
      </w:r>
      <w:r w:rsidRPr="00133763">
        <w:rPr>
          <w:sz w:val="28"/>
          <w:szCs w:val="28"/>
        </w:rPr>
        <w:t xml:space="preserve"> от имени члена или клиента биржи, </w:t>
      </w:r>
      <w:r w:rsidR="00D4056E" w:rsidRPr="00133763">
        <w:rPr>
          <w:sz w:val="28"/>
          <w:szCs w:val="28"/>
        </w:rPr>
        <w:t>за их счё</w:t>
      </w:r>
      <w:r w:rsidRPr="00133763">
        <w:rPr>
          <w:sz w:val="28"/>
          <w:szCs w:val="28"/>
        </w:rPr>
        <w:t xml:space="preserve">т. Они всесторонне знают конъюнктуру рынка, возможности закупки и сбыта продукции, специализируются на довольно узком ассортименте товаров. Задача брокера состоит в том, чтобы помочь включить товар в общий рыночный оборот. </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 xml:space="preserve">В то же время каждый желающий тоже имеет право заключать сделки на бирже от своего имени и за свой счет как лично, так и через профессиональных посредников в лице биржевых маклеров и брокерских контор. </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Исключительным правом организации подобных контор должны пользоваться члены биржи. На закрытых товарных биржах сделки заключаются только между биржевыми маклерами и брокерами, которые представляют интересы и выступают от имени, как участников биржи, так и разовых посетителей. На открытых биржах контракты могут заключать и клиенты биржи как самостоятельно, так и через своих посреднико</w:t>
      </w:r>
      <w:r w:rsidR="003B3C4A" w:rsidRPr="00133763">
        <w:rPr>
          <w:sz w:val="28"/>
          <w:szCs w:val="28"/>
        </w:rPr>
        <w:t>в.</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Успешная деятельность товарных бирж находится в прямой зависимости от брокерских контор. Брокеры получают доход в основном не от членства на бирже, а от собственной посреднической деятельности. Чем больше бро</w:t>
      </w:r>
      <w:r w:rsidR="00D4056E" w:rsidRPr="00133763">
        <w:rPr>
          <w:sz w:val="28"/>
          <w:szCs w:val="28"/>
        </w:rPr>
        <w:t>кер провё</w:t>
      </w:r>
      <w:r w:rsidRPr="00133763">
        <w:rPr>
          <w:sz w:val="28"/>
          <w:szCs w:val="28"/>
        </w:rPr>
        <w:t>л сделок, тем большую получит комиссию</w:t>
      </w:r>
      <w:r w:rsidR="00B0791B" w:rsidRPr="00133763">
        <w:rPr>
          <w:sz w:val="28"/>
          <w:szCs w:val="28"/>
        </w:rPr>
        <w:t xml:space="preserve"> (7, с. 58)</w:t>
      </w:r>
      <w:r w:rsidRPr="00133763">
        <w:rPr>
          <w:sz w:val="28"/>
          <w:szCs w:val="28"/>
        </w:rPr>
        <w:t xml:space="preserve">. </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Биржевая котировка представляет собой фиксацию фактических контрактных цен и введение типичной цены по биржевым сделкам за определенный период времени (как правило, биржевой день). Это ориентир при заключении сделок и вне биржи. По результатам торгов Котировальная комиссия вводит так называемую типичную цену. Она оказывается наиболее вероятной в силу исключения воздействия случайных факторов. По существу это цена преобладающей реализации. При большом количестве сделок она исчисляется как средняя.</w:t>
      </w:r>
      <w:r w:rsidR="00B0791B" w:rsidRPr="00133763">
        <w:rPr>
          <w:sz w:val="28"/>
          <w:szCs w:val="28"/>
        </w:rPr>
        <w:t xml:space="preserve"> </w:t>
      </w:r>
      <w:r w:rsidRPr="00133763">
        <w:rPr>
          <w:sz w:val="28"/>
          <w:szCs w:val="28"/>
        </w:rPr>
        <w:t>Исходным материалом для котировки служит информация о контрагентах сделки, а также о ценах, по которым они желали бы приобрести (продать) данный товар</w:t>
      </w:r>
      <w:r w:rsidR="00B0791B" w:rsidRPr="00133763">
        <w:rPr>
          <w:sz w:val="28"/>
          <w:szCs w:val="28"/>
        </w:rPr>
        <w:t xml:space="preserve"> (7, с. 89)</w:t>
      </w:r>
      <w:r w:rsidRPr="00133763">
        <w:rPr>
          <w:sz w:val="28"/>
          <w:szCs w:val="28"/>
        </w:rPr>
        <w:t xml:space="preserve">. </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Арбитражная комиссия - своеобразный суд, не являющийся высшей судебной инстанцией. Естественно, этот орган не должен зависеть от кого бы то ни было, поэтому его членами не могут стать участники и посетители биржи</w:t>
      </w:r>
      <w:r w:rsidR="00B0791B" w:rsidRPr="00133763">
        <w:rPr>
          <w:sz w:val="28"/>
          <w:szCs w:val="28"/>
        </w:rPr>
        <w:t xml:space="preserve"> (8, с. 534)</w:t>
      </w:r>
      <w:r w:rsidRPr="00133763">
        <w:rPr>
          <w:sz w:val="28"/>
          <w:szCs w:val="28"/>
        </w:rPr>
        <w:t>. Арбитражная комиссия решает спорные вопросы, связанные с:</w:t>
      </w:r>
    </w:p>
    <w:p w:rsidR="00906930" w:rsidRPr="00133763" w:rsidRDefault="00906930" w:rsidP="00133763">
      <w:pPr>
        <w:widowControl w:val="0"/>
        <w:numPr>
          <w:ilvl w:val="0"/>
          <w:numId w:val="10"/>
        </w:numPr>
        <w:shd w:val="clear" w:color="000000" w:fill="auto"/>
        <w:tabs>
          <w:tab w:val="clear" w:pos="360"/>
          <w:tab w:val="num" w:pos="180"/>
        </w:tabs>
        <w:spacing w:line="360" w:lineRule="auto"/>
        <w:ind w:left="0" w:firstLine="709"/>
        <w:jc w:val="both"/>
        <w:rPr>
          <w:sz w:val="28"/>
          <w:szCs w:val="28"/>
        </w:rPr>
      </w:pPr>
      <w:r w:rsidRPr="00133763">
        <w:rPr>
          <w:sz w:val="28"/>
          <w:szCs w:val="28"/>
        </w:rPr>
        <w:t>продажей контрактов</w:t>
      </w:r>
    </w:p>
    <w:p w:rsidR="00906930" w:rsidRPr="00133763" w:rsidRDefault="00906930" w:rsidP="00133763">
      <w:pPr>
        <w:widowControl w:val="0"/>
        <w:numPr>
          <w:ilvl w:val="0"/>
          <w:numId w:val="10"/>
        </w:numPr>
        <w:shd w:val="clear" w:color="000000" w:fill="auto"/>
        <w:tabs>
          <w:tab w:val="clear" w:pos="360"/>
          <w:tab w:val="num" w:pos="180"/>
        </w:tabs>
        <w:spacing w:line="360" w:lineRule="auto"/>
        <w:ind w:left="0" w:firstLine="709"/>
        <w:jc w:val="both"/>
        <w:rPr>
          <w:sz w:val="28"/>
          <w:szCs w:val="28"/>
        </w:rPr>
      </w:pPr>
      <w:r w:rsidRPr="00133763">
        <w:rPr>
          <w:sz w:val="28"/>
          <w:szCs w:val="28"/>
        </w:rPr>
        <w:t>проведением торгов</w:t>
      </w:r>
    </w:p>
    <w:p w:rsidR="00906930" w:rsidRPr="00133763" w:rsidRDefault="00906930" w:rsidP="00133763">
      <w:pPr>
        <w:widowControl w:val="0"/>
        <w:numPr>
          <w:ilvl w:val="0"/>
          <w:numId w:val="10"/>
        </w:numPr>
        <w:shd w:val="clear" w:color="000000" w:fill="auto"/>
        <w:tabs>
          <w:tab w:val="clear" w:pos="360"/>
          <w:tab w:val="num" w:pos="180"/>
        </w:tabs>
        <w:spacing w:line="360" w:lineRule="auto"/>
        <w:ind w:left="0" w:firstLine="709"/>
        <w:jc w:val="both"/>
        <w:rPr>
          <w:sz w:val="28"/>
          <w:szCs w:val="28"/>
        </w:rPr>
      </w:pPr>
      <w:r w:rsidRPr="00133763">
        <w:rPr>
          <w:sz w:val="28"/>
          <w:szCs w:val="28"/>
        </w:rPr>
        <w:t>соблюдением законодательства и правил</w:t>
      </w:r>
    </w:p>
    <w:p w:rsidR="00906930" w:rsidRPr="00133763" w:rsidRDefault="00906930" w:rsidP="00133763">
      <w:pPr>
        <w:widowControl w:val="0"/>
        <w:numPr>
          <w:ilvl w:val="0"/>
          <w:numId w:val="10"/>
        </w:numPr>
        <w:shd w:val="clear" w:color="000000" w:fill="auto"/>
        <w:tabs>
          <w:tab w:val="clear" w:pos="360"/>
          <w:tab w:val="num" w:pos="180"/>
        </w:tabs>
        <w:spacing w:line="360" w:lineRule="auto"/>
        <w:ind w:left="0" w:firstLine="709"/>
        <w:jc w:val="both"/>
        <w:rPr>
          <w:sz w:val="28"/>
          <w:szCs w:val="28"/>
        </w:rPr>
      </w:pPr>
      <w:r w:rsidRPr="00133763">
        <w:rPr>
          <w:sz w:val="28"/>
          <w:szCs w:val="28"/>
        </w:rPr>
        <w:t xml:space="preserve">непосредственным выполнением контрактов. </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 xml:space="preserve">Наряду с этим комиссия может доводить до сведения участников биржи информацию о клиентах, которые не выполняют взятые на себя обязательства. </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Биржевая торговля не может существовать без торговой информации. Многие биржи выпускают свои информационные издания. В биржевых бюллетенях публикуются котировальные таблицы, рыночные цены, спрос и предложение. Эти бюллетени служат связующим звеном всей бир</w:t>
      </w:r>
      <w:r w:rsidR="00D4056E" w:rsidRPr="00133763">
        <w:rPr>
          <w:sz w:val="28"/>
          <w:szCs w:val="28"/>
        </w:rPr>
        <w:t>жевой сети, что достигается путё</w:t>
      </w:r>
      <w:r w:rsidRPr="00133763">
        <w:rPr>
          <w:sz w:val="28"/>
          <w:szCs w:val="28"/>
        </w:rPr>
        <w:t xml:space="preserve">м обмена бюллетенями между биржами. </w:t>
      </w:r>
    </w:p>
    <w:p w:rsidR="00133763" w:rsidRDefault="00133763" w:rsidP="00133763">
      <w:pPr>
        <w:pStyle w:val="24"/>
        <w:widowControl w:val="0"/>
        <w:shd w:val="clear" w:color="000000" w:fill="auto"/>
        <w:tabs>
          <w:tab w:val="num" w:pos="720"/>
        </w:tabs>
        <w:spacing w:after="0" w:line="360" w:lineRule="auto"/>
        <w:ind w:firstLine="709"/>
        <w:jc w:val="both"/>
        <w:rPr>
          <w:b/>
          <w:bCs/>
          <w:sz w:val="28"/>
          <w:szCs w:val="32"/>
        </w:rPr>
      </w:pPr>
    </w:p>
    <w:p w:rsidR="00906930" w:rsidRPr="00133763" w:rsidRDefault="00EE60D4" w:rsidP="00133763">
      <w:pPr>
        <w:pStyle w:val="24"/>
        <w:widowControl w:val="0"/>
        <w:shd w:val="clear" w:color="000000" w:fill="auto"/>
        <w:tabs>
          <w:tab w:val="num" w:pos="720"/>
        </w:tabs>
        <w:spacing w:after="0" w:line="360" w:lineRule="auto"/>
        <w:ind w:firstLine="709"/>
        <w:jc w:val="both"/>
        <w:rPr>
          <w:b/>
          <w:bCs/>
          <w:sz w:val="28"/>
          <w:szCs w:val="32"/>
        </w:rPr>
      </w:pPr>
      <w:r w:rsidRPr="00133763">
        <w:rPr>
          <w:b/>
          <w:bCs/>
          <w:sz w:val="28"/>
          <w:szCs w:val="32"/>
        </w:rPr>
        <w:t>3. Фондовые</w:t>
      </w:r>
      <w:r w:rsidR="00906930" w:rsidRPr="00133763">
        <w:rPr>
          <w:b/>
          <w:bCs/>
          <w:sz w:val="28"/>
          <w:szCs w:val="32"/>
        </w:rPr>
        <w:t xml:space="preserve"> </w:t>
      </w:r>
      <w:r w:rsidRPr="00133763">
        <w:rPr>
          <w:b/>
          <w:bCs/>
          <w:sz w:val="28"/>
          <w:szCs w:val="32"/>
        </w:rPr>
        <w:t>биржи</w:t>
      </w:r>
    </w:p>
    <w:p w:rsidR="00B6316D" w:rsidRPr="00133763" w:rsidRDefault="00B6316D" w:rsidP="00133763">
      <w:pPr>
        <w:widowControl w:val="0"/>
        <w:shd w:val="clear" w:color="000000" w:fill="auto"/>
        <w:spacing w:line="360" w:lineRule="auto"/>
        <w:ind w:firstLine="709"/>
        <w:jc w:val="both"/>
        <w:rPr>
          <w:bCs/>
          <w:sz w:val="28"/>
          <w:szCs w:val="28"/>
        </w:rPr>
      </w:pPr>
    </w:p>
    <w:p w:rsidR="00906930" w:rsidRPr="00133763" w:rsidRDefault="00906930" w:rsidP="00133763">
      <w:pPr>
        <w:widowControl w:val="0"/>
        <w:shd w:val="clear" w:color="000000" w:fill="auto"/>
        <w:spacing w:line="360" w:lineRule="auto"/>
        <w:ind w:firstLine="709"/>
        <w:jc w:val="both"/>
        <w:rPr>
          <w:sz w:val="28"/>
          <w:szCs w:val="28"/>
        </w:rPr>
      </w:pPr>
      <w:r w:rsidRPr="00133763">
        <w:rPr>
          <w:bCs/>
          <w:sz w:val="28"/>
          <w:szCs w:val="28"/>
        </w:rPr>
        <w:t>Фондовая биржа</w:t>
      </w:r>
      <w:r w:rsidRPr="00133763">
        <w:rPr>
          <w:sz w:val="28"/>
          <w:szCs w:val="28"/>
        </w:rPr>
        <w:t xml:space="preserve"> - это организованный, регулярно функционирующий рынок ценных бумаг и других финансовых инструментов.</w:t>
      </w:r>
      <w:r w:rsidR="00B6316D" w:rsidRPr="00133763">
        <w:rPr>
          <w:sz w:val="28"/>
          <w:szCs w:val="28"/>
        </w:rPr>
        <w:t xml:space="preserve"> </w:t>
      </w:r>
      <w:r w:rsidRPr="00133763">
        <w:rPr>
          <w:sz w:val="28"/>
          <w:szCs w:val="28"/>
        </w:rPr>
        <w:t>Она представляет собой механизм</w:t>
      </w:r>
      <w:r w:rsidR="00B6316D" w:rsidRPr="00133763">
        <w:rPr>
          <w:sz w:val="28"/>
          <w:szCs w:val="28"/>
        </w:rPr>
        <w:t>,</w:t>
      </w:r>
      <w:r w:rsidRPr="00133763">
        <w:rPr>
          <w:sz w:val="28"/>
          <w:szCs w:val="28"/>
        </w:rPr>
        <w:t xml:space="preserve"> чрезвычайно важный для организации п</w:t>
      </w:r>
      <w:r w:rsidR="00B6316D" w:rsidRPr="00133763">
        <w:rPr>
          <w:sz w:val="28"/>
          <w:szCs w:val="28"/>
        </w:rPr>
        <w:t>редпринимательской деятельности</w:t>
      </w:r>
      <w:r w:rsidRPr="00133763">
        <w:rPr>
          <w:sz w:val="28"/>
          <w:szCs w:val="28"/>
        </w:rPr>
        <w:t xml:space="preserve"> и для функционирования современной рыночной экономики в целом</w:t>
      </w:r>
      <w:r w:rsidR="00B0791B" w:rsidRPr="00133763">
        <w:rPr>
          <w:sz w:val="28"/>
          <w:szCs w:val="28"/>
        </w:rPr>
        <w:t xml:space="preserve"> (8, с. 436)</w:t>
      </w:r>
      <w:r w:rsidRPr="00133763">
        <w:rPr>
          <w:sz w:val="28"/>
          <w:szCs w:val="28"/>
        </w:rPr>
        <w:t>.</w:t>
      </w:r>
    </w:p>
    <w:p w:rsidR="00906930" w:rsidRPr="00133763" w:rsidRDefault="00906930" w:rsidP="00133763">
      <w:pPr>
        <w:pStyle w:val="26"/>
        <w:widowControl w:val="0"/>
        <w:shd w:val="clear" w:color="000000" w:fill="auto"/>
        <w:spacing w:after="0" w:line="360" w:lineRule="auto"/>
        <w:ind w:left="0" w:firstLine="709"/>
        <w:jc w:val="both"/>
        <w:rPr>
          <w:sz w:val="28"/>
          <w:szCs w:val="28"/>
        </w:rPr>
      </w:pPr>
      <w:r w:rsidRPr="00133763">
        <w:rPr>
          <w:sz w:val="28"/>
          <w:szCs w:val="28"/>
        </w:rPr>
        <w:t xml:space="preserve">Фондовая биржа создается в форме некоммерческого партнерства. Основная цель ее деятельности в создании благоприятных условий для широкомасштабной и эффективной торговли ценными бумагами. Фондовая биржа организует торговлю только между членами биржи. Другие участники рынка ценных бумаг могут совершать операции на бирже исключительно через посредничество членов биржи. </w:t>
      </w:r>
    </w:p>
    <w:p w:rsidR="00906930" w:rsidRPr="00133763" w:rsidRDefault="00906930" w:rsidP="00133763">
      <w:pPr>
        <w:pStyle w:val="af"/>
        <w:widowControl w:val="0"/>
        <w:shd w:val="clear" w:color="000000" w:fill="auto"/>
        <w:spacing w:line="360" w:lineRule="auto"/>
        <w:ind w:firstLine="709"/>
        <w:rPr>
          <w:sz w:val="28"/>
          <w:szCs w:val="28"/>
        </w:rPr>
      </w:pPr>
      <w:r w:rsidRPr="00133763">
        <w:rPr>
          <w:sz w:val="28"/>
          <w:szCs w:val="28"/>
        </w:rPr>
        <w:t>Членами фондовой биржи могут быть любые профессиональные участники рынка ценных бумаг, ко</w:t>
      </w:r>
      <w:r w:rsidR="00B0791B" w:rsidRPr="00133763">
        <w:rPr>
          <w:sz w:val="28"/>
          <w:szCs w:val="28"/>
        </w:rPr>
        <w:t>торые осуществляют деятельность в соответствии с законом</w:t>
      </w:r>
      <w:r w:rsidRPr="00133763">
        <w:rPr>
          <w:sz w:val="28"/>
          <w:szCs w:val="28"/>
        </w:rPr>
        <w:t xml:space="preserve"> </w:t>
      </w:r>
      <w:r w:rsidR="00B0791B" w:rsidRPr="00133763">
        <w:rPr>
          <w:sz w:val="28"/>
          <w:szCs w:val="28"/>
        </w:rPr>
        <w:t>(2, гл. 2)</w:t>
      </w:r>
      <w:r w:rsidRPr="00133763">
        <w:rPr>
          <w:sz w:val="28"/>
          <w:szCs w:val="28"/>
        </w:rPr>
        <w:t>.</w:t>
      </w:r>
    </w:p>
    <w:p w:rsidR="00906930" w:rsidRPr="00133763" w:rsidRDefault="00906930" w:rsidP="00133763">
      <w:pPr>
        <w:pStyle w:val="af"/>
        <w:widowControl w:val="0"/>
        <w:shd w:val="clear" w:color="000000" w:fill="auto"/>
        <w:spacing w:line="360" w:lineRule="auto"/>
        <w:ind w:firstLine="709"/>
        <w:rPr>
          <w:sz w:val="28"/>
          <w:szCs w:val="28"/>
        </w:rPr>
      </w:pPr>
      <w:r w:rsidRPr="00133763">
        <w:rPr>
          <w:sz w:val="28"/>
          <w:szCs w:val="28"/>
        </w:rPr>
        <w:t>Порядок вступления в члены фондовой биржи, выхода и исключения из членов фондовой биржи определяется фондовой бирже</w:t>
      </w:r>
      <w:r w:rsidR="00B6316D" w:rsidRPr="00133763">
        <w:rPr>
          <w:sz w:val="28"/>
          <w:szCs w:val="28"/>
        </w:rPr>
        <w:t>й самостоятельно на основании её</w:t>
      </w:r>
      <w:r w:rsidRPr="00133763">
        <w:rPr>
          <w:sz w:val="28"/>
          <w:szCs w:val="28"/>
        </w:rPr>
        <w:t xml:space="preserve"> внутренних документов. Фондовая биржа вправе устанавливать количественные ограничения чис</w:t>
      </w:r>
      <w:r w:rsidR="00B6316D" w:rsidRPr="00133763">
        <w:rPr>
          <w:sz w:val="28"/>
          <w:szCs w:val="28"/>
        </w:rPr>
        <w:t>ла её</w:t>
      </w:r>
      <w:r w:rsidRPr="00133763">
        <w:rPr>
          <w:sz w:val="28"/>
          <w:szCs w:val="28"/>
        </w:rPr>
        <w:t xml:space="preserve"> членов. Неравноправное положение членов фондовой биржи, временное членство, а также сдача мест в аренду и их передача в залог лицам, не являющимся членами данной фондовой биржи, не допускаются. </w:t>
      </w:r>
    </w:p>
    <w:p w:rsidR="00906930" w:rsidRPr="00133763" w:rsidRDefault="00906930" w:rsidP="00133763">
      <w:pPr>
        <w:pStyle w:val="af"/>
        <w:widowControl w:val="0"/>
        <w:shd w:val="clear" w:color="000000" w:fill="auto"/>
        <w:spacing w:line="360" w:lineRule="auto"/>
        <w:ind w:firstLine="709"/>
        <w:rPr>
          <w:sz w:val="28"/>
          <w:szCs w:val="28"/>
        </w:rPr>
      </w:pPr>
      <w:r w:rsidRPr="00133763">
        <w:rPr>
          <w:sz w:val="28"/>
          <w:szCs w:val="28"/>
        </w:rPr>
        <w:t>Фондовая биржа обязана обеспечить гласность и публичность проводи</w:t>
      </w:r>
      <w:r w:rsidR="00B6316D" w:rsidRPr="00133763">
        <w:rPr>
          <w:sz w:val="28"/>
          <w:szCs w:val="28"/>
        </w:rPr>
        <w:t>мых торгов путем оповещения её</w:t>
      </w:r>
      <w:r w:rsidRPr="00133763">
        <w:rPr>
          <w:sz w:val="28"/>
          <w:szCs w:val="28"/>
        </w:rPr>
        <w:t xml:space="preserve"> членов о месте и времени проведения торгов, о списке и котировке ценных бумаг, допущенных к обращению на бирже, о результатах торговых сессий, а также предоставить другую информа</w:t>
      </w:r>
      <w:r w:rsidR="00AA2EAE" w:rsidRPr="00133763">
        <w:rPr>
          <w:sz w:val="28"/>
          <w:szCs w:val="28"/>
        </w:rPr>
        <w:t>цию</w:t>
      </w:r>
      <w:r w:rsidRPr="00133763">
        <w:rPr>
          <w:sz w:val="28"/>
          <w:szCs w:val="28"/>
        </w:rPr>
        <w:t xml:space="preserve">. </w:t>
      </w:r>
    </w:p>
    <w:p w:rsidR="00906930" w:rsidRPr="00133763" w:rsidRDefault="00906930" w:rsidP="00133763">
      <w:pPr>
        <w:pStyle w:val="32"/>
        <w:widowControl w:val="0"/>
        <w:shd w:val="clear" w:color="000000" w:fill="auto"/>
        <w:spacing w:after="0" w:line="360" w:lineRule="auto"/>
        <w:ind w:left="0" w:firstLine="709"/>
        <w:jc w:val="both"/>
        <w:rPr>
          <w:sz w:val="28"/>
          <w:szCs w:val="28"/>
        </w:rPr>
      </w:pPr>
      <w:r w:rsidRPr="00133763">
        <w:rPr>
          <w:sz w:val="28"/>
          <w:szCs w:val="28"/>
        </w:rPr>
        <w:t>Операторами фондовой биржи выступают банки, инвестиционные и финансовые компании и фонды, брокерские конторы.</w:t>
      </w:r>
    </w:p>
    <w:p w:rsidR="00906930" w:rsidRPr="00133763" w:rsidRDefault="00906930" w:rsidP="00133763">
      <w:pPr>
        <w:widowControl w:val="0"/>
        <w:shd w:val="clear" w:color="000000" w:fill="auto"/>
        <w:spacing w:line="360" w:lineRule="auto"/>
        <w:ind w:firstLine="709"/>
        <w:jc w:val="both"/>
        <w:rPr>
          <w:sz w:val="28"/>
          <w:szCs w:val="28"/>
        </w:rPr>
      </w:pPr>
      <w:r w:rsidRPr="00133763">
        <w:rPr>
          <w:sz w:val="28"/>
          <w:szCs w:val="28"/>
        </w:rPr>
        <w:t>Задачи фондовой биржи:</w:t>
      </w:r>
    </w:p>
    <w:p w:rsidR="00906930" w:rsidRPr="00133763" w:rsidRDefault="00906930" w:rsidP="00133763">
      <w:pPr>
        <w:widowControl w:val="0"/>
        <w:numPr>
          <w:ilvl w:val="0"/>
          <w:numId w:val="11"/>
        </w:numPr>
        <w:shd w:val="clear" w:color="000000" w:fill="auto"/>
        <w:tabs>
          <w:tab w:val="clear" w:pos="1287"/>
          <w:tab w:val="num" w:pos="360"/>
        </w:tabs>
        <w:spacing w:line="360" w:lineRule="auto"/>
        <w:ind w:left="0" w:firstLine="709"/>
        <w:jc w:val="both"/>
        <w:rPr>
          <w:sz w:val="28"/>
          <w:szCs w:val="28"/>
        </w:rPr>
      </w:pPr>
      <w:r w:rsidRPr="00133763">
        <w:rPr>
          <w:sz w:val="28"/>
          <w:szCs w:val="28"/>
        </w:rPr>
        <w:t>Создание постоянно действующего рынка, т. е. фондовая биржа централизует место, где может проходить как продажа ценных бумаг их первым владельцам, так и вторичная их перепродажа;</w:t>
      </w:r>
    </w:p>
    <w:p w:rsidR="00906930" w:rsidRPr="00133763" w:rsidRDefault="00906930" w:rsidP="00133763">
      <w:pPr>
        <w:widowControl w:val="0"/>
        <w:numPr>
          <w:ilvl w:val="0"/>
          <w:numId w:val="11"/>
        </w:numPr>
        <w:shd w:val="clear" w:color="000000" w:fill="auto"/>
        <w:tabs>
          <w:tab w:val="clear" w:pos="1287"/>
          <w:tab w:val="num" w:pos="360"/>
        </w:tabs>
        <w:spacing w:line="360" w:lineRule="auto"/>
        <w:ind w:left="0" w:firstLine="709"/>
        <w:jc w:val="both"/>
        <w:rPr>
          <w:sz w:val="28"/>
          <w:szCs w:val="28"/>
        </w:rPr>
      </w:pPr>
      <w:r w:rsidRPr="00133763">
        <w:rPr>
          <w:sz w:val="28"/>
          <w:szCs w:val="28"/>
        </w:rPr>
        <w:t>Выявление равновесной биржевой цены. Выполнение этой задачи возможно в силу того, что биржа собирает большое количество как продавцов, так и покупателей, что позволяет выявить приемлемую стоимость (цену) конкретных ценных бумаг;</w:t>
      </w:r>
    </w:p>
    <w:p w:rsidR="00906930" w:rsidRPr="00133763" w:rsidRDefault="00906930" w:rsidP="00133763">
      <w:pPr>
        <w:widowControl w:val="0"/>
        <w:numPr>
          <w:ilvl w:val="0"/>
          <w:numId w:val="11"/>
        </w:numPr>
        <w:shd w:val="clear" w:color="000000" w:fill="auto"/>
        <w:tabs>
          <w:tab w:val="clear" w:pos="1287"/>
          <w:tab w:val="num" w:pos="360"/>
        </w:tabs>
        <w:spacing w:line="360" w:lineRule="auto"/>
        <w:ind w:left="0" w:firstLine="709"/>
        <w:jc w:val="both"/>
        <w:rPr>
          <w:sz w:val="28"/>
          <w:szCs w:val="28"/>
        </w:rPr>
      </w:pPr>
      <w:r w:rsidRPr="00133763">
        <w:rPr>
          <w:sz w:val="28"/>
          <w:szCs w:val="28"/>
        </w:rPr>
        <w:t>Аккумуляция временно свободных денежных средств и содействие в передаче прав собственности;</w:t>
      </w:r>
    </w:p>
    <w:p w:rsidR="00906930" w:rsidRPr="00133763" w:rsidRDefault="00906930" w:rsidP="00133763">
      <w:pPr>
        <w:widowControl w:val="0"/>
        <w:numPr>
          <w:ilvl w:val="0"/>
          <w:numId w:val="11"/>
        </w:numPr>
        <w:shd w:val="clear" w:color="000000" w:fill="auto"/>
        <w:tabs>
          <w:tab w:val="clear" w:pos="1287"/>
          <w:tab w:val="num" w:pos="360"/>
        </w:tabs>
        <w:spacing w:line="360" w:lineRule="auto"/>
        <w:ind w:left="0" w:firstLine="709"/>
        <w:jc w:val="both"/>
        <w:rPr>
          <w:sz w:val="28"/>
          <w:szCs w:val="28"/>
        </w:rPr>
      </w:pPr>
      <w:r w:rsidRPr="00133763">
        <w:rPr>
          <w:sz w:val="28"/>
          <w:szCs w:val="28"/>
        </w:rPr>
        <w:t>Обеспечение гласности, открытости биржевых торгов. Биржа отвечает за централизованное распространение биржевой информации;</w:t>
      </w:r>
    </w:p>
    <w:p w:rsidR="00906930" w:rsidRPr="00133763" w:rsidRDefault="00906930" w:rsidP="00133763">
      <w:pPr>
        <w:widowControl w:val="0"/>
        <w:numPr>
          <w:ilvl w:val="0"/>
          <w:numId w:val="11"/>
        </w:numPr>
        <w:shd w:val="clear" w:color="000000" w:fill="auto"/>
        <w:tabs>
          <w:tab w:val="clear" w:pos="1287"/>
          <w:tab w:val="num" w:pos="360"/>
        </w:tabs>
        <w:spacing w:line="360" w:lineRule="auto"/>
        <w:ind w:left="0" w:firstLine="709"/>
        <w:jc w:val="both"/>
        <w:rPr>
          <w:sz w:val="28"/>
          <w:szCs w:val="28"/>
        </w:rPr>
      </w:pPr>
      <w:r w:rsidRPr="00133763">
        <w:rPr>
          <w:sz w:val="28"/>
          <w:szCs w:val="28"/>
        </w:rPr>
        <w:t>Обеспечение гар</w:t>
      </w:r>
      <w:r w:rsidR="005C1EA4" w:rsidRPr="00133763">
        <w:rPr>
          <w:sz w:val="28"/>
          <w:szCs w:val="28"/>
        </w:rPr>
        <w:t>антий исполнения сделок, заключё</w:t>
      </w:r>
      <w:r w:rsidRPr="00133763">
        <w:rPr>
          <w:sz w:val="28"/>
          <w:szCs w:val="28"/>
        </w:rPr>
        <w:t>нных в биржевом зале. Выполнение этой задачи достигается тем, что биржа гарантирует на</w:t>
      </w:r>
      <w:r w:rsidR="005C1EA4" w:rsidRPr="00133763">
        <w:rPr>
          <w:sz w:val="28"/>
          <w:szCs w:val="28"/>
        </w:rPr>
        <w:t>дё</w:t>
      </w:r>
      <w:r w:rsidRPr="00133763">
        <w:rPr>
          <w:sz w:val="28"/>
          <w:szCs w:val="28"/>
        </w:rPr>
        <w:t>жность ценных бумаг, которые котируются на ней;</w:t>
      </w:r>
    </w:p>
    <w:p w:rsidR="00906930" w:rsidRPr="00133763" w:rsidRDefault="00906930" w:rsidP="00133763">
      <w:pPr>
        <w:widowControl w:val="0"/>
        <w:numPr>
          <w:ilvl w:val="0"/>
          <w:numId w:val="11"/>
        </w:numPr>
        <w:shd w:val="clear" w:color="000000" w:fill="auto"/>
        <w:tabs>
          <w:tab w:val="clear" w:pos="1287"/>
          <w:tab w:val="num" w:pos="360"/>
        </w:tabs>
        <w:spacing w:line="360" w:lineRule="auto"/>
        <w:ind w:left="0" w:firstLine="709"/>
        <w:jc w:val="both"/>
        <w:rPr>
          <w:sz w:val="28"/>
          <w:szCs w:val="28"/>
        </w:rPr>
      </w:pPr>
      <w:r w:rsidRPr="00133763">
        <w:rPr>
          <w:sz w:val="28"/>
          <w:szCs w:val="28"/>
        </w:rPr>
        <w:t>Разработка этических стандартов, кодекса поведения участников биржевой торговли. Биржа должна контролировать разработанные ею стандарты и кодекс поведения, применять штрафные санкции вплоть до приостановки деятельности или лишения лиц</w:t>
      </w:r>
      <w:r w:rsidR="005C1EA4" w:rsidRPr="00133763">
        <w:rPr>
          <w:sz w:val="28"/>
          <w:szCs w:val="28"/>
        </w:rPr>
        <w:t>ензии в случае их необходимости.</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Торговля ценными бумагами</w:t>
      </w:r>
      <w:r w:rsidR="00133763" w:rsidRPr="00133763">
        <w:rPr>
          <w:sz w:val="28"/>
          <w:szCs w:val="28"/>
        </w:rPr>
        <w:t xml:space="preserve"> </w:t>
      </w:r>
      <w:r w:rsidRPr="00133763">
        <w:rPr>
          <w:sz w:val="28"/>
          <w:szCs w:val="28"/>
        </w:rPr>
        <w:t>может быть организована самым различным образом, а встречи продавцов и покупателей для заключения сделок купли-продажи может происходить на различных площадках.</w:t>
      </w:r>
    </w:p>
    <w:p w:rsidR="00906930" w:rsidRPr="00133763" w:rsidRDefault="00906930" w:rsidP="00133763">
      <w:pPr>
        <w:widowControl w:val="0"/>
        <w:shd w:val="clear" w:color="000000" w:fill="auto"/>
        <w:spacing w:line="360" w:lineRule="auto"/>
        <w:ind w:firstLine="709"/>
        <w:jc w:val="both"/>
        <w:rPr>
          <w:sz w:val="28"/>
          <w:szCs w:val="28"/>
        </w:rPr>
      </w:pPr>
      <w:r w:rsidRPr="00133763">
        <w:rPr>
          <w:sz w:val="28"/>
          <w:szCs w:val="28"/>
        </w:rPr>
        <w:t>Организация фондового рынка прошла путь от так называемого «уличного» (дикого) рынка ценных бумаг до фондовой биржи и современных систем торговли ценными бумагами.</w:t>
      </w:r>
    </w:p>
    <w:p w:rsidR="00906930" w:rsidRPr="00133763" w:rsidRDefault="00906930" w:rsidP="00133763">
      <w:pPr>
        <w:widowControl w:val="0"/>
        <w:shd w:val="clear" w:color="000000" w:fill="auto"/>
        <w:spacing w:line="360" w:lineRule="auto"/>
        <w:ind w:firstLine="709"/>
        <w:jc w:val="both"/>
        <w:rPr>
          <w:sz w:val="28"/>
          <w:szCs w:val="28"/>
        </w:rPr>
      </w:pPr>
      <w:r w:rsidRPr="00133763">
        <w:rPr>
          <w:sz w:val="28"/>
          <w:szCs w:val="28"/>
        </w:rPr>
        <w:t>Фондовая биржа является одной из наиболее развитых форм организации торговли ценными бумагами. Биржевой рынок представляет собой институционально организованный рынок, на котором обращаются ценными бумагами</w:t>
      </w:r>
      <w:r w:rsidR="00133763" w:rsidRPr="00133763">
        <w:rPr>
          <w:sz w:val="28"/>
          <w:szCs w:val="28"/>
        </w:rPr>
        <w:t xml:space="preserve"> </w:t>
      </w:r>
      <w:r w:rsidRPr="00133763">
        <w:rPr>
          <w:sz w:val="28"/>
          <w:szCs w:val="28"/>
        </w:rPr>
        <w:t>высокого качества и на котором операции совершают профессиональные участники рынка ценными бумагами</w:t>
      </w:r>
      <w:r w:rsidR="00B0791B" w:rsidRPr="00133763">
        <w:rPr>
          <w:sz w:val="28"/>
          <w:szCs w:val="28"/>
        </w:rPr>
        <w:t xml:space="preserve"> (9, с. 278)</w:t>
      </w:r>
      <w:r w:rsidRPr="00133763">
        <w:rPr>
          <w:sz w:val="28"/>
          <w:szCs w:val="28"/>
        </w:rPr>
        <w:t>.</w:t>
      </w:r>
    </w:p>
    <w:p w:rsidR="00906930" w:rsidRPr="00133763" w:rsidRDefault="00906930" w:rsidP="00133763">
      <w:pPr>
        <w:pStyle w:val="26"/>
        <w:widowControl w:val="0"/>
        <w:shd w:val="clear" w:color="000000" w:fill="auto"/>
        <w:spacing w:after="0" w:line="360" w:lineRule="auto"/>
        <w:ind w:left="0" w:firstLine="709"/>
        <w:jc w:val="both"/>
        <w:rPr>
          <w:sz w:val="28"/>
          <w:szCs w:val="28"/>
        </w:rPr>
      </w:pPr>
      <w:r w:rsidRPr="00133763">
        <w:rPr>
          <w:sz w:val="28"/>
          <w:szCs w:val="28"/>
        </w:rPr>
        <w:t>Значение биржевых и внебиржевых рынков в организации торговли ценными бумагами, их соотношение в различных странах неодинаково. В одних государствах торговля вне бирж не играет существенной роли, а в других - даже запрещена. В то же время в ряде стран во внебиржевом обороте находится значительная масса ценных бумаг.</w:t>
      </w:r>
    </w:p>
    <w:p w:rsidR="00906930" w:rsidRPr="00133763" w:rsidRDefault="00906930" w:rsidP="00133763">
      <w:pPr>
        <w:widowControl w:val="0"/>
        <w:shd w:val="clear" w:color="000000" w:fill="auto"/>
        <w:spacing w:line="360" w:lineRule="auto"/>
        <w:ind w:firstLine="709"/>
        <w:jc w:val="both"/>
        <w:rPr>
          <w:sz w:val="28"/>
          <w:szCs w:val="28"/>
        </w:rPr>
      </w:pPr>
      <w:r w:rsidRPr="00133763">
        <w:rPr>
          <w:sz w:val="28"/>
          <w:szCs w:val="28"/>
        </w:rPr>
        <w:t>Хотя в странах с развитой рыночн</w:t>
      </w:r>
      <w:r w:rsidR="005C1EA4" w:rsidRPr="00133763">
        <w:rPr>
          <w:sz w:val="28"/>
          <w:szCs w:val="28"/>
        </w:rPr>
        <w:t>ой экономикой фондовые биржи всё ещё</w:t>
      </w:r>
      <w:r w:rsidRPr="00133763">
        <w:rPr>
          <w:sz w:val="28"/>
          <w:szCs w:val="28"/>
        </w:rPr>
        <w:t xml:space="preserve"> играют большую роль в организации обращения ценных бумаг, тем не менее, значение биржи постоянно снижается. Все более решительно заявляют о себе новые формы организации внебиржевого оборота с использованием компь</w:t>
      </w:r>
      <w:r w:rsidR="00827A0A" w:rsidRPr="00133763">
        <w:rPr>
          <w:sz w:val="28"/>
          <w:szCs w:val="28"/>
        </w:rPr>
        <w:t>ютерной техники и каналов связи</w:t>
      </w:r>
      <w:r w:rsidRPr="00133763">
        <w:rPr>
          <w:sz w:val="28"/>
          <w:szCs w:val="28"/>
        </w:rPr>
        <w:t>, где преобладающее большинство торговых сделок с государственными ценными бумагами производится через компьютерные экраны или с помощью телефонов, телексов и без биржевых посредников.</w:t>
      </w:r>
    </w:p>
    <w:p w:rsidR="00906930" w:rsidRPr="00133763" w:rsidRDefault="00906930" w:rsidP="00133763">
      <w:pPr>
        <w:widowControl w:val="0"/>
        <w:shd w:val="clear" w:color="000000" w:fill="auto"/>
        <w:spacing w:line="360" w:lineRule="auto"/>
        <w:ind w:firstLine="709"/>
        <w:jc w:val="both"/>
        <w:rPr>
          <w:sz w:val="28"/>
          <w:szCs w:val="28"/>
        </w:rPr>
      </w:pPr>
      <w:r w:rsidRPr="00133763">
        <w:rPr>
          <w:sz w:val="28"/>
          <w:szCs w:val="28"/>
        </w:rPr>
        <w:t>Характерными чертами компьютеризированного рынка являются:</w:t>
      </w:r>
    </w:p>
    <w:p w:rsidR="00906930" w:rsidRPr="00133763" w:rsidRDefault="00906930" w:rsidP="00133763">
      <w:pPr>
        <w:pStyle w:val="26"/>
        <w:widowControl w:val="0"/>
        <w:numPr>
          <w:ilvl w:val="0"/>
          <w:numId w:val="14"/>
        </w:numPr>
        <w:shd w:val="clear" w:color="000000" w:fill="auto"/>
        <w:tabs>
          <w:tab w:val="clear" w:pos="1212"/>
          <w:tab w:val="num" w:pos="0"/>
        </w:tabs>
        <w:spacing w:after="0" w:line="360" w:lineRule="auto"/>
        <w:ind w:left="0" w:firstLine="709"/>
        <w:jc w:val="both"/>
        <w:rPr>
          <w:sz w:val="28"/>
          <w:szCs w:val="28"/>
        </w:rPr>
      </w:pPr>
      <w:r w:rsidRPr="00133763">
        <w:rPr>
          <w:sz w:val="28"/>
          <w:szCs w:val="28"/>
        </w:rPr>
        <w:t>отсутствие физического места, где встречаются продавцы и покупатели, и, следовательно, отсутствие прямого контакта между ними;</w:t>
      </w:r>
    </w:p>
    <w:p w:rsidR="00906930" w:rsidRPr="00133763" w:rsidRDefault="00906930" w:rsidP="00133763">
      <w:pPr>
        <w:widowControl w:val="0"/>
        <w:numPr>
          <w:ilvl w:val="0"/>
          <w:numId w:val="14"/>
        </w:numPr>
        <w:shd w:val="clear" w:color="000000" w:fill="auto"/>
        <w:tabs>
          <w:tab w:val="clear" w:pos="1212"/>
          <w:tab w:val="num" w:pos="0"/>
        </w:tabs>
        <w:spacing w:line="360" w:lineRule="auto"/>
        <w:ind w:left="0" w:firstLine="709"/>
        <w:jc w:val="both"/>
        <w:rPr>
          <w:sz w:val="28"/>
          <w:szCs w:val="28"/>
        </w:rPr>
      </w:pPr>
      <w:r w:rsidRPr="00133763">
        <w:rPr>
          <w:sz w:val="28"/>
          <w:szCs w:val="28"/>
        </w:rPr>
        <w:t>полная автоматизация процесса торговли и его обслуживания; роль участников рынка сводится в основном только к вводу своих заявок на куплю-продажу ценных бумаг в систему торгов.</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История фондового рынка в Западной Европе и США насчитывает более чем три столетия. Организованный рынок ценных бумаг в России существует всего 10 лет.</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Советская экономика в течение долгового времени была экономикой дефицитной, т.е. денежный спрос превышал товарное предложение в форме средств производства и предметов потребления.</w:t>
      </w:r>
    </w:p>
    <w:p w:rsidR="00906930" w:rsidRPr="00133763" w:rsidRDefault="00906930" w:rsidP="00133763">
      <w:pPr>
        <w:widowControl w:val="0"/>
        <w:shd w:val="clear" w:color="000000" w:fill="auto"/>
        <w:spacing w:line="360" w:lineRule="auto"/>
        <w:ind w:firstLine="709"/>
        <w:jc w:val="both"/>
        <w:rPr>
          <w:sz w:val="28"/>
          <w:szCs w:val="28"/>
        </w:rPr>
      </w:pPr>
      <w:r w:rsidRPr="00133763">
        <w:rPr>
          <w:sz w:val="28"/>
          <w:szCs w:val="28"/>
        </w:rPr>
        <w:t>Появление биржевых структур явилось одним из направлений вложения избыточных денежных средств. От</w:t>
      </w:r>
      <w:r w:rsidR="00827A0A" w:rsidRPr="00133763">
        <w:rPr>
          <w:sz w:val="28"/>
          <w:szCs w:val="28"/>
        </w:rPr>
        <w:t>личительной чертой крупнейших</w:t>
      </w:r>
      <w:r w:rsidRPr="00133763">
        <w:rPr>
          <w:sz w:val="28"/>
          <w:szCs w:val="28"/>
        </w:rPr>
        <w:t xml:space="preserve"> бирж </w:t>
      </w:r>
      <w:r w:rsidR="00827A0A" w:rsidRPr="00133763">
        <w:rPr>
          <w:sz w:val="28"/>
          <w:szCs w:val="28"/>
        </w:rPr>
        <w:t xml:space="preserve">РФ </w:t>
      </w:r>
      <w:r w:rsidRPr="00133763">
        <w:rPr>
          <w:sz w:val="28"/>
          <w:szCs w:val="28"/>
        </w:rPr>
        <w:t xml:space="preserve">всегда была их универсальность, т.е. на одной и той же бирже совершаются операции товарные и фондовые. </w:t>
      </w:r>
    </w:p>
    <w:p w:rsidR="00906930" w:rsidRPr="00133763" w:rsidRDefault="00906930" w:rsidP="00133763">
      <w:pPr>
        <w:widowControl w:val="0"/>
        <w:shd w:val="clear" w:color="000000" w:fill="auto"/>
        <w:spacing w:line="360" w:lineRule="auto"/>
        <w:ind w:firstLine="709"/>
        <w:jc w:val="both"/>
        <w:rPr>
          <w:sz w:val="28"/>
          <w:szCs w:val="28"/>
        </w:rPr>
      </w:pPr>
      <w:r w:rsidRPr="00133763">
        <w:rPr>
          <w:sz w:val="28"/>
          <w:szCs w:val="28"/>
        </w:rPr>
        <w:t>Формирование бирж в РФ осуществлялось в условиях отсутствия нормативно-правовой базы, а также в условиях нестабильной</w:t>
      </w:r>
      <w:r w:rsidR="00827A0A" w:rsidRPr="00133763">
        <w:rPr>
          <w:sz w:val="28"/>
          <w:szCs w:val="28"/>
        </w:rPr>
        <w:t xml:space="preserve"> экономики и спада производства и б</w:t>
      </w:r>
      <w:r w:rsidRPr="00133763">
        <w:rPr>
          <w:sz w:val="28"/>
          <w:szCs w:val="28"/>
        </w:rPr>
        <w:t>ыло связано с большим риском для инвесторов. Ситуация на бирже характериз</w:t>
      </w:r>
      <w:r w:rsidR="00827A0A" w:rsidRPr="00133763">
        <w:rPr>
          <w:sz w:val="28"/>
          <w:szCs w:val="28"/>
        </w:rPr>
        <w:t>овалась взлё</w:t>
      </w:r>
      <w:r w:rsidRPr="00133763">
        <w:rPr>
          <w:sz w:val="28"/>
          <w:szCs w:val="28"/>
        </w:rPr>
        <w:t>том и падением заработков. Сейчас в РФ биржи уже прошли ряд этапов:</w:t>
      </w:r>
    </w:p>
    <w:p w:rsidR="00906930" w:rsidRPr="00133763" w:rsidRDefault="00906930" w:rsidP="00133763">
      <w:pPr>
        <w:widowControl w:val="0"/>
        <w:numPr>
          <w:ilvl w:val="0"/>
          <w:numId w:val="15"/>
        </w:numPr>
        <w:shd w:val="clear" w:color="000000" w:fill="auto"/>
        <w:tabs>
          <w:tab w:val="clear" w:pos="1429"/>
          <w:tab w:val="num" w:pos="0"/>
        </w:tabs>
        <w:spacing w:line="360" w:lineRule="auto"/>
        <w:ind w:left="0" w:firstLine="709"/>
        <w:jc w:val="both"/>
        <w:rPr>
          <w:sz w:val="28"/>
          <w:szCs w:val="28"/>
        </w:rPr>
      </w:pPr>
      <w:r w:rsidRPr="00133763">
        <w:rPr>
          <w:sz w:val="28"/>
          <w:szCs w:val="28"/>
        </w:rPr>
        <w:t>возрождение;</w:t>
      </w:r>
    </w:p>
    <w:p w:rsidR="00906930" w:rsidRPr="00133763" w:rsidRDefault="00906930" w:rsidP="00133763">
      <w:pPr>
        <w:widowControl w:val="0"/>
        <w:numPr>
          <w:ilvl w:val="0"/>
          <w:numId w:val="15"/>
        </w:numPr>
        <w:shd w:val="clear" w:color="000000" w:fill="auto"/>
        <w:tabs>
          <w:tab w:val="clear" w:pos="1429"/>
          <w:tab w:val="num" w:pos="0"/>
        </w:tabs>
        <w:spacing w:line="360" w:lineRule="auto"/>
        <w:ind w:left="0" w:firstLine="709"/>
        <w:jc w:val="both"/>
        <w:rPr>
          <w:sz w:val="28"/>
          <w:szCs w:val="28"/>
        </w:rPr>
      </w:pPr>
      <w:r w:rsidRPr="00133763">
        <w:rPr>
          <w:sz w:val="28"/>
          <w:szCs w:val="28"/>
        </w:rPr>
        <w:t>быстрый рост;</w:t>
      </w:r>
    </w:p>
    <w:p w:rsidR="00906930" w:rsidRPr="00133763" w:rsidRDefault="00906930" w:rsidP="00133763">
      <w:pPr>
        <w:widowControl w:val="0"/>
        <w:numPr>
          <w:ilvl w:val="0"/>
          <w:numId w:val="15"/>
        </w:numPr>
        <w:shd w:val="clear" w:color="000000" w:fill="auto"/>
        <w:tabs>
          <w:tab w:val="clear" w:pos="1429"/>
          <w:tab w:val="num" w:pos="0"/>
        </w:tabs>
        <w:spacing w:line="360" w:lineRule="auto"/>
        <w:ind w:left="0" w:firstLine="709"/>
        <w:jc w:val="both"/>
        <w:rPr>
          <w:sz w:val="28"/>
          <w:szCs w:val="28"/>
        </w:rPr>
      </w:pPr>
      <w:r w:rsidRPr="00133763">
        <w:rPr>
          <w:sz w:val="28"/>
          <w:szCs w:val="28"/>
        </w:rPr>
        <w:t>спад биржевой активности;</w:t>
      </w:r>
    </w:p>
    <w:p w:rsidR="00906930" w:rsidRPr="00133763" w:rsidRDefault="00906930" w:rsidP="00133763">
      <w:pPr>
        <w:pStyle w:val="24"/>
        <w:widowControl w:val="0"/>
        <w:numPr>
          <w:ilvl w:val="0"/>
          <w:numId w:val="15"/>
        </w:numPr>
        <w:shd w:val="clear" w:color="000000" w:fill="auto"/>
        <w:tabs>
          <w:tab w:val="clear" w:pos="1429"/>
          <w:tab w:val="num" w:pos="0"/>
        </w:tabs>
        <w:spacing w:after="0" w:line="360" w:lineRule="auto"/>
        <w:ind w:left="0" w:firstLine="709"/>
        <w:jc w:val="both"/>
        <w:rPr>
          <w:sz w:val="28"/>
          <w:szCs w:val="28"/>
        </w:rPr>
      </w:pPr>
      <w:r w:rsidRPr="00133763">
        <w:rPr>
          <w:sz w:val="28"/>
          <w:szCs w:val="28"/>
        </w:rPr>
        <w:t>реорганизация бирж (этот этап предполагает выживание в рыночных условиях).</w:t>
      </w:r>
    </w:p>
    <w:p w:rsidR="00827A0A" w:rsidRPr="00133763" w:rsidRDefault="00827A0A" w:rsidP="00133763">
      <w:pPr>
        <w:widowControl w:val="0"/>
        <w:shd w:val="clear" w:color="000000" w:fill="auto"/>
        <w:spacing w:line="360" w:lineRule="auto"/>
        <w:ind w:firstLine="709"/>
        <w:jc w:val="both"/>
        <w:rPr>
          <w:b/>
          <w:sz w:val="28"/>
          <w:szCs w:val="32"/>
        </w:rPr>
      </w:pPr>
    </w:p>
    <w:p w:rsidR="00133763" w:rsidRDefault="00133763" w:rsidP="00133763">
      <w:pPr>
        <w:widowControl w:val="0"/>
        <w:shd w:val="clear" w:color="000000" w:fill="auto"/>
        <w:spacing w:line="360" w:lineRule="auto"/>
        <w:ind w:firstLine="709"/>
        <w:jc w:val="both"/>
        <w:rPr>
          <w:b/>
          <w:sz w:val="28"/>
          <w:szCs w:val="32"/>
        </w:rPr>
      </w:pPr>
      <w:r>
        <w:rPr>
          <w:b/>
          <w:sz w:val="28"/>
          <w:szCs w:val="32"/>
        </w:rPr>
        <w:br w:type="page"/>
      </w:r>
      <w:r w:rsidR="00F86109" w:rsidRPr="00133763">
        <w:rPr>
          <w:b/>
          <w:sz w:val="28"/>
          <w:szCs w:val="32"/>
        </w:rPr>
        <w:t>Заключение</w:t>
      </w:r>
    </w:p>
    <w:p w:rsidR="00133763" w:rsidRDefault="00133763" w:rsidP="00133763">
      <w:pPr>
        <w:widowControl w:val="0"/>
        <w:shd w:val="clear" w:color="000000" w:fill="auto"/>
        <w:spacing w:line="360" w:lineRule="auto"/>
        <w:ind w:firstLine="709"/>
        <w:jc w:val="both"/>
        <w:rPr>
          <w:b/>
          <w:sz w:val="28"/>
          <w:szCs w:val="32"/>
        </w:rPr>
      </w:pPr>
    </w:p>
    <w:p w:rsidR="00133763" w:rsidRDefault="00133763" w:rsidP="00133763">
      <w:pPr>
        <w:widowControl w:val="0"/>
        <w:shd w:val="clear" w:color="000000" w:fill="auto"/>
        <w:spacing w:line="360" w:lineRule="auto"/>
        <w:ind w:firstLine="709"/>
        <w:jc w:val="both"/>
        <w:rPr>
          <w:sz w:val="28"/>
          <w:szCs w:val="28"/>
        </w:rPr>
      </w:pPr>
      <w:r w:rsidRPr="00133763">
        <w:rPr>
          <w:sz w:val="28"/>
          <w:szCs w:val="28"/>
        </w:rPr>
        <w:t xml:space="preserve">По сравнению с западными, русские биржи обладали определенной спецификой. Их отличал, во-первых, низкий уровень биржевой техники, что было связано с неразвитостью инфраструктуры (железнодорожный транспорт, элеваторы, склады и т. п.). </w:t>
      </w:r>
    </w:p>
    <w:p w:rsidR="00133763" w:rsidRDefault="00133763" w:rsidP="00133763">
      <w:pPr>
        <w:pStyle w:val="ae"/>
        <w:widowControl w:val="0"/>
        <w:shd w:val="clear" w:color="000000" w:fill="auto"/>
        <w:spacing w:before="0" w:beforeAutospacing="0" w:after="0" w:afterAutospacing="0" w:line="360" w:lineRule="auto"/>
        <w:ind w:firstLine="709"/>
        <w:jc w:val="both"/>
        <w:rPr>
          <w:sz w:val="28"/>
          <w:szCs w:val="28"/>
        </w:rPr>
      </w:pPr>
      <w:r w:rsidRPr="00133763">
        <w:rPr>
          <w:sz w:val="28"/>
          <w:szCs w:val="28"/>
        </w:rPr>
        <w:t xml:space="preserve">Во-вторых, в силу того, что русское купечество представляло собой размытую, аморфную массу, биржи брали на себя функцию представительства их интересов. Во многих биржевых уставах прямо указывалось на это. Ни одна из западных бирж не выполняла этой функции, ибо представительство интересов купечества в этих странах осуществлялось через купеческие палаты, которые были созданы в результате длительной политической и экономической борьбы предпринимателей за свои цели. </w:t>
      </w:r>
    </w:p>
    <w:p w:rsidR="00133763" w:rsidRDefault="00133763" w:rsidP="00133763">
      <w:pPr>
        <w:pStyle w:val="ae"/>
        <w:widowControl w:val="0"/>
        <w:shd w:val="clear" w:color="000000" w:fill="auto"/>
        <w:spacing w:before="0" w:beforeAutospacing="0" w:after="0" w:afterAutospacing="0" w:line="360" w:lineRule="auto"/>
        <w:ind w:firstLine="709"/>
        <w:jc w:val="both"/>
        <w:rPr>
          <w:sz w:val="28"/>
          <w:szCs w:val="28"/>
        </w:rPr>
      </w:pPr>
      <w:r w:rsidRPr="00133763">
        <w:rPr>
          <w:sz w:val="28"/>
          <w:szCs w:val="28"/>
        </w:rPr>
        <w:t xml:space="preserve">В-третьих, обыденное отношение к биржам в России всегда было неоднозначным. Часто преобладало мнение, что биржа – это место, куда порядочному человеку ходить позорно. </w:t>
      </w:r>
    </w:p>
    <w:p w:rsidR="00133763" w:rsidRDefault="00133763" w:rsidP="00133763">
      <w:pPr>
        <w:pStyle w:val="ae"/>
        <w:widowControl w:val="0"/>
        <w:shd w:val="clear" w:color="000000" w:fill="auto"/>
        <w:spacing w:before="0" w:beforeAutospacing="0" w:after="0" w:afterAutospacing="0" w:line="360" w:lineRule="auto"/>
        <w:ind w:firstLine="709"/>
        <w:jc w:val="both"/>
        <w:rPr>
          <w:sz w:val="28"/>
          <w:szCs w:val="28"/>
        </w:rPr>
      </w:pPr>
      <w:r w:rsidRPr="00133763">
        <w:rPr>
          <w:sz w:val="28"/>
          <w:szCs w:val="28"/>
        </w:rPr>
        <w:t xml:space="preserve">В-четвёртых, наблюдалось повышенное внимание к отечественным биржам со стороны государства. </w:t>
      </w:r>
    </w:p>
    <w:p w:rsidR="00133763" w:rsidRDefault="00133763" w:rsidP="00133763">
      <w:pPr>
        <w:pStyle w:val="ae"/>
        <w:widowControl w:val="0"/>
        <w:shd w:val="clear" w:color="000000" w:fill="auto"/>
        <w:spacing w:before="0" w:beforeAutospacing="0" w:after="0" w:afterAutospacing="0" w:line="360" w:lineRule="auto"/>
        <w:ind w:firstLine="709"/>
        <w:jc w:val="both"/>
        <w:rPr>
          <w:sz w:val="28"/>
          <w:szCs w:val="28"/>
        </w:rPr>
      </w:pPr>
      <w:r w:rsidRPr="00133763">
        <w:rPr>
          <w:sz w:val="28"/>
          <w:szCs w:val="28"/>
        </w:rPr>
        <w:t xml:space="preserve">Россия принадлежала к числу тех стран, где именно из-за отсталости политического правосознания всех слоёв и классов, что обуславливалось неравномерностью экономического развития различных сфер народного хозяйства и сохранением многоукладности, роль политической власти в экономике в целом, и в развитии биржевого дела в частности, была сравнительно велика. В 1895 г. при Министерстве финансов была создана комиссия для составления нормального биржевого устава взамен действовавших разрозненных уставов отдельных бирж. Комиссия выработала проект, но он не был утвержден, так как проведению единообразия в деятельности бирж препятствовали различный характер фондовых и товарных операций, а также пестрота условий и обычаев биржевого торга в различных местностях. В конечном счете, правительство ограничилось реформой лишь на Петербургской бирже. В июне 1900 г. царь утвердил мнение Комитета министров об основании её фондового отдела, а в начале 1901 г. – правила для этого отдела. Для товарно-сырьевых бирж законодатели ограничились изданием Устава торгового, в котором были сведены ранее принятые акты и утверждённые уставы товарно-сырьевых бирж. При этом остались некоторые противоречивые положения, например, касающиеся определения сущности и задач этих бирж. С течением времени Устав торговый пополнялся всё новыми статьями. </w:t>
      </w:r>
    </w:p>
    <w:p w:rsidR="00133763" w:rsidRDefault="00133763" w:rsidP="00133763">
      <w:pPr>
        <w:pStyle w:val="ae"/>
        <w:widowControl w:val="0"/>
        <w:shd w:val="clear" w:color="000000" w:fill="auto"/>
        <w:spacing w:before="0" w:beforeAutospacing="0" w:after="0" w:afterAutospacing="0" w:line="360" w:lineRule="auto"/>
        <w:ind w:firstLine="709"/>
        <w:jc w:val="both"/>
        <w:rPr>
          <w:sz w:val="28"/>
          <w:szCs w:val="28"/>
        </w:rPr>
      </w:pPr>
      <w:r w:rsidRPr="00133763">
        <w:rPr>
          <w:sz w:val="28"/>
          <w:szCs w:val="28"/>
        </w:rPr>
        <w:t xml:space="preserve">Следуя западноевропейской традиции, правительство в части законодательства о фондовом отделе взяло за эталон германское биржевое право и в некоторой части – практику организации фондовой биржи во Франции. </w:t>
      </w:r>
    </w:p>
    <w:p w:rsidR="00133763" w:rsidRDefault="00133763" w:rsidP="00133763">
      <w:pPr>
        <w:pStyle w:val="ae"/>
        <w:widowControl w:val="0"/>
        <w:shd w:val="clear" w:color="000000" w:fill="auto"/>
        <w:spacing w:before="0" w:beforeAutospacing="0" w:after="0" w:afterAutospacing="0" w:line="360" w:lineRule="auto"/>
        <w:ind w:firstLine="709"/>
        <w:jc w:val="both"/>
        <w:rPr>
          <w:sz w:val="28"/>
          <w:szCs w:val="28"/>
        </w:rPr>
      </w:pPr>
      <w:r w:rsidRPr="00133763">
        <w:rPr>
          <w:sz w:val="28"/>
          <w:szCs w:val="28"/>
        </w:rPr>
        <w:t xml:space="preserve">Будучи самоуправляющимися организациями, все российские общие биржи в порядке надзора были подчинены Министерству торговли и промышленности – его отделу торговли, фондовый же отдел Петербургской биржи был подчинен Министерству финансов по Особенной канцелярии по кредитной части, причём последняя являлась почти полным хозяином на Петербургском фондовом рынке. </w:t>
      </w:r>
    </w:p>
    <w:p w:rsidR="00133763" w:rsidRDefault="00133763" w:rsidP="00133763">
      <w:pPr>
        <w:pStyle w:val="ae"/>
        <w:widowControl w:val="0"/>
        <w:shd w:val="clear" w:color="000000" w:fill="auto"/>
        <w:spacing w:before="0" w:beforeAutospacing="0" w:after="0" w:afterAutospacing="0" w:line="360" w:lineRule="auto"/>
        <w:ind w:firstLine="709"/>
        <w:jc w:val="both"/>
        <w:rPr>
          <w:sz w:val="28"/>
          <w:szCs w:val="28"/>
        </w:rPr>
      </w:pPr>
      <w:r w:rsidRPr="00133763">
        <w:rPr>
          <w:sz w:val="28"/>
          <w:szCs w:val="28"/>
        </w:rPr>
        <w:t xml:space="preserve">Такое разделение было вызвано различной ролью этих двух типов биржи в экономической жизни. Фондовый отдел в известной степени походил на западноевропейскую фондовую биржу в её германском варианте. Его деятельность наиболее непосредственно влияла на структурную перестройку крупного капиталистического производства применительно к условиям, когда в мировом хозяйстве усиленно шёл процесс создания монополий, захвативший и Россию; рост финансового капитала различных промышленных синдикатов, концернов и т. д. И правительство стремилось держать всё происходящее там под своим контролем. </w:t>
      </w:r>
    </w:p>
    <w:p w:rsidR="00133763" w:rsidRDefault="00133763" w:rsidP="00133763">
      <w:pPr>
        <w:pStyle w:val="ae"/>
        <w:widowControl w:val="0"/>
        <w:shd w:val="clear" w:color="000000" w:fill="auto"/>
        <w:spacing w:before="0" w:beforeAutospacing="0" w:after="0" w:afterAutospacing="0" w:line="360" w:lineRule="auto"/>
        <w:ind w:firstLine="709"/>
        <w:jc w:val="both"/>
        <w:rPr>
          <w:sz w:val="28"/>
          <w:szCs w:val="28"/>
        </w:rPr>
      </w:pPr>
      <w:r w:rsidRPr="00133763">
        <w:rPr>
          <w:sz w:val="28"/>
          <w:szCs w:val="28"/>
        </w:rPr>
        <w:t xml:space="preserve">Основанием для этого было то, что фондовый отдел являлся сосредоточием оборота с облигациями государственных займов, и финансовое ведомство ставило своей задачей обеспечить здесь интересы государства. Так, действительными членами отдела могли быть только русские подданные. Избранные общим собранием биржи члены совета отдела из числа действительных его членов утверждались в должности министром финансов. Он же по представлению совета отдела назначал фондовых маклеров и утверждал правила о порядке заключения биржевых сделок. Представители Министерства финансов участвовали в деловом обороте – в сделках с фондами и валютой за счет Государственного банка или Государственного казначейства. В то же время фондовым маклерам было запрещено совершать сделки в отделе за собственный счёт. </w:t>
      </w:r>
    </w:p>
    <w:p w:rsidR="00133763" w:rsidRDefault="00133763" w:rsidP="00133763">
      <w:pPr>
        <w:pStyle w:val="ae"/>
        <w:widowControl w:val="0"/>
        <w:shd w:val="clear" w:color="000000" w:fill="auto"/>
        <w:tabs>
          <w:tab w:val="left" w:pos="615"/>
        </w:tabs>
        <w:spacing w:before="0" w:beforeAutospacing="0" w:after="0" w:afterAutospacing="0" w:line="360" w:lineRule="auto"/>
        <w:ind w:firstLine="709"/>
        <w:jc w:val="both"/>
        <w:rPr>
          <w:sz w:val="28"/>
          <w:szCs w:val="28"/>
        </w:rPr>
      </w:pPr>
      <w:r w:rsidRPr="00133763">
        <w:rPr>
          <w:sz w:val="28"/>
          <w:szCs w:val="28"/>
        </w:rPr>
        <w:t xml:space="preserve">В порядке надзора два представителя Министерства финансов присутствовали с правом голоса в котировальной комиссии (комиссии, выводившей биржевые цены на фондовые бумаги и валюту на данный день торга) при составлении бюллетеня и в совете отдела при обсуждении вопроса о допущении бумаг к котировке в фондовом отделе. Эти меры должны были препятствовать попыткам недобросовестно воздействовать на котировку, то есть контролировать и ограничивать биржевую спекуляцию ценными бумагами и валютой. Тем самым российская фондовая биржа как посредническая организация утрачивала способность быть самым точным измерительным инструментом для ценности бумаг, находящихся в обращении. Империализм с его монополиями, проникая в Россию, с первых шагов и в самой важной сфере принимал форму слияния интересов чиновничества и крупнейшей буржуазии, "союза биржи с правительством". В то же время возрастание роли крупнейших банков также влияло на деятельность биржи, порождало явления монополизма. Установление монопольных цен на фондовые бумаги снижало роль биржевой спекуляции в процессах мобилизации и концентрации капиталов, в вовлечении в них среднего и мелкого производства. Для России это было особенно неблагоприятно, так как именно эти предприятия, находившиеся на более ранних стадиях капиталистического развития (например, многочисленные мануфактуры, промыслы) составляли численное большинство. </w:t>
      </w:r>
    </w:p>
    <w:p w:rsidR="00133763" w:rsidRDefault="00133763" w:rsidP="00133763">
      <w:pPr>
        <w:pStyle w:val="ae"/>
        <w:widowControl w:val="0"/>
        <w:shd w:val="clear" w:color="000000" w:fill="auto"/>
        <w:spacing w:before="0" w:beforeAutospacing="0" w:after="0" w:afterAutospacing="0" w:line="360" w:lineRule="auto"/>
        <w:ind w:firstLine="709"/>
        <w:jc w:val="both"/>
        <w:rPr>
          <w:sz w:val="28"/>
          <w:szCs w:val="28"/>
        </w:rPr>
      </w:pPr>
      <w:r w:rsidRPr="00133763">
        <w:rPr>
          <w:sz w:val="28"/>
          <w:szCs w:val="28"/>
        </w:rPr>
        <w:t xml:space="preserve">Чиновничье-бюрократический контроль правительства над фондовым отделом Петербургской биржи благоприятствовал корпоративным интересам определённых правительственных и деловых кругов, усиливал неравномерность капитализации общественных отношений в стране и в то же время не мог являться действенным инструментом борьбы со спекулятивными аферами. </w:t>
      </w:r>
    </w:p>
    <w:p w:rsidR="00133763" w:rsidRDefault="00133763" w:rsidP="00133763">
      <w:pPr>
        <w:pStyle w:val="ae"/>
        <w:widowControl w:val="0"/>
        <w:shd w:val="clear" w:color="000000" w:fill="auto"/>
        <w:spacing w:before="0" w:beforeAutospacing="0" w:after="0" w:afterAutospacing="0" w:line="360" w:lineRule="auto"/>
        <w:ind w:firstLine="709"/>
        <w:jc w:val="both"/>
        <w:rPr>
          <w:sz w:val="28"/>
          <w:szCs w:val="28"/>
        </w:rPr>
      </w:pPr>
      <w:r w:rsidRPr="00133763">
        <w:rPr>
          <w:sz w:val="28"/>
          <w:szCs w:val="28"/>
        </w:rPr>
        <w:t xml:space="preserve">Подобная противоречивость наблюдалась и в развитии товарно-сырьевых бирж, которые ещё и в начале XX в. переживали первый этап своего развития. Об этом, в частности, свидетельствовала уже упомянутая неудачная попытка правительства составить проект нормального биржевого устава. Большинство товарно-сырьевых бирж брало за образец уставы Петербургской биржи, утверждённые ещё в 1831 и 1832 годах. Определённое понимание роли и места товарных бирж в экономической структуре страны так и не было выработано вплоть до начала первой мировой войны. И это являлось одним из основных показателей как недостаточности капитализма в стране, несмотря на уже появившиеся могущественные монопольные структуры, так и слабости товарной биржи как необходимого инструмента формирования рыночной экономики. Органы местного самоуправления смотрели на биржи весьма узко. С их точки зрения, создание бирж должно было лишь содействовать упорядочению и регулированию местной торговли, доставляя купцам и промышленникам необходимые сведения. В итоге всех регламентаций биржи утвердилась следующая организационная схема бирж в России. Руководящие органы включали биржевое общество (члены и посетители биржи), биржевую администрацию, биржевой маклериат, третейские суды (или арбитраж), котировальные, экспертные и другие комиссии. Биржевое общество было высшим руководящим органом данного института. Его работа строилась на демократических принципах, важнейшие вопросы решались только коллегиально. Право присутствия на бирже определялось особым билетом и оплачивалось соответствующим сбором по общему правилу. Приобретение этих прав было связано с владением торговой фирмой, рекомендациями определённого числа членов биржи и наличием свободных мест. Как правило, приём новых членов производился биржевой администрацией. </w:t>
      </w:r>
    </w:p>
    <w:p w:rsidR="00133763" w:rsidRDefault="00133763" w:rsidP="00133763">
      <w:pPr>
        <w:pStyle w:val="ae"/>
        <w:widowControl w:val="0"/>
        <w:shd w:val="clear" w:color="000000" w:fill="auto"/>
        <w:spacing w:before="0" w:beforeAutospacing="0" w:after="0" w:afterAutospacing="0" w:line="360" w:lineRule="auto"/>
        <w:ind w:firstLine="709"/>
        <w:jc w:val="both"/>
        <w:rPr>
          <w:sz w:val="28"/>
          <w:szCs w:val="28"/>
        </w:rPr>
      </w:pPr>
      <w:r w:rsidRPr="00133763">
        <w:rPr>
          <w:sz w:val="28"/>
          <w:szCs w:val="28"/>
        </w:rPr>
        <w:t xml:space="preserve">Её главной фигурой являлся биржевой комитет. В его задачи входили: осуществление дисциплинарного надзора за членами биржи и её посетителями, а также официальными маклерами; определение времени проведения биржевых собраний, приём новых членов и допуск посетителей; установление и изменение правил биржевой торговли; руководство биржевым персоналом и её канцелярией; руководство выборами и общими собраниями биржевого общества; составление курсовых бюллетеней; назначение официальных маклеров; организация третейского суда; подготовка заключений по запросам правительства и возбуждение ходатайств перед ним. На формирование биржевого комитета существенно влиял организационно-экономический статус биржи (корпоративный или государственный). </w:t>
      </w:r>
    </w:p>
    <w:p w:rsidR="00133763" w:rsidRDefault="00133763" w:rsidP="00133763">
      <w:pPr>
        <w:widowControl w:val="0"/>
        <w:shd w:val="clear" w:color="000000" w:fill="auto"/>
        <w:spacing w:line="360" w:lineRule="auto"/>
        <w:ind w:firstLine="709"/>
        <w:jc w:val="both"/>
        <w:rPr>
          <w:sz w:val="28"/>
          <w:szCs w:val="28"/>
        </w:rPr>
      </w:pPr>
      <w:r w:rsidRPr="00133763">
        <w:rPr>
          <w:sz w:val="28"/>
          <w:szCs w:val="28"/>
        </w:rPr>
        <w:t xml:space="preserve">Биржевое законодательство, как правило, включало ряд положений, касающихся маклеров. Под присягой они принимали на себя определенные обязанности: соблюдение интересов сторон без предпочтения какой-либо одной из них, ограничение своей деятельности лишь маклерством, присутствие на бирже в определённые часы и т. д. Нарушение этих обязанностей влекло за собой дисциплинарную ответственность. </w:t>
      </w:r>
    </w:p>
    <w:p w:rsidR="00F86109" w:rsidRPr="00133763" w:rsidRDefault="00133763" w:rsidP="00133763">
      <w:pPr>
        <w:widowControl w:val="0"/>
        <w:shd w:val="clear" w:color="000000" w:fill="auto"/>
        <w:spacing w:line="360" w:lineRule="auto"/>
        <w:ind w:firstLine="709"/>
        <w:jc w:val="both"/>
        <w:rPr>
          <w:b/>
          <w:sz w:val="28"/>
          <w:szCs w:val="32"/>
        </w:rPr>
      </w:pPr>
      <w:r w:rsidRPr="00133763">
        <w:rPr>
          <w:sz w:val="28"/>
          <w:szCs w:val="28"/>
        </w:rPr>
        <w:t>Стремление автономно регулировать внутренние конфликты реализовывалось в институте третейских судов. Споры, возникавшие из-за сделок, заключаемых на бирже, рассматривались биржевым третейским судом, за исключением случаев, когда их рассмотрение общим судом не оговаривалось в специальном соглашении. Третейские суды могли рассматривать и иные разногласия по сделкам, выходящим за пределы биржи, но лишь при наличии взаимного согласия спорящих сторон. Состав и порядок выборов третейских судов устанавливали учредители биржи. Экспертные комиссии выражали компетентное мнение по поводу качества товаров, представляемых на биржу</w:t>
      </w:r>
    </w:p>
    <w:p w:rsidR="00133763" w:rsidRDefault="00133763" w:rsidP="00133763">
      <w:pPr>
        <w:widowControl w:val="0"/>
        <w:shd w:val="clear" w:color="000000" w:fill="auto"/>
        <w:spacing w:line="360" w:lineRule="auto"/>
        <w:ind w:firstLine="709"/>
        <w:jc w:val="both"/>
        <w:rPr>
          <w:sz w:val="28"/>
          <w:szCs w:val="28"/>
        </w:rPr>
      </w:pPr>
      <w:r w:rsidRPr="00133763">
        <w:rPr>
          <w:sz w:val="28"/>
          <w:szCs w:val="28"/>
        </w:rPr>
        <w:t xml:space="preserve"> </w:t>
      </w:r>
      <w:r w:rsidR="00906930" w:rsidRPr="00133763">
        <w:rPr>
          <w:sz w:val="28"/>
          <w:szCs w:val="28"/>
        </w:rPr>
        <w:t>Количество бирж, аукционный принцип торговли, биржевой бартер, продажа единичных или мелкосерийных партий товаров и услуг - основные черты, присущие только биржевой системе России. Они связаны, прежде всего, с необычной экономической ситуацией в стране, сложившейся сегодня.</w:t>
      </w:r>
    </w:p>
    <w:p w:rsidR="00906930" w:rsidRPr="00133763" w:rsidRDefault="00906930" w:rsidP="00133763">
      <w:pPr>
        <w:widowControl w:val="0"/>
        <w:shd w:val="clear" w:color="000000" w:fill="auto"/>
        <w:spacing w:line="360" w:lineRule="auto"/>
        <w:ind w:firstLine="709"/>
        <w:jc w:val="both"/>
        <w:rPr>
          <w:sz w:val="28"/>
          <w:szCs w:val="28"/>
        </w:rPr>
      </w:pPr>
      <w:r w:rsidRPr="00133763">
        <w:rPr>
          <w:sz w:val="28"/>
          <w:szCs w:val="28"/>
        </w:rPr>
        <w:t>Прежде всего, возникнув из государственной собственности, биржи са</w:t>
      </w:r>
      <w:r w:rsidR="00535893" w:rsidRPr="00133763">
        <w:rPr>
          <w:sz w:val="28"/>
          <w:szCs w:val="28"/>
        </w:rPr>
        <w:t>ми превратились в катализатор её</w:t>
      </w:r>
      <w:r w:rsidRPr="00133763">
        <w:rPr>
          <w:sz w:val="28"/>
          <w:szCs w:val="28"/>
        </w:rPr>
        <w:t xml:space="preserve"> преобразования в частную.</w:t>
      </w:r>
    </w:p>
    <w:p w:rsidR="00906930" w:rsidRPr="00133763" w:rsidRDefault="00906930" w:rsidP="00133763">
      <w:pPr>
        <w:widowControl w:val="0"/>
        <w:shd w:val="clear" w:color="000000" w:fill="auto"/>
        <w:spacing w:line="360" w:lineRule="auto"/>
        <w:ind w:firstLine="709"/>
        <w:jc w:val="both"/>
        <w:rPr>
          <w:sz w:val="28"/>
          <w:szCs w:val="28"/>
        </w:rPr>
      </w:pPr>
      <w:r w:rsidRPr="00133763">
        <w:rPr>
          <w:sz w:val="28"/>
          <w:szCs w:val="28"/>
        </w:rPr>
        <w:t>Уставной капитал биржи состоял из финансовых ресурсов бывших государственных структур, а также денежных средств частных юридических лиц, она уже не имела характер госсобственности, а представляла собой типичную рыночную структуру, действующую на свой страх и риск.</w:t>
      </w:r>
    </w:p>
    <w:p w:rsidR="00906930" w:rsidRPr="00133763" w:rsidRDefault="00906930" w:rsidP="00133763">
      <w:pPr>
        <w:widowControl w:val="0"/>
        <w:shd w:val="clear" w:color="000000" w:fill="auto"/>
        <w:spacing w:line="360" w:lineRule="auto"/>
        <w:ind w:firstLine="709"/>
        <w:jc w:val="both"/>
        <w:rPr>
          <w:sz w:val="28"/>
          <w:szCs w:val="28"/>
        </w:rPr>
      </w:pPr>
      <w:r w:rsidRPr="00133763">
        <w:rPr>
          <w:sz w:val="28"/>
          <w:szCs w:val="28"/>
        </w:rPr>
        <w:t>Следует отметить, что развитие биржевой деятельности создает благоприятные условия для иностранных инвестиций, которые обогатят рынок пользующимися спросом товарами.</w:t>
      </w:r>
    </w:p>
    <w:p w:rsidR="00906930" w:rsidRPr="00133763" w:rsidRDefault="00906930" w:rsidP="00133763">
      <w:pPr>
        <w:widowControl w:val="0"/>
        <w:shd w:val="clear" w:color="000000" w:fill="auto"/>
        <w:spacing w:line="360" w:lineRule="auto"/>
        <w:ind w:firstLine="709"/>
        <w:jc w:val="both"/>
        <w:rPr>
          <w:sz w:val="28"/>
          <w:szCs w:val="28"/>
        </w:rPr>
      </w:pPr>
      <w:r w:rsidRPr="00133763">
        <w:rPr>
          <w:sz w:val="28"/>
          <w:szCs w:val="28"/>
        </w:rPr>
        <w:t>Развитие биржевого дела предусматривает массовый приток квалифицированных кадров, стимулирует развитие теории биржевого дела.</w:t>
      </w:r>
    </w:p>
    <w:p w:rsidR="00906930" w:rsidRP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 xml:space="preserve">В настоящее время практически создана соответствующая законодательная база, которая определяет порядок организации бирж, их функционирование, использование капитала. С помощью Закона РФ “О товарных биржах и биржевой торговли” </w:t>
      </w:r>
      <w:r w:rsidR="00F86109" w:rsidRPr="00133763">
        <w:rPr>
          <w:sz w:val="28"/>
          <w:szCs w:val="28"/>
        </w:rPr>
        <w:t xml:space="preserve">и </w:t>
      </w:r>
      <w:r w:rsidRPr="00133763">
        <w:rPr>
          <w:sz w:val="28"/>
          <w:szCs w:val="28"/>
        </w:rPr>
        <w:t>Федерального Закона РФ “О рынке ценных бумаг” установлен порядок государственного регулирования деятельности товарных и фондовых бирж, созданы специальные органы государственного контроля</w:t>
      </w:r>
      <w:r w:rsidR="00535893" w:rsidRPr="00133763">
        <w:rPr>
          <w:sz w:val="28"/>
          <w:szCs w:val="28"/>
        </w:rPr>
        <w:t>, к которым относятся К</w:t>
      </w:r>
      <w:r w:rsidRPr="00133763">
        <w:rPr>
          <w:sz w:val="28"/>
          <w:szCs w:val="28"/>
        </w:rPr>
        <w:t>омиссия по товарным биржам и Федеральная комиссия по рынку ценных бумаг.</w:t>
      </w:r>
    </w:p>
    <w:p w:rsidR="00906930" w:rsidRPr="00133763" w:rsidRDefault="00906930" w:rsidP="00133763">
      <w:pPr>
        <w:widowControl w:val="0"/>
        <w:shd w:val="clear" w:color="000000" w:fill="auto"/>
        <w:spacing w:line="360" w:lineRule="auto"/>
        <w:ind w:firstLine="709"/>
        <w:jc w:val="both"/>
        <w:rPr>
          <w:sz w:val="28"/>
          <w:szCs w:val="28"/>
        </w:rPr>
      </w:pPr>
      <w:r w:rsidRPr="00133763">
        <w:rPr>
          <w:sz w:val="28"/>
          <w:szCs w:val="28"/>
        </w:rPr>
        <w:t>Подводя итоги, можно выделить следующие позиции биржевого движения в стране:</w:t>
      </w:r>
    </w:p>
    <w:p w:rsidR="00906930" w:rsidRPr="00133763" w:rsidRDefault="00906930" w:rsidP="00133763">
      <w:pPr>
        <w:widowControl w:val="0"/>
        <w:numPr>
          <w:ilvl w:val="0"/>
          <w:numId w:val="16"/>
        </w:numPr>
        <w:shd w:val="clear" w:color="000000" w:fill="auto"/>
        <w:spacing w:line="360" w:lineRule="auto"/>
        <w:ind w:left="0" w:firstLine="709"/>
        <w:jc w:val="both"/>
        <w:rPr>
          <w:sz w:val="28"/>
          <w:szCs w:val="28"/>
        </w:rPr>
      </w:pPr>
      <w:r w:rsidRPr="00133763">
        <w:rPr>
          <w:sz w:val="28"/>
          <w:szCs w:val="28"/>
        </w:rPr>
        <w:t>нарастание экономической мощи крупных специализированных бирж;</w:t>
      </w:r>
    </w:p>
    <w:p w:rsidR="00906930" w:rsidRPr="00133763" w:rsidRDefault="00906930" w:rsidP="00133763">
      <w:pPr>
        <w:widowControl w:val="0"/>
        <w:numPr>
          <w:ilvl w:val="0"/>
          <w:numId w:val="16"/>
        </w:numPr>
        <w:shd w:val="clear" w:color="000000" w:fill="auto"/>
        <w:spacing w:line="360" w:lineRule="auto"/>
        <w:ind w:left="0" w:firstLine="709"/>
        <w:jc w:val="both"/>
        <w:rPr>
          <w:sz w:val="28"/>
          <w:szCs w:val="28"/>
        </w:rPr>
      </w:pPr>
      <w:r w:rsidRPr="00133763">
        <w:rPr>
          <w:sz w:val="28"/>
          <w:szCs w:val="28"/>
        </w:rPr>
        <w:t>стандартизация и типизация правил биржевой торговли, биржевых контрактов и брокерской документации;</w:t>
      </w:r>
    </w:p>
    <w:p w:rsidR="00906930" w:rsidRPr="00133763" w:rsidRDefault="00906930" w:rsidP="00133763">
      <w:pPr>
        <w:widowControl w:val="0"/>
        <w:numPr>
          <w:ilvl w:val="0"/>
          <w:numId w:val="16"/>
        </w:numPr>
        <w:shd w:val="clear" w:color="000000" w:fill="auto"/>
        <w:spacing w:line="360" w:lineRule="auto"/>
        <w:ind w:left="0" w:firstLine="709"/>
        <w:jc w:val="both"/>
        <w:rPr>
          <w:sz w:val="28"/>
          <w:szCs w:val="28"/>
        </w:rPr>
      </w:pPr>
      <w:r w:rsidRPr="00133763">
        <w:rPr>
          <w:sz w:val="28"/>
          <w:szCs w:val="28"/>
        </w:rPr>
        <w:t>рост числа фондовых и валютных бирж;</w:t>
      </w:r>
    </w:p>
    <w:p w:rsidR="00906930" w:rsidRPr="00133763" w:rsidRDefault="00906930" w:rsidP="00133763">
      <w:pPr>
        <w:widowControl w:val="0"/>
        <w:numPr>
          <w:ilvl w:val="0"/>
          <w:numId w:val="16"/>
        </w:numPr>
        <w:shd w:val="clear" w:color="000000" w:fill="auto"/>
        <w:spacing w:line="360" w:lineRule="auto"/>
        <w:ind w:left="0" w:firstLine="709"/>
        <w:jc w:val="both"/>
        <w:rPr>
          <w:sz w:val="28"/>
          <w:szCs w:val="28"/>
        </w:rPr>
      </w:pPr>
      <w:r w:rsidRPr="00133763">
        <w:rPr>
          <w:sz w:val="28"/>
          <w:szCs w:val="28"/>
        </w:rPr>
        <w:t>нарастание форвардных и фьючерсных сделок;</w:t>
      </w:r>
    </w:p>
    <w:p w:rsidR="00906930" w:rsidRPr="00133763" w:rsidRDefault="00906930" w:rsidP="00133763">
      <w:pPr>
        <w:widowControl w:val="0"/>
        <w:numPr>
          <w:ilvl w:val="0"/>
          <w:numId w:val="16"/>
        </w:numPr>
        <w:shd w:val="clear" w:color="000000" w:fill="auto"/>
        <w:spacing w:line="360" w:lineRule="auto"/>
        <w:ind w:left="0" w:firstLine="709"/>
        <w:jc w:val="both"/>
        <w:rPr>
          <w:sz w:val="28"/>
          <w:szCs w:val="28"/>
        </w:rPr>
      </w:pPr>
      <w:r w:rsidRPr="00133763">
        <w:rPr>
          <w:sz w:val="28"/>
          <w:szCs w:val="28"/>
        </w:rPr>
        <w:t>постепенный отказ от бартерных сделок и аукционных принципов торгов;</w:t>
      </w:r>
    </w:p>
    <w:p w:rsidR="00906930" w:rsidRPr="00133763" w:rsidRDefault="00906930" w:rsidP="00133763">
      <w:pPr>
        <w:widowControl w:val="0"/>
        <w:numPr>
          <w:ilvl w:val="0"/>
          <w:numId w:val="16"/>
        </w:numPr>
        <w:shd w:val="clear" w:color="000000" w:fill="auto"/>
        <w:spacing w:line="360" w:lineRule="auto"/>
        <w:ind w:left="0" w:firstLine="709"/>
        <w:jc w:val="both"/>
        <w:rPr>
          <w:sz w:val="28"/>
          <w:szCs w:val="28"/>
        </w:rPr>
      </w:pPr>
      <w:r w:rsidRPr="00133763">
        <w:rPr>
          <w:sz w:val="28"/>
          <w:szCs w:val="28"/>
        </w:rPr>
        <w:t>страхование биржевых сделок, превращение биржевых структур в некоммерческие организации;</w:t>
      </w:r>
    </w:p>
    <w:p w:rsidR="00906930" w:rsidRPr="00133763" w:rsidRDefault="00906930" w:rsidP="00133763">
      <w:pPr>
        <w:widowControl w:val="0"/>
        <w:numPr>
          <w:ilvl w:val="0"/>
          <w:numId w:val="16"/>
        </w:numPr>
        <w:shd w:val="clear" w:color="000000" w:fill="auto"/>
        <w:spacing w:line="360" w:lineRule="auto"/>
        <w:ind w:left="0" w:firstLine="709"/>
        <w:jc w:val="both"/>
        <w:rPr>
          <w:sz w:val="28"/>
          <w:szCs w:val="28"/>
        </w:rPr>
      </w:pPr>
      <w:r w:rsidRPr="00133763">
        <w:rPr>
          <w:sz w:val="28"/>
          <w:szCs w:val="28"/>
        </w:rPr>
        <w:t>формирование единого биржевого пространства в стране;</w:t>
      </w:r>
    </w:p>
    <w:p w:rsidR="00906930" w:rsidRPr="00133763" w:rsidRDefault="00906930" w:rsidP="00133763">
      <w:pPr>
        <w:widowControl w:val="0"/>
        <w:numPr>
          <w:ilvl w:val="0"/>
          <w:numId w:val="16"/>
        </w:numPr>
        <w:shd w:val="clear" w:color="000000" w:fill="auto"/>
        <w:spacing w:line="360" w:lineRule="auto"/>
        <w:ind w:left="0" w:firstLine="709"/>
        <w:jc w:val="both"/>
        <w:rPr>
          <w:sz w:val="28"/>
          <w:szCs w:val="28"/>
        </w:rPr>
      </w:pPr>
      <w:r w:rsidRPr="00133763">
        <w:rPr>
          <w:sz w:val="28"/>
          <w:szCs w:val="28"/>
        </w:rPr>
        <w:t>детализация биржевого законодательства.</w:t>
      </w:r>
    </w:p>
    <w:p w:rsidR="00133763" w:rsidRDefault="00906930" w:rsidP="00133763">
      <w:pPr>
        <w:pStyle w:val="24"/>
        <w:widowControl w:val="0"/>
        <w:shd w:val="clear" w:color="000000" w:fill="auto"/>
        <w:spacing w:after="0" w:line="360" w:lineRule="auto"/>
        <w:ind w:firstLine="709"/>
        <w:jc w:val="both"/>
        <w:rPr>
          <w:sz w:val="28"/>
          <w:szCs w:val="28"/>
        </w:rPr>
      </w:pPr>
      <w:r w:rsidRPr="00133763">
        <w:rPr>
          <w:sz w:val="28"/>
          <w:szCs w:val="28"/>
        </w:rPr>
        <w:t>Таким образом, биржевой институт затрагивает многие основные сферы рыночной экономики, оказывая существенное влияние на развитие законодательства в сфере предпринимательства. Поэтому его становление и развитие</w:t>
      </w:r>
      <w:r w:rsidR="00133763" w:rsidRPr="00133763">
        <w:rPr>
          <w:sz w:val="28"/>
          <w:szCs w:val="28"/>
        </w:rPr>
        <w:t xml:space="preserve"> </w:t>
      </w:r>
      <w:r w:rsidRPr="00133763">
        <w:rPr>
          <w:sz w:val="28"/>
          <w:szCs w:val="28"/>
        </w:rPr>
        <w:t>может и должно рассматриваться в конте</w:t>
      </w:r>
      <w:r w:rsidR="00535893" w:rsidRPr="00133763">
        <w:rPr>
          <w:sz w:val="28"/>
          <w:szCs w:val="28"/>
        </w:rPr>
        <w:t>ксте проводимых</w:t>
      </w:r>
      <w:r w:rsidR="00133763" w:rsidRPr="00133763">
        <w:rPr>
          <w:sz w:val="28"/>
          <w:szCs w:val="28"/>
        </w:rPr>
        <w:t xml:space="preserve"> </w:t>
      </w:r>
      <w:r w:rsidR="00CF3C21" w:rsidRPr="00133763">
        <w:rPr>
          <w:sz w:val="28"/>
          <w:szCs w:val="28"/>
        </w:rPr>
        <w:t xml:space="preserve">Российской </w:t>
      </w:r>
      <w:r w:rsidR="003C795E" w:rsidRPr="00133763">
        <w:rPr>
          <w:sz w:val="28"/>
          <w:szCs w:val="28"/>
        </w:rPr>
        <w:t>Федерацией д</w:t>
      </w:r>
      <w:r w:rsidR="00535893" w:rsidRPr="00133763">
        <w:rPr>
          <w:sz w:val="28"/>
          <w:szCs w:val="28"/>
        </w:rPr>
        <w:t>емократических</w:t>
      </w:r>
      <w:r w:rsidR="003C795E" w:rsidRPr="00133763">
        <w:rPr>
          <w:sz w:val="28"/>
          <w:szCs w:val="28"/>
        </w:rPr>
        <w:t xml:space="preserve"> преобразований.</w:t>
      </w:r>
    </w:p>
    <w:p w:rsidR="00133763" w:rsidRDefault="00133763" w:rsidP="00133763">
      <w:pPr>
        <w:pStyle w:val="24"/>
        <w:widowControl w:val="0"/>
        <w:shd w:val="clear" w:color="000000" w:fill="auto"/>
        <w:spacing w:after="0" w:line="360" w:lineRule="auto"/>
        <w:ind w:firstLine="709"/>
        <w:jc w:val="both"/>
        <w:rPr>
          <w:sz w:val="28"/>
          <w:szCs w:val="28"/>
        </w:rPr>
      </w:pPr>
    </w:p>
    <w:p w:rsidR="00906930" w:rsidRPr="00133763" w:rsidRDefault="003C795E" w:rsidP="00133763">
      <w:pPr>
        <w:pStyle w:val="24"/>
        <w:widowControl w:val="0"/>
        <w:shd w:val="clear" w:color="000000" w:fill="auto"/>
        <w:spacing w:after="0" w:line="360" w:lineRule="auto"/>
        <w:ind w:firstLine="709"/>
        <w:jc w:val="both"/>
        <w:rPr>
          <w:b/>
          <w:bCs/>
          <w:sz w:val="28"/>
          <w:szCs w:val="32"/>
        </w:rPr>
      </w:pPr>
      <w:r w:rsidRPr="00133763">
        <w:rPr>
          <w:b/>
          <w:bCs/>
          <w:sz w:val="28"/>
          <w:szCs w:val="28"/>
        </w:rPr>
        <w:br w:type="page"/>
      </w:r>
      <w:r w:rsidR="00A10653" w:rsidRPr="00133763">
        <w:rPr>
          <w:b/>
          <w:bCs/>
          <w:sz w:val="28"/>
          <w:szCs w:val="32"/>
        </w:rPr>
        <w:t>Список использованной литературы</w:t>
      </w:r>
    </w:p>
    <w:p w:rsidR="00906930" w:rsidRPr="00133763" w:rsidRDefault="00906930" w:rsidP="00133763">
      <w:pPr>
        <w:widowControl w:val="0"/>
        <w:shd w:val="clear" w:color="000000" w:fill="auto"/>
        <w:spacing w:line="360" w:lineRule="auto"/>
        <w:ind w:firstLine="709"/>
        <w:jc w:val="both"/>
        <w:rPr>
          <w:sz w:val="28"/>
        </w:rPr>
      </w:pPr>
    </w:p>
    <w:p w:rsidR="00F477D4" w:rsidRPr="00133763" w:rsidRDefault="007B26FB" w:rsidP="00133763">
      <w:pPr>
        <w:widowControl w:val="0"/>
        <w:shd w:val="clear" w:color="000000" w:fill="auto"/>
        <w:spacing w:line="360" w:lineRule="auto"/>
        <w:rPr>
          <w:sz w:val="28"/>
          <w:szCs w:val="28"/>
        </w:rPr>
      </w:pPr>
      <w:r w:rsidRPr="00133763">
        <w:rPr>
          <w:sz w:val="28"/>
          <w:szCs w:val="28"/>
        </w:rPr>
        <w:t>1. Закон РФ от 20.02.1992 г. № 2383 – 1 "О товарных биржах и биржевой торговле"</w:t>
      </w:r>
    </w:p>
    <w:p w:rsidR="00F477D4" w:rsidRPr="00133763" w:rsidRDefault="007B26FB" w:rsidP="00133763">
      <w:pPr>
        <w:widowControl w:val="0"/>
        <w:shd w:val="clear" w:color="000000" w:fill="auto"/>
        <w:spacing w:line="360" w:lineRule="auto"/>
        <w:rPr>
          <w:sz w:val="28"/>
          <w:szCs w:val="28"/>
        </w:rPr>
      </w:pPr>
      <w:r w:rsidRPr="00133763">
        <w:rPr>
          <w:sz w:val="28"/>
          <w:szCs w:val="28"/>
        </w:rPr>
        <w:t>2. Федеральный закон от 22.04.1996 г. № 39 – ФЗ "О рынке ценных бумаг"</w:t>
      </w:r>
    </w:p>
    <w:p w:rsidR="00C25307" w:rsidRPr="00133763" w:rsidRDefault="007B26FB" w:rsidP="00133763">
      <w:pPr>
        <w:widowControl w:val="0"/>
        <w:shd w:val="clear" w:color="000000" w:fill="auto"/>
        <w:spacing w:line="360" w:lineRule="auto"/>
        <w:rPr>
          <w:sz w:val="28"/>
          <w:szCs w:val="28"/>
        </w:rPr>
      </w:pPr>
      <w:r w:rsidRPr="00133763">
        <w:rPr>
          <w:sz w:val="28"/>
          <w:szCs w:val="28"/>
        </w:rPr>
        <w:t xml:space="preserve">3. </w:t>
      </w:r>
      <w:r w:rsidR="00906930" w:rsidRPr="00133763">
        <w:rPr>
          <w:sz w:val="28"/>
          <w:szCs w:val="28"/>
        </w:rPr>
        <w:t>Авилина</w:t>
      </w:r>
      <w:r w:rsidR="00133763" w:rsidRPr="00133763">
        <w:rPr>
          <w:sz w:val="28"/>
          <w:szCs w:val="28"/>
        </w:rPr>
        <w:t xml:space="preserve"> </w:t>
      </w:r>
      <w:r w:rsidR="00906930" w:rsidRPr="00133763">
        <w:rPr>
          <w:sz w:val="28"/>
          <w:szCs w:val="28"/>
        </w:rPr>
        <w:t>И.</w:t>
      </w:r>
      <w:r w:rsidR="00C25307" w:rsidRPr="00133763">
        <w:rPr>
          <w:sz w:val="28"/>
          <w:szCs w:val="28"/>
        </w:rPr>
        <w:t xml:space="preserve"> </w:t>
      </w:r>
      <w:r w:rsidR="00906930" w:rsidRPr="00133763">
        <w:rPr>
          <w:sz w:val="28"/>
          <w:szCs w:val="28"/>
        </w:rPr>
        <w:t>В.</w:t>
      </w:r>
      <w:r w:rsidR="00133763" w:rsidRPr="00133763">
        <w:rPr>
          <w:sz w:val="28"/>
          <w:szCs w:val="28"/>
        </w:rPr>
        <w:t xml:space="preserve"> </w:t>
      </w:r>
      <w:r w:rsidR="00906930" w:rsidRPr="00133763">
        <w:rPr>
          <w:sz w:val="28"/>
          <w:szCs w:val="28"/>
        </w:rPr>
        <w:t xml:space="preserve">Биржа - правовые основы организации и </w:t>
      </w:r>
      <w:r w:rsidR="00C25307" w:rsidRPr="00133763">
        <w:rPr>
          <w:sz w:val="28"/>
          <w:szCs w:val="28"/>
        </w:rPr>
        <w:t>деятельности: Учебник для вузов</w:t>
      </w:r>
      <w:r w:rsidR="00906930" w:rsidRPr="00133763">
        <w:rPr>
          <w:sz w:val="28"/>
          <w:szCs w:val="28"/>
        </w:rPr>
        <w:t>.</w:t>
      </w:r>
      <w:r w:rsidR="00133763" w:rsidRPr="00133763">
        <w:rPr>
          <w:sz w:val="28"/>
          <w:szCs w:val="28"/>
        </w:rPr>
        <w:t xml:space="preserve"> </w:t>
      </w:r>
      <w:r w:rsidR="00C25307" w:rsidRPr="00133763">
        <w:rPr>
          <w:sz w:val="28"/>
          <w:szCs w:val="28"/>
        </w:rPr>
        <w:t>–</w:t>
      </w:r>
      <w:r w:rsidR="00133763" w:rsidRPr="00133763">
        <w:rPr>
          <w:sz w:val="28"/>
          <w:szCs w:val="28"/>
        </w:rPr>
        <w:t xml:space="preserve"> </w:t>
      </w:r>
      <w:r w:rsidR="00C25307" w:rsidRPr="00133763">
        <w:rPr>
          <w:sz w:val="28"/>
          <w:szCs w:val="28"/>
        </w:rPr>
        <w:t>М: Экономика и право, 2009. – 464</w:t>
      </w:r>
      <w:r w:rsidR="00C349F5" w:rsidRPr="00133763">
        <w:rPr>
          <w:sz w:val="28"/>
          <w:szCs w:val="28"/>
        </w:rPr>
        <w:t xml:space="preserve"> </w:t>
      </w:r>
      <w:r w:rsidR="00C25307" w:rsidRPr="00133763">
        <w:rPr>
          <w:sz w:val="28"/>
          <w:szCs w:val="28"/>
        </w:rPr>
        <w:t>с.</w:t>
      </w:r>
    </w:p>
    <w:p w:rsidR="00906930" w:rsidRPr="00133763" w:rsidRDefault="007B26FB" w:rsidP="00133763">
      <w:pPr>
        <w:widowControl w:val="0"/>
        <w:shd w:val="clear" w:color="000000" w:fill="auto"/>
        <w:spacing w:line="360" w:lineRule="auto"/>
        <w:rPr>
          <w:sz w:val="28"/>
          <w:szCs w:val="28"/>
        </w:rPr>
      </w:pPr>
      <w:r w:rsidRPr="00133763">
        <w:rPr>
          <w:sz w:val="28"/>
          <w:szCs w:val="28"/>
        </w:rPr>
        <w:t xml:space="preserve">4. </w:t>
      </w:r>
      <w:r w:rsidR="00C25307" w:rsidRPr="00133763">
        <w:rPr>
          <w:sz w:val="28"/>
          <w:szCs w:val="28"/>
        </w:rPr>
        <w:t>Алё</w:t>
      </w:r>
      <w:r w:rsidR="00906930" w:rsidRPr="00133763">
        <w:rPr>
          <w:sz w:val="28"/>
          <w:szCs w:val="28"/>
        </w:rPr>
        <w:t>хин</w:t>
      </w:r>
      <w:r w:rsidR="00133763" w:rsidRPr="00133763">
        <w:rPr>
          <w:sz w:val="28"/>
          <w:szCs w:val="28"/>
        </w:rPr>
        <w:t xml:space="preserve"> </w:t>
      </w:r>
      <w:r w:rsidR="00906930" w:rsidRPr="00133763">
        <w:rPr>
          <w:sz w:val="28"/>
          <w:szCs w:val="28"/>
        </w:rPr>
        <w:t>Б.</w:t>
      </w:r>
      <w:r w:rsidR="00C25307" w:rsidRPr="00133763">
        <w:rPr>
          <w:sz w:val="28"/>
          <w:szCs w:val="28"/>
        </w:rPr>
        <w:t xml:space="preserve"> </w:t>
      </w:r>
      <w:r w:rsidR="00906930" w:rsidRPr="00133763">
        <w:rPr>
          <w:sz w:val="28"/>
          <w:szCs w:val="28"/>
        </w:rPr>
        <w:t>И.</w:t>
      </w:r>
      <w:r w:rsidR="00133763" w:rsidRPr="00133763">
        <w:rPr>
          <w:sz w:val="28"/>
          <w:szCs w:val="28"/>
        </w:rPr>
        <w:t xml:space="preserve"> </w:t>
      </w:r>
      <w:r w:rsidR="00906930" w:rsidRPr="00133763">
        <w:rPr>
          <w:sz w:val="28"/>
          <w:szCs w:val="28"/>
        </w:rPr>
        <w:t>Рынок ценных бумаг. Введени</w:t>
      </w:r>
      <w:r w:rsidR="00C25307" w:rsidRPr="00133763">
        <w:rPr>
          <w:sz w:val="28"/>
          <w:szCs w:val="28"/>
        </w:rPr>
        <w:t>е в фондовые операции: Учебник.</w:t>
      </w:r>
      <w:r w:rsidR="00133763" w:rsidRPr="00133763">
        <w:rPr>
          <w:sz w:val="28"/>
          <w:szCs w:val="28"/>
        </w:rPr>
        <w:t xml:space="preserve"> </w:t>
      </w:r>
      <w:r w:rsidR="00C25307" w:rsidRPr="00133763">
        <w:rPr>
          <w:sz w:val="28"/>
          <w:szCs w:val="28"/>
        </w:rPr>
        <w:t>–</w:t>
      </w:r>
      <w:r w:rsidR="00133763" w:rsidRPr="00133763">
        <w:rPr>
          <w:sz w:val="28"/>
          <w:szCs w:val="28"/>
        </w:rPr>
        <w:t xml:space="preserve"> </w:t>
      </w:r>
      <w:r w:rsidR="00C25307" w:rsidRPr="00133763">
        <w:rPr>
          <w:sz w:val="28"/>
          <w:szCs w:val="28"/>
        </w:rPr>
        <w:t>М.: Прогресс, 2008. – 479</w:t>
      </w:r>
      <w:r w:rsidR="00C349F5" w:rsidRPr="00133763">
        <w:rPr>
          <w:sz w:val="28"/>
          <w:szCs w:val="28"/>
        </w:rPr>
        <w:t xml:space="preserve"> </w:t>
      </w:r>
      <w:r w:rsidR="00C25307" w:rsidRPr="00133763">
        <w:rPr>
          <w:sz w:val="28"/>
          <w:szCs w:val="28"/>
        </w:rPr>
        <w:t>с.</w:t>
      </w:r>
    </w:p>
    <w:p w:rsidR="00906930" w:rsidRPr="00133763" w:rsidRDefault="007B26FB" w:rsidP="00133763">
      <w:pPr>
        <w:widowControl w:val="0"/>
        <w:shd w:val="clear" w:color="000000" w:fill="auto"/>
        <w:spacing w:line="360" w:lineRule="auto"/>
        <w:rPr>
          <w:sz w:val="28"/>
          <w:szCs w:val="28"/>
        </w:rPr>
      </w:pPr>
      <w:r w:rsidRPr="00133763">
        <w:rPr>
          <w:sz w:val="28"/>
          <w:szCs w:val="28"/>
        </w:rPr>
        <w:t xml:space="preserve">5. </w:t>
      </w:r>
      <w:r w:rsidR="00906930" w:rsidRPr="00133763">
        <w:rPr>
          <w:sz w:val="28"/>
          <w:szCs w:val="28"/>
        </w:rPr>
        <w:t>Биржевая деятельность: Учебни</w:t>
      </w:r>
      <w:r w:rsidR="00C25307" w:rsidRPr="00133763">
        <w:rPr>
          <w:sz w:val="28"/>
          <w:szCs w:val="28"/>
        </w:rPr>
        <w:t>к</w:t>
      </w:r>
      <w:r w:rsidR="00906930" w:rsidRPr="00133763">
        <w:rPr>
          <w:sz w:val="28"/>
          <w:szCs w:val="28"/>
        </w:rPr>
        <w:t xml:space="preserve"> / </w:t>
      </w:r>
      <w:r w:rsidR="00C25307" w:rsidRPr="00133763">
        <w:rPr>
          <w:sz w:val="28"/>
          <w:szCs w:val="28"/>
        </w:rPr>
        <w:t>п</w:t>
      </w:r>
      <w:r w:rsidR="00906930" w:rsidRPr="00133763">
        <w:rPr>
          <w:sz w:val="28"/>
          <w:szCs w:val="28"/>
        </w:rPr>
        <w:t>од ред. А.Г. Грязно</w:t>
      </w:r>
      <w:r w:rsidR="00C25307" w:rsidRPr="00133763">
        <w:rPr>
          <w:sz w:val="28"/>
          <w:szCs w:val="28"/>
        </w:rPr>
        <w:t>вой.</w:t>
      </w:r>
      <w:r w:rsidRPr="00133763">
        <w:rPr>
          <w:sz w:val="28"/>
          <w:szCs w:val="28"/>
        </w:rPr>
        <w:t xml:space="preserve"> – </w:t>
      </w:r>
      <w:r w:rsidR="00906930" w:rsidRPr="00133763">
        <w:rPr>
          <w:sz w:val="28"/>
          <w:szCs w:val="28"/>
        </w:rPr>
        <w:t>М</w:t>
      </w:r>
      <w:r w:rsidR="00C25307" w:rsidRPr="00133763">
        <w:rPr>
          <w:sz w:val="28"/>
          <w:szCs w:val="28"/>
        </w:rPr>
        <w:t>.: Финансы и статистика, 200</w:t>
      </w:r>
      <w:r w:rsidR="00906930" w:rsidRPr="00133763">
        <w:rPr>
          <w:sz w:val="28"/>
          <w:szCs w:val="28"/>
        </w:rPr>
        <w:t>9.</w:t>
      </w:r>
      <w:r w:rsidR="00C25307" w:rsidRPr="00133763">
        <w:rPr>
          <w:sz w:val="28"/>
          <w:szCs w:val="28"/>
        </w:rPr>
        <w:t xml:space="preserve"> – </w:t>
      </w:r>
      <w:r w:rsidR="00C349F5" w:rsidRPr="00133763">
        <w:rPr>
          <w:sz w:val="28"/>
          <w:szCs w:val="28"/>
        </w:rPr>
        <w:t>233 с.</w:t>
      </w:r>
    </w:p>
    <w:p w:rsidR="00133763" w:rsidRDefault="007B26FB" w:rsidP="00133763">
      <w:pPr>
        <w:widowControl w:val="0"/>
        <w:shd w:val="clear" w:color="000000" w:fill="auto"/>
        <w:spacing w:line="360" w:lineRule="auto"/>
        <w:rPr>
          <w:sz w:val="28"/>
          <w:szCs w:val="28"/>
        </w:rPr>
      </w:pPr>
      <w:r w:rsidRPr="00133763">
        <w:rPr>
          <w:sz w:val="28"/>
          <w:szCs w:val="28"/>
        </w:rPr>
        <w:t xml:space="preserve">6. </w:t>
      </w:r>
      <w:r w:rsidR="00C349F5" w:rsidRPr="00133763">
        <w:rPr>
          <w:sz w:val="28"/>
          <w:szCs w:val="28"/>
        </w:rPr>
        <w:t>Галанин</w:t>
      </w:r>
      <w:r w:rsidR="00133763" w:rsidRPr="00133763">
        <w:rPr>
          <w:sz w:val="28"/>
          <w:szCs w:val="28"/>
        </w:rPr>
        <w:t xml:space="preserve"> </w:t>
      </w:r>
      <w:r w:rsidR="00C349F5" w:rsidRPr="00133763">
        <w:rPr>
          <w:sz w:val="28"/>
          <w:szCs w:val="28"/>
        </w:rPr>
        <w:t>В. А.</w:t>
      </w:r>
      <w:r w:rsidR="00A10653" w:rsidRPr="00133763">
        <w:rPr>
          <w:sz w:val="28"/>
          <w:szCs w:val="28"/>
        </w:rPr>
        <w:t xml:space="preserve"> Б</w:t>
      </w:r>
      <w:r w:rsidR="00C349F5" w:rsidRPr="00133763">
        <w:rPr>
          <w:sz w:val="28"/>
          <w:szCs w:val="28"/>
        </w:rPr>
        <w:t>иржевое дело: Учебник для вузов.</w:t>
      </w:r>
      <w:r w:rsidR="00133763" w:rsidRPr="00133763">
        <w:rPr>
          <w:sz w:val="28"/>
          <w:szCs w:val="28"/>
        </w:rPr>
        <w:t xml:space="preserve"> </w:t>
      </w:r>
      <w:r w:rsidR="00C349F5" w:rsidRPr="00133763">
        <w:rPr>
          <w:sz w:val="28"/>
          <w:szCs w:val="28"/>
        </w:rPr>
        <w:t>–</w:t>
      </w:r>
      <w:r w:rsidR="00133763" w:rsidRPr="00133763">
        <w:rPr>
          <w:sz w:val="28"/>
          <w:szCs w:val="28"/>
        </w:rPr>
        <w:t xml:space="preserve"> </w:t>
      </w:r>
      <w:r w:rsidR="00C349F5" w:rsidRPr="00133763">
        <w:rPr>
          <w:sz w:val="28"/>
          <w:szCs w:val="28"/>
        </w:rPr>
        <w:t>М.: Финансы и статистика, 2008. – 345 с.</w:t>
      </w:r>
    </w:p>
    <w:p w:rsidR="00A10653" w:rsidRPr="00133763" w:rsidRDefault="007B26FB" w:rsidP="00133763">
      <w:pPr>
        <w:widowControl w:val="0"/>
        <w:shd w:val="clear" w:color="000000" w:fill="auto"/>
        <w:spacing w:line="360" w:lineRule="auto"/>
        <w:rPr>
          <w:sz w:val="28"/>
          <w:szCs w:val="28"/>
        </w:rPr>
      </w:pPr>
      <w:r w:rsidRPr="00133763">
        <w:rPr>
          <w:sz w:val="28"/>
          <w:szCs w:val="28"/>
        </w:rPr>
        <w:t xml:space="preserve">7. </w:t>
      </w:r>
      <w:r w:rsidR="00F477D4" w:rsidRPr="00133763">
        <w:rPr>
          <w:sz w:val="28"/>
          <w:szCs w:val="28"/>
        </w:rPr>
        <w:t>Дегтярё</w:t>
      </w:r>
      <w:r w:rsidR="00A10653" w:rsidRPr="00133763">
        <w:rPr>
          <w:sz w:val="28"/>
          <w:szCs w:val="28"/>
        </w:rPr>
        <w:t>в</w:t>
      </w:r>
      <w:r w:rsidR="00133763" w:rsidRPr="00133763">
        <w:rPr>
          <w:sz w:val="28"/>
          <w:szCs w:val="28"/>
        </w:rPr>
        <w:t xml:space="preserve"> </w:t>
      </w:r>
      <w:r w:rsidR="00A10653" w:rsidRPr="00133763">
        <w:rPr>
          <w:sz w:val="28"/>
          <w:szCs w:val="28"/>
        </w:rPr>
        <w:t>О.</w:t>
      </w:r>
      <w:r w:rsidR="00C349F5" w:rsidRPr="00133763">
        <w:rPr>
          <w:sz w:val="28"/>
          <w:szCs w:val="28"/>
        </w:rPr>
        <w:t xml:space="preserve"> </w:t>
      </w:r>
      <w:r w:rsidR="00A10653" w:rsidRPr="00133763">
        <w:rPr>
          <w:sz w:val="28"/>
          <w:szCs w:val="28"/>
        </w:rPr>
        <w:t xml:space="preserve">И. </w:t>
      </w:r>
      <w:r w:rsidR="00C349F5" w:rsidRPr="00133763">
        <w:rPr>
          <w:sz w:val="28"/>
          <w:szCs w:val="28"/>
        </w:rPr>
        <w:t>Биржевое дело: Учебник.</w:t>
      </w:r>
      <w:r w:rsidR="00133763" w:rsidRPr="00133763">
        <w:rPr>
          <w:sz w:val="28"/>
          <w:szCs w:val="28"/>
        </w:rPr>
        <w:t xml:space="preserve"> </w:t>
      </w:r>
      <w:r w:rsidR="00C349F5" w:rsidRPr="00133763">
        <w:rPr>
          <w:sz w:val="28"/>
          <w:szCs w:val="28"/>
        </w:rPr>
        <w:t>–</w:t>
      </w:r>
      <w:r w:rsidR="00133763" w:rsidRPr="00133763">
        <w:rPr>
          <w:sz w:val="28"/>
          <w:szCs w:val="28"/>
        </w:rPr>
        <w:t xml:space="preserve"> </w:t>
      </w:r>
      <w:r w:rsidR="00C349F5" w:rsidRPr="00133763">
        <w:rPr>
          <w:sz w:val="28"/>
          <w:szCs w:val="28"/>
        </w:rPr>
        <w:t>М.: ЮНИТИ, 2007. –</w:t>
      </w:r>
      <w:r w:rsidR="00FC3826" w:rsidRPr="00133763">
        <w:rPr>
          <w:sz w:val="28"/>
          <w:szCs w:val="28"/>
        </w:rPr>
        <w:t xml:space="preserve"> 297</w:t>
      </w:r>
      <w:r w:rsidR="00C349F5" w:rsidRPr="00133763">
        <w:rPr>
          <w:sz w:val="28"/>
          <w:szCs w:val="28"/>
        </w:rPr>
        <w:t xml:space="preserve"> с.</w:t>
      </w:r>
    </w:p>
    <w:p w:rsidR="00133763" w:rsidRDefault="007B26FB" w:rsidP="00133763">
      <w:pPr>
        <w:widowControl w:val="0"/>
        <w:shd w:val="clear" w:color="000000" w:fill="auto"/>
        <w:spacing w:line="360" w:lineRule="auto"/>
        <w:rPr>
          <w:sz w:val="28"/>
          <w:szCs w:val="28"/>
        </w:rPr>
      </w:pPr>
      <w:r w:rsidRPr="00133763">
        <w:rPr>
          <w:sz w:val="28"/>
          <w:szCs w:val="28"/>
        </w:rPr>
        <w:t xml:space="preserve">8. </w:t>
      </w:r>
      <w:r w:rsidR="00A10653" w:rsidRPr="00133763">
        <w:rPr>
          <w:sz w:val="28"/>
          <w:szCs w:val="28"/>
        </w:rPr>
        <w:t>Корельский</w:t>
      </w:r>
      <w:r w:rsidR="00133763" w:rsidRPr="00133763">
        <w:rPr>
          <w:sz w:val="28"/>
          <w:szCs w:val="28"/>
        </w:rPr>
        <w:t xml:space="preserve"> </w:t>
      </w:r>
      <w:r w:rsidR="00A10653" w:rsidRPr="00133763">
        <w:rPr>
          <w:sz w:val="28"/>
          <w:szCs w:val="28"/>
        </w:rPr>
        <w:t>В.</w:t>
      </w:r>
      <w:r w:rsidR="00C349F5" w:rsidRPr="00133763">
        <w:rPr>
          <w:sz w:val="28"/>
          <w:szCs w:val="28"/>
        </w:rPr>
        <w:t xml:space="preserve"> </w:t>
      </w:r>
      <w:r w:rsidR="00A10653" w:rsidRPr="00133763">
        <w:rPr>
          <w:sz w:val="28"/>
          <w:szCs w:val="28"/>
        </w:rPr>
        <w:t>Ф.</w:t>
      </w:r>
      <w:r w:rsidR="00133763" w:rsidRPr="00133763">
        <w:rPr>
          <w:sz w:val="28"/>
          <w:szCs w:val="28"/>
        </w:rPr>
        <w:t xml:space="preserve"> </w:t>
      </w:r>
      <w:r w:rsidR="00C349F5" w:rsidRPr="00133763">
        <w:rPr>
          <w:sz w:val="28"/>
          <w:szCs w:val="28"/>
        </w:rPr>
        <w:t>Биржевой словарь</w:t>
      </w:r>
      <w:r w:rsidR="00A10653" w:rsidRPr="00133763">
        <w:rPr>
          <w:sz w:val="28"/>
          <w:szCs w:val="28"/>
        </w:rPr>
        <w:t xml:space="preserve"> в 2 т</w:t>
      </w:r>
      <w:r w:rsidR="00C349F5" w:rsidRPr="00133763">
        <w:rPr>
          <w:sz w:val="28"/>
          <w:szCs w:val="28"/>
        </w:rPr>
        <w:t>омах. –</w:t>
      </w:r>
      <w:r w:rsidR="00133763" w:rsidRPr="00133763">
        <w:rPr>
          <w:sz w:val="28"/>
          <w:szCs w:val="28"/>
        </w:rPr>
        <w:t xml:space="preserve"> </w:t>
      </w:r>
      <w:r w:rsidR="00A10653" w:rsidRPr="00133763">
        <w:rPr>
          <w:sz w:val="28"/>
          <w:szCs w:val="28"/>
        </w:rPr>
        <w:t>М</w:t>
      </w:r>
      <w:r w:rsidR="00C349F5" w:rsidRPr="00133763">
        <w:rPr>
          <w:sz w:val="28"/>
          <w:szCs w:val="28"/>
        </w:rPr>
        <w:t>.: Международные отношения, 2008. – 650 с</w:t>
      </w:r>
      <w:r w:rsidR="00A10653" w:rsidRPr="00133763">
        <w:rPr>
          <w:sz w:val="28"/>
          <w:szCs w:val="28"/>
        </w:rPr>
        <w:t>.</w:t>
      </w:r>
    </w:p>
    <w:p w:rsidR="00133763" w:rsidRDefault="007B26FB" w:rsidP="00133763">
      <w:pPr>
        <w:widowControl w:val="0"/>
        <w:shd w:val="clear" w:color="000000" w:fill="auto"/>
        <w:spacing w:line="360" w:lineRule="auto"/>
        <w:rPr>
          <w:sz w:val="28"/>
          <w:szCs w:val="28"/>
        </w:rPr>
      </w:pPr>
      <w:r w:rsidRPr="00133763">
        <w:rPr>
          <w:sz w:val="28"/>
          <w:szCs w:val="28"/>
        </w:rPr>
        <w:t xml:space="preserve">9. </w:t>
      </w:r>
      <w:r w:rsidR="00FC3826" w:rsidRPr="00133763">
        <w:rPr>
          <w:sz w:val="28"/>
          <w:szCs w:val="28"/>
        </w:rPr>
        <w:t>Салин</w:t>
      </w:r>
      <w:r w:rsidR="00133763" w:rsidRPr="00133763">
        <w:rPr>
          <w:sz w:val="28"/>
          <w:szCs w:val="28"/>
        </w:rPr>
        <w:t xml:space="preserve"> </w:t>
      </w:r>
      <w:r w:rsidR="00FC3826" w:rsidRPr="00133763">
        <w:rPr>
          <w:sz w:val="28"/>
          <w:szCs w:val="28"/>
        </w:rPr>
        <w:t>В. Н.</w:t>
      </w:r>
      <w:r w:rsidR="00133763" w:rsidRPr="00133763">
        <w:rPr>
          <w:sz w:val="28"/>
          <w:szCs w:val="28"/>
        </w:rPr>
        <w:t xml:space="preserve"> </w:t>
      </w:r>
      <w:r w:rsidR="00A10653" w:rsidRPr="00133763">
        <w:rPr>
          <w:sz w:val="28"/>
          <w:szCs w:val="28"/>
        </w:rPr>
        <w:t>Бирж</w:t>
      </w:r>
      <w:r w:rsidR="00FC3826" w:rsidRPr="00133763">
        <w:rPr>
          <w:sz w:val="28"/>
          <w:szCs w:val="28"/>
        </w:rPr>
        <w:t>евая статистика. –</w:t>
      </w:r>
      <w:r w:rsidR="00133763" w:rsidRPr="00133763">
        <w:rPr>
          <w:sz w:val="28"/>
          <w:szCs w:val="28"/>
        </w:rPr>
        <w:t xml:space="preserve"> </w:t>
      </w:r>
      <w:r w:rsidR="00FC3826" w:rsidRPr="00133763">
        <w:rPr>
          <w:sz w:val="28"/>
          <w:szCs w:val="28"/>
        </w:rPr>
        <w:t>М.: ЮНИТИ, 2009</w:t>
      </w:r>
      <w:r w:rsidR="00A10653" w:rsidRPr="00133763">
        <w:rPr>
          <w:sz w:val="28"/>
          <w:szCs w:val="28"/>
        </w:rPr>
        <w:t>.</w:t>
      </w:r>
      <w:r w:rsidR="00FC3826" w:rsidRPr="00133763">
        <w:rPr>
          <w:sz w:val="28"/>
          <w:szCs w:val="28"/>
        </w:rPr>
        <w:t xml:space="preserve"> – 328 с.</w:t>
      </w:r>
    </w:p>
    <w:p w:rsidR="00133763" w:rsidRDefault="007B26FB" w:rsidP="00133763">
      <w:pPr>
        <w:widowControl w:val="0"/>
        <w:shd w:val="clear" w:color="000000" w:fill="auto"/>
        <w:spacing w:line="360" w:lineRule="auto"/>
        <w:rPr>
          <w:sz w:val="28"/>
          <w:szCs w:val="28"/>
        </w:rPr>
      </w:pPr>
      <w:r w:rsidRPr="00133763">
        <w:rPr>
          <w:sz w:val="28"/>
          <w:szCs w:val="28"/>
        </w:rPr>
        <w:t xml:space="preserve">10. </w:t>
      </w:r>
      <w:r w:rsidR="00A10653" w:rsidRPr="00133763">
        <w:rPr>
          <w:sz w:val="28"/>
          <w:szCs w:val="28"/>
        </w:rPr>
        <w:t>Яковлева А.</w:t>
      </w:r>
      <w:r w:rsidR="00FC3826" w:rsidRPr="00133763">
        <w:rPr>
          <w:sz w:val="28"/>
          <w:szCs w:val="28"/>
        </w:rPr>
        <w:t xml:space="preserve"> </w:t>
      </w:r>
      <w:r w:rsidR="00F477D4" w:rsidRPr="00133763">
        <w:rPr>
          <w:sz w:val="28"/>
          <w:szCs w:val="28"/>
        </w:rPr>
        <w:t xml:space="preserve">А. </w:t>
      </w:r>
      <w:r w:rsidR="00A10653" w:rsidRPr="00133763">
        <w:rPr>
          <w:sz w:val="28"/>
          <w:szCs w:val="28"/>
        </w:rPr>
        <w:t>Биржи в СССР</w:t>
      </w:r>
      <w:r w:rsidR="00FC3826" w:rsidRPr="00133763">
        <w:rPr>
          <w:sz w:val="28"/>
          <w:szCs w:val="28"/>
        </w:rPr>
        <w:t xml:space="preserve">. – </w:t>
      </w:r>
      <w:r w:rsidR="00C25307" w:rsidRPr="00133763">
        <w:rPr>
          <w:sz w:val="28"/>
          <w:szCs w:val="28"/>
        </w:rPr>
        <w:t xml:space="preserve">М.: </w:t>
      </w:r>
      <w:r w:rsidR="00FC3826" w:rsidRPr="00133763">
        <w:rPr>
          <w:sz w:val="28"/>
          <w:szCs w:val="28"/>
        </w:rPr>
        <w:t xml:space="preserve">Прогресс, </w:t>
      </w:r>
      <w:r w:rsidR="00F477D4" w:rsidRPr="00133763">
        <w:rPr>
          <w:sz w:val="28"/>
          <w:szCs w:val="28"/>
        </w:rPr>
        <w:t>2007. – 225 с.</w:t>
      </w:r>
      <w:bookmarkStart w:id="0" w:name="_GoBack"/>
      <w:bookmarkEnd w:id="0"/>
    </w:p>
    <w:sectPr w:rsidR="00133763" w:rsidSect="00133763">
      <w:footerReference w:type="even" r:id="rId7"/>
      <w:pgSz w:w="11906" w:h="16838" w:code="1"/>
      <w:pgMar w:top="1134" w:right="850" w:bottom="1134" w:left="1701" w:header="709" w:footer="709" w:gutter="0"/>
      <w:pgNumType w:start="2"/>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8FA" w:rsidRDefault="00EA48FA">
      <w:r>
        <w:separator/>
      </w:r>
    </w:p>
  </w:endnote>
  <w:endnote w:type="continuationSeparator" w:id="0">
    <w:p w:rsidR="00EA48FA" w:rsidRDefault="00EA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092" w:rsidRDefault="009F6092" w:rsidP="00A75C9A">
    <w:pPr>
      <w:pStyle w:val="af3"/>
      <w:framePr w:wrap="around" w:vAnchor="text" w:hAnchor="margin" w:xAlign="center" w:y="1"/>
      <w:rPr>
        <w:rStyle w:val="af5"/>
      </w:rPr>
    </w:pPr>
  </w:p>
  <w:p w:rsidR="009F6092" w:rsidRDefault="009F609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8FA" w:rsidRDefault="00EA48FA">
      <w:r>
        <w:separator/>
      </w:r>
    </w:p>
  </w:footnote>
  <w:footnote w:type="continuationSeparator" w:id="0">
    <w:p w:rsidR="00EA48FA" w:rsidRDefault="00EA48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224E73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6F94F158"/>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A216A852"/>
    <w:lvl w:ilvl="0">
      <w:start w:val="1"/>
      <w:numFmt w:val="bullet"/>
      <w:pStyle w:val="a"/>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rPr>
        <w:rFonts w:cs="Times New Roman"/>
      </w:rPr>
    </w:lvl>
  </w:abstractNum>
  <w:abstractNum w:abstractNumId="4">
    <w:nsid w:val="08E325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FFC56FF"/>
    <w:multiLevelType w:val="hybridMultilevel"/>
    <w:tmpl w:val="9834B15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16D47338"/>
    <w:multiLevelType w:val="hybridMultilevel"/>
    <w:tmpl w:val="DAE086C0"/>
    <w:lvl w:ilvl="0" w:tplc="0A5828F6">
      <w:start w:val="1"/>
      <w:numFmt w:val="decimal"/>
      <w:lvlText w:val="%1."/>
      <w:lvlJc w:val="left"/>
      <w:pPr>
        <w:tabs>
          <w:tab w:val="num" w:pos="2659"/>
        </w:tabs>
        <w:ind w:left="2659" w:hanging="141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1A2A70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07F561E"/>
    <w:multiLevelType w:val="hybridMultilevel"/>
    <w:tmpl w:val="128E3EF0"/>
    <w:lvl w:ilvl="0" w:tplc="0419000F">
      <w:start w:val="1"/>
      <w:numFmt w:val="decimal"/>
      <w:lvlText w:val="%1."/>
      <w:lvlJc w:val="left"/>
      <w:pPr>
        <w:tabs>
          <w:tab w:val="num" w:pos="1365"/>
        </w:tabs>
        <w:ind w:left="1365" w:hanging="360"/>
      </w:pPr>
      <w:rPr>
        <w:rFonts w:cs="Times New Roman"/>
      </w:rPr>
    </w:lvl>
    <w:lvl w:ilvl="1" w:tplc="04190019" w:tentative="1">
      <w:start w:val="1"/>
      <w:numFmt w:val="lowerLetter"/>
      <w:lvlText w:val="%2."/>
      <w:lvlJc w:val="left"/>
      <w:pPr>
        <w:tabs>
          <w:tab w:val="num" w:pos="2085"/>
        </w:tabs>
        <w:ind w:left="2085" w:hanging="360"/>
      </w:pPr>
      <w:rPr>
        <w:rFonts w:cs="Times New Roman"/>
      </w:rPr>
    </w:lvl>
    <w:lvl w:ilvl="2" w:tplc="0419001B" w:tentative="1">
      <w:start w:val="1"/>
      <w:numFmt w:val="lowerRoman"/>
      <w:lvlText w:val="%3."/>
      <w:lvlJc w:val="right"/>
      <w:pPr>
        <w:tabs>
          <w:tab w:val="num" w:pos="2805"/>
        </w:tabs>
        <w:ind w:left="2805" w:hanging="180"/>
      </w:pPr>
      <w:rPr>
        <w:rFonts w:cs="Times New Roman"/>
      </w:rPr>
    </w:lvl>
    <w:lvl w:ilvl="3" w:tplc="0419000F" w:tentative="1">
      <w:start w:val="1"/>
      <w:numFmt w:val="decimal"/>
      <w:lvlText w:val="%4."/>
      <w:lvlJc w:val="left"/>
      <w:pPr>
        <w:tabs>
          <w:tab w:val="num" w:pos="3525"/>
        </w:tabs>
        <w:ind w:left="3525" w:hanging="360"/>
      </w:pPr>
      <w:rPr>
        <w:rFonts w:cs="Times New Roman"/>
      </w:rPr>
    </w:lvl>
    <w:lvl w:ilvl="4" w:tplc="04190019" w:tentative="1">
      <w:start w:val="1"/>
      <w:numFmt w:val="lowerLetter"/>
      <w:lvlText w:val="%5."/>
      <w:lvlJc w:val="left"/>
      <w:pPr>
        <w:tabs>
          <w:tab w:val="num" w:pos="4245"/>
        </w:tabs>
        <w:ind w:left="4245" w:hanging="360"/>
      </w:pPr>
      <w:rPr>
        <w:rFonts w:cs="Times New Roman"/>
      </w:rPr>
    </w:lvl>
    <w:lvl w:ilvl="5" w:tplc="0419001B" w:tentative="1">
      <w:start w:val="1"/>
      <w:numFmt w:val="lowerRoman"/>
      <w:lvlText w:val="%6."/>
      <w:lvlJc w:val="right"/>
      <w:pPr>
        <w:tabs>
          <w:tab w:val="num" w:pos="4965"/>
        </w:tabs>
        <w:ind w:left="4965" w:hanging="180"/>
      </w:pPr>
      <w:rPr>
        <w:rFonts w:cs="Times New Roman"/>
      </w:rPr>
    </w:lvl>
    <w:lvl w:ilvl="6" w:tplc="0419000F" w:tentative="1">
      <w:start w:val="1"/>
      <w:numFmt w:val="decimal"/>
      <w:lvlText w:val="%7."/>
      <w:lvlJc w:val="left"/>
      <w:pPr>
        <w:tabs>
          <w:tab w:val="num" w:pos="5685"/>
        </w:tabs>
        <w:ind w:left="5685" w:hanging="360"/>
      </w:pPr>
      <w:rPr>
        <w:rFonts w:cs="Times New Roman"/>
      </w:rPr>
    </w:lvl>
    <w:lvl w:ilvl="7" w:tplc="04190019" w:tentative="1">
      <w:start w:val="1"/>
      <w:numFmt w:val="lowerLetter"/>
      <w:lvlText w:val="%8."/>
      <w:lvlJc w:val="left"/>
      <w:pPr>
        <w:tabs>
          <w:tab w:val="num" w:pos="6405"/>
        </w:tabs>
        <w:ind w:left="6405" w:hanging="360"/>
      </w:pPr>
      <w:rPr>
        <w:rFonts w:cs="Times New Roman"/>
      </w:rPr>
    </w:lvl>
    <w:lvl w:ilvl="8" w:tplc="0419001B" w:tentative="1">
      <w:start w:val="1"/>
      <w:numFmt w:val="lowerRoman"/>
      <w:lvlText w:val="%9."/>
      <w:lvlJc w:val="right"/>
      <w:pPr>
        <w:tabs>
          <w:tab w:val="num" w:pos="7125"/>
        </w:tabs>
        <w:ind w:left="7125" w:hanging="180"/>
      </w:pPr>
      <w:rPr>
        <w:rFonts w:cs="Times New Roman"/>
      </w:rPr>
    </w:lvl>
  </w:abstractNum>
  <w:abstractNum w:abstractNumId="9">
    <w:nsid w:val="37684F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79E74A4"/>
    <w:multiLevelType w:val="hybridMultilevel"/>
    <w:tmpl w:val="93FE1FB8"/>
    <w:lvl w:ilvl="0" w:tplc="2F1CBE22">
      <w:start w:val="10"/>
      <w:numFmt w:val="decimal"/>
      <w:lvlText w:val="%1."/>
      <w:lvlJc w:val="left"/>
      <w:pPr>
        <w:tabs>
          <w:tab w:val="num" w:pos="643"/>
        </w:tabs>
        <w:ind w:left="643" w:hanging="360"/>
      </w:pPr>
      <w:rPr>
        <w:rFonts w:cs="Times New Roman" w:hint="default"/>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11">
    <w:nsid w:val="3B7A70E7"/>
    <w:multiLevelType w:val="hybridMultilevel"/>
    <w:tmpl w:val="5C2A13A4"/>
    <w:lvl w:ilvl="0" w:tplc="04190001">
      <w:start w:val="1"/>
      <w:numFmt w:val="bullet"/>
      <w:lvlText w:val=""/>
      <w:lvlJc w:val="left"/>
      <w:pPr>
        <w:tabs>
          <w:tab w:val="num" w:pos="1212"/>
        </w:tabs>
        <w:ind w:left="1212" w:hanging="360"/>
      </w:pPr>
      <w:rPr>
        <w:rFonts w:ascii="Symbol" w:hAnsi="Symbol" w:hint="default"/>
      </w:rPr>
    </w:lvl>
    <w:lvl w:ilvl="1" w:tplc="04190003">
      <w:start w:val="1"/>
      <w:numFmt w:val="bullet"/>
      <w:lvlText w:val="o"/>
      <w:lvlJc w:val="left"/>
      <w:pPr>
        <w:tabs>
          <w:tab w:val="num" w:pos="1932"/>
        </w:tabs>
        <w:ind w:left="1932" w:hanging="360"/>
      </w:pPr>
      <w:rPr>
        <w:rFonts w:ascii="Courier New" w:hAnsi="Courier New" w:hint="default"/>
      </w:rPr>
    </w:lvl>
    <w:lvl w:ilvl="2" w:tplc="04190005">
      <w:start w:val="1"/>
      <w:numFmt w:val="bullet"/>
      <w:lvlText w:val=""/>
      <w:lvlJc w:val="left"/>
      <w:pPr>
        <w:tabs>
          <w:tab w:val="num" w:pos="2652"/>
        </w:tabs>
        <w:ind w:left="2652" w:hanging="360"/>
      </w:pPr>
      <w:rPr>
        <w:rFonts w:ascii="Wingdings" w:hAnsi="Wingdings" w:hint="default"/>
      </w:rPr>
    </w:lvl>
    <w:lvl w:ilvl="3" w:tplc="04190001">
      <w:start w:val="1"/>
      <w:numFmt w:val="bullet"/>
      <w:lvlText w:val=""/>
      <w:lvlJc w:val="left"/>
      <w:pPr>
        <w:tabs>
          <w:tab w:val="num" w:pos="3372"/>
        </w:tabs>
        <w:ind w:left="3372" w:hanging="360"/>
      </w:pPr>
      <w:rPr>
        <w:rFonts w:ascii="Symbol" w:hAnsi="Symbol" w:hint="default"/>
      </w:rPr>
    </w:lvl>
    <w:lvl w:ilvl="4" w:tplc="04190003">
      <w:start w:val="1"/>
      <w:numFmt w:val="bullet"/>
      <w:lvlText w:val="o"/>
      <w:lvlJc w:val="left"/>
      <w:pPr>
        <w:tabs>
          <w:tab w:val="num" w:pos="4092"/>
        </w:tabs>
        <w:ind w:left="4092" w:hanging="360"/>
      </w:pPr>
      <w:rPr>
        <w:rFonts w:ascii="Courier New" w:hAnsi="Courier New" w:hint="default"/>
      </w:rPr>
    </w:lvl>
    <w:lvl w:ilvl="5" w:tplc="04190005">
      <w:start w:val="1"/>
      <w:numFmt w:val="bullet"/>
      <w:lvlText w:val=""/>
      <w:lvlJc w:val="left"/>
      <w:pPr>
        <w:tabs>
          <w:tab w:val="num" w:pos="4812"/>
        </w:tabs>
        <w:ind w:left="4812" w:hanging="360"/>
      </w:pPr>
      <w:rPr>
        <w:rFonts w:ascii="Wingdings" w:hAnsi="Wingdings" w:hint="default"/>
      </w:rPr>
    </w:lvl>
    <w:lvl w:ilvl="6" w:tplc="04190001">
      <w:start w:val="1"/>
      <w:numFmt w:val="bullet"/>
      <w:lvlText w:val=""/>
      <w:lvlJc w:val="left"/>
      <w:pPr>
        <w:tabs>
          <w:tab w:val="num" w:pos="5532"/>
        </w:tabs>
        <w:ind w:left="5532" w:hanging="360"/>
      </w:pPr>
      <w:rPr>
        <w:rFonts w:ascii="Symbol" w:hAnsi="Symbol" w:hint="default"/>
      </w:rPr>
    </w:lvl>
    <w:lvl w:ilvl="7" w:tplc="04190003">
      <w:start w:val="1"/>
      <w:numFmt w:val="bullet"/>
      <w:lvlText w:val="o"/>
      <w:lvlJc w:val="left"/>
      <w:pPr>
        <w:tabs>
          <w:tab w:val="num" w:pos="6252"/>
        </w:tabs>
        <w:ind w:left="6252" w:hanging="360"/>
      </w:pPr>
      <w:rPr>
        <w:rFonts w:ascii="Courier New" w:hAnsi="Courier New" w:hint="default"/>
      </w:rPr>
    </w:lvl>
    <w:lvl w:ilvl="8" w:tplc="04190005">
      <w:start w:val="1"/>
      <w:numFmt w:val="bullet"/>
      <w:lvlText w:val=""/>
      <w:lvlJc w:val="left"/>
      <w:pPr>
        <w:tabs>
          <w:tab w:val="num" w:pos="6972"/>
        </w:tabs>
        <w:ind w:left="6972" w:hanging="360"/>
      </w:pPr>
      <w:rPr>
        <w:rFonts w:ascii="Wingdings" w:hAnsi="Wingdings" w:hint="default"/>
      </w:rPr>
    </w:lvl>
  </w:abstractNum>
  <w:abstractNum w:abstractNumId="12">
    <w:nsid w:val="3BA84BA6"/>
    <w:multiLevelType w:val="singleLevel"/>
    <w:tmpl w:val="CAFA732E"/>
    <w:lvl w:ilvl="0">
      <w:start w:val="1"/>
      <w:numFmt w:val="decimal"/>
      <w:lvlText w:val="%1."/>
      <w:legacy w:legacy="1" w:legacySpace="0" w:legacyIndent="283"/>
      <w:lvlJc w:val="left"/>
      <w:pPr>
        <w:ind w:left="283" w:hanging="283"/>
      </w:pPr>
      <w:rPr>
        <w:rFonts w:cs="Times New Roman"/>
      </w:rPr>
    </w:lvl>
  </w:abstractNum>
  <w:abstractNum w:abstractNumId="13">
    <w:nsid w:val="4CA46D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F4F567B"/>
    <w:multiLevelType w:val="hybridMultilevel"/>
    <w:tmpl w:val="F8BAA84E"/>
    <w:lvl w:ilvl="0" w:tplc="04190001">
      <w:start w:val="1"/>
      <w:numFmt w:val="bullet"/>
      <w:lvlText w:val=""/>
      <w:lvlJc w:val="left"/>
      <w:pPr>
        <w:tabs>
          <w:tab w:val="num" w:pos="1180"/>
        </w:tabs>
        <w:ind w:left="1180" w:hanging="360"/>
      </w:pPr>
      <w:rPr>
        <w:rFonts w:ascii="Symbol" w:hAnsi="Symbol" w:hint="default"/>
      </w:rPr>
    </w:lvl>
    <w:lvl w:ilvl="1" w:tplc="04190003">
      <w:start w:val="1"/>
      <w:numFmt w:val="bullet"/>
      <w:lvlText w:val="o"/>
      <w:lvlJc w:val="left"/>
      <w:pPr>
        <w:tabs>
          <w:tab w:val="num" w:pos="1900"/>
        </w:tabs>
        <w:ind w:left="1900" w:hanging="360"/>
      </w:pPr>
      <w:rPr>
        <w:rFonts w:ascii="Courier New" w:hAnsi="Courier New" w:hint="default"/>
      </w:rPr>
    </w:lvl>
    <w:lvl w:ilvl="2" w:tplc="04190005">
      <w:start w:val="1"/>
      <w:numFmt w:val="bullet"/>
      <w:lvlText w:val=""/>
      <w:lvlJc w:val="left"/>
      <w:pPr>
        <w:tabs>
          <w:tab w:val="num" w:pos="2620"/>
        </w:tabs>
        <w:ind w:left="2620" w:hanging="360"/>
      </w:pPr>
      <w:rPr>
        <w:rFonts w:ascii="Wingdings" w:hAnsi="Wingdings" w:hint="default"/>
      </w:rPr>
    </w:lvl>
    <w:lvl w:ilvl="3" w:tplc="04190001">
      <w:start w:val="1"/>
      <w:numFmt w:val="bullet"/>
      <w:lvlText w:val=""/>
      <w:lvlJc w:val="left"/>
      <w:pPr>
        <w:tabs>
          <w:tab w:val="num" w:pos="3340"/>
        </w:tabs>
        <w:ind w:left="3340" w:hanging="360"/>
      </w:pPr>
      <w:rPr>
        <w:rFonts w:ascii="Symbol" w:hAnsi="Symbol" w:hint="default"/>
      </w:rPr>
    </w:lvl>
    <w:lvl w:ilvl="4" w:tplc="04190003">
      <w:start w:val="1"/>
      <w:numFmt w:val="bullet"/>
      <w:lvlText w:val="o"/>
      <w:lvlJc w:val="left"/>
      <w:pPr>
        <w:tabs>
          <w:tab w:val="num" w:pos="4060"/>
        </w:tabs>
        <w:ind w:left="4060" w:hanging="360"/>
      </w:pPr>
      <w:rPr>
        <w:rFonts w:ascii="Courier New" w:hAnsi="Courier New" w:hint="default"/>
      </w:rPr>
    </w:lvl>
    <w:lvl w:ilvl="5" w:tplc="04190005">
      <w:start w:val="1"/>
      <w:numFmt w:val="bullet"/>
      <w:lvlText w:val=""/>
      <w:lvlJc w:val="left"/>
      <w:pPr>
        <w:tabs>
          <w:tab w:val="num" w:pos="4780"/>
        </w:tabs>
        <w:ind w:left="4780" w:hanging="360"/>
      </w:pPr>
      <w:rPr>
        <w:rFonts w:ascii="Wingdings" w:hAnsi="Wingdings" w:hint="default"/>
      </w:rPr>
    </w:lvl>
    <w:lvl w:ilvl="6" w:tplc="04190001">
      <w:start w:val="1"/>
      <w:numFmt w:val="bullet"/>
      <w:lvlText w:val=""/>
      <w:lvlJc w:val="left"/>
      <w:pPr>
        <w:tabs>
          <w:tab w:val="num" w:pos="5500"/>
        </w:tabs>
        <w:ind w:left="5500" w:hanging="360"/>
      </w:pPr>
      <w:rPr>
        <w:rFonts w:ascii="Symbol" w:hAnsi="Symbol" w:hint="default"/>
      </w:rPr>
    </w:lvl>
    <w:lvl w:ilvl="7" w:tplc="04190003">
      <w:start w:val="1"/>
      <w:numFmt w:val="bullet"/>
      <w:lvlText w:val="o"/>
      <w:lvlJc w:val="left"/>
      <w:pPr>
        <w:tabs>
          <w:tab w:val="num" w:pos="6220"/>
        </w:tabs>
        <w:ind w:left="6220" w:hanging="360"/>
      </w:pPr>
      <w:rPr>
        <w:rFonts w:ascii="Courier New" w:hAnsi="Courier New" w:hint="default"/>
      </w:rPr>
    </w:lvl>
    <w:lvl w:ilvl="8" w:tplc="04190005">
      <w:start w:val="1"/>
      <w:numFmt w:val="bullet"/>
      <w:lvlText w:val=""/>
      <w:lvlJc w:val="left"/>
      <w:pPr>
        <w:tabs>
          <w:tab w:val="num" w:pos="6940"/>
        </w:tabs>
        <w:ind w:left="6940" w:hanging="360"/>
      </w:pPr>
      <w:rPr>
        <w:rFonts w:ascii="Wingdings" w:hAnsi="Wingdings" w:hint="default"/>
      </w:rPr>
    </w:lvl>
  </w:abstractNum>
  <w:abstractNum w:abstractNumId="15">
    <w:nsid w:val="51114EEB"/>
    <w:multiLevelType w:val="hybridMultilevel"/>
    <w:tmpl w:val="C8469C78"/>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6">
    <w:nsid w:val="7B203DC5"/>
    <w:multiLevelType w:val="hybridMultilevel"/>
    <w:tmpl w:val="FE16558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13"/>
  </w:num>
  <w:num w:numId="8">
    <w:abstractNumId w:val="9"/>
  </w:num>
  <w:num w:numId="9">
    <w:abstractNumId w:val="4"/>
  </w:num>
  <w:num w:numId="10">
    <w:abstractNumId w:val="7"/>
  </w:num>
  <w:num w:numId="11">
    <w:abstractNumId w:val="15"/>
  </w:num>
  <w:num w:numId="12">
    <w:abstractNumId w:val="14"/>
  </w:num>
  <w:num w:numId="13">
    <w:abstractNumId w:val="5"/>
  </w:num>
  <w:num w:numId="14">
    <w:abstractNumId w:val="11"/>
  </w:num>
  <w:num w:numId="15">
    <w:abstractNumId w:val="16"/>
  </w:num>
  <w:num w:numId="16">
    <w:abstractNumId w:val="3"/>
    <w:lvlOverride w:ilvl="0">
      <w:lvl w:ilvl="0">
        <w:start w:val="1"/>
        <w:numFmt w:val="bullet"/>
        <w:lvlText w:val=""/>
        <w:legacy w:legacy="1" w:legacySpace="0" w:legacyIndent="283"/>
        <w:lvlJc w:val="left"/>
        <w:pPr>
          <w:ind w:left="991" w:hanging="283"/>
        </w:pPr>
        <w:rPr>
          <w:rFonts w:ascii="Symbol" w:hAnsi="Symbol" w:hint="default"/>
        </w:rPr>
      </w:lvl>
    </w:lvlOverride>
  </w:num>
  <w:num w:numId="17">
    <w:abstractNumId w:val="12"/>
  </w:num>
  <w:num w:numId="18">
    <w:abstractNumId w:val="12"/>
    <w:lvlOverride w:ilvl="0">
      <w:lvl w:ilvl="0">
        <w:start w:val="1"/>
        <w:numFmt w:val="decimal"/>
        <w:lvlText w:val="%1."/>
        <w:legacy w:legacy="1" w:legacySpace="0" w:legacyIndent="283"/>
        <w:lvlJc w:val="left"/>
        <w:pPr>
          <w:ind w:left="283" w:hanging="283"/>
        </w:pPr>
        <w:rPr>
          <w:rFonts w:cs="Times New Roman"/>
        </w:rPr>
      </w:lvl>
    </w:lvlOverride>
  </w:num>
  <w:num w:numId="19">
    <w:abstractNumId w:val="6"/>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7A3"/>
    <w:rsid w:val="000327E7"/>
    <w:rsid w:val="000433BC"/>
    <w:rsid w:val="000D31B2"/>
    <w:rsid w:val="00133763"/>
    <w:rsid w:val="001F49DE"/>
    <w:rsid w:val="001F4B86"/>
    <w:rsid w:val="002F4942"/>
    <w:rsid w:val="003B3C4A"/>
    <w:rsid w:val="003C795E"/>
    <w:rsid w:val="003E3C75"/>
    <w:rsid w:val="003F02D9"/>
    <w:rsid w:val="00474F4B"/>
    <w:rsid w:val="004D48A2"/>
    <w:rsid w:val="005027A3"/>
    <w:rsid w:val="0051297E"/>
    <w:rsid w:val="005165B8"/>
    <w:rsid w:val="00523722"/>
    <w:rsid w:val="00535893"/>
    <w:rsid w:val="005443AA"/>
    <w:rsid w:val="00572758"/>
    <w:rsid w:val="00573608"/>
    <w:rsid w:val="00581B68"/>
    <w:rsid w:val="00591BC9"/>
    <w:rsid w:val="005A06AE"/>
    <w:rsid w:val="005C1EA4"/>
    <w:rsid w:val="005C2296"/>
    <w:rsid w:val="005F1F2B"/>
    <w:rsid w:val="00602C8E"/>
    <w:rsid w:val="0065184A"/>
    <w:rsid w:val="006710E4"/>
    <w:rsid w:val="0068016A"/>
    <w:rsid w:val="00761FFF"/>
    <w:rsid w:val="0076417C"/>
    <w:rsid w:val="007748E2"/>
    <w:rsid w:val="00785DA2"/>
    <w:rsid w:val="007A03C1"/>
    <w:rsid w:val="007B1413"/>
    <w:rsid w:val="007B26FB"/>
    <w:rsid w:val="00827A0A"/>
    <w:rsid w:val="008718D3"/>
    <w:rsid w:val="008E08F3"/>
    <w:rsid w:val="00906930"/>
    <w:rsid w:val="00973221"/>
    <w:rsid w:val="009D1B95"/>
    <w:rsid w:val="009F1C5B"/>
    <w:rsid w:val="009F6092"/>
    <w:rsid w:val="00A004E9"/>
    <w:rsid w:val="00A10653"/>
    <w:rsid w:val="00A301D2"/>
    <w:rsid w:val="00A75C9A"/>
    <w:rsid w:val="00A84829"/>
    <w:rsid w:val="00AA2EAE"/>
    <w:rsid w:val="00B0791B"/>
    <w:rsid w:val="00B6316D"/>
    <w:rsid w:val="00C1010C"/>
    <w:rsid w:val="00C25307"/>
    <w:rsid w:val="00C349F5"/>
    <w:rsid w:val="00C651D0"/>
    <w:rsid w:val="00C84298"/>
    <w:rsid w:val="00C96DEB"/>
    <w:rsid w:val="00CE4F70"/>
    <w:rsid w:val="00CF2FAC"/>
    <w:rsid w:val="00CF3C21"/>
    <w:rsid w:val="00D4056E"/>
    <w:rsid w:val="00D71A8F"/>
    <w:rsid w:val="00DB2B02"/>
    <w:rsid w:val="00DC06E7"/>
    <w:rsid w:val="00DE23FF"/>
    <w:rsid w:val="00E27EB1"/>
    <w:rsid w:val="00EA0C32"/>
    <w:rsid w:val="00EA3E3F"/>
    <w:rsid w:val="00EA48FA"/>
    <w:rsid w:val="00ED5626"/>
    <w:rsid w:val="00EE1222"/>
    <w:rsid w:val="00EE60D4"/>
    <w:rsid w:val="00F24F73"/>
    <w:rsid w:val="00F477D4"/>
    <w:rsid w:val="00F52CC3"/>
    <w:rsid w:val="00F86109"/>
    <w:rsid w:val="00FA0A50"/>
    <w:rsid w:val="00FC3826"/>
    <w:rsid w:val="00FD28C8"/>
    <w:rsid w:val="00FE0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AE25D0-C402-41C9-9DDD-300A1317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9"/>
    <w:qFormat/>
    <w:pPr>
      <w:keepNext/>
      <w:spacing w:before="240" w:after="60"/>
      <w:outlineLvl w:val="1"/>
    </w:pPr>
    <w:rPr>
      <w:rFonts w:ascii="Arial" w:hAnsi="Arial" w:cs="Arial"/>
      <w:b/>
      <w:bCs/>
      <w:i/>
      <w:iCs/>
      <w:sz w:val="28"/>
      <w:szCs w:val="28"/>
    </w:rPr>
  </w:style>
  <w:style w:type="paragraph" w:styleId="30">
    <w:name w:val="heading 3"/>
    <w:basedOn w:val="a0"/>
    <w:next w:val="a0"/>
    <w:link w:val="31"/>
    <w:uiPriority w:val="9"/>
    <w:qFormat/>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pPr>
      <w:keepNext/>
      <w:spacing w:before="240" w:after="60"/>
      <w:outlineLvl w:val="3"/>
    </w:pPr>
    <w:rPr>
      <w:b/>
      <w:bCs/>
      <w:sz w:val="28"/>
      <w:szCs w:val="28"/>
    </w:rPr>
  </w:style>
  <w:style w:type="paragraph" w:styleId="5">
    <w:name w:val="heading 5"/>
    <w:basedOn w:val="a0"/>
    <w:next w:val="a0"/>
    <w:link w:val="50"/>
    <w:uiPriority w:val="9"/>
    <w:qFormat/>
    <w:pPr>
      <w:spacing w:before="240" w:after="60"/>
      <w:outlineLvl w:val="4"/>
    </w:pPr>
    <w:rPr>
      <w:b/>
      <w:bCs/>
      <w:i/>
      <w:iCs/>
      <w:sz w:val="26"/>
      <w:szCs w:val="26"/>
    </w:rPr>
  </w:style>
  <w:style w:type="paragraph" w:styleId="6">
    <w:name w:val="heading 6"/>
    <w:basedOn w:val="a0"/>
    <w:next w:val="a0"/>
    <w:link w:val="60"/>
    <w:uiPriority w:val="9"/>
    <w:qFormat/>
    <w:pPr>
      <w:spacing w:before="240" w:after="60"/>
      <w:outlineLvl w:val="5"/>
    </w:pPr>
    <w:rPr>
      <w:b/>
      <w:bCs/>
      <w:sz w:val="22"/>
      <w:szCs w:val="22"/>
    </w:rPr>
  </w:style>
  <w:style w:type="paragraph" w:styleId="7">
    <w:name w:val="heading 7"/>
    <w:basedOn w:val="a0"/>
    <w:next w:val="a0"/>
    <w:link w:val="70"/>
    <w:uiPriority w:val="9"/>
    <w:qFormat/>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2">
    <w:name w:val="List 2"/>
    <w:basedOn w:val="a0"/>
    <w:uiPriority w:val="99"/>
    <w:pPr>
      <w:ind w:left="566" w:hanging="283"/>
    </w:pPr>
  </w:style>
  <w:style w:type="paragraph" w:styleId="a">
    <w:name w:val="List Bullet"/>
    <w:basedOn w:val="a0"/>
    <w:autoRedefine/>
    <w:uiPriority w:val="99"/>
    <w:pPr>
      <w:numPr>
        <w:numId w:val="4"/>
      </w:numPr>
    </w:pPr>
  </w:style>
  <w:style w:type="paragraph" w:styleId="2">
    <w:name w:val="List Bullet 2"/>
    <w:basedOn w:val="a0"/>
    <w:autoRedefine/>
    <w:uiPriority w:val="99"/>
    <w:pPr>
      <w:numPr>
        <w:numId w:val="5"/>
      </w:numPr>
    </w:pPr>
  </w:style>
  <w:style w:type="paragraph" w:styleId="3">
    <w:name w:val="List Bullet 3"/>
    <w:basedOn w:val="a0"/>
    <w:autoRedefine/>
    <w:uiPriority w:val="99"/>
    <w:pPr>
      <w:numPr>
        <w:numId w:val="6"/>
      </w:numPr>
    </w:pPr>
  </w:style>
  <w:style w:type="paragraph" w:styleId="23">
    <w:name w:val="List Continue 2"/>
    <w:basedOn w:val="a0"/>
    <w:uiPriority w:val="99"/>
    <w:pPr>
      <w:spacing w:after="120"/>
      <w:ind w:left="566"/>
    </w:pPr>
  </w:style>
  <w:style w:type="paragraph" w:styleId="a4">
    <w:name w:val="Title"/>
    <w:basedOn w:val="a0"/>
    <w:link w:val="a5"/>
    <w:uiPriority w:val="10"/>
    <w:qFormat/>
    <w:pPr>
      <w:spacing w:before="240" w:after="60"/>
      <w:jc w:val="center"/>
      <w:outlineLvl w:val="0"/>
    </w:pPr>
    <w:rPr>
      <w:rFonts w:ascii="Arial" w:hAnsi="Arial" w:cs="Arial"/>
      <w:b/>
      <w:bCs/>
      <w:kern w:val="28"/>
      <w:sz w:val="32"/>
      <w:szCs w:val="32"/>
    </w:rPr>
  </w:style>
  <w:style w:type="character" w:customStyle="1" w:styleId="a5">
    <w:name w:val="Назва Знак"/>
    <w:link w:val="a4"/>
    <w:uiPriority w:val="10"/>
    <w:rPr>
      <w:rFonts w:ascii="Cambria" w:eastAsia="Times New Roman" w:hAnsi="Cambria" w:cs="Times New Roman"/>
      <w:b/>
      <w:bCs/>
      <w:kern w:val="28"/>
      <w:sz w:val="32"/>
      <w:szCs w:val="32"/>
    </w:rPr>
  </w:style>
  <w:style w:type="paragraph" w:styleId="a6">
    <w:name w:val="Body Text"/>
    <w:basedOn w:val="a0"/>
    <w:link w:val="a7"/>
    <w:uiPriority w:val="99"/>
    <w:pPr>
      <w:spacing w:after="120"/>
    </w:pPr>
  </w:style>
  <w:style w:type="character" w:customStyle="1" w:styleId="a7">
    <w:name w:val="Основний текст Знак"/>
    <w:link w:val="a6"/>
    <w:uiPriority w:val="99"/>
    <w:semiHidden/>
    <w:rPr>
      <w:sz w:val="24"/>
      <w:szCs w:val="24"/>
    </w:rPr>
  </w:style>
  <w:style w:type="paragraph" w:styleId="a8">
    <w:name w:val="Body Text Indent"/>
    <w:basedOn w:val="a0"/>
    <w:link w:val="a9"/>
    <w:uiPriority w:val="99"/>
    <w:pPr>
      <w:spacing w:after="120"/>
      <w:ind w:left="283"/>
    </w:pPr>
  </w:style>
  <w:style w:type="character" w:customStyle="1" w:styleId="a9">
    <w:name w:val="Основний текст з відступом Знак"/>
    <w:link w:val="a8"/>
    <w:uiPriority w:val="99"/>
    <w:semiHidden/>
    <w:rPr>
      <w:sz w:val="24"/>
      <w:szCs w:val="24"/>
    </w:rPr>
  </w:style>
  <w:style w:type="paragraph" w:styleId="aa">
    <w:name w:val="Subtitle"/>
    <w:basedOn w:val="a0"/>
    <w:link w:val="ab"/>
    <w:uiPriority w:val="11"/>
    <w:qFormat/>
    <w:pPr>
      <w:spacing w:after="60"/>
      <w:jc w:val="center"/>
      <w:outlineLvl w:val="1"/>
    </w:pPr>
    <w:rPr>
      <w:rFonts w:ascii="Arial" w:hAnsi="Arial" w:cs="Arial"/>
    </w:rPr>
  </w:style>
  <w:style w:type="character" w:customStyle="1" w:styleId="ab">
    <w:name w:val="Підзаголовок Знак"/>
    <w:link w:val="aa"/>
    <w:uiPriority w:val="11"/>
    <w:rPr>
      <w:rFonts w:ascii="Cambria" w:eastAsia="Times New Roman" w:hAnsi="Cambria" w:cs="Times New Roman"/>
      <w:sz w:val="24"/>
      <w:szCs w:val="24"/>
    </w:rPr>
  </w:style>
  <w:style w:type="paragraph" w:styleId="ac">
    <w:name w:val="Normal Indent"/>
    <w:basedOn w:val="a0"/>
    <w:uiPriority w:val="99"/>
    <w:pPr>
      <w:ind w:left="708"/>
    </w:pPr>
  </w:style>
  <w:style w:type="paragraph" w:customStyle="1" w:styleId="ad">
    <w:name w:val="Краткий обратный адрес"/>
    <w:basedOn w:val="a0"/>
  </w:style>
  <w:style w:type="paragraph" w:styleId="ae">
    <w:name w:val="Normal (Web)"/>
    <w:basedOn w:val="a0"/>
    <w:uiPriority w:val="99"/>
    <w:rsid w:val="005027A3"/>
    <w:pPr>
      <w:spacing w:before="100" w:beforeAutospacing="1" w:after="100" w:afterAutospacing="1"/>
    </w:pPr>
  </w:style>
  <w:style w:type="paragraph" w:styleId="24">
    <w:name w:val="Body Text 2"/>
    <w:basedOn w:val="a0"/>
    <w:link w:val="25"/>
    <w:uiPriority w:val="99"/>
    <w:rsid w:val="00906930"/>
    <w:pPr>
      <w:spacing w:after="120" w:line="480" w:lineRule="auto"/>
    </w:pPr>
  </w:style>
  <w:style w:type="character" w:customStyle="1" w:styleId="25">
    <w:name w:val="Основний текст 2 Знак"/>
    <w:link w:val="24"/>
    <w:uiPriority w:val="99"/>
    <w:semiHidden/>
    <w:rPr>
      <w:sz w:val="24"/>
      <w:szCs w:val="24"/>
    </w:rPr>
  </w:style>
  <w:style w:type="paragraph" w:styleId="26">
    <w:name w:val="Body Text Indent 2"/>
    <w:basedOn w:val="a0"/>
    <w:link w:val="27"/>
    <w:uiPriority w:val="99"/>
    <w:rsid w:val="00906930"/>
    <w:pPr>
      <w:spacing w:after="120" w:line="480" w:lineRule="auto"/>
      <w:ind w:left="283"/>
    </w:pPr>
  </w:style>
  <w:style w:type="character" w:customStyle="1" w:styleId="27">
    <w:name w:val="Основний текст з відступом 2 Знак"/>
    <w:link w:val="26"/>
    <w:uiPriority w:val="99"/>
    <w:semiHidden/>
    <w:rPr>
      <w:sz w:val="24"/>
      <w:szCs w:val="24"/>
    </w:rPr>
  </w:style>
  <w:style w:type="paragraph" w:styleId="32">
    <w:name w:val="Body Text Indent 3"/>
    <w:basedOn w:val="a0"/>
    <w:link w:val="33"/>
    <w:uiPriority w:val="99"/>
    <w:rsid w:val="00906930"/>
    <w:pPr>
      <w:spacing w:after="120"/>
      <w:ind w:left="283"/>
    </w:pPr>
    <w:rPr>
      <w:sz w:val="16"/>
      <w:szCs w:val="16"/>
    </w:rPr>
  </w:style>
  <w:style w:type="character" w:customStyle="1" w:styleId="33">
    <w:name w:val="Основний текст з відступом 3 Знак"/>
    <w:link w:val="32"/>
    <w:uiPriority w:val="99"/>
    <w:semiHidden/>
    <w:rPr>
      <w:sz w:val="16"/>
      <w:szCs w:val="16"/>
    </w:rPr>
  </w:style>
  <w:style w:type="paragraph" w:customStyle="1" w:styleId="af">
    <w:name w:val="Стиль"/>
    <w:basedOn w:val="a0"/>
    <w:next w:val="ae"/>
    <w:rsid w:val="00906930"/>
    <w:pPr>
      <w:ind w:firstLine="450"/>
      <w:jc w:val="both"/>
    </w:pPr>
  </w:style>
  <w:style w:type="paragraph" w:styleId="af0">
    <w:name w:val="footnote text"/>
    <w:basedOn w:val="a0"/>
    <w:link w:val="af1"/>
    <w:uiPriority w:val="99"/>
    <w:rsid w:val="00906930"/>
    <w:rPr>
      <w:sz w:val="20"/>
      <w:szCs w:val="20"/>
    </w:rPr>
  </w:style>
  <w:style w:type="character" w:customStyle="1" w:styleId="af1">
    <w:name w:val="Текст виноски Знак"/>
    <w:link w:val="af0"/>
    <w:uiPriority w:val="99"/>
    <w:semiHidden/>
  </w:style>
  <w:style w:type="character" w:styleId="af2">
    <w:name w:val="footnote reference"/>
    <w:uiPriority w:val="99"/>
    <w:rsid w:val="00906930"/>
    <w:rPr>
      <w:rFonts w:cs="Times New Roman"/>
      <w:vertAlign w:val="superscript"/>
    </w:rPr>
  </w:style>
  <w:style w:type="paragraph" w:styleId="af3">
    <w:name w:val="footer"/>
    <w:basedOn w:val="a0"/>
    <w:link w:val="af4"/>
    <w:uiPriority w:val="99"/>
    <w:rsid w:val="009F6092"/>
    <w:pPr>
      <w:tabs>
        <w:tab w:val="center" w:pos="4677"/>
        <w:tab w:val="right" w:pos="9355"/>
      </w:tabs>
    </w:pPr>
  </w:style>
  <w:style w:type="character" w:customStyle="1" w:styleId="af4">
    <w:name w:val="Нижній колонтитул Знак"/>
    <w:link w:val="af3"/>
    <w:uiPriority w:val="99"/>
    <w:semiHidden/>
    <w:rPr>
      <w:sz w:val="24"/>
      <w:szCs w:val="24"/>
    </w:rPr>
  </w:style>
  <w:style w:type="character" w:styleId="af5">
    <w:name w:val="page number"/>
    <w:uiPriority w:val="99"/>
    <w:rsid w:val="009F6092"/>
    <w:rPr>
      <w:rFonts w:cs="Times New Roman"/>
    </w:rPr>
  </w:style>
  <w:style w:type="paragraph" w:styleId="af6">
    <w:name w:val="header"/>
    <w:basedOn w:val="a0"/>
    <w:link w:val="af7"/>
    <w:uiPriority w:val="99"/>
    <w:rsid w:val="00133763"/>
    <w:pPr>
      <w:tabs>
        <w:tab w:val="center" w:pos="4677"/>
        <w:tab w:val="right" w:pos="9355"/>
      </w:tabs>
    </w:pPr>
  </w:style>
  <w:style w:type="character" w:customStyle="1" w:styleId="af7">
    <w:name w:val="Верхній колонтитул Знак"/>
    <w:link w:val="af6"/>
    <w:uiPriority w:val="99"/>
    <w:locked/>
    <w:rsid w:val="0013376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561529">
      <w:marLeft w:val="0"/>
      <w:marRight w:val="0"/>
      <w:marTop w:val="0"/>
      <w:marBottom w:val="0"/>
      <w:divBdr>
        <w:top w:val="none" w:sz="0" w:space="0" w:color="auto"/>
        <w:left w:val="none" w:sz="0" w:space="0" w:color="auto"/>
        <w:bottom w:val="none" w:sz="0" w:space="0" w:color="auto"/>
        <w:right w:val="none" w:sz="0" w:space="0" w:color="auto"/>
      </w:divBdr>
      <w:divsChild>
        <w:div w:id="1440561530">
          <w:marLeft w:val="0"/>
          <w:marRight w:val="0"/>
          <w:marTop w:val="0"/>
          <w:marBottom w:val="0"/>
          <w:divBdr>
            <w:top w:val="none" w:sz="0" w:space="0" w:color="auto"/>
            <w:left w:val="none" w:sz="0" w:space="0" w:color="auto"/>
            <w:bottom w:val="none" w:sz="0" w:space="0" w:color="auto"/>
            <w:right w:val="none" w:sz="0" w:space="0" w:color="auto"/>
          </w:divBdr>
          <w:divsChild>
            <w:div w:id="14405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5592</Words>
  <Characters>31879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1</vt:lpstr>
    </vt:vector>
  </TitlesOfParts>
  <Company>***SVC Computers***</Company>
  <LinksUpToDate>false</LinksUpToDate>
  <CharactersWithSpaces>37397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Марина Алексеевна Палей</dc:creator>
  <cp:keywords/>
  <dc:description/>
  <cp:lastModifiedBy>Irina</cp:lastModifiedBy>
  <cp:revision>2</cp:revision>
  <dcterms:created xsi:type="dcterms:W3CDTF">2014-08-10T10:21:00Z</dcterms:created>
  <dcterms:modified xsi:type="dcterms:W3CDTF">2014-08-10T10:21:00Z</dcterms:modified>
</cp:coreProperties>
</file>