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E6D" w:rsidRDefault="00EB4E6D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2A6887" w:rsidRDefault="002A6887" w:rsidP="002A68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Введение………………………………………………………………………….3</w:t>
      </w:r>
    </w:p>
    <w:p w:rsidR="002A6887" w:rsidRPr="002A6887" w:rsidRDefault="002A6887" w:rsidP="002A688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2A6887">
        <w:rPr>
          <w:color w:val="000000"/>
          <w:sz w:val="28"/>
          <w:szCs w:val="28"/>
        </w:rPr>
        <w:t>Бизнес</w:t>
      </w:r>
      <w:r>
        <w:rPr>
          <w:color w:val="000000"/>
          <w:sz w:val="28"/>
          <w:szCs w:val="28"/>
        </w:rPr>
        <w:t xml:space="preserve"> </w:t>
      </w:r>
      <w:r w:rsidRPr="002A6887">
        <w:rPr>
          <w:color w:val="000000"/>
          <w:sz w:val="28"/>
          <w:szCs w:val="28"/>
        </w:rPr>
        <w:t>коммуникации………………………………………………………</w:t>
      </w:r>
      <w:r>
        <w:rPr>
          <w:color w:val="000000"/>
          <w:sz w:val="28"/>
          <w:szCs w:val="28"/>
        </w:rPr>
        <w:t>....</w:t>
      </w:r>
      <w:r w:rsidRPr="002A6887">
        <w:rPr>
          <w:color w:val="000000"/>
          <w:sz w:val="28"/>
          <w:szCs w:val="28"/>
        </w:rPr>
        <w:t>5</w:t>
      </w:r>
      <w:r w:rsidRPr="002A6887">
        <w:rPr>
          <w:color w:val="000000"/>
          <w:sz w:val="28"/>
          <w:szCs w:val="28"/>
        </w:rPr>
        <w:tab/>
        <w:t xml:space="preserve"> </w:t>
      </w:r>
      <w:r w:rsidRPr="002A6887">
        <w:rPr>
          <w:sz w:val="28"/>
          <w:szCs w:val="28"/>
        </w:rPr>
        <w:t>2.  Технологии бизнес – коммуникаций (</w:t>
      </w:r>
      <w:r w:rsidRPr="002A6887">
        <w:rPr>
          <w:sz w:val="28"/>
          <w:szCs w:val="28"/>
          <w:lang w:val="en-US"/>
        </w:rPr>
        <w:t>IMC</w:t>
      </w:r>
      <w:r w:rsidRPr="002A6887">
        <w:rPr>
          <w:sz w:val="28"/>
          <w:szCs w:val="28"/>
        </w:rPr>
        <w:t>).  Международная ассоциация бизнес – коммуникаций (</w:t>
      </w:r>
      <w:r w:rsidRPr="002A6887">
        <w:rPr>
          <w:sz w:val="28"/>
          <w:szCs w:val="28"/>
          <w:lang w:val="en-US"/>
        </w:rPr>
        <w:t>IABC</w:t>
      </w:r>
      <w:r w:rsidRPr="002A6887">
        <w:rPr>
          <w:sz w:val="28"/>
          <w:szCs w:val="28"/>
        </w:rPr>
        <w:t>)</w:t>
      </w:r>
      <w:r>
        <w:rPr>
          <w:sz w:val="28"/>
          <w:szCs w:val="28"/>
        </w:rPr>
        <w:t>…………………………………………………8</w:t>
      </w:r>
    </w:p>
    <w:p w:rsidR="002A6887" w:rsidRDefault="002A6887" w:rsidP="002A6887">
      <w:pPr>
        <w:pStyle w:val="3"/>
        <w:jc w:val="both"/>
        <w:rPr>
          <w:b w:val="0"/>
        </w:rPr>
      </w:pPr>
      <w:r w:rsidRPr="002A6887">
        <w:rPr>
          <w:b w:val="0"/>
        </w:rPr>
        <w:t>3. Планирование PR-кампании как суммы технологий</w:t>
      </w:r>
      <w:r>
        <w:rPr>
          <w:b w:val="0"/>
        </w:rPr>
        <w:t>………………………11</w:t>
      </w:r>
    </w:p>
    <w:p w:rsidR="002A6887" w:rsidRDefault="002A6887" w:rsidP="002A6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Заключение………………………………………………………………………20</w:t>
      </w:r>
    </w:p>
    <w:p w:rsidR="002A6887" w:rsidRPr="002A6887" w:rsidRDefault="002A6887" w:rsidP="002A68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использованной литературы…………………………………………..21</w:t>
      </w:r>
    </w:p>
    <w:p w:rsidR="002A6887" w:rsidRPr="002A6887" w:rsidRDefault="002A6887" w:rsidP="002A6887">
      <w:pPr>
        <w:spacing w:line="360" w:lineRule="auto"/>
        <w:jc w:val="both"/>
        <w:rPr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2A6887" w:rsidRDefault="002A6887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C442A" w:rsidRPr="007E73A5" w:rsidRDefault="005C442A" w:rsidP="002A6887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Тема: </w:t>
      </w:r>
      <w:r w:rsidRPr="007E73A5">
        <w:rPr>
          <w:b/>
          <w:color w:val="000000"/>
          <w:sz w:val="28"/>
          <w:szCs w:val="28"/>
        </w:rPr>
        <w:t>Бизнес</w:t>
      </w:r>
      <w:r>
        <w:rPr>
          <w:b/>
          <w:color w:val="000000"/>
          <w:sz w:val="28"/>
          <w:szCs w:val="28"/>
        </w:rPr>
        <w:t xml:space="preserve"> </w:t>
      </w:r>
      <w:r w:rsidRPr="007E73A5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7E73A5">
        <w:rPr>
          <w:b/>
          <w:color w:val="000000"/>
          <w:sz w:val="28"/>
          <w:szCs w:val="28"/>
        </w:rPr>
        <w:t>коммуникации как инструмент формирования корпоративного имиджа</w:t>
      </w:r>
    </w:p>
    <w:p w:rsidR="005C442A" w:rsidRDefault="005C442A" w:rsidP="00606220">
      <w:pPr>
        <w:jc w:val="both"/>
        <w:rPr>
          <w:color w:val="000000"/>
          <w:sz w:val="28"/>
          <w:szCs w:val="28"/>
        </w:rPr>
      </w:pPr>
    </w:p>
    <w:p w:rsidR="00606220" w:rsidRPr="005C442A" w:rsidRDefault="00606220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5C442A">
        <w:rPr>
          <w:b/>
          <w:color w:val="000000"/>
          <w:sz w:val="28"/>
          <w:szCs w:val="28"/>
        </w:rPr>
        <w:t>Введение</w:t>
      </w:r>
    </w:p>
    <w:p w:rsidR="00606220" w:rsidRPr="00606220" w:rsidRDefault="00606220" w:rsidP="005C442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6220">
        <w:rPr>
          <w:b/>
          <w:color w:val="000000"/>
          <w:sz w:val="28"/>
          <w:szCs w:val="28"/>
        </w:rPr>
        <w:t>Актуальность данной тематики обусловлена</w:t>
      </w:r>
      <w:r>
        <w:rPr>
          <w:color w:val="000000"/>
          <w:sz w:val="28"/>
          <w:szCs w:val="28"/>
        </w:rPr>
        <w:t xml:space="preserve"> тем, что к </w:t>
      </w:r>
      <w:r w:rsidRPr="00606220">
        <w:rPr>
          <w:color w:val="000000"/>
          <w:sz w:val="28"/>
          <w:szCs w:val="28"/>
        </w:rPr>
        <w:t xml:space="preserve"> началу-середине 1990-х годов резко возросла озабоченность компаний тем, как они воспринимаются своими группами общественности. В российских организациях начали активно создаваться подразделения по связям с общественностью, в числе целей которых - формирование имиджа организации. Корпоративный имидж, корпоративная марка занимают все больше внимания экономистов, маркетологов, журналистов, культурологов, политологов, лингвистов во всем мире.</w:t>
      </w:r>
    </w:p>
    <w:p w:rsidR="00606220" w:rsidRPr="00606220" w:rsidRDefault="00606220" w:rsidP="005C442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6220">
        <w:rPr>
          <w:iCs/>
          <w:color w:val="000000"/>
          <w:sz w:val="28"/>
          <w:szCs w:val="28"/>
        </w:rPr>
        <w:t>Корпоративный, или организационный имидж - это образ организации в представлении групп общественности</w:t>
      </w:r>
      <w:r w:rsidRPr="00606220">
        <w:rPr>
          <w:i/>
          <w:iCs/>
          <w:color w:val="000000"/>
          <w:sz w:val="28"/>
          <w:szCs w:val="28"/>
        </w:rPr>
        <w:t>.</w:t>
      </w:r>
      <w:r w:rsidRPr="00606220">
        <w:rPr>
          <w:color w:val="000000"/>
          <w:sz w:val="28"/>
          <w:szCs w:val="28"/>
        </w:rPr>
        <w:t> Позитивный имидж повышает конкурентоспособность коммерческой организации на рынке. Он привлекает потребителей и партнеров, ускоряет продажи и увеличивает их объем. Он облегчает доступ организации к ресурсам (финансовым, информационным, человеческим, материальным) и ведение операций.</w:t>
      </w:r>
    </w:p>
    <w:p w:rsidR="00606220" w:rsidRPr="00606220" w:rsidRDefault="00606220" w:rsidP="005C442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6220">
        <w:rPr>
          <w:color w:val="000000"/>
          <w:sz w:val="28"/>
          <w:szCs w:val="28"/>
        </w:rPr>
        <w:t>Позитивный имидж значим не только для коммерческих организаций. Госструктурам он обеспечивает поддержку населения, бизнеса, средств массовой информации. Университетам, больницам, фондам - помогает вести сбор средств/пожертвований, а также привлекать лучшие ресурсы из возможных. Так, например, широкая позитивная известность МГУ во всем мире - один из факторов развитой глобальной телекоммуникационной системы, которой он располагает.</w:t>
      </w:r>
    </w:p>
    <w:p w:rsidR="005C442A" w:rsidRDefault="00606220" w:rsidP="005C442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6220">
        <w:rPr>
          <w:color w:val="000000"/>
          <w:sz w:val="28"/>
          <w:szCs w:val="28"/>
        </w:rPr>
        <w:t xml:space="preserve">Высокая значимость имиджа для успеха организации стимулирует развернутые исследования на эту тему. Работа по формированию, поддержке и оптимизации имиджа ведется сегодня не только для организаций и персон, но и для государств, а также регионов стран и мира. </w:t>
      </w:r>
    </w:p>
    <w:p w:rsidR="00606220" w:rsidRPr="00606220" w:rsidRDefault="00606220" w:rsidP="005C442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6220">
        <w:rPr>
          <w:color w:val="000000"/>
          <w:sz w:val="28"/>
          <w:szCs w:val="28"/>
        </w:rPr>
        <w:t>Глобализация рынков и методов деловой активности, развитие глобальных информационных коммуникаций, мощных систем поддержки решений обусловили резкий рост значимости работы все большего числа структур и организаций по созданию имиджа.</w:t>
      </w:r>
    </w:p>
    <w:p w:rsidR="00606220" w:rsidRPr="00606220" w:rsidRDefault="00606220" w:rsidP="005C442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6220">
        <w:rPr>
          <w:color w:val="000000"/>
          <w:sz w:val="28"/>
          <w:szCs w:val="28"/>
        </w:rPr>
        <w:t>Имидж ассоциируется прежде всего с паблик рилейшнз (</w:t>
      </w:r>
      <w:r w:rsidR="005C442A">
        <w:rPr>
          <w:color w:val="000000"/>
          <w:sz w:val="28"/>
          <w:szCs w:val="28"/>
          <w:lang w:val="en-US"/>
        </w:rPr>
        <w:t>PR</w:t>
      </w:r>
      <w:r w:rsidRPr="00606220">
        <w:rPr>
          <w:color w:val="000000"/>
          <w:sz w:val="28"/>
          <w:szCs w:val="28"/>
        </w:rPr>
        <w:t>, связи с общественностью).</w:t>
      </w:r>
      <w:r w:rsidR="005C442A" w:rsidRPr="005C442A">
        <w:rPr>
          <w:color w:val="000000"/>
          <w:sz w:val="28"/>
          <w:szCs w:val="28"/>
        </w:rPr>
        <w:t xml:space="preserve"> </w:t>
      </w:r>
      <w:r w:rsidRPr="00606220">
        <w:rPr>
          <w:iCs/>
          <w:color w:val="000000"/>
          <w:sz w:val="28"/>
          <w:szCs w:val="28"/>
        </w:rPr>
        <w:t>Паблик рилейшнз - самостоятельная функция менеджмента по установлению и поддержанию коммуникаций между организацией и ее группами общественности.</w:t>
      </w:r>
      <w:r w:rsidRPr="00606220">
        <w:rPr>
          <w:color w:val="000000"/>
          <w:sz w:val="28"/>
          <w:szCs w:val="28"/>
        </w:rPr>
        <w:t xml:space="preserve"> Кроме того, к сфере своих полномочий относят имидж и те, кто занимается рекламой, маркетинговыми коммуникациями, корпоративными коммуникациями, отношениями с СМИ, организационным поведением и человеческими ресурсами организации, журналистикой. Имиджмейкер - термин, стоящий в одном ряду сегодня с ньюз-мейкерами (журналистами) и </w:t>
      </w:r>
      <w:r w:rsidR="005C442A">
        <w:rPr>
          <w:color w:val="000000"/>
          <w:sz w:val="28"/>
          <w:szCs w:val="28"/>
          <w:lang w:val="en-US"/>
        </w:rPr>
        <w:t>PR</w:t>
      </w:r>
      <w:r w:rsidR="005C442A" w:rsidRPr="005C442A">
        <w:rPr>
          <w:color w:val="000000"/>
          <w:sz w:val="28"/>
          <w:szCs w:val="28"/>
        </w:rPr>
        <w:t xml:space="preserve"> </w:t>
      </w:r>
      <w:r w:rsidRPr="00606220">
        <w:rPr>
          <w:color w:val="000000"/>
          <w:sz w:val="28"/>
          <w:szCs w:val="28"/>
        </w:rPr>
        <w:t>- специалистами.</w:t>
      </w:r>
    </w:p>
    <w:p w:rsidR="00606220" w:rsidRDefault="00606220" w:rsidP="005C442A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06220">
        <w:rPr>
          <w:color w:val="000000"/>
          <w:sz w:val="28"/>
          <w:szCs w:val="28"/>
        </w:rPr>
        <w:t>Особое значение имидж имеет для крупных и/или хорошо известных организаций. Такая организация - на виду общест</w:t>
      </w:r>
      <w:r>
        <w:rPr>
          <w:color w:val="000000"/>
          <w:sz w:val="28"/>
          <w:szCs w:val="28"/>
        </w:rPr>
        <w:t>венности и в центре внимания СМ</w:t>
      </w:r>
      <w:r w:rsidRPr="00606220">
        <w:rPr>
          <w:color w:val="000000"/>
          <w:sz w:val="28"/>
          <w:szCs w:val="28"/>
        </w:rPr>
        <w:t>И. Ей некуда спрятаться от общественного порицания и невозможно бесследно раствориться в рыночной стихии. Поэтому крупные организации постоянно работают с общественным мнением, используя как собственные подразделения паблик рилейшнз/коммуникаций, так и привлекая внешние агентства.</w:t>
      </w:r>
    </w:p>
    <w:p w:rsidR="00606220" w:rsidRDefault="00D1474D" w:rsidP="005C442A">
      <w:pPr>
        <w:spacing w:line="360" w:lineRule="auto"/>
        <w:ind w:firstLine="708"/>
        <w:jc w:val="both"/>
        <w:rPr>
          <w:color w:val="000000"/>
          <w:sz w:val="28"/>
          <w:szCs w:val="28"/>
          <w:lang w:val="en-US"/>
        </w:rPr>
      </w:pPr>
      <w:r w:rsidRPr="005C442A">
        <w:rPr>
          <w:b/>
          <w:color w:val="000000"/>
          <w:sz w:val="28"/>
          <w:szCs w:val="28"/>
        </w:rPr>
        <w:t>Целью данной работы является анализ</w:t>
      </w:r>
      <w:r>
        <w:rPr>
          <w:color w:val="000000"/>
          <w:sz w:val="28"/>
          <w:szCs w:val="28"/>
        </w:rPr>
        <w:t xml:space="preserve"> бизнес - коммуникаций как инструмента формирования корпоративного имиджа.</w:t>
      </w:r>
    </w:p>
    <w:p w:rsidR="005C442A" w:rsidRPr="005C442A" w:rsidRDefault="005C442A" w:rsidP="005C442A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C442A">
        <w:rPr>
          <w:b/>
          <w:color w:val="000000"/>
          <w:sz w:val="28"/>
          <w:szCs w:val="28"/>
        </w:rPr>
        <w:t>Основные задачи</w:t>
      </w:r>
      <w:r>
        <w:rPr>
          <w:b/>
          <w:color w:val="000000"/>
          <w:sz w:val="28"/>
          <w:szCs w:val="28"/>
        </w:rPr>
        <w:t>:</w:t>
      </w:r>
    </w:p>
    <w:p w:rsidR="00D1474D" w:rsidRDefault="00D1474D" w:rsidP="005C442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Рассмотреть понятие бизнес – коммуникаций</w:t>
      </w:r>
    </w:p>
    <w:p w:rsidR="00D1474D" w:rsidRPr="00606220" w:rsidRDefault="00D1474D" w:rsidP="005C442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Изучить использование технологий бизнес - коммуникаций</w:t>
      </w:r>
    </w:p>
    <w:p w:rsidR="00606220" w:rsidRPr="005C442A" w:rsidRDefault="005C442A" w:rsidP="005C442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Рассмотреть планирование </w:t>
      </w:r>
      <w:r w:rsidRPr="005C442A">
        <w:rPr>
          <w:sz w:val="28"/>
          <w:szCs w:val="28"/>
        </w:rPr>
        <w:t>PR-кампании как суммы технологий</w:t>
      </w:r>
    </w:p>
    <w:p w:rsidR="00606220" w:rsidRDefault="00606220" w:rsidP="005C442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606220" w:rsidRDefault="00606220" w:rsidP="007E73A5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5C442A" w:rsidRDefault="005C442A" w:rsidP="005C442A">
      <w:pPr>
        <w:pStyle w:val="a4"/>
        <w:spacing w:line="36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5C442A" w:rsidRDefault="005C442A" w:rsidP="005C442A">
      <w:pPr>
        <w:pStyle w:val="a4"/>
        <w:spacing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C442A">
        <w:rPr>
          <w:rFonts w:ascii="Times New Roman" w:hAnsi="Times New Roman"/>
          <w:b/>
          <w:color w:val="auto"/>
          <w:sz w:val="28"/>
          <w:szCs w:val="28"/>
        </w:rPr>
        <w:t>1. Бизнес – коммуникации</w:t>
      </w:r>
    </w:p>
    <w:p w:rsidR="005C442A" w:rsidRDefault="00705A4A" w:rsidP="005C442A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05A4A">
        <w:rPr>
          <w:rFonts w:ascii="Times New Roman" w:hAnsi="Times New Roman"/>
          <w:color w:val="auto"/>
          <w:sz w:val="28"/>
          <w:szCs w:val="28"/>
        </w:rPr>
        <w:t xml:space="preserve">За последнее десятилетие Россия серьезно продвинулась по пути экономических и политических реформ: появились и активно развиваются социальные институты, необходимые для нормального функционирования современной рыночной экономики. Политическая и экономическая открытость дала импульс расширению различных сфер бизнеса. Соответственно </w:t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возросла интенсивность бизнес</w:t>
      </w:r>
      <w:r w:rsidR="005C442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коммуникаций, без которых невозможно сегодня представить нормальную работу коммерческих и государственных структур.</w:t>
      </w:r>
      <w:r w:rsidR="00CE5DB3" w:rsidRPr="00CE5DB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5DB3">
        <w:rPr>
          <w:rFonts w:ascii="Times New Roman" w:hAnsi="Times New Roman"/>
          <w:color w:val="auto"/>
          <w:sz w:val="28"/>
          <w:szCs w:val="28"/>
        </w:rPr>
        <w:t>Бизнес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CE5DB3">
        <w:rPr>
          <w:rFonts w:ascii="Times New Roman" w:hAnsi="Times New Roman"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комму</w:t>
      </w:r>
      <w:r w:rsidR="00CE5DB3">
        <w:rPr>
          <w:rFonts w:ascii="Times New Roman" w:hAnsi="Times New Roman"/>
          <w:color w:val="auto"/>
          <w:sz w:val="28"/>
          <w:szCs w:val="28"/>
        </w:rPr>
        <w:t>никации представляют собой самостоятельную управленческую функцию, суть которой состоит в эффективном взаимодействии с окружающей средой по средствам обмена информацие</w:t>
      </w:r>
      <w:r>
        <w:rPr>
          <w:rFonts w:ascii="Times New Roman" w:hAnsi="Times New Roman"/>
          <w:color w:val="auto"/>
          <w:sz w:val="28"/>
          <w:szCs w:val="28"/>
        </w:rPr>
        <w:t>й</w:t>
      </w:r>
      <w:r w:rsidR="00CE5DB3">
        <w:rPr>
          <w:rFonts w:ascii="Times New Roman" w:hAnsi="Times New Roman"/>
          <w:color w:val="auto"/>
          <w:sz w:val="28"/>
          <w:szCs w:val="28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</w:rPr>
        <w:t xml:space="preserve">Создание развитой коммуникационной сети в деловом мире – принципиальная задача современного бизнеса в любом масштабе. </w:t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Истоки бизнес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коммуникаций лежат в public rеlаtions. Можно утверждать, что стабильный успех в бизнесе зависит от людей и деловых связей, которые эти люди создают, поддерживают и развивают. Участниками бизнес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коммуникаций становятся представители разных областей деятельности. Бизнес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коммуникации включают все многообразие форм делового общения, которые в последние десятилетия превратились в настоящую технологию ведения бизнеса. </w:t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Современные бизнес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65A6D"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коммуникации также представляют собой самостоятельную управленческую функцию, эффективное выполнение которой возможно только при профессиональном подходе. Практика показывает, что </w:t>
      </w:r>
      <w:r w:rsidR="00B65A6D" w:rsidRPr="00CE5DB3">
        <w:rPr>
          <w:rFonts w:ascii="Times New Roman" w:hAnsi="Times New Roman"/>
          <w:bCs/>
          <w:color w:val="auto"/>
          <w:sz w:val="28"/>
          <w:szCs w:val="28"/>
        </w:rPr>
        <w:t>модель бизнес</w:t>
      </w:r>
      <w:r w:rsidR="005C442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B65A6D" w:rsidRPr="00CE5DB3">
        <w:rPr>
          <w:rFonts w:ascii="Times New Roman" w:hAnsi="Times New Roman"/>
          <w:bCs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B65A6D" w:rsidRPr="00CE5DB3">
        <w:rPr>
          <w:rFonts w:ascii="Times New Roman" w:hAnsi="Times New Roman"/>
          <w:bCs/>
          <w:color w:val="auto"/>
          <w:sz w:val="28"/>
          <w:szCs w:val="28"/>
        </w:rPr>
        <w:t>коммуникаций наилучшим образом подходит к укреплению репутации и позитивного имиджа компаний, поскольку соединяет в себе преимущества всех технологий работы с целевыми аудито</w:t>
      </w:r>
      <w:r w:rsidR="00CE5DB3">
        <w:rPr>
          <w:rFonts w:ascii="Times New Roman" w:hAnsi="Times New Roman"/>
          <w:bCs/>
          <w:color w:val="auto"/>
          <w:sz w:val="28"/>
          <w:szCs w:val="28"/>
        </w:rPr>
        <w:t>риями: маркетинга, рекламы, PR.</w:t>
      </w:r>
      <w:r w:rsidR="00CE5DB3">
        <w:rPr>
          <w:rFonts w:ascii="Times New Roman" w:hAnsi="Times New Roman"/>
          <w:bCs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  <w:r w:rsidR="005C442A">
        <w:rPr>
          <w:rFonts w:ascii="Times New Roman" w:hAnsi="Times New Roman"/>
          <w:color w:val="auto"/>
          <w:sz w:val="28"/>
          <w:szCs w:val="28"/>
        </w:rPr>
        <w:tab/>
      </w:r>
    </w:p>
    <w:p w:rsidR="00B65A6D" w:rsidRPr="00705A4A" w:rsidRDefault="00B65A6D" w:rsidP="005C442A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705A4A">
        <w:rPr>
          <w:rFonts w:ascii="Times New Roman" w:hAnsi="Times New Roman"/>
          <w:color w:val="auto"/>
          <w:sz w:val="28"/>
          <w:szCs w:val="28"/>
        </w:rPr>
        <w:t>Одним из симптомов роста актуальности бизнес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коммуникаций в России можно считать увеличение количества агентств и компаний, в названии которых присутствует слово “коммуникационный”. </w:t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>Многие отечественные PR и рекламные агентства полного цикла, переориентируются на оказание широкого спектра услуг в сфере бизнес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5C442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коммуникаций, а поэтому тенденция смены названий – это не столько дань моде, сколько показатель реальных изменений в бизнесе и обществе. </w:t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В последние годы </w:t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российский бизнес всё большее внимание начинает уделять собственному образу в глазах целевых аудиторий.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 Пока это наблюдается в основном в случае крупных российских компаний, которые вступают в семью ведущих транснациональных корпораций мира. Отечественные компании, в большинстве своем представляющие отрасли ТЭК и финансы, </w:t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в полной мере ощущают необходимость формирования и продвижения собственного корпоративного имиджа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: западное бизнес-сообщество внимательно оценивает как финансовые показатели, так и имидж компании, считая их одинаково важными. Действующие на рынке западные транснациональные компании могут апеллировать к многолетней репутации надежных партнеров: российский бизнес еще слишком “молод” для этого, а поэтому для него актуальность управления корпоративным имиджем многократно возрастает. </w:t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Наряду с торговой маркой (“брэндом”) и репутацией </w:t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корпоративный имидж является неотъемлемой частью нематериальных активов компании.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 Успешное развитие всех трех видов нематериальных активов не только приносит реальную прибыль, но также существенно повышает ее рыночную стоимость и инвестиционную привлекательность в перспективе. Известно, что стоимость крупнейших транснациональных компаний (АЙ-БИ-ЭМ, Бритиш Петролиум, Кока-кола, Майкрософт) на 70-80% состоит стоимости нематериальных активов. Именно поэтому </w:t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 xml:space="preserve">центр тяжести в современных бизнес-коммуникациях смещается в сторону управления корпоративным имиджем. </w:t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Имидж - это наиболее сложный и многоликий аспект корпоративной идентификации.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Имидж целенаправленно формируется за счет опосредованного воздействия через СМИ и различного рода специальных мероприятий. Создание имиджа - медленный процесс/ и изменения не будут эффективными до тех пор, пока сознание целевых аудиторий не воспримет содержание корпоративного имиджа. Ответственность за формирование корпоративного имиджа несут службы, в компетенцию которых входит взаимодействие с внутренними и внешними аудиториями. К таким службам относятся: отделы корпоративного развития, PR-службы, отделы рекламы и маркетинга, то есть все, кто вовлечен в сферу бизнес-коммуникаций. </w:t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CE5DB3">
        <w:rPr>
          <w:rFonts w:ascii="Times New Roman" w:hAnsi="Times New Roman"/>
          <w:color w:val="auto"/>
          <w:sz w:val="28"/>
          <w:szCs w:val="28"/>
        </w:rPr>
        <w:tab/>
      </w:r>
      <w:r w:rsidR="007E73A5">
        <w:rPr>
          <w:rFonts w:ascii="Times New Roman" w:hAnsi="Times New Roman"/>
          <w:color w:val="auto"/>
          <w:sz w:val="28"/>
          <w:szCs w:val="28"/>
        </w:rPr>
        <w:tab/>
      </w:r>
      <w:r w:rsidRPr="00CE5DB3">
        <w:rPr>
          <w:rFonts w:ascii="Times New Roman" w:hAnsi="Times New Roman"/>
          <w:bCs/>
          <w:color w:val="auto"/>
          <w:sz w:val="28"/>
          <w:szCs w:val="28"/>
        </w:rPr>
        <w:t>Целью бизнес-коммуникаций компании является формирование позитивного корпоративного имиджа, работающего на повышение ее конкурентоспособности на рынке.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 Он облегчает доступ организации к различным ресурсам: финансовым, информационным, человеческим, материальным. Успешный процесс формирования корпоративного имиджа требует коммуникационного планирования, организации, контроля.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Имидж помогает приблизить компанию к своим целевым аудиториям, сделать ее более открытой.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 Каким же должен быть корпоративный имидж компании, чтобы соответствовать ожиданиям целевых аудиторий? Можно назвать несколько признаков корпоративного имиджа: </w:t>
      </w:r>
    </w:p>
    <w:p w:rsidR="00B65A6D" w:rsidRPr="00705A4A" w:rsidRDefault="00B65A6D" w:rsidP="00705A4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 xml:space="preserve">имидж опирается на объективные маркетинговые и субъективные символические характеристики компании: торговую марку, логотип, специализацию, потребительские аудитории, корпоративную историю, организационную культуру, территориальное положение, объем капитала и т.п. </w:t>
      </w:r>
    </w:p>
    <w:p w:rsidR="00B65A6D" w:rsidRPr="00705A4A" w:rsidRDefault="00B65A6D" w:rsidP="00705A4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 xml:space="preserve">“образ корпорации” должен быть правдоподобным, достоверным, то есть целевые аудитории должны доверять имиджу компании. Стратегия информационной открытости является одним из ключевых элементов развития имиджа компании. </w:t>
      </w:r>
    </w:p>
    <w:p w:rsidR="00B65A6D" w:rsidRPr="00705A4A" w:rsidRDefault="00B65A6D" w:rsidP="00705A4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 xml:space="preserve">имидж должен быть ярким и конкретным. Эмоционально окрашенный, построенный на нескольких уникальных характеристиках образ компании создает реальные рыночные преимущества в ее деятельности. </w:t>
      </w:r>
    </w:p>
    <w:p w:rsidR="00B65A6D" w:rsidRPr="00705A4A" w:rsidRDefault="00B65A6D" w:rsidP="00705A4A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 xml:space="preserve">образ корпорации должен быть простым, ориентированным на архетипические ожидания целевых групп. </w:t>
      </w:r>
    </w:p>
    <w:p w:rsidR="005C442A" w:rsidRPr="008E028F" w:rsidRDefault="005C442A" w:rsidP="008E028F">
      <w:pPr>
        <w:pStyle w:val="a4"/>
        <w:spacing w:line="36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5C442A">
        <w:rPr>
          <w:rFonts w:ascii="Times New Roman" w:hAnsi="Times New Roman"/>
          <w:b/>
          <w:color w:val="auto"/>
          <w:sz w:val="28"/>
          <w:szCs w:val="28"/>
        </w:rPr>
        <w:t>2.  Технологии бизнес – коммуникаций (</w:t>
      </w:r>
      <w:r w:rsidRPr="005C442A">
        <w:rPr>
          <w:rFonts w:ascii="Times New Roman" w:hAnsi="Times New Roman"/>
          <w:b/>
          <w:color w:val="auto"/>
          <w:sz w:val="28"/>
          <w:szCs w:val="28"/>
          <w:lang w:val="en-US"/>
        </w:rPr>
        <w:t>IMC</w:t>
      </w:r>
      <w:r w:rsidRPr="008E028F">
        <w:rPr>
          <w:rFonts w:ascii="Times New Roman" w:hAnsi="Times New Roman"/>
          <w:b/>
          <w:color w:val="auto"/>
          <w:sz w:val="28"/>
          <w:szCs w:val="28"/>
        </w:rPr>
        <w:t>)</w:t>
      </w:r>
      <w:r w:rsidR="008E028F">
        <w:rPr>
          <w:rFonts w:ascii="Times New Roman" w:hAnsi="Times New Roman"/>
          <w:b/>
          <w:color w:val="auto"/>
          <w:sz w:val="28"/>
          <w:szCs w:val="28"/>
        </w:rPr>
        <w:t xml:space="preserve">.  Международная ассоциация бизнес – коммуникаций </w:t>
      </w:r>
      <w:r w:rsidR="008E028F" w:rsidRPr="008E028F">
        <w:rPr>
          <w:rFonts w:ascii="Times New Roman" w:hAnsi="Times New Roman"/>
          <w:b/>
          <w:color w:val="auto"/>
          <w:sz w:val="28"/>
          <w:szCs w:val="28"/>
        </w:rPr>
        <w:t>(</w:t>
      </w:r>
      <w:r w:rsidR="008E028F">
        <w:rPr>
          <w:rFonts w:ascii="Times New Roman" w:hAnsi="Times New Roman"/>
          <w:b/>
          <w:color w:val="auto"/>
          <w:sz w:val="28"/>
          <w:szCs w:val="28"/>
          <w:lang w:val="en-US"/>
        </w:rPr>
        <w:t>IABC</w:t>
      </w:r>
      <w:r w:rsidR="008E028F" w:rsidRPr="008E028F">
        <w:rPr>
          <w:rFonts w:ascii="Times New Roman" w:hAnsi="Times New Roman"/>
          <w:b/>
          <w:color w:val="auto"/>
          <w:sz w:val="28"/>
          <w:szCs w:val="28"/>
        </w:rPr>
        <w:t>)</w:t>
      </w:r>
    </w:p>
    <w:p w:rsidR="008E028F" w:rsidRDefault="00B65A6D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705A4A">
        <w:rPr>
          <w:rFonts w:ascii="Times New Roman" w:hAnsi="Times New Roman"/>
          <w:color w:val="auto"/>
          <w:sz w:val="28"/>
          <w:szCs w:val="28"/>
        </w:rPr>
        <w:t xml:space="preserve">Формирование и управление корпоративным имиджем становится эффективным при использовании продвинутых технологий бизнес-коммуникаций. К таким технологиям в частности относятся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интегрированные маркетинговые коммуникации</w:t>
      </w:r>
      <w:r w:rsidRPr="00BA643E">
        <w:rPr>
          <w:rFonts w:ascii="Times New Roman" w:hAnsi="Times New Roman"/>
          <w:color w:val="auto"/>
          <w:sz w:val="28"/>
          <w:szCs w:val="28"/>
        </w:rPr>
        <w:t xml:space="preserve"> (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Integrated Marketing Communications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). IMC – это философия и стратегия бизнес-коммуникаций, следуя которой можно вывести на новый качественный уровень все виды взаимодействия целевыми аудиториями.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 xml:space="preserve">Стратегия IMC позволяет превратить набор мероприятий по продвижению, рекламе и PR в эффективную маркетинговую стратегическую политику с привлечением всего арсенала исследовательских и рекламных средств. </w:t>
      </w:r>
      <w:r w:rsidRPr="00BA643E">
        <w:rPr>
          <w:rFonts w:ascii="Times New Roman" w:hAnsi="Times New Roman"/>
          <w:color w:val="auto"/>
          <w:sz w:val="28"/>
          <w:szCs w:val="28"/>
        </w:rPr>
        <w:t>С</w:t>
      </w:r>
      <w:r w:rsidRPr="00705A4A">
        <w:rPr>
          <w:rFonts w:ascii="Times New Roman" w:hAnsi="Times New Roman"/>
          <w:color w:val="auto"/>
          <w:sz w:val="28"/>
          <w:szCs w:val="28"/>
        </w:rPr>
        <w:t>тратегия IMC опирается на деловое сотрудничество и взаимопонимание специалистов, представляющих все сферы маркетинговых коммуникаций. IMC учитывают все каналы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коммуникаций, создавая эффект синергии при реализации мероприятий по управлению корпоративным имиджем. </w:t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Реализация IМС наилучшим образом происходит в условиях информационной открытости. К принципам информационной открытости компаний относятся регулярность и оперативность предоставления информации, ее доступность для большинства акционеров и иных заинтересованных лиц, достоверность и полнота ее содержания, соблюдение разумного баланса между открытостью компании и соблюдением корпоративных интересов. 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В целом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 xml:space="preserve">информационная открытость основана на эффективном управлении информационными потоками от компании к реальным и потенциальным клиентам и инвесторам, на информировании о компании, ее услугах, новинках, программах, социальной деятельности, в конце концов - даже о факте ее существования. </w:t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>Инструментарий продвижения корпоративного имиджа многообразен и включает все средства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коммуникаций: рекламу, PR, маркетинг, investor-relations. При этом происходит постепенная интеграция, взаимопроникновение всех названных сфер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коммуникаций. Например, если речь заходит о корпоративной рекламе как средстве конструирования образа компании, то это вовсе не означает ограничения воздействия на целевые аудитории только рекламными средствами. Ведь элементы корпоративной рекламы весьма разнообразны: это название и логотип компании; буклеты, корпоративный сайт и корпоративное видео; фирменный стиль, воплощенный в сувенирной и полиграфической рекламно-информационной продукции. К корпоративной рекламе можно даже отнести архитектурный стиль и оформление интерьера офиса компании и корпоративную спецодежду. Управление всеми названными элементами требует сотрудничества специалистов</w:t>
      </w:r>
      <w:r w:rsidR="00BA643E">
        <w:rPr>
          <w:rFonts w:ascii="Times New Roman" w:hAnsi="Times New Roman"/>
          <w:color w:val="auto"/>
          <w:sz w:val="28"/>
          <w:szCs w:val="28"/>
        </w:rPr>
        <w:t xml:space="preserve"> всех сфер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643E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A643E">
        <w:rPr>
          <w:rFonts w:ascii="Times New Roman" w:hAnsi="Times New Roman"/>
          <w:color w:val="auto"/>
          <w:sz w:val="28"/>
          <w:szCs w:val="28"/>
        </w:rPr>
        <w:t>коммуникаций.</w:t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>Сфера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коммуникации включает профессионалов в области рекламы, маркетинга, связей с общественностью, корпоративному развитию, то есть всех тех, кто включен в создание корпоративного имиджа. Существует уникальная организация, объединяющая представителей разных профессиональных сфер бизнес коммуникаций, позволяющая им обмениваться опытом на основе развития междисциплинарных контактов в пространстве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коммуникаций. </w:t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</w:p>
    <w:p w:rsidR="00B65A6D" w:rsidRPr="008E028F" w:rsidRDefault="00B65A6D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  <w:lang w:val="en-US"/>
        </w:rPr>
      </w:pPr>
      <w:r w:rsidRPr="00705A4A">
        <w:rPr>
          <w:rFonts w:ascii="Times New Roman" w:hAnsi="Times New Roman"/>
          <w:color w:val="auto"/>
          <w:sz w:val="28"/>
          <w:szCs w:val="28"/>
        </w:rPr>
        <w:t>Этой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организацией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является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8E028F">
        <w:rPr>
          <w:rFonts w:ascii="Times New Roman" w:hAnsi="Times New Roman"/>
          <w:bCs/>
          <w:color w:val="auto"/>
          <w:sz w:val="28"/>
          <w:szCs w:val="28"/>
          <w:lang w:val="en-US"/>
        </w:rPr>
        <w:t>IABC - The International Association of Business Communicators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или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международная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ассоциация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бизнес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>-</w:t>
      </w:r>
      <w:r w:rsidRPr="00705A4A">
        <w:rPr>
          <w:rFonts w:ascii="Times New Roman" w:hAnsi="Times New Roman"/>
          <w:color w:val="auto"/>
          <w:sz w:val="28"/>
          <w:szCs w:val="28"/>
        </w:rPr>
        <w:t>коммуникаций</w:t>
      </w:r>
      <w:r w:rsidRPr="008E028F">
        <w:rPr>
          <w:rFonts w:ascii="Times New Roman" w:hAnsi="Times New Roman"/>
          <w:color w:val="auto"/>
          <w:sz w:val="28"/>
          <w:szCs w:val="28"/>
          <w:lang w:val="en-US"/>
        </w:rPr>
        <w:t xml:space="preserve">. </w:t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="008E028F">
        <w:rPr>
          <w:rFonts w:ascii="Times New Roman" w:hAnsi="Times New Roman"/>
          <w:color w:val="auto"/>
          <w:sz w:val="28"/>
          <w:szCs w:val="28"/>
          <w:lang w:val="en-US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Она была создана в 1970 году и к настоящему времени объединяет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13000</w:t>
      </w:r>
      <w:r w:rsidRPr="00705A4A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специалистов в сфере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коммуникаций по всему миру: около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150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 отделений IABC находятся в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14</w:t>
      </w:r>
      <w:r w:rsidRPr="00705A4A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странах.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В деятельности IABC участвуют профессионалы, представляющие весь спектр бизнес</w:t>
      </w:r>
      <w:r w:rsidR="008E028F" w:rsidRPr="008E028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коммуникаций: внутрикорпоративные, маркетинговые, общественные и межотраслевые, коммуникации в сфере PR, media</w:t>
      </w:r>
      <w:r w:rsidR="008E028F" w:rsidRPr="008E028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 xml:space="preserve">relations, рекламы, массовой информации. </w:t>
      </w:r>
      <w:r w:rsidRPr="00BA643E">
        <w:rPr>
          <w:rFonts w:ascii="Times New Roman" w:hAnsi="Times New Roman"/>
          <w:color w:val="auto"/>
          <w:sz w:val="28"/>
          <w:szCs w:val="28"/>
        </w:rPr>
        <w:t>Понимая всю важность динамичных и эффективных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 коммуникаций для современного общества, члены Ассоциации видят свою миссию в создании пространства социально-ориентированных этичных коммуникаций, которые направлены на достижение взаимопонимания между людьми и организациями. </w:t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="00BA643E">
        <w:rPr>
          <w:rFonts w:ascii="Times New Roman" w:hAnsi="Times New Roman"/>
          <w:color w:val="auto"/>
          <w:sz w:val="28"/>
          <w:szCs w:val="28"/>
        </w:rPr>
        <w:tab/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Уже год существует </w:t>
      </w:r>
      <w:r w:rsidRPr="00BA643E">
        <w:rPr>
          <w:rFonts w:ascii="Times New Roman" w:hAnsi="Times New Roman"/>
          <w:bCs/>
          <w:color w:val="auto"/>
          <w:sz w:val="28"/>
          <w:szCs w:val="28"/>
        </w:rPr>
        <w:t>российское отделение IАВС</w:t>
      </w:r>
      <w:r w:rsidRPr="00705A4A">
        <w:rPr>
          <w:rFonts w:ascii="Times New Roman" w:hAnsi="Times New Roman"/>
          <w:color w:val="auto"/>
          <w:sz w:val="28"/>
          <w:szCs w:val="28"/>
        </w:rPr>
        <w:t>, которое объединяет ведущих отечественных специалистов с области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коммуникаций. Миссия российского отделения IABC состоит в формировании активной коммуникационной среды России через объединение усилий профессионалов в сфере бизнес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>-</w:t>
      </w:r>
      <w:r w:rsidR="008E028F" w:rsidRP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коммуникаций. Российское отделение IАВС считает, что интегрированные коммуникации между представителями различных сфер деятельности способствуют созданию благоприятного информационного климата, обеспечивающего позитивное развитие российского бизнеса. </w:t>
      </w:r>
      <w:r w:rsidR="007E73A5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705A4A">
        <w:rPr>
          <w:rFonts w:ascii="Times New Roman" w:hAnsi="Times New Roman"/>
          <w:color w:val="auto"/>
          <w:sz w:val="28"/>
          <w:szCs w:val="28"/>
        </w:rPr>
        <w:t xml:space="preserve">Опираясь на профессиональные и этические принципы IABC, российское отделение Ассоциации ориентирует свою деятельность в следующих координатах: </w:t>
      </w:r>
    </w:p>
    <w:p w:rsidR="00B65A6D" w:rsidRPr="00705A4A" w:rsidRDefault="008E028F" w:rsidP="008E02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8E028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="00B65A6D" w:rsidRPr="00705A4A">
        <w:rPr>
          <w:sz w:val="28"/>
          <w:szCs w:val="28"/>
        </w:rPr>
        <w:t>Эффективный диалог между бизнесом и властью возможен при активном участии специалистов по бизнес</w:t>
      </w:r>
      <w:r w:rsidRPr="008E028F">
        <w:rPr>
          <w:sz w:val="28"/>
          <w:szCs w:val="28"/>
        </w:rPr>
        <w:t xml:space="preserve"> </w:t>
      </w:r>
      <w:r w:rsidR="00B65A6D" w:rsidRPr="00705A4A">
        <w:rPr>
          <w:sz w:val="28"/>
          <w:szCs w:val="28"/>
        </w:rPr>
        <w:t>-</w:t>
      </w:r>
      <w:r w:rsidRPr="008E028F">
        <w:rPr>
          <w:sz w:val="28"/>
          <w:szCs w:val="28"/>
        </w:rPr>
        <w:t xml:space="preserve"> </w:t>
      </w:r>
      <w:r w:rsidR="00B65A6D" w:rsidRPr="00705A4A">
        <w:rPr>
          <w:sz w:val="28"/>
          <w:szCs w:val="28"/>
        </w:rPr>
        <w:t xml:space="preserve">коммуникациям; </w:t>
      </w:r>
    </w:p>
    <w:p w:rsidR="00B65A6D" w:rsidRDefault="008E028F" w:rsidP="008E02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</w:r>
      <w:r w:rsidR="00B65A6D" w:rsidRPr="00705A4A">
        <w:rPr>
          <w:sz w:val="28"/>
          <w:szCs w:val="28"/>
        </w:rPr>
        <w:t xml:space="preserve">Интегрированные коммуникации между представителями различных сфер бизнеса способствуют созданию благоприятного информационного климата для развития российского бизнеса; </w:t>
      </w:r>
    </w:p>
    <w:p w:rsidR="00B65A6D" w:rsidRPr="00705A4A" w:rsidRDefault="008E028F" w:rsidP="008E02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E028F">
        <w:rPr>
          <w:sz w:val="28"/>
          <w:szCs w:val="28"/>
        </w:rPr>
        <w:t xml:space="preserve"> </w:t>
      </w:r>
      <w:r w:rsidR="00B65A6D" w:rsidRPr="00705A4A">
        <w:rPr>
          <w:sz w:val="28"/>
          <w:szCs w:val="28"/>
        </w:rPr>
        <w:t>Приверженность принципам этически-ориентированных бизнес</w:t>
      </w:r>
      <w:r w:rsidRPr="008E028F">
        <w:rPr>
          <w:sz w:val="28"/>
          <w:szCs w:val="28"/>
        </w:rPr>
        <w:t xml:space="preserve"> </w:t>
      </w:r>
      <w:r w:rsidR="00B65A6D" w:rsidRPr="00705A4A">
        <w:rPr>
          <w:sz w:val="28"/>
          <w:szCs w:val="28"/>
        </w:rPr>
        <w:t>-</w:t>
      </w:r>
      <w:r w:rsidRPr="008E028F">
        <w:rPr>
          <w:sz w:val="28"/>
          <w:szCs w:val="28"/>
        </w:rPr>
        <w:t xml:space="preserve"> </w:t>
      </w:r>
      <w:r w:rsidR="00B65A6D" w:rsidRPr="00705A4A">
        <w:rPr>
          <w:sz w:val="28"/>
          <w:szCs w:val="28"/>
        </w:rPr>
        <w:t xml:space="preserve">коммуникаций позволяет сформировать активную коммуникационную среду для налаживания плодотворных контактов между корпорациями, общественными организациями, властью и СМИ. </w:t>
      </w:r>
    </w:p>
    <w:p w:rsidR="00B65A6D" w:rsidRPr="00705A4A" w:rsidRDefault="00B65A6D" w:rsidP="00705A4A">
      <w:pPr>
        <w:pStyle w:val="a4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705A4A">
        <w:rPr>
          <w:rFonts w:ascii="Times New Roman" w:hAnsi="Times New Roman"/>
          <w:color w:val="auto"/>
          <w:sz w:val="28"/>
          <w:szCs w:val="28"/>
        </w:rPr>
        <w:t xml:space="preserve">Среди целей российского отделения IABC можно назвать: </w:t>
      </w:r>
    </w:p>
    <w:p w:rsidR="00B65A6D" w:rsidRPr="00705A4A" w:rsidRDefault="00B65A6D" w:rsidP="00705A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>привлечение внимание бизнес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>-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 xml:space="preserve">сообщества к необходимости формирования эффективных коммуникаций с обществом; </w:t>
      </w:r>
    </w:p>
    <w:p w:rsidR="00B65A6D" w:rsidRPr="00705A4A" w:rsidRDefault="00B65A6D" w:rsidP="00705A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>налаживание эффективных коммуникаций между специалистами в сфере бизнес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>-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 xml:space="preserve">коммуникаций; </w:t>
      </w:r>
    </w:p>
    <w:p w:rsidR="00B65A6D" w:rsidRPr="00705A4A" w:rsidRDefault="00B65A6D" w:rsidP="00705A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>выработка этических стандартов для сообщества специалистов в сфере бизнес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>-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 xml:space="preserve">коммуникаций; </w:t>
      </w:r>
    </w:p>
    <w:p w:rsidR="00B65A6D" w:rsidRPr="00705A4A" w:rsidRDefault="00B65A6D" w:rsidP="00705A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>развитие профессионального сообщества специалистов в сфере бизнес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>-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 xml:space="preserve">коммуникаций; </w:t>
      </w:r>
    </w:p>
    <w:p w:rsidR="00B65A6D" w:rsidRDefault="00B65A6D" w:rsidP="00705A4A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705A4A">
        <w:rPr>
          <w:sz w:val="28"/>
          <w:szCs w:val="28"/>
        </w:rPr>
        <w:t>освоение новейших технологий в сфере бизнес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>-</w:t>
      </w:r>
      <w:r w:rsidR="008E028F">
        <w:rPr>
          <w:sz w:val="28"/>
          <w:szCs w:val="28"/>
        </w:rPr>
        <w:t xml:space="preserve"> </w:t>
      </w:r>
      <w:r w:rsidRPr="00705A4A">
        <w:rPr>
          <w:sz w:val="28"/>
          <w:szCs w:val="28"/>
        </w:rPr>
        <w:t>коммуникаций и обмен опытом.</w:t>
      </w:r>
    </w:p>
    <w:p w:rsidR="008E028F" w:rsidRDefault="008E028F" w:rsidP="008E028F">
      <w:pPr>
        <w:pStyle w:val="3"/>
        <w:spacing w:line="240" w:lineRule="auto"/>
      </w:pPr>
      <w:r>
        <w:t>3.</w:t>
      </w:r>
      <w:r w:rsidRPr="008E028F">
        <w:t xml:space="preserve"> </w:t>
      </w:r>
      <w:r>
        <w:t>Планирование PR-кампании как суммы технологий</w:t>
      </w:r>
    </w:p>
    <w:p w:rsidR="008E028F" w:rsidRDefault="008E028F" w:rsidP="008E028F">
      <w:pPr>
        <w:rPr>
          <w:sz w:val="28"/>
          <w:szCs w:val="28"/>
        </w:rPr>
      </w:pP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проблем, касающихся больших групп людей, а иногда и судеб целых регионов, организуются масштабные PR-кампании, в которых участвуют десятки людей и организаций. Такие кампании включат в себя практически все известные PR-технологии: от личных контактов до рекламы и слушаний в органах власти.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значение при проведении PR-кампании имеет гармоничное и точное взаимодействие внешних коммуникаций и внутренних отношений в организации. 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Самая распространённая (и недопустимая) ситуация при несогласованности этих двух сфер - когда организация, давшая рекламу в прессе, забывает посадить специалиста на телефон или проинструктировать секретаря, как отвечать на звонки по этой рекламе.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Внешняя и внутренняя гармония достигается с помощью организационного консультирования. Это комплексное изучение ситуации и выработка мер по улучшению результатов деятельности организации. Набор технологий, используемых здесь, очень многообразен. В него входит психологическая работа с руководителем предприятия - главный элемент технологии организационного консультирования. Здесь действует правило - никаких серьёзных изменений в организации произойти не может, пока не изменится (или не сменится) сам руководитель. Вторая составляющая - организация деятельности: коррекция технологических цепочек, распределение обязанностей. Третья часть - работа с персоналом: повышение его квалификации, атмосфера и целевые установки коллектива, индивидуальные особенности каждого и их оптимальное сочетание для достижения успеха в деле.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Внешние технологии в общем случае нацелены на работу с населением, большими или меньшими группами людей. Внутренние - на работу с коллективами организаций при поддержке внешних мероприятий (рекламы или PR-кампании в СМИ).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Постановка задачи. Правильная постановка задачи - решающая часть работы. Задача диктует выбор технологий (способов ее выполнения): будет ли это работа со средствами массовой информации, индивидуальная или корпоративная работа с предпринимателями, политиками или представителями власти, проведение рекламных или прямых массовых мероприятий и т.п. Но уже первые шаги дают результат, который может заставить пересмотреть и первоначальную постановку задачи, и набор технологий, и прочий инструментарий. 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и оценка ситуации необходимы в работе по связям с общественностью на всех этапах и в каждый момент.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PR-кампания начинается с обсуждения реальной проблемы, сформулированной в результате изучения обстановки и ваших интересов. Сначала - в узком кругу специалистов и единомышленников, затем во все более широкой аудитории людей, от которых зависит судьба кампании и проблемы – журналистов, представителей исполнительной и законодательной властей, других НКО, бизнесменов, населения. Этот первый этап – уже PR-действие, называемое продвижением темы.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таких обсуждений рождается концепция самой PR-кампании, то есть формулировка проблемы в том виде, в котором она будет наиболее точно и полно воспринята всеми, и основной способ ее решения. Для гражданского сектора наиболее продуктивный способ решения любой проблемы – коллективный, т.е. объединяющий усилия многих людей и организаций.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ресурсов. Теперь необходимо определить, чем располагает организация и что она может. Для этого нужно просто расчертить лист на два столбика: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8E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028F" w:rsidRDefault="008E028F" w:rsidP="004A5DF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Сильные стороны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028F" w:rsidRDefault="008E028F" w:rsidP="004A5DFC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Слабые стороны</w:t>
            </w:r>
          </w:p>
        </w:tc>
      </w:tr>
      <w:tr w:rsidR="008E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 волонтеров и сочувствующих.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Плохая координация.</w:t>
            </w:r>
          </w:p>
        </w:tc>
      </w:tr>
      <w:tr w:rsidR="008E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Авторитет в проблеме.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хорошего ксерокса.</w:t>
            </w:r>
          </w:p>
        </w:tc>
      </w:tr>
      <w:tr w:rsidR="008E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Разнообразие контактов и т.п.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базы данных.</w:t>
            </w:r>
          </w:p>
        </w:tc>
      </w:tr>
      <w:tr w:rsidR="008E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028F" w:rsidRDefault="008E028F" w:rsidP="004A5DF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Ваши возможности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E028F" w:rsidRDefault="008E028F" w:rsidP="004A5DF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Препятствия</w:t>
            </w:r>
          </w:p>
        </w:tc>
      </w:tr>
      <w:tr w:rsidR="008E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телевидения.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редактора “давят сверху”.</w:t>
            </w:r>
          </w:p>
        </w:tc>
      </w:tr>
      <w:tr w:rsidR="008E02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Приглашение людей на митинг и т.п.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8F" w:rsidRDefault="008E028F" w:rsidP="004A5DF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Негде распечатать листовки.</w:t>
            </w:r>
          </w:p>
        </w:tc>
      </w:tr>
    </w:tbl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Детальное планирование – путь к успеху. Начинать поэтапное планирование действий нужно, сформулировав предварительно цель кампании и определив аудиторию. 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цель – информационно-просветительская (права инвалидов), а основная аудитория соответственно – инвалиды. Дополнительные аудитории – те, кто должен соблюдать и защищать их права “по службе” – социальные работники, сотрудники коммунальных служб, медики, представители исполнительной и судебной властей, юридические, правозащитные и специализированные НКО. Если расширить формулировку цели – положение инвалидов, то необходимо включить в основную аудиторию все население, благотворительные и культурно-творческие организации для мобилизации ресурсов в помощь инвалидам. Нужно помнить о “сверхзадаче” любой PR-кампании – формировании общественного мнения, влияющего на принятие реальных решений.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Отступление первое - об общественном мнении. “Сферы действия гражданского сектора разнообразны и охватывают все общество: политику и государство, культуру и искусство, бизнес, науку, образование, благотворительность. Главный “продукт” гражданского сектора в любой сфере – это общественное мнение - комплекс логически и исторически взаимосвязанных идей и суждений, которые поддерживаются определенными группами людей и высказывается авторитетными представителями этих групп”.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Работники РR-служб стараются опираться на реальные, а не декларируемые людьми интересы. Задача - достичь взаимопонимания среди многих людей в рамках реальных условий и обстоятельств. Это и есть формирование общественного мнения в той аудитории, с которой они работают. Если эта аудитория состоит из реально авторитетных людей, формируется общественное мнение в масштабах всего общества или избранного региона.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Некоторые исследователи сравнивают эту профессию с профессией врача. И это справедливо: у специалиста по связям с общественностью первая заповедь та же - не навреди!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Отступление второе – о работе с государственным сектором. “Политические и государственные задачи, независимо от того, как к ним относятся те или иные политики или чиновники, происходят из интересов широких масс людей. Поэтому, действуя в интересах общественных организаций (гражданского сектора) работник PR особенно тщательно разрабатывает “зоны взаимопонимания” с политиками и представителями государственной власти, доходя до самых высоких этажей этой иерархии. Всегда возможно создание ситуации, при которой голос общественности будет услышан. Если советские диссиденты создавали такие ситуации в условиях тоталитарного государства, то тем более они реальны в современных условиях”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Коммуникационная программа PR-кампании. “Основой всей PR-кампании является программа связей (коммуникаций) с теми группами населения, организациями и личностями, которые могут реально повлиять на ситуацию.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Цели коммуникационной программы – привлечь внимание к проблеме, предложить пути решения, привлечь к обсуждению проблемы и ее решению максимальное количество компетентных организаций и лиц.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этого используются все доступные средства коммуникации:</w:t>
      </w:r>
    </w:p>
    <w:p w:rsidR="008E028F" w:rsidRDefault="008E028F" w:rsidP="008E02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индивидуальной - телефон, факс, почта, электронная почта (E-mail)</w:t>
      </w:r>
    </w:p>
    <w:p w:rsidR="008E028F" w:rsidRDefault="008E028F" w:rsidP="008E02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массовой – печатные (газеты, журналы, листовки, плакаты) и электронные (радио, телевидение, информационные агентства, сеть Интернет);</w:t>
      </w:r>
    </w:p>
    <w:p w:rsidR="008E028F" w:rsidRDefault="008E028F" w:rsidP="008E028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смешанной – прямая адресная рассылка листовок или выпусков газеты.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“Ценность личных контактов заключается в их высокой информационной ёмкости. При личном общении до 70% информации о собеседнике человек получает подсознательно (на невербальном, т.е. несловесном уровне). Интонация, тембр речи, поза, жесты и многие другие факторы влияют на восприятие собеседника, дополняя или противореча содержанию произносимых слов. 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Личный контакт даёт шанс и надёжную основу для развития взаимопонимания партнёрства и решения сложных проблем”.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них участвуют двое (или большее количество) людей, непосредственно взаимодействующих друг с другом во время личной беседы, общения с аудиторией, разговора по телефону, переписки, прямого эфира.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что, как правило, в массы идеи несут лидеры мнений (причем лидеры разные для разных классов и групп!). Поэтому эффективность обращений будет выше, если они будут нацелены на лидеров мнений, а те самостоятельно будут доносить сообщение до остальных. В ситуации невозможности использования каналов массовых коммуникаций личные контакты способны выполнять задачу широкого распространения информации. Одна из специфических форм такого рода коммуникаций - слухи. Другая форма, часто близкая по типу к личному контакту, - всемирная сеть Internet и, основанная на ней, электронная почта - E-mail.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Каналы неличной коммуникации (массовые) - это средства распространения информации в условиях отсутствия личного контакта и непосредственной обратной связи. Часто использование методов, описанных ниже, стимулирует и облегчает коммуникацию.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Специфическая атмосфера. Это специально созданная организацией среда, способствующая возникновению и укреплению расположенности к организации.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событийного характера. К ним относятся презентации, пресс- конференции, специальные мероприятия, церемонии торжественного открытия организации или какой-либо новой программы, выставки и т.д.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массового и избирательного (рассчитанного на специализированные аудитории, например врачей, юристов) воздействия. Прежде всего, это средства массовой информации, щиты, вывески, плакаты, почтовая реклама. 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большинства местных организаций самыми полезными каналами могут стать местные и специализированные средства массовой информации. Они могут не иметь такой большой аудитории, какую имеет центральная пресса, но будут способствовать передаче сообщения людям, живущим в конкретном регионе, принадлежащим к определенной профессиональной или социальной группе, имеющим общие интересы. Полезными могут оказаться и собственные каналы распространения информации – издаваемые информационные листки, переносные стенды, рассказывающие о некоммерческой организации и т.д.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Средства массовой информации (CМИ) - печать, радио и телевидение. Их недостатки с точки зрения PR - обезличенность и частая необъективность (ангажированность). Главное достоинство СМИ в том, что они позволяют сразу обратиться к широкой, но компактной аудитории.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Выбор средств коммуникации зависит от целей и задач, поставленных перед PR-службой.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Далее план мероприятий (расписание по датам, часам и участникам) необходимо подробно согласовать со всеми участниками PR-кампании и определить конкретных ответственных исполнителей (только добровольно взявших на себя эту работу) по каждому этапу и пункту: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поиск финансовых ресурсов;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встречи с населением (лекции, концерты, праздники и т.п.);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публикации в печатных СМИ;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передачи на электронных СМИ;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слушания;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пикеты, демонстрации, обращения НКО;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сбор подписей под обращениями;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 ходе кампании СМИ, других НКО, в том числе зарубежных и международных;</w:t>
      </w:r>
    </w:p>
    <w:p w:rsidR="008E028F" w:rsidRDefault="008E028F" w:rsidP="008E028F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запросы и открытые письма; </w:t>
      </w:r>
    </w:p>
    <w:p w:rsidR="008E028F" w:rsidRDefault="008E028F" w:rsidP="002A6887">
      <w:pPr>
        <w:numPr>
          <w:ilvl w:val="0"/>
          <w:numId w:val="6"/>
        </w:numPr>
        <w:tabs>
          <w:tab w:val="clear" w:pos="1068"/>
          <w:tab w:val="num" w:pos="720"/>
        </w:tabs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слушания в местных и федерал</w:t>
      </w:r>
      <w:r w:rsidR="002A6887">
        <w:rPr>
          <w:sz w:val="28"/>
          <w:szCs w:val="28"/>
        </w:rPr>
        <w:t xml:space="preserve">ьных законодательных органах, в </w:t>
      </w:r>
      <w:r>
        <w:rPr>
          <w:sz w:val="28"/>
          <w:szCs w:val="28"/>
        </w:rPr>
        <w:t>межправительственных и других международных организациях.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основе каждого из перечисленных мероприятий – “информационный повод” - событие, связанное с основной проблемой PR-кампании.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Главное требование к информационному поводу – интерес для большого числа людей. “Например, внутреннее событие (раскол в руководстве, покупка оргтехники, регистрация филиала) в некоммерческой организации вряд ли кого-нибудь заинтересует, кроме близких людей. Интересно то, что касается каждого лично – законы о льготах, послаблениях, выплатах, или концерты, книги, известные люди (мы любим прикасаться к знаменитостям), необычные и яркие события или явления. Талантливый журналист может любое событие преподнести как сенсацию. Но нельзя разочаровать аудиторию – второй раз к вам не придут. Искусственно созданные или ложные информационные поводы ведут к дискредитации источников этих поводов и общественных инициатив в целом. Нужно быть очень внимательным в этом отношении и придерживаться принципа: "Смолчи, но не соври".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Непрерывность. Понимания и должной реакции аудитории как правило не удается достичь с первого раза. Не нужно отчаиваться и не оставлять усилий. PR-кампания должна идти непрерывно, этап за этапом. Из практики рекламы известно, что действенны не менее трех публикаций рекламного объявления. Важнейшее условие работы по связям с общественностью – непрерывность и долгосрочность программ или кампаний. Настойчивость и терпеливость - залог успеха в нахождении взаимопонимания в самых сложных и противоречивых ситуациях.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Конфликт</w:t>
      </w:r>
      <w:r w:rsidR="002A6887">
        <w:rPr>
          <w:sz w:val="28"/>
          <w:szCs w:val="28"/>
        </w:rPr>
        <w:t xml:space="preserve"> интересов – повод пообщаться. </w:t>
      </w:r>
      <w:r>
        <w:rPr>
          <w:sz w:val="28"/>
          <w:szCs w:val="28"/>
        </w:rPr>
        <w:t xml:space="preserve">В процессе планирования и реализации PR-кампании неизбежно возникают ситуации несогласия, противоречивые подходы к проблеме, как между организаторами-участниками, так и между гражданским сектором и государственным. </w:t>
      </w:r>
    </w:p>
    <w:p w:rsidR="008E028F" w:rsidRDefault="008E028F" w:rsidP="008E028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Такие противоречия вызваны часто не столько принципиальным несогласием с необходимостью действий, сколько разницей в явных и скрытых интересах сторон. К примеру, депутат Думы может быть искренне заинтересован в решении проблемы, но… хотел бы взяться за нее через полгода, так как именно через полгода начнется новая избирательная кампания, во время которой его участие в решении этой проблемы привлечет избирателей. Нужно гарантировать ему поддержку на выборах сейчас, чтобы депутат стал союзником, но не забыть о своем обещании позже. Кстати, планируя PR-кампанию, нужно учитывать все будущие общественные события. Те же депутаты помогут во всем, если скоро выборы”.</w:t>
      </w:r>
    </w:p>
    <w:p w:rsidR="008E028F" w:rsidRDefault="008E028F" w:rsidP="008E028F">
      <w:pPr>
        <w:pStyle w:val="2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PR: творческий подход. Все главные элементы технологий PR: постановка (формулирование) задачи, создание "информационного повода", контакты и реализация целей требуют постоянного творческого поиска. </w:t>
      </w:r>
    </w:p>
    <w:p w:rsidR="008E028F" w:rsidRPr="00705A4A" w:rsidRDefault="008E028F" w:rsidP="008E028F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:rsidR="008E028F" w:rsidRDefault="008E028F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28F" w:rsidRDefault="008E028F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28F" w:rsidRDefault="008E028F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28F" w:rsidRDefault="008E028F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28F" w:rsidRDefault="008E028F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28F" w:rsidRDefault="008E028F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A6887" w:rsidRDefault="002A6887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A6887" w:rsidRDefault="002A6887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A6887" w:rsidRDefault="002A6887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2A6887" w:rsidRDefault="002A6887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E028F" w:rsidRPr="002A6887" w:rsidRDefault="008E028F" w:rsidP="002A6887">
      <w:pPr>
        <w:pStyle w:val="a4"/>
        <w:spacing w:line="360" w:lineRule="auto"/>
        <w:ind w:firstLine="708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A6887">
        <w:rPr>
          <w:rFonts w:ascii="Times New Roman" w:hAnsi="Times New Roman"/>
          <w:b/>
          <w:color w:val="auto"/>
          <w:sz w:val="28"/>
          <w:szCs w:val="28"/>
        </w:rPr>
        <w:t>Заключение</w:t>
      </w:r>
    </w:p>
    <w:p w:rsidR="00BF5E99" w:rsidRPr="008E028F" w:rsidRDefault="00B65A6D" w:rsidP="008E028F">
      <w:pPr>
        <w:pStyle w:val="a4"/>
        <w:spacing w:line="360" w:lineRule="auto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BA643E">
        <w:rPr>
          <w:rFonts w:ascii="Times New Roman" w:hAnsi="Times New Roman"/>
          <w:color w:val="auto"/>
          <w:sz w:val="28"/>
          <w:szCs w:val="28"/>
        </w:rPr>
        <w:t>Управление корпоративным имиджем базируется на интегрированном использовании технологий бизнес</w:t>
      </w:r>
      <w:r w:rsid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643E">
        <w:rPr>
          <w:rFonts w:ascii="Times New Roman" w:hAnsi="Times New Roman"/>
          <w:color w:val="auto"/>
          <w:sz w:val="28"/>
          <w:szCs w:val="28"/>
        </w:rPr>
        <w:t>-</w:t>
      </w:r>
      <w:r w:rsidR="008E028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A643E">
        <w:rPr>
          <w:rFonts w:ascii="Times New Roman" w:hAnsi="Times New Roman"/>
          <w:color w:val="auto"/>
          <w:sz w:val="28"/>
          <w:szCs w:val="28"/>
        </w:rPr>
        <w:t xml:space="preserve">коммуникаций. Этими технологиями владеют профессионалы, обмен опытом налаживание плодотворных контактов между которыми будет способствовать укреплению позиций российских компаний на международном рынке посредством эффективного менеджмента корпоративного имиджа. </w:t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BA643E" w:rsidRPr="00BA643E">
        <w:rPr>
          <w:rFonts w:ascii="Times New Roman" w:hAnsi="Times New Roman"/>
          <w:color w:val="auto"/>
          <w:sz w:val="28"/>
          <w:szCs w:val="28"/>
        </w:rPr>
        <w:tab/>
      </w:r>
      <w:r w:rsidR="00DD7872" w:rsidRPr="00BA643E">
        <w:rPr>
          <w:rFonts w:ascii="Times New Roman" w:hAnsi="Times New Roman"/>
          <w:color w:val="auto"/>
          <w:sz w:val="28"/>
          <w:szCs w:val="28"/>
        </w:rPr>
        <w:t xml:space="preserve">Налаженные эффективные коммуникации играют далеко не последнюю роль в достижении компаниями успеха, завоевании и удержании лидерских позиций на рынке, высокой капитализации. Самые успешные мировые компании достигли своих высот в первую очередь благодаря тому, что они первыми осознали простую истину: хорошая репутация, сильный бренд, следование философии социально ответственного бизнеса конвертируются в капитал. </w:t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8E028F">
        <w:rPr>
          <w:rFonts w:ascii="Times New Roman" w:hAnsi="Times New Roman"/>
          <w:color w:val="auto"/>
          <w:sz w:val="28"/>
          <w:szCs w:val="28"/>
        </w:rPr>
        <w:tab/>
      </w:r>
      <w:r w:rsidR="00DD7872" w:rsidRPr="00BA643E">
        <w:rPr>
          <w:rFonts w:ascii="Times New Roman" w:hAnsi="Times New Roman"/>
          <w:color w:val="auto"/>
          <w:sz w:val="28"/>
          <w:szCs w:val="28"/>
        </w:rPr>
        <w:t xml:space="preserve">Более того, высокая репутация, сильный бренд и имидж социально ответственной компании обеспечивают лидерские позиции, дают ресурс влияния на рынок, его тенденции, на других участников. </w:t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  <w:t>Целевые аудитории должны доверять имиджу компании. Стратегия информационной открытости является одним из ключевых элементов развития имиджа компании. Эмоционально окрашенный. Построенный на нескольких уникальных характеристиках, образ фирмы создает  реальные рыночные преимущества  в ее деятельности.</w:t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  <w:r w:rsidR="00BA643E"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BF5E99" w:rsidRDefault="00BF5E99" w:rsidP="00BA643E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F5E99" w:rsidRDefault="00BF5E99" w:rsidP="00BA643E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F5E99" w:rsidRDefault="00BF5E99" w:rsidP="00BA643E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2A6887" w:rsidRDefault="002A6887" w:rsidP="00BF5E99">
      <w:pPr>
        <w:pStyle w:val="a4"/>
        <w:spacing w:line="360" w:lineRule="auto"/>
        <w:ind w:firstLine="708"/>
        <w:jc w:val="center"/>
        <w:rPr>
          <w:rFonts w:ascii="Times New Roman" w:hAnsi="Times New Roman"/>
          <w:bCs/>
          <w:color w:val="auto"/>
          <w:sz w:val="28"/>
          <w:szCs w:val="28"/>
        </w:rPr>
      </w:pPr>
    </w:p>
    <w:p w:rsidR="00BF5E99" w:rsidRPr="002A6887" w:rsidRDefault="00BF5E99" w:rsidP="00BF5E99">
      <w:pPr>
        <w:pStyle w:val="a4"/>
        <w:spacing w:line="360" w:lineRule="auto"/>
        <w:ind w:firstLine="70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2A6887">
        <w:rPr>
          <w:rFonts w:ascii="Times New Roman" w:hAnsi="Times New Roman"/>
          <w:b/>
          <w:bCs/>
          <w:color w:val="auto"/>
          <w:sz w:val="28"/>
          <w:szCs w:val="28"/>
        </w:rPr>
        <w:t>Список использованной литературы</w:t>
      </w:r>
    </w:p>
    <w:p w:rsidR="00BF5E99" w:rsidRPr="00BF5E99" w:rsidRDefault="00BF5E99" w:rsidP="00BF5E99">
      <w:pPr>
        <w:pStyle w:val="a4"/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1. Профессиональный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PR</w:t>
      </w:r>
      <w:r w:rsidRPr="00BF5E9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- портал 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sovetnik</w:t>
      </w:r>
      <w:r w:rsidRPr="00BF5E99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  <w:lang w:val="en-US"/>
        </w:rPr>
        <w:t>ru</w:t>
      </w:r>
      <w:r w:rsidRPr="00BF5E99">
        <w:rPr>
          <w:rFonts w:ascii="Times New Roman" w:hAnsi="Times New Roman"/>
          <w:color w:val="auto"/>
          <w:sz w:val="28"/>
          <w:szCs w:val="28"/>
        </w:rPr>
        <w:tab/>
      </w:r>
      <w:r w:rsidRPr="00BF5E99">
        <w:rPr>
          <w:rFonts w:ascii="Times New Roman" w:hAnsi="Times New Roman"/>
          <w:color w:val="auto"/>
          <w:sz w:val="28"/>
          <w:szCs w:val="28"/>
        </w:rPr>
        <w:tab/>
      </w:r>
      <w:r w:rsidRPr="00BF5E99">
        <w:rPr>
          <w:rFonts w:ascii="Times New Roman" w:hAnsi="Times New Roman"/>
          <w:color w:val="auto"/>
          <w:sz w:val="28"/>
          <w:szCs w:val="28"/>
        </w:rPr>
        <w:tab/>
      </w:r>
      <w:r w:rsidRPr="00BF5E99">
        <w:rPr>
          <w:rFonts w:ascii="Times New Roman" w:hAnsi="Times New Roman"/>
          <w:color w:val="auto"/>
          <w:sz w:val="28"/>
          <w:szCs w:val="28"/>
        </w:rPr>
        <w:tab/>
      </w:r>
      <w:r w:rsidRPr="00BF5E99"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Pr="00BF5E99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BF5E99">
        <w:rPr>
          <w:rFonts w:ascii="Times New Roman" w:hAnsi="Times New Roman"/>
          <w:color w:val="auto"/>
          <w:kern w:val="36"/>
          <w:sz w:val="28"/>
          <w:szCs w:val="28"/>
        </w:rPr>
        <w:t>Корпоративный имидж в контексте бизнес-коммуникаций</w:t>
      </w:r>
      <w:r w:rsidRPr="00BF5E99">
        <w:rPr>
          <w:rFonts w:ascii="Times New Roman" w:hAnsi="Times New Roman"/>
          <w:b/>
          <w:color w:val="auto"/>
          <w:kern w:val="36"/>
          <w:sz w:val="28"/>
          <w:szCs w:val="28"/>
        </w:rPr>
        <w:tab/>
      </w:r>
      <w:r w:rsidRPr="00BF5E99">
        <w:rPr>
          <w:rFonts w:ascii="Times New Roman" w:hAnsi="Times New Roman"/>
          <w:b/>
          <w:color w:val="auto"/>
          <w:kern w:val="36"/>
          <w:sz w:val="28"/>
          <w:szCs w:val="28"/>
        </w:rPr>
        <w:tab/>
        <w:t xml:space="preserve">                </w:t>
      </w:r>
      <w:r w:rsidRPr="00BF5E99">
        <w:rPr>
          <w:rFonts w:ascii="Times New Roman" w:hAnsi="Times New Roman"/>
          <w:color w:val="auto"/>
          <w:sz w:val="28"/>
          <w:szCs w:val="28"/>
        </w:rPr>
        <w:t>Расницын Виталий Георгиевич, Материалы конференции "Маркетинг, Реклама и PR"</w:t>
      </w:r>
      <w:r>
        <w:rPr>
          <w:rFonts w:ascii="Times New Roman" w:hAnsi="Times New Roman"/>
          <w:color w:val="auto"/>
          <w:sz w:val="28"/>
          <w:szCs w:val="28"/>
        </w:rPr>
        <w:t xml:space="preserve">.      </w:t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</w:rPr>
        <w:tab/>
        <w:t xml:space="preserve">          3</w:t>
      </w:r>
      <w:r w:rsidRPr="00BF5E99">
        <w:rPr>
          <w:rFonts w:ascii="Times New Roman" w:hAnsi="Times New Roman"/>
          <w:i/>
          <w:color w:val="auto"/>
          <w:sz w:val="28"/>
          <w:szCs w:val="28"/>
        </w:rPr>
        <w:t xml:space="preserve">.   </w:t>
      </w:r>
      <w:r w:rsidRPr="00BF5E99">
        <w:rPr>
          <w:rStyle w:val="a7"/>
          <w:rFonts w:ascii="Times New Roman" w:hAnsi="Times New Roman"/>
          <w:i w:val="0"/>
          <w:color w:val="auto"/>
          <w:sz w:val="28"/>
          <w:szCs w:val="28"/>
        </w:rPr>
        <w:t>Корпоративный имидж : технологии формирования для максимального роста бизнеса/ А. В. Ульяновский. – Изд. 2-е дораб., Москва, Эксмо, 2008</w:t>
      </w:r>
      <w:r>
        <w:rPr>
          <w:rStyle w:val="a7"/>
          <w:rFonts w:ascii="Times New Roman" w:hAnsi="Times New Roman"/>
          <w:i w:val="0"/>
          <w:color w:val="auto"/>
          <w:sz w:val="28"/>
          <w:szCs w:val="28"/>
        </w:rPr>
        <w:t>.</w:t>
      </w:r>
      <w:r w:rsidRPr="00BF5E99">
        <w:rPr>
          <w:rFonts w:ascii="Times New Roman" w:hAnsi="Times New Roman"/>
          <w:i/>
          <w:color w:val="auto"/>
          <w:sz w:val="28"/>
          <w:szCs w:val="28"/>
        </w:rPr>
        <w:t xml:space="preserve">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</w:t>
      </w:r>
    </w:p>
    <w:p w:rsidR="00BF5E99" w:rsidRDefault="00BF5E99" w:rsidP="00BA643E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F5E99" w:rsidRDefault="00BF5E99" w:rsidP="00BA643E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F5E99" w:rsidRDefault="00BF5E99" w:rsidP="00BA643E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DD7872" w:rsidRPr="00BA643E" w:rsidRDefault="00BA643E" w:rsidP="00BA643E">
      <w:pPr>
        <w:pStyle w:val="a4"/>
        <w:spacing w:line="360" w:lineRule="auto"/>
        <w:ind w:firstLine="708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ab/>
      </w:r>
      <w:r>
        <w:rPr>
          <w:rFonts w:ascii="Times New Roman" w:hAnsi="Times New Roman"/>
          <w:bCs/>
          <w:color w:val="auto"/>
          <w:sz w:val="28"/>
          <w:szCs w:val="28"/>
        </w:rPr>
        <w:tab/>
      </w:r>
    </w:p>
    <w:p w:rsidR="008D271E" w:rsidRPr="00705A4A" w:rsidRDefault="008D271E" w:rsidP="00705A4A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8D271E" w:rsidRPr="00705A4A" w:rsidSect="00BF5E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FC" w:rsidRDefault="004A5DFC">
      <w:r>
        <w:separator/>
      </w:r>
    </w:p>
  </w:endnote>
  <w:endnote w:type="continuationSeparator" w:id="0">
    <w:p w:rsidR="004A5DFC" w:rsidRDefault="004A5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99" w:rsidRDefault="00BF5E99" w:rsidP="00F42D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5E99" w:rsidRDefault="00BF5E99" w:rsidP="00BF5E9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E99" w:rsidRDefault="00BF5E99" w:rsidP="00F42D4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B4E6D">
      <w:rPr>
        <w:rStyle w:val="a6"/>
        <w:noProof/>
      </w:rPr>
      <w:t>2</w:t>
    </w:r>
    <w:r>
      <w:rPr>
        <w:rStyle w:val="a6"/>
      </w:rPr>
      <w:fldChar w:fldCharType="end"/>
    </w:r>
  </w:p>
  <w:p w:rsidR="00BF5E99" w:rsidRDefault="00BF5E99" w:rsidP="00BF5E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FC" w:rsidRDefault="004A5DFC">
      <w:r>
        <w:separator/>
      </w:r>
    </w:p>
  </w:footnote>
  <w:footnote w:type="continuationSeparator" w:id="0">
    <w:p w:rsidR="004A5DFC" w:rsidRDefault="004A5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6E66"/>
    <w:multiLevelType w:val="hybridMultilevel"/>
    <w:tmpl w:val="897862D0"/>
    <w:lvl w:ilvl="0" w:tplc="4D44A6C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9002FE3"/>
    <w:multiLevelType w:val="hybridMultilevel"/>
    <w:tmpl w:val="94DAF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E03CE3"/>
    <w:multiLevelType w:val="multilevel"/>
    <w:tmpl w:val="16F4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75E7D"/>
    <w:multiLevelType w:val="hybridMultilevel"/>
    <w:tmpl w:val="80C45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7368C6"/>
    <w:multiLevelType w:val="multilevel"/>
    <w:tmpl w:val="7A6A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40270A"/>
    <w:multiLevelType w:val="multilevel"/>
    <w:tmpl w:val="BC8E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A6D"/>
    <w:rsid w:val="002A6887"/>
    <w:rsid w:val="004A5DFC"/>
    <w:rsid w:val="005175A0"/>
    <w:rsid w:val="005C442A"/>
    <w:rsid w:val="00606220"/>
    <w:rsid w:val="00705A4A"/>
    <w:rsid w:val="007E73A5"/>
    <w:rsid w:val="00816D1D"/>
    <w:rsid w:val="008D271E"/>
    <w:rsid w:val="008E028F"/>
    <w:rsid w:val="009311DE"/>
    <w:rsid w:val="00987582"/>
    <w:rsid w:val="00B55550"/>
    <w:rsid w:val="00B65A6D"/>
    <w:rsid w:val="00BA35FB"/>
    <w:rsid w:val="00BA643E"/>
    <w:rsid w:val="00BF5E99"/>
    <w:rsid w:val="00CE5DB3"/>
    <w:rsid w:val="00D1474D"/>
    <w:rsid w:val="00DD7872"/>
    <w:rsid w:val="00E5235A"/>
    <w:rsid w:val="00EB4E6D"/>
    <w:rsid w:val="00F4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D1370-D7C0-4FE4-A213-546A6090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E028F"/>
    <w:pPr>
      <w:keepNext/>
      <w:spacing w:line="360" w:lineRule="auto"/>
      <w:jc w:val="center"/>
      <w:outlineLvl w:val="0"/>
    </w:pPr>
    <w:rPr>
      <w:b/>
      <w:bCs/>
    </w:rPr>
  </w:style>
  <w:style w:type="paragraph" w:styleId="3">
    <w:name w:val="heading 3"/>
    <w:basedOn w:val="a"/>
    <w:next w:val="a"/>
    <w:qFormat/>
    <w:rsid w:val="008E028F"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A6D"/>
    <w:rPr>
      <w:rFonts w:ascii="Verdana" w:hAnsi="Verdana" w:hint="default"/>
      <w:strike w:val="0"/>
      <w:dstrike w:val="0"/>
      <w:color w:val="2F2F2F"/>
      <w:sz w:val="18"/>
      <w:szCs w:val="18"/>
      <w:u w:val="none"/>
      <w:effect w:val="none"/>
    </w:rPr>
  </w:style>
  <w:style w:type="paragraph" w:styleId="a4">
    <w:name w:val="Normal (Web)"/>
    <w:basedOn w:val="a"/>
    <w:rsid w:val="00B65A6D"/>
    <w:pPr>
      <w:spacing w:before="100" w:beforeAutospacing="1" w:after="100" w:afterAutospacing="1"/>
    </w:pPr>
    <w:rPr>
      <w:rFonts w:ascii="Verdana" w:hAnsi="Verdana"/>
      <w:color w:val="626161"/>
      <w:sz w:val="18"/>
      <w:szCs w:val="18"/>
    </w:rPr>
  </w:style>
  <w:style w:type="paragraph" w:styleId="a5">
    <w:name w:val="footer"/>
    <w:basedOn w:val="a"/>
    <w:rsid w:val="00BF5E9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F5E99"/>
  </w:style>
  <w:style w:type="character" w:styleId="a7">
    <w:name w:val="Emphasis"/>
    <w:basedOn w:val="a0"/>
    <w:qFormat/>
    <w:rsid w:val="00BF5E99"/>
    <w:rPr>
      <w:i/>
      <w:iCs/>
    </w:rPr>
  </w:style>
  <w:style w:type="character" w:customStyle="1" w:styleId="apple-converted-space">
    <w:name w:val="apple-converted-space"/>
    <w:basedOn w:val="a0"/>
    <w:rsid w:val="00606220"/>
  </w:style>
  <w:style w:type="paragraph" w:styleId="2">
    <w:name w:val="Body Text 2"/>
    <w:basedOn w:val="a"/>
    <w:rsid w:val="008E028F"/>
    <w:pPr>
      <w:spacing w:line="360" w:lineRule="auto"/>
      <w:jc w:val="both"/>
    </w:pPr>
  </w:style>
  <w:style w:type="paragraph" w:styleId="a8">
    <w:name w:val="Balloon Text"/>
    <w:basedOn w:val="a"/>
    <w:semiHidden/>
    <w:rsid w:val="00931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1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Бизнес-коммуникации как инструмент формирования корпоративного имиджа</vt:lpstr>
    </vt:vector>
  </TitlesOfParts>
  <Company/>
  <LinksUpToDate>false</LinksUpToDate>
  <CharactersWithSpaces>29966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Бизнес-коммуникации как инструмент формирования корпоративного имиджа</dc:title>
  <dc:subject/>
  <dc:creator>Даша</dc:creator>
  <cp:keywords/>
  <dc:description/>
  <cp:lastModifiedBy>admin</cp:lastModifiedBy>
  <cp:revision>2</cp:revision>
  <cp:lastPrinted>2010-01-18T14:22:00Z</cp:lastPrinted>
  <dcterms:created xsi:type="dcterms:W3CDTF">2014-04-02T14:49:00Z</dcterms:created>
  <dcterms:modified xsi:type="dcterms:W3CDTF">2014-04-02T14:49:00Z</dcterms:modified>
</cp:coreProperties>
</file>