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D0" w:rsidRDefault="00170FD0" w:rsidP="00E9015B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3F7043" w:rsidRPr="00AD4F36" w:rsidRDefault="00D54377" w:rsidP="00E9015B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AD4F36">
        <w:rPr>
          <w:b/>
          <w:sz w:val="32"/>
          <w:szCs w:val="32"/>
          <w:lang w:val="ru-RU"/>
        </w:rPr>
        <w:t>Содержание</w:t>
      </w:r>
    </w:p>
    <w:p w:rsidR="003F7043" w:rsidRPr="00AD4F36" w:rsidRDefault="003F7043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4256FD" w:rsidRPr="00AD4F36" w:rsidRDefault="004256FD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4256FD" w:rsidRPr="00AD4F36" w:rsidRDefault="003F7043" w:rsidP="00E9015B">
      <w:pPr>
        <w:pStyle w:val="11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r w:rsidRPr="00AD4F36">
        <w:rPr>
          <w:sz w:val="28"/>
          <w:szCs w:val="28"/>
          <w:lang w:val="ru-RU"/>
        </w:rPr>
        <w:fldChar w:fldCharType="begin"/>
      </w:r>
      <w:r w:rsidRPr="00AD4F36">
        <w:rPr>
          <w:sz w:val="28"/>
          <w:szCs w:val="28"/>
          <w:lang w:val="ru-RU"/>
        </w:rPr>
        <w:instrText xml:space="preserve"> TOC \o "1-2" \h \z \u </w:instrText>
      </w:r>
      <w:r w:rsidRPr="00AD4F36">
        <w:rPr>
          <w:sz w:val="28"/>
          <w:szCs w:val="28"/>
          <w:lang w:val="ru-RU"/>
        </w:rPr>
        <w:fldChar w:fldCharType="separate"/>
      </w:r>
      <w:hyperlink w:anchor="_Toc114928937" w:history="1">
        <w:r w:rsidR="004256FD" w:rsidRPr="00AD4F36">
          <w:rPr>
            <w:rStyle w:val="a8"/>
            <w:noProof/>
            <w:sz w:val="28"/>
            <w:szCs w:val="28"/>
          </w:rPr>
          <w:t>Введение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_Toc114928937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3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11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38" w:history="1">
        <w:r w:rsidR="004256FD" w:rsidRPr="00AD4F36">
          <w:rPr>
            <w:rStyle w:val="a8"/>
            <w:noProof/>
            <w:sz w:val="28"/>
            <w:szCs w:val="28"/>
          </w:rPr>
          <w:t>1. Общая часть бизнес-плана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_Toc114928938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4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39" w:history="1">
        <w:r w:rsidR="004256FD" w:rsidRPr="00AD4F36">
          <w:rPr>
            <w:rStyle w:val="a8"/>
            <w:noProof/>
            <w:sz w:val="28"/>
            <w:szCs w:val="28"/>
          </w:rPr>
          <w:t>1.1 Формулировка назначения бизнес-плана и цели бизнеса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_Toc114928939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4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0" w:history="1">
        <w:r w:rsidR="004256FD" w:rsidRPr="00AD4F36">
          <w:rPr>
            <w:rStyle w:val="a8"/>
            <w:bCs/>
            <w:noProof/>
            <w:sz w:val="28"/>
            <w:szCs w:val="28"/>
          </w:rPr>
          <w:t>1.2. Резюме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_Toc114928940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5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11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1" w:history="1">
        <w:r w:rsidR="004256FD" w:rsidRPr="00AD4F36">
          <w:rPr>
            <w:rStyle w:val="a8"/>
            <w:noProof/>
            <w:sz w:val="28"/>
            <w:szCs w:val="28"/>
          </w:rPr>
          <w:t>2. Предприятие ЗАО «</w:t>
        </w:r>
        <w:r w:rsidR="0006638B" w:rsidRPr="0006638B">
          <w:rPr>
            <w:noProof/>
            <w:sz w:val="28"/>
            <w:szCs w:val="28"/>
            <w:lang w:val="ru-RU" w:eastAsia="ru-RU"/>
          </w:rPr>
          <w:t xml:space="preserve"> </w:t>
        </w:r>
        <w:r w:rsidR="0006638B">
          <w:rPr>
            <w:noProof/>
            <w:sz w:val="28"/>
            <w:szCs w:val="28"/>
            <w:lang w:val="ru-RU" w:eastAsia="ru-RU"/>
          </w:rPr>
          <w:t>С</w:t>
        </w:r>
        <w:r w:rsidR="0006638B" w:rsidRPr="00AD4F36">
          <w:rPr>
            <w:noProof/>
            <w:sz w:val="28"/>
            <w:szCs w:val="28"/>
            <w:lang w:val="x-none" w:eastAsia="ru-RU"/>
          </w:rPr>
          <w:t>ьион</w:t>
        </w:r>
        <w:r w:rsidR="0006638B" w:rsidRPr="00AD4F36">
          <w:rPr>
            <w:rStyle w:val="a8"/>
            <w:noProof/>
            <w:sz w:val="28"/>
            <w:szCs w:val="28"/>
          </w:rPr>
          <w:t xml:space="preserve"> </w:t>
        </w:r>
        <w:r w:rsidR="004256FD" w:rsidRPr="00AD4F36">
          <w:rPr>
            <w:rStyle w:val="a8"/>
            <w:noProof/>
            <w:sz w:val="28"/>
            <w:szCs w:val="28"/>
          </w:rPr>
          <w:t>»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_Toc114928941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7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2" w:history="1">
        <w:r w:rsidR="004256FD" w:rsidRPr="00AD4F36">
          <w:rPr>
            <w:rStyle w:val="a8"/>
            <w:bCs/>
            <w:noProof/>
            <w:sz w:val="28"/>
            <w:szCs w:val="28"/>
          </w:rPr>
          <w:t>2.1. Организация исполнения проекта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_Toc114928942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7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3" w:history="1">
        <w:r w:rsidR="004256FD" w:rsidRPr="00AD4F36">
          <w:rPr>
            <w:rStyle w:val="a8"/>
            <w:bCs/>
            <w:noProof/>
            <w:sz w:val="28"/>
            <w:szCs w:val="28"/>
          </w:rPr>
          <w:t>2.2. Правовое обеспечение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_Toc114928943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7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4" w:history="1">
        <w:r w:rsidR="004256FD" w:rsidRPr="00AD4F36">
          <w:rPr>
            <w:rStyle w:val="a8"/>
            <w:bCs/>
            <w:noProof/>
            <w:sz w:val="28"/>
            <w:szCs w:val="28"/>
          </w:rPr>
          <w:t>2.3. Месторасположение предприятия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_Toc114928944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7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5" w:history="1">
        <w:r w:rsidR="004256FD" w:rsidRPr="00AD4F36">
          <w:rPr>
            <w:rStyle w:val="a8"/>
            <w:bCs/>
            <w:noProof/>
            <w:sz w:val="28"/>
            <w:szCs w:val="28"/>
          </w:rPr>
          <w:t>2.4. Характеристика предприятия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_Toc114928945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8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6" w:history="1">
        <w:r w:rsidR="004256FD" w:rsidRPr="00AD4F36">
          <w:rPr>
            <w:rStyle w:val="a8"/>
            <w:bCs/>
            <w:noProof/>
            <w:sz w:val="28"/>
            <w:szCs w:val="28"/>
          </w:rPr>
          <w:t>2.5. Характеристика товара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_Toc114928946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9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7" w:history="1">
        <w:r w:rsidR="004256FD" w:rsidRPr="00AD4F36">
          <w:rPr>
            <w:rStyle w:val="a8"/>
            <w:bCs/>
            <w:noProof/>
            <w:sz w:val="28"/>
            <w:szCs w:val="28"/>
          </w:rPr>
          <w:t>2.6. Анализ и оценка рынков сбыта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_Toc114928947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11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8" w:history="1">
        <w:r w:rsidR="004256FD" w:rsidRPr="00AD4F36">
          <w:rPr>
            <w:rStyle w:val="a8"/>
            <w:bCs/>
            <w:noProof/>
            <w:sz w:val="28"/>
            <w:szCs w:val="28"/>
          </w:rPr>
          <w:t>2.7. План маркетинга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_Toc114928948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13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49" w:history="1">
        <w:r w:rsidR="004256FD" w:rsidRPr="00AD4F36">
          <w:rPr>
            <w:rStyle w:val="a8"/>
            <w:bCs/>
            <w:noProof/>
            <w:sz w:val="28"/>
            <w:szCs w:val="28"/>
          </w:rPr>
          <w:t>2.8 Анализ  и оценка конкурентов и конкурентных позиций предприятия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_Toc114928949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18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0" w:history="1">
        <w:r w:rsidR="004256FD" w:rsidRPr="00AD4F36">
          <w:rPr>
            <w:rStyle w:val="a8"/>
            <w:bCs/>
            <w:noProof/>
            <w:sz w:val="28"/>
            <w:szCs w:val="28"/>
          </w:rPr>
          <w:t>2.9. План производства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_Toc114928950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20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1" w:history="1">
        <w:r w:rsidR="004256FD" w:rsidRPr="00AD4F36">
          <w:rPr>
            <w:rStyle w:val="a8"/>
            <w:bCs/>
            <w:noProof/>
            <w:sz w:val="28"/>
            <w:szCs w:val="28"/>
          </w:rPr>
          <w:t>2.10. Ценообразование и ценовая политика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_Toc114928951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24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2" w:history="1">
        <w:r w:rsidR="004256FD" w:rsidRPr="00AD4F36">
          <w:rPr>
            <w:rStyle w:val="a8"/>
            <w:bCs/>
            <w:noProof/>
            <w:sz w:val="28"/>
            <w:szCs w:val="28"/>
          </w:rPr>
          <w:t>2.11. Анализ и оценка рисков проекта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_Toc114928952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25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3" w:history="1">
        <w:r w:rsidR="004256FD" w:rsidRPr="00AD4F36">
          <w:rPr>
            <w:rStyle w:val="a8"/>
            <w:bCs/>
            <w:noProof/>
            <w:sz w:val="28"/>
            <w:szCs w:val="28"/>
          </w:rPr>
          <w:t>2.12. Организационный план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_Toc114928953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27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20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4" w:history="1">
        <w:r w:rsidR="004256FD" w:rsidRPr="00AD4F36">
          <w:rPr>
            <w:rStyle w:val="a8"/>
            <w:bCs/>
            <w:noProof/>
            <w:sz w:val="28"/>
            <w:szCs w:val="28"/>
          </w:rPr>
          <w:t>2.13. Календарный план проекта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_Toc114928954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29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11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5" w:history="1">
        <w:r w:rsidR="004256FD" w:rsidRPr="00AD4F36">
          <w:rPr>
            <w:rStyle w:val="a8"/>
            <w:noProof/>
            <w:sz w:val="28"/>
            <w:szCs w:val="28"/>
          </w:rPr>
          <w:t>3. Финансовый план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_Toc114928955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30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11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6" w:history="1">
        <w:r w:rsidR="004256FD" w:rsidRPr="00AD4F36">
          <w:rPr>
            <w:rStyle w:val="a8"/>
            <w:noProof/>
            <w:sz w:val="28"/>
            <w:szCs w:val="28"/>
          </w:rPr>
          <w:t>Заключение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_Toc114928956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36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4256FD" w:rsidRPr="00AD4F36" w:rsidRDefault="002D51F9" w:rsidP="00E9015B">
      <w:pPr>
        <w:pStyle w:val="11"/>
        <w:tabs>
          <w:tab w:val="right" w:leader="dot" w:pos="9629"/>
        </w:tabs>
        <w:spacing w:line="276" w:lineRule="auto"/>
        <w:rPr>
          <w:noProof/>
          <w:sz w:val="28"/>
          <w:szCs w:val="28"/>
          <w:lang w:val="ru-RU" w:eastAsia="ru-RU"/>
        </w:rPr>
      </w:pPr>
      <w:hyperlink w:anchor="_Toc114928957" w:history="1">
        <w:r w:rsidR="004256FD" w:rsidRPr="00AD4F36">
          <w:rPr>
            <w:rStyle w:val="a8"/>
            <w:noProof/>
            <w:sz w:val="28"/>
            <w:szCs w:val="28"/>
          </w:rPr>
          <w:t>Список литературы</w:t>
        </w:r>
        <w:r w:rsidR="004256FD" w:rsidRPr="00AD4F36">
          <w:rPr>
            <w:noProof/>
            <w:webHidden/>
            <w:sz w:val="28"/>
            <w:szCs w:val="28"/>
          </w:rPr>
          <w:tab/>
        </w:r>
        <w:r w:rsidR="004256FD" w:rsidRPr="00AD4F36">
          <w:rPr>
            <w:noProof/>
            <w:webHidden/>
            <w:sz w:val="28"/>
            <w:szCs w:val="28"/>
          </w:rPr>
          <w:fldChar w:fldCharType="begin"/>
        </w:r>
        <w:r w:rsidR="004256FD" w:rsidRPr="00AD4F36">
          <w:rPr>
            <w:noProof/>
            <w:webHidden/>
            <w:sz w:val="28"/>
            <w:szCs w:val="28"/>
          </w:rPr>
          <w:instrText xml:space="preserve"> PAGEREF _Toc114928957 \h </w:instrText>
        </w:r>
        <w:r w:rsidR="004256FD" w:rsidRPr="00AD4F36">
          <w:rPr>
            <w:noProof/>
            <w:webHidden/>
            <w:sz w:val="28"/>
            <w:szCs w:val="28"/>
          </w:rPr>
        </w:r>
        <w:r w:rsidR="004256FD" w:rsidRPr="00AD4F36">
          <w:rPr>
            <w:noProof/>
            <w:webHidden/>
            <w:sz w:val="28"/>
            <w:szCs w:val="28"/>
          </w:rPr>
          <w:fldChar w:fldCharType="separate"/>
        </w:r>
        <w:r w:rsidR="00244535">
          <w:rPr>
            <w:noProof/>
            <w:webHidden/>
            <w:sz w:val="28"/>
            <w:szCs w:val="28"/>
          </w:rPr>
          <w:t>37</w:t>
        </w:r>
        <w:r w:rsidR="004256FD" w:rsidRPr="00AD4F36">
          <w:rPr>
            <w:noProof/>
            <w:webHidden/>
            <w:sz w:val="28"/>
            <w:szCs w:val="28"/>
          </w:rPr>
          <w:fldChar w:fldCharType="end"/>
        </w:r>
      </w:hyperlink>
    </w:p>
    <w:p w:rsidR="005B0D7F" w:rsidRPr="00AD4F36" w:rsidRDefault="003F7043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AD4F36">
        <w:rPr>
          <w:rFonts w:ascii="Times New Roman" w:hAnsi="Times New Roman" w:cs="Times New Roman"/>
          <w:sz w:val="28"/>
          <w:szCs w:val="28"/>
        </w:rPr>
        <w:fldChar w:fldCharType="end"/>
      </w:r>
      <w:r w:rsidR="00D54377" w:rsidRPr="00AD4F36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14928937"/>
      <w:r w:rsidR="005B0D7F" w:rsidRPr="00AD4F36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5B0D7F" w:rsidRPr="00AD4F36" w:rsidRDefault="005B0D7F" w:rsidP="00E901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4256FD" w:rsidRPr="00AD4F36" w:rsidRDefault="004256FD" w:rsidP="00E901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Цель исследования – рассмотреть особенности создания и реализации концепции ресторана с национальной кухн</w:t>
      </w:r>
      <w:r w:rsidR="00E9015B">
        <w:rPr>
          <w:sz w:val="28"/>
          <w:szCs w:val="28"/>
          <w:lang w:val="ru-RU"/>
        </w:rPr>
        <w:t>ей</w:t>
      </w:r>
      <w:r w:rsidRPr="00AD4F36">
        <w:rPr>
          <w:sz w:val="28"/>
          <w:szCs w:val="28"/>
          <w:lang w:val="ru-RU"/>
        </w:rPr>
        <w:t xml:space="preserve"> на примере ЗАО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</w:t>
      </w:r>
      <w:r w:rsidR="00E9015B">
        <w:rPr>
          <w:sz w:val="28"/>
          <w:szCs w:val="28"/>
          <w:lang w:val="ru-RU"/>
        </w:rPr>
        <w:t xml:space="preserve"> </w:t>
      </w:r>
      <w:r w:rsidR="00AD4F36">
        <w:rPr>
          <w:sz w:val="28"/>
          <w:szCs w:val="28"/>
          <w:lang w:val="ru-RU"/>
        </w:rPr>
        <w:t>(в переводе с удмуртского языка – «еда» )</w:t>
      </w:r>
      <w:r w:rsidRPr="00AD4F36">
        <w:rPr>
          <w:sz w:val="28"/>
          <w:szCs w:val="28"/>
          <w:lang w:val="ru-RU"/>
        </w:rPr>
        <w:t>.</w:t>
      </w:r>
    </w:p>
    <w:p w:rsidR="005B0D7F" w:rsidRPr="00AD4F36" w:rsidRDefault="005B0D7F" w:rsidP="00E9015B">
      <w:pPr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Предприятия общественного питания классифицируются по выполняемым функциям, типам, местонахождения предприятия, характеру обслуживаемого контингента, ассортименту выпускаемой продукции, наценочной категории и т.д. В структуре предприятий общественного питания видное место занимают рестораны. Они играют заметную роль в организации отдыха населения. Сюда приходят, чтобы отметить юбилей, важное событие в жизни того или иного коллектива, провести свадебное торжество, деловую или официальную встречу, просто отдохнуть в кругу близких людей. Радушно встретить, быстро и вкусно покормить людей, создать им все условия для полноценного отдыха - такова задача работников ресторанов.</w:t>
      </w:r>
    </w:p>
    <w:p w:rsidR="005B0D7F" w:rsidRPr="00AD4F36" w:rsidRDefault="005B0D7F" w:rsidP="00E9015B">
      <w:pPr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 xml:space="preserve">Ресторан </w:t>
      </w:r>
      <w:r w:rsidRPr="00AD4F36">
        <w:rPr>
          <w:sz w:val="28"/>
          <w:szCs w:val="28"/>
        </w:rPr>
        <w:noBreakHyphen/>
        <w:t xml:space="preserve"> общедоступное предприятие общественного питания, предоставляющий потребителям широкий ассортимент блюд сложного приготовления, в основном по индивидуальным заказам. В ресторане высокий уровень обслуживания сочетается с организацией отдыха  посетителей. Рестораны организуют обслуживание съездов, конференций, официальных вечеров, приемов, семейных торжеств, банкетов, проведение тематических вечеров.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Социальное функции ресторанного бизнеса выражаются в том, что данная сфера предпринимательской деятельности целиком служит общественным интересам и никак не противоречит им.  Здесь  формируется культура потребления, воспитываются потребительские привычки и предпочтения. Одновременно складываются и закрепляются на уровне массового общественного сознания определенные формы проведения досуга.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Социальные функции ресторанного бизнеса конкретизируются в культуре обслуживания людей, а также в формах, и методах обслуживания.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 посещению, а тем более, выбору ресторана люди относятся серьезно и с полной ответственностью. Это вполне объяснимо, ведь слово «ресторан» ассоциируется в нашем сознании, как правило, с чем-то торжественным, знаменательным. При выборе ресторана посетители учитывают, прежде всего, следующие параметры: качество и ассортимент блюд, уровень предоставленных услуг, сервиса, отношение персонала, общую атмосферу заведения, внешнее и внутреннее убранство и, естественно, соотношение места и цены.</w:t>
      </w:r>
    </w:p>
    <w:p w:rsidR="00C7075A" w:rsidRPr="00AD4F36" w:rsidRDefault="00C7075A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54377" w:rsidRPr="00AD4F36" w:rsidRDefault="005B0D7F" w:rsidP="00E9015B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AD4F36">
        <w:rPr>
          <w:sz w:val="28"/>
          <w:szCs w:val="28"/>
          <w:lang w:val="ru-RU"/>
        </w:rPr>
        <w:br w:type="page"/>
      </w:r>
      <w:bookmarkStart w:id="1" w:name="_Toc114928938"/>
      <w:r w:rsidR="00D54377" w:rsidRPr="00AD4F36">
        <w:rPr>
          <w:rStyle w:val="10"/>
          <w:rFonts w:ascii="Times New Roman" w:hAnsi="Times New Roman" w:cs="Times New Roman"/>
        </w:rPr>
        <w:t>1. Общая часть бизнес-плана</w:t>
      </w:r>
      <w:bookmarkEnd w:id="1"/>
    </w:p>
    <w:p w:rsidR="00D54377" w:rsidRPr="00AD4F36" w:rsidRDefault="00D54377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54377" w:rsidRPr="00AD4F36" w:rsidRDefault="00D54377" w:rsidP="00E9015B">
      <w:pPr>
        <w:pStyle w:val="2"/>
        <w:spacing w:before="0" w:line="276" w:lineRule="auto"/>
        <w:rPr>
          <w:sz w:val="28"/>
          <w:szCs w:val="28"/>
        </w:rPr>
      </w:pPr>
      <w:bookmarkStart w:id="2" w:name="_Toc114928939"/>
      <w:r w:rsidRPr="00AD4F36">
        <w:rPr>
          <w:sz w:val="28"/>
          <w:szCs w:val="28"/>
        </w:rPr>
        <w:t>1.1 Формулировка назначения бизнес-плана и цели бизнеса</w:t>
      </w:r>
      <w:bookmarkEnd w:id="2"/>
    </w:p>
    <w:p w:rsidR="00D54377" w:rsidRPr="00AD4F36" w:rsidRDefault="00D54377" w:rsidP="00E9015B">
      <w:pPr>
        <w:spacing w:line="276" w:lineRule="auto"/>
        <w:jc w:val="center"/>
        <w:rPr>
          <w:sz w:val="28"/>
          <w:szCs w:val="28"/>
          <w:lang w:val="ru-RU"/>
        </w:rPr>
      </w:pP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Бизнес – план – это план развития предприятия, необходимый для освоения новых сфер деятельности фирмы, создания новых видов бизнеса. Бизнес-план может быть разработан как для нового создающегося предприятия, так и для уже существующих экономических организаций на очередном этапе их развития.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Бизнес-планирование решает следующие проблемы: 1.Определяет степень жизнеспособности и будущей устойчивости предприятия, снижает риск предпринимательской деятельности;  2.Конкретизирует перспективы бизнеса в виде системы количественных и качественных показателей развития; 3.Привлекает внимание, обеспечивает поддержку со стороны потенциальных инвесторов фирмы; 4.Помогает получить опыт планирования.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рыночной экономике бизнес-план является рабочим инструментом, используемым во всех сферах предпринимательства. Бизнес-план описывает процесс функционирования фирмы, показывает, каким образом ее руководители собираются достичь свои цели и задачи, повышения прибыльности работы.</w:t>
      </w:r>
      <w:r w:rsidR="00AE00A2" w:rsidRPr="00AD4F36">
        <w:rPr>
          <w:rStyle w:val="ab"/>
          <w:sz w:val="28"/>
          <w:szCs w:val="28"/>
          <w:lang w:val="ru-RU"/>
        </w:rPr>
        <w:footnoteReference w:id="1"/>
      </w:r>
      <w:r w:rsidRPr="00AD4F36">
        <w:rPr>
          <w:sz w:val="28"/>
          <w:szCs w:val="28"/>
          <w:lang w:val="ru-RU"/>
        </w:rPr>
        <w:t xml:space="preserve"> Хорошо разработанный бизнес-план помогает фирме расти, завоевывать новые позиции на рынке, где она функционирует, составлять перспективные планы своего развития. Бизнес-план опирается на: -конкретный проект производства определенного товара (услуг ) — создание нового типа изделий или оказание новых услуг (особенности удовлетворения потребностей и т.д.); - всесторонний анализ производственно-хозяйственной и коммерческой деятельности организации, целью которой является выделение ее сильных и слабых сторон, специфики и отличий от других аналогичных фирм; - изучение конкретных финансовых, технико-экономических и организационных механизмов, используемых в экономике для реализации конкретных задач.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Бизнес-план позволяет решать целый ряд задач, но основными из них являются следующие: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1) Обоснование экономической целесообразности направлений развития фирмы;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2) Расчет ожидаемых финансовых результатов деятельности, в первую очередь объемов продаж, прибыли, доходов на капитал;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3) Определение намечаемого источника финансирования реализации выбранной стратегии, т.е. способы концентрирования финансовых ресурсов;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4) Подбор работников, которые способны реализовать данный план.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Бизнес-план — важное средство для увеличения капитала компании. Бизнес-план служит основой бизнес-предложения при переговорах с будущими партнерами. Перед тем как рискнуть некоторым капиталом, инвесторы должны быть уверены в тщательности проработки проекта и осведомлены о его эффективности. </w:t>
      </w:r>
    </w:p>
    <w:p w:rsidR="00D54377" w:rsidRPr="00AD4F36" w:rsidRDefault="00D54377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Структура бизнес-плана.</w:t>
      </w:r>
    </w:p>
    <w:p w:rsidR="00D54377" w:rsidRPr="00AD4F36" w:rsidRDefault="00D54377" w:rsidP="00E9015B">
      <w:pPr>
        <w:pStyle w:val="21"/>
        <w:spacing w:line="276" w:lineRule="auto"/>
        <w:ind w:firstLine="709"/>
        <w:rPr>
          <w:sz w:val="28"/>
          <w:szCs w:val="28"/>
        </w:rPr>
      </w:pPr>
      <w:r w:rsidRPr="00AD4F36">
        <w:rPr>
          <w:sz w:val="28"/>
          <w:szCs w:val="28"/>
        </w:rPr>
        <w:t>Бизнес-план состоит из следующих разделов: 1. Возможности фирмы (резюме); 2. Виды товаров (услуг); 3. Рынки сбыта товаров; 4. Конкуренция на рынках сбыта; 5. План маркетинга; 6. План производства; 7. Организационный план; 8. Правовое обеспечение деятельности фирмы; 9. Оценка риска и страхования; 10. Финансовый план; 11. Стратегия финансирования.</w:t>
      </w:r>
    </w:p>
    <w:p w:rsidR="00D54377" w:rsidRPr="00AD4F36" w:rsidRDefault="00D54377" w:rsidP="00E9015B">
      <w:pPr>
        <w:pStyle w:val="2"/>
        <w:spacing w:before="0" w:line="276" w:lineRule="auto"/>
        <w:rPr>
          <w:bCs/>
          <w:sz w:val="28"/>
          <w:szCs w:val="28"/>
        </w:rPr>
      </w:pPr>
    </w:p>
    <w:p w:rsidR="000E2A9B" w:rsidRPr="00AD4F36" w:rsidRDefault="00D54377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3" w:name="_Toc114928940"/>
      <w:r w:rsidRPr="00AD4F36">
        <w:rPr>
          <w:bCs/>
          <w:sz w:val="28"/>
          <w:szCs w:val="28"/>
        </w:rPr>
        <w:t>1.2. Резюме</w:t>
      </w:r>
      <w:bookmarkEnd w:id="3"/>
    </w:p>
    <w:p w:rsidR="00A74D62" w:rsidRPr="00AD4F36" w:rsidRDefault="00A74D62" w:rsidP="00E9015B">
      <w:pPr>
        <w:tabs>
          <w:tab w:val="left" w:pos="2860"/>
        </w:tabs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  <w:r w:rsidRPr="00AD4F36">
        <w:rPr>
          <w:b/>
          <w:sz w:val="28"/>
          <w:szCs w:val="28"/>
          <w:lang w:val="ru-RU"/>
        </w:rPr>
        <w:tab/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Бизнес-план посвящен обоснованию эффективности организации производства в ресторане </w:t>
      </w:r>
      <w:r w:rsidR="00AD4F36">
        <w:rPr>
          <w:sz w:val="28"/>
          <w:szCs w:val="28"/>
          <w:lang w:val="ru-RU"/>
        </w:rPr>
        <w:t xml:space="preserve">удмуртской </w:t>
      </w:r>
      <w:r w:rsidRPr="00AD4F36">
        <w:rPr>
          <w:sz w:val="28"/>
          <w:szCs w:val="28"/>
          <w:lang w:val="ru-RU"/>
        </w:rPr>
        <w:t>кухни (ЗАО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»). Предприятие </w:t>
      </w:r>
      <w:r w:rsidR="007E5BCE" w:rsidRPr="00AD4F36">
        <w:rPr>
          <w:sz w:val="28"/>
          <w:szCs w:val="28"/>
          <w:lang w:val="ru-RU"/>
        </w:rPr>
        <w:t xml:space="preserve">планируется ввести в действие в </w:t>
      </w:r>
      <w:r w:rsidR="00AD4F36">
        <w:rPr>
          <w:sz w:val="28"/>
          <w:szCs w:val="28"/>
          <w:lang w:val="ru-RU"/>
        </w:rPr>
        <w:t>2009</w:t>
      </w:r>
      <w:r w:rsidRPr="00AD4F36">
        <w:rPr>
          <w:sz w:val="28"/>
          <w:szCs w:val="28"/>
          <w:lang w:val="ru-RU"/>
        </w:rPr>
        <w:t xml:space="preserve"> году на основе личных вкладов учредителей, форма собственности —</w:t>
      </w:r>
      <w:r w:rsidRPr="00AD4F36">
        <w:rPr>
          <w:bCs/>
          <w:sz w:val="28"/>
          <w:szCs w:val="28"/>
          <w:lang w:val="ru-RU"/>
        </w:rPr>
        <w:t xml:space="preserve"> частная,</w:t>
      </w:r>
      <w:r w:rsidRPr="00AD4F36">
        <w:rPr>
          <w:sz w:val="28"/>
          <w:szCs w:val="28"/>
          <w:lang w:val="ru-RU"/>
        </w:rPr>
        <w:t xml:space="preserve"> производственное оборудование размешено на арендуемых площадях.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Предложенный бизнес-план дает возможность потенциальным партнерам по бизнесу получить ответы на вопросы о деятельности предприятия</w:t>
      </w:r>
      <w:r w:rsidRPr="00AD4F36">
        <w:rPr>
          <w:bCs/>
          <w:sz w:val="28"/>
          <w:szCs w:val="28"/>
          <w:lang w:val="ru-RU"/>
        </w:rPr>
        <w:t xml:space="preserve"> как</w:t>
      </w:r>
      <w:r w:rsidRPr="00AD4F36">
        <w:rPr>
          <w:sz w:val="28"/>
          <w:szCs w:val="28"/>
          <w:lang w:val="ru-RU"/>
        </w:rPr>
        <w:t xml:space="preserve"> вероятного делового партнера и оценить надежность и привлекательные стороны делового сотрудничества; акционерам иметь объективную информацию о деятельности ресторана, реально оценить итоги и планы развития, а также «узкие места» и меры, принимаемые руководством для их преодоления.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Выбор этого вида предпринимательской деятельности объясняется, прежде всего, наличием опыта в ресторанной области у учредителей ЗАО. В настоящее время ситуация в ресторанном бизнесе позволяет получать устойчивую норму прибыли за счет правильной ориентации из потенциального потребителя со средним уровнем дохода.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Реализация рыночной стратегии предприятия строится на привлечении клиентов из ближних офисов и учреждений в дневное время, что дает стабильный рынок сбыта, а в вечернее время привлечение клиентов осуществляется посредством наружной рекламы (в основном).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Взаимодействие с надежным поставщиком сырья и полуфабрикатов, а также готовой продукции (сигары, спиртные напитки, вода и т.д.) является источником стабильных поступлений оборотных средств в производство, поставки осуществляются ежедневно.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Текущей стратегией предприятия является привлечение клиентов и завоевание постоянной клиентуры, а также укрепление на рынке. Вместе с тем в дальнейшем, по мере развития, ЗАО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планирует открытие летней террасы в теплое время года, а также достижение максимальной наполняемости ресторана в любое время его работы, то есть с 12 дня до 12ночи.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Первый этап развития предприятия потребует время, равное одному году, по истечении которого процесс становления предприятия закончится, к этому времени оно завоюет определенную репутацию среди потенциальных клиентов за счет повышенного внимания к</w:t>
      </w:r>
      <w:r w:rsidRPr="00AD4F36">
        <w:rPr>
          <w:bCs/>
          <w:sz w:val="28"/>
          <w:szCs w:val="28"/>
          <w:lang w:val="ru-RU"/>
        </w:rPr>
        <w:t xml:space="preserve"> их</w:t>
      </w:r>
      <w:r w:rsidRPr="00AD4F36">
        <w:rPr>
          <w:sz w:val="28"/>
          <w:szCs w:val="28"/>
          <w:lang w:val="ru-RU"/>
        </w:rPr>
        <w:t xml:space="preserve"> потребностям и приобретет имидж надежного делового партнера.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Целью первого года работы ЗАО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яв</w:t>
      </w:r>
      <w:r w:rsidR="007E5BCE" w:rsidRPr="00AD4F36">
        <w:rPr>
          <w:sz w:val="28"/>
          <w:szCs w:val="28"/>
          <w:lang w:val="ru-RU"/>
        </w:rPr>
        <w:t>ляется охват своей продукцией 5,</w:t>
      </w:r>
      <w:r w:rsidRPr="00AD4F36">
        <w:rPr>
          <w:sz w:val="28"/>
          <w:szCs w:val="28"/>
          <w:lang w:val="ru-RU"/>
        </w:rPr>
        <w:t>8% существующего рынка общественного питания. Последующие этапы развития предполагают достижение устойчивого положения в своей нише и дальнейшее увеличение доли рынка.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Экономическим обоснованием и эффективностью данного проекта могут служить следующие числовые показатели, рассчитанные на перспективу на конец первого года деятельности ресторана: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Прогнозируемый объем продаж - 35500 заказов;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доходы от реализации продукции - 31950 тыс. руб.;</w:t>
      </w:r>
    </w:p>
    <w:p w:rsidR="00A74D62" w:rsidRPr="00AD4F36" w:rsidRDefault="007E5BCE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затраты на производство - 1</w:t>
      </w:r>
      <w:r w:rsidR="00A74D62" w:rsidRPr="00AD4F36">
        <w:rPr>
          <w:sz w:val="28"/>
          <w:szCs w:val="28"/>
          <w:lang w:val="ru-RU"/>
        </w:rPr>
        <w:t>7175,82 тыс. руб.;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4. валовая прибыль от реализации проекта - 14140 тыс. руб.</w:t>
      </w:r>
    </w:p>
    <w:p w:rsidR="00A74D62" w:rsidRPr="00AD4F36" w:rsidRDefault="00A74D62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Уверенность руководства в успешном развитии дел базируется на том, что предполагаемый уровень спроса па продукцию в первый год существования имеет устойчивую тенденцию к повышению, подкрепленную платежеспособностью, что создаст перспективу функционирования на будущее. Уровень образования и квалификации специалистов и персонала предприятия обеспечивает неповторимый образ предлагаемого товара и его индивидуальности при соответствующем качестве исполнения.</w:t>
      </w:r>
    </w:p>
    <w:p w:rsidR="00A74D62" w:rsidRPr="00AD4F36" w:rsidRDefault="00A74D62" w:rsidP="00E9015B">
      <w:pPr>
        <w:spacing w:line="276" w:lineRule="auto"/>
        <w:jc w:val="center"/>
        <w:rPr>
          <w:sz w:val="28"/>
          <w:szCs w:val="28"/>
          <w:lang w:val="ru-RU"/>
        </w:rPr>
      </w:pPr>
    </w:p>
    <w:p w:rsidR="0003508D" w:rsidRPr="00AD4F36" w:rsidRDefault="003E68EE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AD4F36">
        <w:rPr>
          <w:rFonts w:ascii="Times New Roman" w:hAnsi="Times New Roman" w:cs="Times New Roman"/>
        </w:rPr>
        <w:br w:type="page"/>
      </w:r>
      <w:bookmarkStart w:id="4" w:name="_Toc114928941"/>
      <w:r w:rsidR="0003508D" w:rsidRPr="00AD4F36">
        <w:rPr>
          <w:rFonts w:ascii="Times New Roman" w:hAnsi="Times New Roman" w:cs="Times New Roman"/>
        </w:rPr>
        <w:t>2. Предприятие</w:t>
      </w:r>
      <w:r w:rsidR="00103C57" w:rsidRPr="00AD4F36">
        <w:rPr>
          <w:rFonts w:ascii="Times New Roman" w:hAnsi="Times New Roman" w:cs="Times New Roman"/>
        </w:rPr>
        <w:t xml:space="preserve"> ЗАО «</w:t>
      </w:r>
      <w:r w:rsidR="00AD4F36">
        <w:rPr>
          <w:sz w:val="28"/>
          <w:szCs w:val="28"/>
        </w:rPr>
        <w:t>С</w:t>
      </w:r>
      <w:r w:rsidR="00AD4F36" w:rsidRPr="00AD4F36">
        <w:rPr>
          <w:rFonts w:ascii="Times New Roman" w:hAnsi="Times New Roman" w:cs="Times New Roman"/>
          <w:sz w:val="28"/>
          <w:szCs w:val="28"/>
          <w:lang w:val="x-none"/>
        </w:rPr>
        <w:t>ьион</w:t>
      </w:r>
      <w:r w:rsidR="00103C57" w:rsidRPr="00AD4F36">
        <w:rPr>
          <w:rFonts w:ascii="Times New Roman" w:hAnsi="Times New Roman" w:cs="Times New Roman"/>
        </w:rPr>
        <w:t>»</w:t>
      </w:r>
      <w:bookmarkEnd w:id="4"/>
    </w:p>
    <w:p w:rsidR="0003508D" w:rsidRPr="00AD4F36" w:rsidRDefault="0003508D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7D66BC" w:rsidRPr="00AD4F36" w:rsidRDefault="007D66BC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5" w:name="_Toc114928942"/>
      <w:r w:rsidRPr="00AD4F36">
        <w:rPr>
          <w:bCs/>
          <w:sz w:val="28"/>
          <w:szCs w:val="28"/>
        </w:rPr>
        <w:t>2.1. Организация исполнения проекта</w:t>
      </w:r>
      <w:bookmarkEnd w:id="5"/>
    </w:p>
    <w:p w:rsidR="007D66BC" w:rsidRPr="00AD4F36" w:rsidRDefault="007D66BC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7D66BC" w:rsidRPr="00AD4F36" w:rsidRDefault="00B1330E" w:rsidP="00E901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Предприятие создано на основе личных вкладов учредителей, форма собственности —</w:t>
      </w:r>
      <w:r w:rsidRPr="00AD4F36">
        <w:rPr>
          <w:bCs/>
          <w:sz w:val="28"/>
          <w:szCs w:val="28"/>
          <w:lang w:val="ru-RU"/>
        </w:rPr>
        <w:t xml:space="preserve"> частная,</w:t>
      </w:r>
      <w:r w:rsidRPr="00AD4F36">
        <w:rPr>
          <w:sz w:val="28"/>
          <w:szCs w:val="28"/>
          <w:lang w:val="ru-RU"/>
        </w:rPr>
        <w:t xml:space="preserve"> производственное оборудование размешено на арендуемых площадях.</w:t>
      </w:r>
    </w:p>
    <w:p w:rsidR="00B1330E" w:rsidRPr="00AD4F36" w:rsidRDefault="00B1330E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 начинает свою деятельность в </w:t>
      </w:r>
      <w:r w:rsidR="003643A9" w:rsidRPr="00AD4F36">
        <w:rPr>
          <w:sz w:val="28"/>
          <w:szCs w:val="28"/>
          <w:lang w:val="ru-RU"/>
        </w:rPr>
        <w:t>200</w:t>
      </w:r>
      <w:r w:rsidR="00AD4F36">
        <w:rPr>
          <w:sz w:val="28"/>
          <w:szCs w:val="28"/>
          <w:lang w:val="ru-RU"/>
        </w:rPr>
        <w:t>9</w:t>
      </w:r>
      <w:r w:rsidRPr="00AD4F36">
        <w:rPr>
          <w:sz w:val="28"/>
          <w:szCs w:val="28"/>
          <w:lang w:val="ru-RU"/>
        </w:rPr>
        <w:t xml:space="preserve"> году, является закрытым акционерным обществом с уставным капиталом 4500 тысяч рублей. Учредителями являются физические лица - граждане РФ: 2 человека. Предприятие имеет самостоятельный баланс, расчетный и иные счета в банках, печать со своим наименованием, штампы, бланки и другие реквизиты юридического лица.</w:t>
      </w:r>
    </w:p>
    <w:p w:rsidR="00B1330E" w:rsidRPr="00AD4F36" w:rsidRDefault="00B1330E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515DBC" w:rsidRPr="00AD4F36" w:rsidRDefault="00515DBC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6" w:name="_Toc114928943"/>
      <w:r w:rsidRPr="00AD4F36">
        <w:rPr>
          <w:bCs/>
          <w:sz w:val="28"/>
          <w:szCs w:val="28"/>
        </w:rPr>
        <w:t>2.2. Правовое обеспечение</w:t>
      </w:r>
      <w:bookmarkEnd w:id="6"/>
    </w:p>
    <w:p w:rsidR="00515DBC" w:rsidRPr="00AD4F36" w:rsidRDefault="00515DBC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515DBC" w:rsidRPr="00AD4F36" w:rsidRDefault="00515DBC" w:rsidP="00E9015B">
      <w:pPr>
        <w:numPr>
          <w:ilvl w:val="12"/>
          <w:numId w:val="0"/>
        </w:num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D4F36">
        <w:rPr>
          <w:bCs/>
          <w:sz w:val="28"/>
          <w:szCs w:val="28"/>
          <w:lang w:val="ru-RU"/>
        </w:rPr>
        <w:t>Акционерным обществом в соответствии с Гражданским кодексом РФ от 21 октября 1994 г. и Федеральным законом от 26 декабря 1995 г. № 208-ФЗ “Об акционерных обществах” признается коммерческая организация, уставный капитал которой разделен на определенное число акций, удостоверяющих обязательственные права участников общества (акционеров) по отношению к обществу.</w:t>
      </w:r>
    </w:p>
    <w:p w:rsidR="00515DBC" w:rsidRPr="00AD4F36" w:rsidRDefault="00515DBC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Уставный капитал  составляется из номинальной стоимости акции, приобретенных акционерами, и определяет минимальный размер имущества АО, гарантирующий интересы его кредиторов.</w:t>
      </w:r>
    </w:p>
    <w:p w:rsidR="00515DBC" w:rsidRPr="00AD4F36" w:rsidRDefault="00515DBC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Наличие  уставного капитала, разделенного на определенное число акций, является необходимым признаком акционерного общества.  </w:t>
      </w:r>
    </w:p>
    <w:p w:rsidR="00515DBC" w:rsidRPr="00AD4F36" w:rsidRDefault="00515DBC" w:rsidP="00E9015B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D4F36">
        <w:rPr>
          <w:bCs/>
          <w:sz w:val="28"/>
          <w:szCs w:val="28"/>
          <w:lang w:val="ru-RU"/>
        </w:rPr>
        <w:t>Общество  является  юридическим  лицом и имеет в собственности обособленное имущество,  учитываемое на его  самостоятельном  балансе.</w:t>
      </w:r>
    </w:p>
    <w:p w:rsidR="00353609" w:rsidRPr="00AD4F36" w:rsidRDefault="00353609" w:rsidP="00E9015B">
      <w:pPr>
        <w:pStyle w:val="2"/>
        <w:spacing w:before="0" w:line="276" w:lineRule="auto"/>
        <w:rPr>
          <w:bCs/>
          <w:sz w:val="28"/>
          <w:szCs w:val="28"/>
        </w:rPr>
      </w:pPr>
    </w:p>
    <w:p w:rsidR="00970C29" w:rsidRPr="00AD4F36" w:rsidRDefault="00970C29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7" w:name="_Toc114928944"/>
      <w:r w:rsidRPr="00AD4F36">
        <w:rPr>
          <w:bCs/>
          <w:sz w:val="28"/>
          <w:szCs w:val="28"/>
        </w:rPr>
        <w:t>2.3. Месторасположение предприятия</w:t>
      </w:r>
      <w:bookmarkEnd w:id="7"/>
    </w:p>
    <w:p w:rsidR="00970C29" w:rsidRPr="00AD4F36" w:rsidRDefault="00970C29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9E48D0" w:rsidRPr="00AD4F36" w:rsidRDefault="009E48D0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Адрес ресторана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 улица </w:t>
      </w:r>
      <w:r w:rsidR="00AD4F36">
        <w:rPr>
          <w:sz w:val="28"/>
          <w:szCs w:val="28"/>
          <w:lang w:val="ru-RU"/>
        </w:rPr>
        <w:t>Удмуртская, дом 230.</w:t>
      </w:r>
    </w:p>
    <w:p w:rsidR="00353609" w:rsidRPr="00AD4F36" w:rsidRDefault="00353609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Общая площадь ресторана составляет 200м</w:t>
      </w:r>
      <w:r w:rsidRPr="00AD4F36">
        <w:rPr>
          <w:sz w:val="28"/>
          <w:szCs w:val="28"/>
          <w:vertAlign w:val="superscript"/>
          <w:lang w:val="ru-RU"/>
        </w:rPr>
        <w:t>2</w:t>
      </w:r>
      <w:r w:rsidRPr="00AD4F36">
        <w:rPr>
          <w:sz w:val="28"/>
          <w:szCs w:val="28"/>
          <w:lang w:val="ru-RU"/>
        </w:rPr>
        <w:t xml:space="preserve"> + уличная терраса (30 м</w:t>
      </w:r>
      <w:r w:rsidRPr="00AD4F36">
        <w:rPr>
          <w:sz w:val="28"/>
          <w:szCs w:val="28"/>
          <w:vertAlign w:val="superscript"/>
          <w:lang w:val="ru-RU"/>
        </w:rPr>
        <w:t>2</w:t>
      </w:r>
      <w:r w:rsidRPr="00AD4F36">
        <w:rPr>
          <w:sz w:val="28"/>
          <w:szCs w:val="28"/>
          <w:lang w:val="ru-RU"/>
        </w:rPr>
        <w:t>).</w:t>
      </w:r>
    </w:p>
    <w:p w:rsidR="00D74BE3" w:rsidRPr="00AD4F36" w:rsidRDefault="00D74BE3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В </w:t>
      </w:r>
      <w:r w:rsidR="00AD4F36">
        <w:rPr>
          <w:sz w:val="28"/>
          <w:szCs w:val="28"/>
          <w:lang w:val="ru-RU"/>
        </w:rPr>
        <w:t>Ижевске достаточно</w:t>
      </w:r>
      <w:r w:rsidRPr="00AD4F36">
        <w:rPr>
          <w:sz w:val="28"/>
          <w:szCs w:val="28"/>
          <w:lang w:val="ru-RU"/>
        </w:rPr>
        <w:t xml:space="preserve"> много ресторанов и кафе, которые уже прочно обосновались на рынке и заняли свою нишу. Хотя в городе не так много предприятий с </w:t>
      </w:r>
      <w:r w:rsidR="00AD4F36">
        <w:rPr>
          <w:sz w:val="28"/>
          <w:szCs w:val="28"/>
          <w:lang w:val="ru-RU"/>
        </w:rPr>
        <w:t>удмуртской</w:t>
      </w:r>
      <w:r w:rsidRPr="00AD4F36">
        <w:rPr>
          <w:sz w:val="28"/>
          <w:szCs w:val="28"/>
          <w:lang w:val="ru-RU"/>
        </w:rPr>
        <w:t xml:space="preserve"> кухней , все равно очень сложно завоевать большую долю на рынке и привлечь потребителей.</w:t>
      </w:r>
    </w:p>
    <w:p w:rsidR="00970C29" w:rsidRPr="00AD4F36" w:rsidRDefault="00970C29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3E12A1" w:rsidRPr="00AD4F36" w:rsidRDefault="003E12A1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8" w:name="_Toc114928945"/>
      <w:r w:rsidRPr="00AD4F36">
        <w:rPr>
          <w:bCs/>
          <w:sz w:val="28"/>
          <w:szCs w:val="28"/>
        </w:rPr>
        <w:t>2.4. Характеристика предприятия</w:t>
      </w:r>
      <w:bookmarkEnd w:id="8"/>
    </w:p>
    <w:p w:rsidR="003E12A1" w:rsidRPr="00AD4F36" w:rsidRDefault="003E12A1" w:rsidP="00E9015B">
      <w:pPr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</w:p>
    <w:p w:rsidR="008A01EF" w:rsidRPr="00AD4F36" w:rsidRDefault="008A01EF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Руководство ресторана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в своей деятельности ориентируется на изучение потребителей и запросов потреби</w:t>
      </w:r>
      <w:r w:rsidR="00AD4F36">
        <w:rPr>
          <w:sz w:val="28"/>
          <w:szCs w:val="28"/>
          <w:lang w:val="ru-RU"/>
        </w:rPr>
        <w:t>т</w:t>
      </w:r>
      <w:r w:rsidRPr="00AD4F36">
        <w:rPr>
          <w:sz w:val="28"/>
          <w:szCs w:val="28"/>
          <w:lang w:val="ru-RU"/>
        </w:rPr>
        <w:t xml:space="preserve">елей и одной из главных задач считает повышение качества производимой продукции. </w:t>
      </w:r>
    </w:p>
    <w:p w:rsidR="008A01EF" w:rsidRPr="00AD4F36" w:rsidRDefault="008A01EF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Интерьер ресторана оформлен в </w:t>
      </w:r>
      <w:r w:rsidR="00AD4F36">
        <w:rPr>
          <w:sz w:val="28"/>
          <w:szCs w:val="28"/>
          <w:lang w:val="ru-RU"/>
        </w:rPr>
        <w:t xml:space="preserve">удмуртском </w:t>
      </w:r>
      <w:r w:rsidRPr="00AD4F36">
        <w:rPr>
          <w:sz w:val="28"/>
          <w:szCs w:val="28"/>
          <w:lang w:val="ru-RU"/>
        </w:rPr>
        <w:t>стиле.</w:t>
      </w:r>
    </w:p>
    <w:p w:rsidR="008A01EF" w:rsidRPr="00AD4F36" w:rsidRDefault="008A01EF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Основу меню составляют рыба, мясо, овощи, фрукты и крупы. Все блюда, которые предлагает шеф-повар, эксклюзивны, готовятся по традиционным </w:t>
      </w:r>
      <w:r w:rsidR="00AD4F36">
        <w:rPr>
          <w:sz w:val="28"/>
          <w:szCs w:val="28"/>
          <w:lang w:val="ru-RU"/>
        </w:rPr>
        <w:t>удмуртск</w:t>
      </w:r>
      <w:r w:rsidRPr="00AD4F36">
        <w:rPr>
          <w:sz w:val="28"/>
          <w:szCs w:val="28"/>
          <w:lang w:val="ru-RU"/>
        </w:rPr>
        <w:t>им рецептам. Меню ресторана разнообразно и меняется два раза в год. Помимо основного меню предлагается бизнес-ланч с 12.00 до 16.00 и постное меню во время поста, в качестве дополнительных услуг - у</w:t>
      </w:r>
      <w:r w:rsidR="009C3F86">
        <w:rPr>
          <w:sz w:val="28"/>
          <w:szCs w:val="28"/>
          <w:lang w:val="ru-RU"/>
        </w:rPr>
        <w:t>паковка блюд на вынос</w:t>
      </w:r>
      <w:r w:rsidRPr="00AD4F36">
        <w:rPr>
          <w:sz w:val="28"/>
          <w:szCs w:val="28"/>
          <w:lang w:val="ru-RU"/>
        </w:rPr>
        <w:t>.</w:t>
      </w:r>
    </w:p>
    <w:p w:rsidR="00353609" w:rsidRPr="00AD4F36" w:rsidRDefault="0035360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На рисунке 2.1 приведена организационная структура управления рестораном.</w:t>
      </w:r>
    </w:p>
    <w:p w:rsidR="00515DBC" w:rsidRPr="00AD4F36" w:rsidRDefault="002D51F9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74,295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2953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5521;top:4207;width:2118;height:558">
              <v:textbox>
                <w:txbxContent>
                  <w:p w:rsidR="003F7043" w:rsidRDefault="003F7043" w:rsidP="00515DBC">
                    <w:r>
                      <w:t>Заведующий производством</w:t>
                    </w:r>
                  </w:p>
                </w:txbxContent>
              </v:textbox>
            </v:rect>
            <v:rect id="_x0000_s1029" style="position:absolute;left:2274;top:4207;width:1271;height:418">
              <v:textbox>
                <w:txbxContent>
                  <w:p w:rsidR="003F7043" w:rsidRDefault="003F7043" w:rsidP="00515DBC">
                    <w:r>
                      <w:t xml:space="preserve">Метрдотель                  </w:t>
                    </w:r>
                  </w:p>
                </w:txbxContent>
              </v:textbox>
            </v:rect>
            <v:rect id="_x0000_s1030" style="position:absolute;left:2274;top:5043;width:1271;height:418">
              <v:textbox>
                <w:txbxContent>
                  <w:p w:rsidR="003F7043" w:rsidRDefault="003F7043" w:rsidP="00515DBC">
                    <w:r>
                      <w:t>Официант</w:t>
                    </w:r>
                  </w:p>
                </w:txbxContent>
              </v:textbox>
            </v:rect>
            <v:rect id="_x0000_s1031" style="position:absolute;left:5521;top:5043;width:2400;height:420">
              <v:textbox>
                <w:txbxContent>
                  <w:p w:rsidR="003F7043" w:rsidRDefault="003F7043" w:rsidP="00515DBC">
                    <w:r>
                      <w:t>Уборщица</w:t>
                    </w:r>
                  </w:p>
                </w:txbxContent>
              </v:textbox>
            </v:rect>
            <v:rect id="_x0000_s1032" style="position:absolute;left:5521;top:5461;width:2400;height:418">
              <v:textbox>
                <w:txbxContent>
                  <w:p w:rsidR="003F7043" w:rsidRDefault="003F7043" w:rsidP="00515DBC">
                    <w:r>
                      <w:t>Мойщик столовой посуды</w:t>
                    </w:r>
                  </w:p>
                </w:txbxContent>
              </v:textbox>
            </v:rect>
            <v:rect id="_x0000_s1033" style="position:absolute;left:5521;top:5879;width:2400;height:419">
              <v:textbox>
                <w:txbxContent>
                  <w:p w:rsidR="003F7043" w:rsidRDefault="003F7043" w:rsidP="00515DBC">
                    <w:r>
                      <w:t>Повар</w:t>
                    </w:r>
                  </w:p>
                </w:txbxContent>
              </v:textbox>
            </v:rect>
            <v:rect id="_x0000_s1034" style="position:absolute;left:2274;top:5461;width:1271;height:418">
              <v:textbox>
                <w:txbxContent>
                  <w:p w:rsidR="003F7043" w:rsidRDefault="003F7043" w:rsidP="00515DBC">
                    <w:r>
                      <w:t>Бармен</w:t>
                    </w:r>
                  </w:p>
                </w:txbxContent>
              </v:textbox>
            </v:rect>
            <v:rect id="_x0000_s1035" style="position:absolute;left:2274;top:5879;width:1271;height:419">
              <v:textbox>
                <w:txbxContent>
                  <w:p w:rsidR="003F7043" w:rsidRDefault="003F7043" w:rsidP="00515DBC">
                    <w:r>
                      <w:t>Швейцар</w:t>
                    </w:r>
                  </w:p>
                </w:txbxContent>
              </v:textbox>
            </v:rect>
            <v:rect id="_x0000_s1036" style="position:absolute;left:2274;top:6298;width:1271;height:418">
              <v:textbox>
                <w:txbxContent>
                  <w:p w:rsidR="003F7043" w:rsidRDefault="003F7043" w:rsidP="00515DBC">
                    <w:r>
                      <w:t>Охранники</w:t>
                    </w:r>
                  </w:p>
                </w:txbxContent>
              </v:textbox>
            </v:rect>
            <v:rect id="_x0000_s1037" style="position:absolute;left:5521;top:6298;width:2400;height:418">
              <v:textbox>
                <w:txbxContent>
                  <w:p w:rsidR="003F7043" w:rsidRDefault="003F7043" w:rsidP="00515DBC">
                    <w:r>
                      <w:t>Помощник повара</w:t>
                    </w:r>
                  </w:p>
                </w:txbxContent>
              </v:textbox>
            </v:rect>
            <v:rect id="_x0000_s1038" style="position:absolute;left:5521;top:6716;width:2400;height:418">
              <v:textbox>
                <w:txbxContent>
                  <w:p w:rsidR="003F7043" w:rsidRDefault="003F7043" w:rsidP="00515DBC">
                    <w:r>
                      <w:t>Подсобные рабочие</w:t>
                    </w:r>
                  </w:p>
                  <w:p w:rsidR="003F7043" w:rsidRDefault="003F7043" w:rsidP="00515DBC"/>
                </w:txbxContent>
              </v:textbox>
            </v:rect>
            <v:rect id="_x0000_s1039" style="position:absolute;left:2274;top:6716;width:1271;height:557">
              <v:textbox>
                <w:txbxContent>
                  <w:p w:rsidR="003F7043" w:rsidRPr="00515DBC" w:rsidRDefault="003F7043" w:rsidP="00515DBC">
                    <w:pPr>
                      <w:rPr>
                        <w:sz w:val="22"/>
                        <w:szCs w:val="22"/>
                      </w:rPr>
                    </w:pPr>
                    <w:r w:rsidRPr="00515DBC">
                      <w:rPr>
                        <w:sz w:val="22"/>
                        <w:szCs w:val="22"/>
                      </w:rPr>
                      <w:t>Гардеробщик</w:t>
                    </w:r>
                  </w:p>
                </w:txbxContent>
              </v:textbox>
            </v:rect>
            <v:rect id="_x0000_s1040" style="position:absolute;left:5098;top:3232;width:1129;height:417">
              <v:textbox>
                <w:txbxContent>
                  <w:p w:rsidR="003F7043" w:rsidRDefault="003F7043" w:rsidP="00515DBC">
                    <w:r>
                      <w:t>Директор</w:t>
                    </w:r>
                  </w:p>
                </w:txbxContent>
              </v:textbox>
            </v:rect>
            <v:rect id="_x0000_s1041" style="position:absolute;left:7921;top:4207;width:1129;height:418">
              <v:textbox>
                <w:txbxContent>
                  <w:p w:rsidR="003F7043" w:rsidRDefault="003F7043" w:rsidP="00515DBC">
                    <w:r>
                      <w:t>Бухгалтер</w:t>
                    </w:r>
                  </w:p>
                </w:txbxContent>
              </v:textbox>
            </v:rect>
            <v:line id="_x0000_s1042" style="position:absolute" from="3827,4347" to="3827,6855"/>
            <v:line id="_x0000_s1043" style="position:absolute" from="5098,4347" to="5098,6855"/>
            <v:line id="_x0000_s1044" style="position:absolute" from="2839,3928" to="8627,3928"/>
            <v:line id="_x0000_s1045" style="position:absolute;flip:x" from="3545,6855" to="3827,6855">
              <v:stroke endarrow="block"/>
            </v:line>
            <v:line id="_x0000_s1046" style="position:absolute;flip:x" from="3545,6437" to="3825,6438">
              <v:stroke endarrow="block"/>
            </v:line>
            <v:line id="_x0000_s1047" style="position:absolute;flip:x" from="3545,6019" to="3825,6020">
              <v:stroke endarrow="block"/>
            </v:line>
            <v:line id="_x0000_s1048" style="position:absolute;flip:x" from="3545,5322" to="3826,5323">
              <v:stroke endarrow="block"/>
            </v:line>
            <v:line id="_x0000_s1049" style="position:absolute;flip:x" from="3545,5601" to="3826,5602">
              <v:stroke endarrow="block"/>
            </v:line>
            <v:line id="_x0000_s1050" style="position:absolute" from="5098,6855" to="5521,6855">
              <v:stroke endarrow="block"/>
            </v:line>
            <v:line id="_x0000_s1051" style="position:absolute" from="5098,6437" to="5519,6438">
              <v:stroke endarrow="block"/>
            </v:line>
            <v:line id="_x0000_s1052" style="position:absolute" from="5098,6158" to="5521,6159">
              <v:stroke endarrow="block"/>
            </v:line>
            <v:line id="_x0000_s1053" style="position:absolute" from="5098,5322" to="5520,5323">
              <v:stroke endarrow="block"/>
            </v:line>
            <v:line id="_x0000_s1054" style="position:absolute" from="5098,5740" to="5520,5741">
              <v:stroke endarrow="block"/>
            </v:line>
            <v:line id="_x0000_s1055" style="position:absolute" from="3545,4347" to="3827,4347"/>
            <v:line id="_x0000_s1056" style="position:absolute" from="5098,4347" to="5521,4347"/>
            <v:line id="_x0000_s1057" style="position:absolute" from="2839,3928" to="2839,4207">
              <v:stroke endarrow="block"/>
            </v:line>
            <v:line id="_x0000_s1058" style="position:absolute" from="6227,3928" to="6228,4207">
              <v:stroke endarrow="block"/>
            </v:line>
            <v:line id="_x0000_s1060" style="position:absolute" from="8627,3928" to="8628,4207">
              <v:stroke endarrow="block"/>
            </v:line>
            <v:line id="_x0000_s1061" style="position:absolute" from="5521,3650" to="5521,3928">
              <v:stroke endarrow="block"/>
            </v:line>
            <w10:wrap type="none"/>
            <w10:anchorlock/>
          </v:group>
        </w:pic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Рис. 2</w:t>
      </w:r>
      <w:r w:rsidR="00DC798E" w:rsidRPr="00AD4F36">
        <w:rPr>
          <w:sz w:val="28"/>
          <w:szCs w:val="28"/>
          <w:lang w:val="ru-RU"/>
        </w:rPr>
        <w:t>.1.</w:t>
      </w:r>
      <w:r w:rsidRPr="00AD4F36">
        <w:rPr>
          <w:sz w:val="28"/>
          <w:szCs w:val="28"/>
          <w:lang w:val="ru-RU"/>
        </w:rPr>
        <w:t xml:space="preserve"> Организационная структура управления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680245" w:rsidRPr="00AD4F36" w:rsidRDefault="00680245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Элементом структуры управления рестораном служит орган управления в лице администрации предприятия, для этой работы были приглашены специалисты на должности:</w:t>
      </w:r>
    </w:p>
    <w:p w:rsidR="00680245" w:rsidRPr="00AD4F36" w:rsidRDefault="00680245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директор (главный менеджер) - необходимо высшее образование, опыт работы в ресторанном бизнесе не менее 10 лет, причем 4 года из них на должности менеджера, должен обладать большими организаторскими способностями и предприимчивостью.</w:t>
      </w:r>
    </w:p>
    <w:p w:rsidR="00680245" w:rsidRPr="00AD4F36" w:rsidRDefault="00680245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бухгалтер - необходимо высшее образование по специальности не менее 10-летний опыт   бухгалтерской   работы   на   предприятии,   обязательное знание производственного процесса предприятия общественного питания и аудита.</w:t>
      </w:r>
    </w:p>
    <w:p w:rsidR="00680245" w:rsidRPr="00AD4F36" w:rsidRDefault="00680245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заведующий производством - необходимо высшее образование по ресторанно-гостиничному  бизнесу,  опыт  работы  в  ресторане, хорошее  знание производственного процесса предприятия.</w:t>
      </w:r>
    </w:p>
    <w:p w:rsidR="00680245" w:rsidRPr="00AD4F36" w:rsidRDefault="00680245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4. метрдотель - необходимо высшее образование по специальности, обязательный опыт работы в ресторане, знание работы официантов и барменов, должен обладать высокими коммуникационными способностями.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Специалисты были приглашены на работу на постоянной основе.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ресторане существуют также должности: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Повар. Он подает заявки на необходимые продукты (сырье) в соответствии с меню заведующему производством, во время работы принимает заявки от официантов и выполняет их.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Подсобные кухонные рабочие.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Официант. Он сервирует столы, принимает заказы от клиентов, передает их на исполнение поварам и барменам н обеспечивает своевременную подачу заказа клиенту.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Убирает на столах, меняет пепельницы в зале для еды, рассчитывает клиентов, следит за правильностью расчетов, передает деньги в кассу.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4. гардеробщик. Он принимает верхнюю одежду от клиентов и выдает ее. 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5. уборщица. Она осуществляет уборку помещений, вынос грязной посуды и смену пепельниц в залах, подает заявки на необходимые принадлежности для уборки помещений метрдотелю.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6. Охранник. Он осуществляет пропуск клиентов в ресторан, ограничивает вход в заведение при полной загруженности, решает вопросы, возникающие в случае некорректного поведения клиентов.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7.Бармен. Он осуществляет приготовление безалкогольных коктейлей и продажу всех напитков и продуктов, находящихся в ассортименте бара, принимает в кассу деньги от официанта, подает заявки заведующему производством на приобретение товара из ассортимента бара.</w:t>
      </w:r>
    </w:p>
    <w:p w:rsidR="00515DBC" w:rsidRPr="00AD4F36" w:rsidRDefault="00515DB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8. Мойщик столовой посуды.</w:t>
      </w:r>
    </w:p>
    <w:p w:rsidR="00AD4F36" w:rsidRDefault="00AD4F36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9" w:name="_Toc114928946"/>
    </w:p>
    <w:p w:rsidR="003E4D3B" w:rsidRPr="00AD4F36" w:rsidRDefault="003E4D3B" w:rsidP="00E9015B">
      <w:pPr>
        <w:pStyle w:val="2"/>
        <w:spacing w:before="0" w:line="276" w:lineRule="auto"/>
        <w:rPr>
          <w:bCs/>
          <w:sz w:val="28"/>
          <w:szCs w:val="28"/>
        </w:rPr>
      </w:pPr>
      <w:r w:rsidRPr="00AD4F36">
        <w:rPr>
          <w:bCs/>
          <w:sz w:val="28"/>
          <w:szCs w:val="28"/>
        </w:rPr>
        <w:t>2.5. Характеристика товара</w:t>
      </w:r>
      <w:bookmarkEnd w:id="9"/>
    </w:p>
    <w:p w:rsidR="003E4D3B" w:rsidRPr="00AD4F36" w:rsidRDefault="003E4D3B" w:rsidP="00E901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Основной вид деятельности - изготовление блюд </w:t>
      </w:r>
      <w:r w:rsidR="00AD4F36">
        <w:rPr>
          <w:sz w:val="28"/>
          <w:szCs w:val="28"/>
          <w:lang w:val="ru-RU"/>
        </w:rPr>
        <w:t xml:space="preserve">удмуртской </w:t>
      </w:r>
      <w:r w:rsidRPr="00AD4F36">
        <w:rPr>
          <w:sz w:val="28"/>
          <w:szCs w:val="28"/>
          <w:lang w:val="ru-RU"/>
        </w:rPr>
        <w:t>кухни. Продукция, планируемая к выпуску ЗАО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 в связи с настоящим проектом, включает в себя широкий ассортимент блюд национальной </w:t>
      </w:r>
      <w:r w:rsidR="00AD4F36">
        <w:rPr>
          <w:sz w:val="28"/>
          <w:szCs w:val="28"/>
          <w:lang w:val="ru-RU"/>
        </w:rPr>
        <w:t>удмуртс</w:t>
      </w:r>
      <w:r w:rsidRPr="00AD4F36">
        <w:rPr>
          <w:sz w:val="28"/>
          <w:szCs w:val="28"/>
          <w:lang w:val="ru-RU"/>
        </w:rPr>
        <w:t>кой кухни. Номенклатура продукции: салат и холодные закуски, горячие закуски, первые блюда, горячие блюда из мяса, горячие блюда</w:t>
      </w:r>
      <w:r w:rsidRPr="00AD4F36">
        <w:rPr>
          <w:bCs/>
          <w:sz w:val="28"/>
          <w:szCs w:val="28"/>
          <w:lang w:val="ru-RU"/>
        </w:rPr>
        <w:t xml:space="preserve"> из</w:t>
      </w:r>
      <w:r w:rsidRPr="00AD4F36">
        <w:rPr>
          <w:sz w:val="28"/>
          <w:szCs w:val="28"/>
          <w:lang w:val="ru-RU"/>
        </w:rPr>
        <w:t xml:space="preserve"> рыбы, десерты и широкий выбор вин.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Величина прибыли, которая закладывается на единицу продукции, составляет 50%. Отсюда примерные затраты на единицу продукции составляют 500 рублей. 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150 рублей составляют НДС.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900-150 =750 рублей,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250 рублей составляют величину прибыли.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750-250-500 рублей.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Продукция обладает следующими свойствами, выгодно отличающими ее от продукции остальных предприятий в этом районе.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Высокий уровень вкусовых качеств.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Качество и привлекательность внешнего вида блюд.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Доступная цена.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4. Разнообразный дополнительный пакет услуг.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5. Оригинальный интерьер.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Именно эти основополагающи</w:t>
      </w:r>
      <w:r w:rsidR="00F07DF9" w:rsidRPr="00AD4F36">
        <w:rPr>
          <w:sz w:val="28"/>
          <w:szCs w:val="28"/>
          <w:lang w:val="ru-RU"/>
        </w:rPr>
        <w:t>е</w:t>
      </w:r>
      <w:r w:rsidRPr="00AD4F36">
        <w:rPr>
          <w:sz w:val="28"/>
          <w:szCs w:val="28"/>
          <w:lang w:val="ru-RU"/>
        </w:rPr>
        <w:t xml:space="preserve"> фактор</w:t>
      </w:r>
      <w:r w:rsidR="00F07DF9" w:rsidRPr="00AD4F36">
        <w:rPr>
          <w:sz w:val="28"/>
          <w:szCs w:val="28"/>
          <w:lang w:val="ru-RU"/>
        </w:rPr>
        <w:t>ы</w:t>
      </w:r>
      <w:r w:rsidRPr="00AD4F36">
        <w:rPr>
          <w:sz w:val="28"/>
          <w:szCs w:val="28"/>
          <w:lang w:val="ru-RU"/>
        </w:rPr>
        <w:t>, которые характеризуют продукцию ресторана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», будут являться залогом высокой конкурентоспособности.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то же время есть и слабые стороны ЗАО «</w:t>
      </w:r>
      <w:r w:rsidR="00AD4F36">
        <w:rPr>
          <w:sz w:val="28"/>
          <w:szCs w:val="28"/>
          <w:lang w:val="ru-RU" w:eastAsia="ru-RU"/>
        </w:rPr>
        <w:t>С</w:t>
      </w:r>
      <w:r w:rsidR="00AD4F36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», о которых необходимо сказать.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Большое количество предприятий общественного питания.</w:t>
      </w:r>
    </w:p>
    <w:p w:rsidR="00F07DF9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 В </w:t>
      </w:r>
      <w:r w:rsidR="00AD4F36">
        <w:rPr>
          <w:sz w:val="28"/>
          <w:szCs w:val="28"/>
          <w:lang w:val="ru-RU"/>
        </w:rPr>
        <w:t xml:space="preserve">Ижевске </w:t>
      </w:r>
      <w:r w:rsidRPr="00AD4F36">
        <w:rPr>
          <w:sz w:val="28"/>
          <w:szCs w:val="28"/>
          <w:lang w:val="ru-RU"/>
        </w:rPr>
        <w:t xml:space="preserve">много ресторанов и кафе, которые уже прочно обосновались на рынке и заняли свою нишу. 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Площадь ресторана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данное время у предприятия нет возможности расширить свои производственные площади из-за денежных средств, поэтому только в будущем планируется приобрести большие резервуары и аквариумы для живой рыбы и других жителей морей и рек. Если увеличивать объемы продаж, то имеющихся средств будет не хватать. У конкурентов уже есть подобное оборудование, чтобы не только держать живые организмы для дальнейшего производства, но и оформить зал аквариумами.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Предоставление новинок.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Предприятие еще не укрепилось на рынке, чтобы в основной пакет услуг включать новые виды блюд или постоянно менять проводимые мероприятия.</w:t>
      </w:r>
    </w:p>
    <w:p w:rsidR="003E4D3B" w:rsidRPr="00AD4F36" w:rsidRDefault="003E4D3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Именно два последних фактора будут являться стимулом для дальнейшего развития, т.к. они преодолимы лишь при грамотной работе предприятия и получении разумной прибыли.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802505" w:rsidRPr="00AD4F36" w:rsidRDefault="00802505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0" w:name="_Toc114928947"/>
      <w:r w:rsidRPr="00AD4F36">
        <w:rPr>
          <w:bCs/>
          <w:sz w:val="28"/>
          <w:szCs w:val="28"/>
        </w:rPr>
        <w:t>2.6. Анализ и оценка рынков сбыта</w:t>
      </w:r>
      <w:bookmarkEnd w:id="10"/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Основная продукция ресторана «</w:t>
      </w:r>
      <w:r w:rsidR="004714CD">
        <w:rPr>
          <w:sz w:val="28"/>
          <w:szCs w:val="28"/>
          <w:lang w:val="ru-RU" w:eastAsia="ru-RU"/>
        </w:rPr>
        <w:t>С</w:t>
      </w:r>
      <w:r w:rsidR="004714CD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 рассчитана на широкие массы населения проявляющие интерес к </w:t>
      </w:r>
      <w:r w:rsidR="004714CD">
        <w:rPr>
          <w:sz w:val="28"/>
          <w:szCs w:val="28"/>
          <w:lang w:val="ru-RU"/>
        </w:rPr>
        <w:t xml:space="preserve">удмуртской </w:t>
      </w:r>
      <w:r w:rsidRPr="00AD4F36">
        <w:rPr>
          <w:sz w:val="28"/>
          <w:szCs w:val="28"/>
          <w:lang w:val="ru-RU"/>
        </w:rPr>
        <w:t xml:space="preserve"> кухне и имеющие потребность в приятном проведении досуга.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направляет свою деятельность на среднеценовой сегмент ресторанного рынка. Типичные посетители ресторанов, средней ценовой категории - это мужчины и женщины в возрасте до 35 лет с высшим образованием. Каждый второй женат или замужем, семья обычно из трех человек. Подавляющее большинство посетителей - люди работающие, это специалисты с высшим образованием, менеджер высшего звена - каждый пятый, каждый четвертый - служащий. Они имеют высокий доход: 86% из них могут без труда приобрести предметы длительного пользования, а 10% способны купить квартиру, дачу или яхту. 42% регулярных посетителей приезжают в ресторан на личном транспорте, 23% пользуются общественным, а 16% прибегают к услугам такси. О высоком уровне клиентов говорит и то, что каждый третий из них путешествует за границу один раз в год, а каждый четвертый - два раза в год.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Наиболее активными посетителями являются мужчины. Характерная для них частота посещения ресторанов 1-3 раза в неделю, в то время как женщины ходят в рестораны 2-3 раза в месяц. Более высокая активность мужчин учитывается при разработке концепций ресторана: акцент делается на привлекательные именно для мужской аудитории (шоу-программы).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Для среднеценового сегмента характерен спонтанный выбор ресторана – так поступают 53%, при этом меню - главный критерий спонтанного выбора заведения, его называют 64% посетителей в первую очередь. После того как потенциальные потребители определяются с кухней, выбор заведения делается исходя из его месторасположения. Цена называется только в третью очередь.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Таким, образом, представляя собой высокодоходную группу, посетители ресторанов не являются ценоориентированными. Скорее, они заранее знают, какого уровня услуги и по какой цене могут быть предоставлены в ресторанах средне ценового сегмента, и делают выбор на основе кулинарных предпочтений.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На ресторанный бизнес благоприятно сказывается прирост населения в </w:t>
      </w:r>
      <w:r w:rsidR="006D7D27">
        <w:rPr>
          <w:sz w:val="28"/>
          <w:szCs w:val="28"/>
          <w:lang w:val="ru-RU"/>
        </w:rPr>
        <w:t>Ижевске</w:t>
      </w:r>
      <w:r w:rsidRPr="00AD4F36">
        <w:rPr>
          <w:sz w:val="28"/>
          <w:szCs w:val="28"/>
          <w:lang w:val="ru-RU"/>
        </w:rPr>
        <w:t>, особенно делового среднего класса (бизнесмены), поэтому спрос на предприятия общественного питания постоянно растет. Одинокие люди становятся постоянными гостями ресторанов и кафе, где проводят свой досуг.</w:t>
      </w:r>
    </w:p>
    <w:p w:rsidR="004714CD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Проблемой для ресторанов в последнее время, безусловно, является постоянный рост цен, что снижает покупательную способность населения и ожесточает конкуренцию.</w:t>
      </w:r>
      <w:r w:rsidR="009266D6" w:rsidRPr="00AD4F36">
        <w:rPr>
          <w:sz w:val="28"/>
          <w:szCs w:val="28"/>
          <w:lang w:val="ru-RU"/>
        </w:rPr>
        <w:t xml:space="preserve"> </w:t>
      </w:r>
      <w:r w:rsidR="004714CD">
        <w:rPr>
          <w:sz w:val="28"/>
          <w:szCs w:val="28"/>
          <w:lang w:val="ru-RU"/>
        </w:rPr>
        <w:t xml:space="preserve"> 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Сильно растут затраты ресторана, связанные с расходом электроэнергии, т.к. цены на природные ресурсы повышаются стремительно. Закупка качественного сырья, которое отвечало бы всем санитарным требованиям, осложняется, во-первых, из-за высоких цен, во-вторых, из-за поиски надежного поставщика. Многие рестораны полностью перешли на российское мясо, которое дешевле импортного, но здесь большой процент отходов, что тоже накладывает немалые затраты на вывоз отходов и наймы специальных служб. Число заказов мясных блюд в ресторанах увеличилось: соотношение мяса и рыбы примерно 60 на 40.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постоянно следит за появлением нового - более совершенного оборудования и внедрением небольших усовершенствований в уже существующее оборудование, которые снижают издержки производства и повышают производительность труда. Предприятие регулярно осведомляется о требованиях, которые устанавливает государственный кот роль на доброкачественность продукции и безвредность пищевой промышленности. Отсюда увеличиваются затраты на выполнение этих требований.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Рынок ресторанной продукции сегментирован по следующим разновидностям кухонь, представленных в ресторанах г. </w:t>
      </w:r>
      <w:r w:rsidR="004714CD">
        <w:rPr>
          <w:sz w:val="28"/>
          <w:szCs w:val="28"/>
          <w:lang w:val="ru-RU"/>
        </w:rPr>
        <w:t>Ижевска</w:t>
      </w:r>
      <w:r w:rsidRPr="00AD4F36">
        <w:rPr>
          <w:sz w:val="28"/>
          <w:szCs w:val="28"/>
          <w:lang w:val="ru-RU"/>
        </w:rPr>
        <w:t>: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- русская - </w:t>
      </w:r>
      <w:r w:rsidRPr="00AD4F36">
        <w:rPr>
          <w:iCs/>
          <w:sz w:val="28"/>
          <w:szCs w:val="28"/>
          <w:lang w:val="ru-RU"/>
        </w:rPr>
        <w:t>42%,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европейская - 24%,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смешанная - 17%,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восточная --11%,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другие - 6%.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Количество потенциальных покупателей определяется следующим образом: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в </w:t>
      </w:r>
      <w:r w:rsidR="004714CD">
        <w:rPr>
          <w:sz w:val="28"/>
          <w:szCs w:val="28"/>
          <w:lang w:val="ru-RU"/>
        </w:rPr>
        <w:t xml:space="preserve">индустриальном </w:t>
      </w:r>
      <w:r w:rsidRPr="00AD4F36">
        <w:rPr>
          <w:sz w:val="28"/>
          <w:szCs w:val="28"/>
          <w:lang w:val="ru-RU"/>
        </w:rPr>
        <w:t>районе, где находится ресторан «</w:t>
      </w:r>
      <w:r w:rsidR="004714CD">
        <w:rPr>
          <w:sz w:val="28"/>
          <w:szCs w:val="28"/>
          <w:lang w:val="ru-RU" w:eastAsia="ru-RU"/>
        </w:rPr>
        <w:t>С</w:t>
      </w:r>
      <w:r w:rsidR="004714CD" w:rsidRPr="00AD4F36">
        <w:rPr>
          <w:sz w:val="28"/>
          <w:szCs w:val="28"/>
          <w:lang w:val="x-none" w:eastAsia="ru-RU"/>
        </w:rPr>
        <w:t>ьион</w:t>
      </w:r>
      <w:r w:rsidR="004714CD">
        <w:rPr>
          <w:sz w:val="28"/>
          <w:szCs w:val="28"/>
          <w:lang w:val="ru-RU"/>
        </w:rPr>
        <w:t xml:space="preserve">», уже существует </w:t>
      </w:r>
      <w:r w:rsidR="00EA1411">
        <w:rPr>
          <w:sz w:val="28"/>
          <w:szCs w:val="28"/>
          <w:lang w:val="ru-RU"/>
        </w:rPr>
        <w:t>1</w:t>
      </w:r>
      <w:r w:rsidRPr="00AD4F36">
        <w:rPr>
          <w:sz w:val="28"/>
          <w:szCs w:val="28"/>
          <w:lang w:val="ru-RU"/>
        </w:rPr>
        <w:t>5 ресторанов и кафе;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общее число человек в этом районе (включая день) </w:t>
      </w:r>
      <w:r w:rsidR="004714CD">
        <w:rPr>
          <w:sz w:val="28"/>
          <w:szCs w:val="28"/>
          <w:lang w:val="ru-RU"/>
        </w:rPr>
        <w:t>–</w:t>
      </w:r>
      <w:r w:rsidRPr="00AD4F36">
        <w:rPr>
          <w:sz w:val="28"/>
          <w:szCs w:val="28"/>
          <w:lang w:val="ru-RU"/>
        </w:rPr>
        <w:t xml:space="preserve"> </w:t>
      </w:r>
      <w:r w:rsidR="004714CD">
        <w:rPr>
          <w:sz w:val="28"/>
          <w:szCs w:val="28"/>
          <w:lang w:val="ru-RU"/>
        </w:rPr>
        <w:t>1,1</w:t>
      </w:r>
      <w:r w:rsidRPr="00AD4F36">
        <w:rPr>
          <w:sz w:val="28"/>
          <w:szCs w:val="28"/>
          <w:lang w:val="ru-RU"/>
        </w:rPr>
        <w:t xml:space="preserve"> млн. чел.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Из</w:t>
      </w:r>
      <w:r w:rsidRPr="00AD4F36">
        <w:rPr>
          <w:bCs/>
          <w:sz w:val="28"/>
          <w:szCs w:val="28"/>
          <w:lang w:val="ru-RU"/>
        </w:rPr>
        <w:t xml:space="preserve"> них</w:t>
      </w:r>
      <w:r w:rsidRPr="00AD4F36">
        <w:rPr>
          <w:sz w:val="28"/>
          <w:szCs w:val="28"/>
          <w:lang w:val="ru-RU"/>
        </w:rPr>
        <w:t xml:space="preserve"> 40% являются представителями среднеценового сегмента, причем из этих 40% только 5% являются посетителями ресторанов и любят туда ходить.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Тогда;</w:t>
      </w:r>
    </w:p>
    <w:p w:rsidR="00802505" w:rsidRPr="00AD4F36" w:rsidRDefault="00EA1411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1100000*40/100=440</w:t>
      </w:r>
      <w:r w:rsidR="00802505" w:rsidRPr="00AD4F36">
        <w:rPr>
          <w:sz w:val="28"/>
          <w:szCs w:val="28"/>
          <w:lang w:val="ru-RU"/>
        </w:rPr>
        <w:t>000 человек,</w:t>
      </w:r>
    </w:p>
    <w:p w:rsidR="00802505" w:rsidRPr="00AD4F36" w:rsidRDefault="00EA1411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440000 * 5 / 100 = 22</w:t>
      </w:r>
      <w:r w:rsidR="00802505" w:rsidRPr="00AD4F36">
        <w:rPr>
          <w:sz w:val="28"/>
          <w:szCs w:val="28"/>
          <w:lang w:val="ru-RU"/>
        </w:rPr>
        <w:t>000 человек,</w:t>
      </w:r>
    </w:p>
    <w:p w:rsidR="00802505" w:rsidRPr="00AD4F36" w:rsidRDefault="00EA1411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22000 /20 = 1100</w:t>
      </w:r>
      <w:r w:rsidR="00802505" w:rsidRPr="00AD4F36">
        <w:rPr>
          <w:sz w:val="28"/>
          <w:szCs w:val="28"/>
          <w:lang w:val="ru-RU"/>
        </w:rPr>
        <w:t xml:space="preserve"> человек.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Отсюда получается, что количество потенциальных клиентов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этом районе - 1</w:t>
      </w:r>
      <w:r w:rsidR="00EA1411">
        <w:rPr>
          <w:sz w:val="28"/>
          <w:szCs w:val="28"/>
          <w:lang w:val="ru-RU"/>
        </w:rPr>
        <w:t>100</w:t>
      </w:r>
      <w:r w:rsidRPr="00AD4F36">
        <w:rPr>
          <w:sz w:val="28"/>
          <w:szCs w:val="28"/>
          <w:lang w:val="ru-RU"/>
        </w:rPr>
        <w:t xml:space="preserve"> человек,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Емкость рынка можно определить следующем образом: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среднем представители среднеценового сегмента ходят в ресторан 2 раза в неделю (включая дневное время), тогда</w:t>
      </w:r>
    </w:p>
    <w:p w:rsidR="00802505" w:rsidRPr="00AD4F36" w:rsidRDefault="00EA1411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* 4 * 1100</w:t>
      </w:r>
      <w:r w:rsidR="00802505" w:rsidRPr="00AD4F36"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ru-RU"/>
        </w:rPr>
        <w:t>8800</w:t>
      </w:r>
      <w:r w:rsidR="00802505" w:rsidRPr="00AD4F36">
        <w:rPr>
          <w:sz w:val="28"/>
          <w:szCs w:val="28"/>
          <w:lang w:val="ru-RU"/>
        </w:rPr>
        <w:t xml:space="preserve"> заказов за месяц,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среднем оборот ресторана за месяц составляет 2650 тыс. руб.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Годовые объемы реализации ресторана (в том числе и собственная продукция) составляют 31950 тыс. руб.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Доля рынка среднеценового сегмента в данном районе 5,8%, так как число основных конкурентов, которые тоже направляют свою деятельность в этот</w:t>
      </w:r>
      <w:r w:rsidR="00EA1411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сегмент</w:t>
      </w:r>
      <w:r w:rsidR="00EA1411">
        <w:rPr>
          <w:sz w:val="28"/>
          <w:szCs w:val="28"/>
          <w:lang w:val="ru-RU"/>
        </w:rPr>
        <w:t xml:space="preserve"> 16.</w:t>
      </w:r>
      <w:r w:rsidRPr="00AD4F36">
        <w:rPr>
          <w:sz w:val="28"/>
          <w:szCs w:val="28"/>
          <w:lang w:val="ru-RU"/>
        </w:rPr>
        <w:t xml:space="preserve"> 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100%/17 =5.8%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А если рассматривать по ассортиментному признаку, то в </w:t>
      </w:r>
      <w:r w:rsidR="00EA1411">
        <w:rPr>
          <w:sz w:val="28"/>
          <w:szCs w:val="28"/>
          <w:lang w:val="ru-RU"/>
        </w:rPr>
        <w:t>Ижевске только 3</w:t>
      </w:r>
      <w:r w:rsidRPr="00AD4F36">
        <w:rPr>
          <w:sz w:val="28"/>
          <w:szCs w:val="28"/>
          <w:lang w:val="ru-RU"/>
        </w:rPr>
        <w:t xml:space="preserve"> предприятий обществ</w:t>
      </w:r>
      <w:r w:rsidR="00EA1411">
        <w:rPr>
          <w:sz w:val="28"/>
          <w:szCs w:val="28"/>
          <w:lang w:val="ru-RU"/>
        </w:rPr>
        <w:t xml:space="preserve">енного питания предлагают удмуртскую </w:t>
      </w:r>
      <w:r w:rsidRPr="00AD4F36">
        <w:rPr>
          <w:sz w:val="28"/>
          <w:szCs w:val="28"/>
          <w:lang w:val="ru-RU"/>
        </w:rPr>
        <w:t>кухню.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100%/</w:t>
      </w:r>
      <w:r w:rsidR="00EA1411">
        <w:rPr>
          <w:sz w:val="28"/>
          <w:szCs w:val="28"/>
          <w:lang w:val="ru-RU"/>
        </w:rPr>
        <w:t>3= 33</w:t>
      </w:r>
      <w:r w:rsidRPr="00AD4F36">
        <w:rPr>
          <w:sz w:val="28"/>
          <w:szCs w:val="28"/>
          <w:lang w:val="ru-RU"/>
        </w:rPr>
        <w:t>.3%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Доля рынка по эт</w:t>
      </w:r>
      <w:r w:rsidR="00EA1411">
        <w:rPr>
          <w:sz w:val="28"/>
          <w:szCs w:val="28"/>
          <w:lang w:val="ru-RU"/>
        </w:rPr>
        <w:t>ому признаку составляет около 33</w:t>
      </w:r>
      <w:r w:rsidRPr="00AD4F36">
        <w:rPr>
          <w:sz w:val="28"/>
          <w:szCs w:val="28"/>
          <w:lang w:val="ru-RU"/>
        </w:rPr>
        <w:t>%.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B6BED" w:rsidRPr="00AD4F36" w:rsidRDefault="00FB6BED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1" w:name="_Toc114928948"/>
      <w:r w:rsidRPr="00AD4F36">
        <w:rPr>
          <w:bCs/>
          <w:sz w:val="28"/>
          <w:szCs w:val="28"/>
        </w:rPr>
        <w:t>2.7. План маркетинга</w:t>
      </w:r>
      <w:bookmarkEnd w:id="11"/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Основная задача системы управления маркетингом - обеспечить производство продукции, привлекательной для средне ценового сегмента рынка, однако успех руководства маркетингом зависит от действий конкурентов и различных контактных аудиторий.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«</w:t>
      </w:r>
      <w:r w:rsidR="00EA1411">
        <w:rPr>
          <w:sz w:val="28"/>
          <w:szCs w:val="28"/>
          <w:lang w:val="ru-RU" w:eastAsia="ru-RU"/>
        </w:rPr>
        <w:t>С</w:t>
      </w:r>
      <w:r w:rsidR="00EA1411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», чтобы осуществлять свою деятельность, должен закупать сырье у поставщиков. Он имеет по одному поставщику на каждый вид сырья: мясо - «Айс Бит», рыба и морепродукты – </w:t>
      </w:r>
      <w:r w:rsidRPr="00AD4F36">
        <w:rPr>
          <w:sz w:val="28"/>
          <w:szCs w:val="28"/>
        </w:rPr>
        <w:t>Ratan</w:t>
      </w:r>
      <w:r w:rsidRPr="00AD4F36">
        <w:rPr>
          <w:sz w:val="28"/>
          <w:szCs w:val="28"/>
          <w:lang w:val="ru-RU"/>
        </w:rPr>
        <w:t>-</w:t>
      </w:r>
      <w:r w:rsidRPr="00AD4F36">
        <w:rPr>
          <w:sz w:val="28"/>
          <w:szCs w:val="28"/>
        </w:rPr>
        <w:t>La</w:t>
      </w:r>
      <w:r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</w:rPr>
        <w:t>Maree</w:t>
      </w:r>
      <w:r w:rsidRPr="00AD4F36">
        <w:rPr>
          <w:sz w:val="28"/>
          <w:szCs w:val="28"/>
          <w:lang w:val="ru-RU"/>
        </w:rPr>
        <w:t xml:space="preserve">, сыр – </w:t>
      </w:r>
      <w:r w:rsidRPr="00AD4F36">
        <w:rPr>
          <w:sz w:val="28"/>
          <w:szCs w:val="28"/>
        </w:rPr>
        <w:t>Global</w:t>
      </w:r>
      <w:r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</w:rPr>
        <w:t>Foods</w:t>
      </w:r>
      <w:r w:rsidRPr="00AD4F36">
        <w:rPr>
          <w:sz w:val="28"/>
          <w:szCs w:val="28"/>
          <w:lang w:val="ru-RU"/>
        </w:rPr>
        <w:t>, овощи и фрукты - "Фрэш-Экспресс», мясные деликатесы - «Лианозовский колбасный завод», кондитерские изделия - «Пи-Трэйд», кофе - «Монтана кофе», а также вино - «Галерея вин», крепкие спиртные напитки – «Алтен». Кроме того, предприятие должно закупать рабочую силу, оборудование («Русский проект»), электроэнергию, посуду («Радиус»), компьютеры, цветы и т.д.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Предприятие «</w:t>
      </w:r>
      <w:r w:rsidR="00EA1411">
        <w:rPr>
          <w:sz w:val="28"/>
          <w:szCs w:val="28"/>
          <w:lang w:val="ru-RU" w:eastAsia="ru-RU"/>
        </w:rPr>
        <w:t>С</w:t>
      </w:r>
      <w:r w:rsidR="00EA1411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 выступает на потребительский рынок и направляет свою деятельность на средне ценовой сегмент, о котором говорилось выше, - это бизнесмены, предприниматели, служащие, которые работают в </w:t>
      </w:r>
      <w:r w:rsidR="00EA1411">
        <w:rPr>
          <w:sz w:val="28"/>
          <w:szCs w:val="28"/>
          <w:lang w:val="ru-RU"/>
        </w:rPr>
        <w:t xml:space="preserve">данном </w:t>
      </w:r>
      <w:r w:rsidRPr="00AD4F36">
        <w:rPr>
          <w:sz w:val="28"/>
          <w:szCs w:val="28"/>
          <w:lang w:val="ru-RU"/>
        </w:rPr>
        <w:t>районе, жители о района, а также приезжающие сюда поужинать.</w:t>
      </w:r>
    </w:p>
    <w:p w:rsidR="00FB6BED" w:rsidRPr="00AD4F36" w:rsidRDefault="00EA1411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Местоположение ресторана  </w:t>
      </w:r>
      <w:r w:rsidR="00FB6BED" w:rsidRPr="00AD4F36">
        <w:rPr>
          <w:sz w:val="28"/>
          <w:szCs w:val="28"/>
          <w:lang w:val="ru-RU"/>
        </w:rPr>
        <w:t>благоприятствует высокому уровню спроса как в дневное, так и в вечернее время суток, чем и обусловлен выбор данного сектора рынка для открытия ресторана.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  «</w:t>
      </w:r>
      <w:r w:rsidR="006D7D27">
        <w:rPr>
          <w:sz w:val="28"/>
          <w:szCs w:val="28"/>
          <w:lang w:val="ru-RU" w:eastAsia="ru-RU"/>
        </w:rPr>
        <w:t>С</w:t>
      </w:r>
      <w:r w:rsidR="006D7D27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  проектирует   и   предоставляет   свою   продукцию, привлекательную именно для конкретного средне ценового сегмента и для всех своих основных контактных аудиторий. Финансовые круги - банки, учредители и партнеры, для которых составляются годовые отчеты, даются ответы на вопросы, касающиеся всей финансовой деятельности, и предоставляются доказательства финансовой устойчивости.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Исходя</w:t>
      </w:r>
      <w:r w:rsidRPr="00AD4F36">
        <w:rPr>
          <w:bCs/>
          <w:sz w:val="28"/>
          <w:szCs w:val="28"/>
          <w:lang w:val="ru-RU"/>
        </w:rPr>
        <w:t xml:space="preserve"> из</w:t>
      </w:r>
      <w:r w:rsidRPr="00AD4F36">
        <w:rPr>
          <w:sz w:val="28"/>
          <w:szCs w:val="28"/>
          <w:lang w:val="ru-RU"/>
        </w:rPr>
        <w:t xml:space="preserve"> целей, будем придерживаться стратегии: высокое качество - высокая цена. Известно, что цена конечного продукта складывается из его себестоимости и торговой наценки. Используем метод ценообразования «средние издержки + прибыль».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Определяем цену </w:t>
      </w:r>
      <w:r w:rsidRPr="00AD4F36">
        <w:rPr>
          <w:iCs/>
          <w:sz w:val="28"/>
          <w:szCs w:val="28"/>
          <w:lang w:val="ru-RU"/>
        </w:rPr>
        <w:t>(П)</w:t>
      </w:r>
      <w:r w:rsidRPr="00AD4F36">
        <w:rPr>
          <w:sz w:val="28"/>
          <w:szCs w:val="28"/>
          <w:lang w:val="ru-RU"/>
        </w:rPr>
        <w:t xml:space="preserve"> на средний заказ в ресторане в вечерне время: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bCs/>
          <w:sz w:val="28"/>
          <w:szCs w:val="28"/>
          <w:lang w:val="ru-RU"/>
        </w:rPr>
        <w:t>Ц = (Сс</w:t>
      </w:r>
      <w:r w:rsidRPr="00AD4F36">
        <w:rPr>
          <w:sz w:val="28"/>
          <w:szCs w:val="28"/>
          <w:lang w:val="ru-RU"/>
        </w:rPr>
        <w:t xml:space="preserve"> + П) + НДС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С.с=500руб.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 = 220 руб. (0%),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НДС-180руб. (18%).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Ц = (500 + 250) + 150 = 900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Определение средневзвешенной рыночной цены: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Цср - (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 xml:space="preserve">1 х Р1, 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 xml:space="preserve">2 х Р2; 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>з х Рз) / (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 xml:space="preserve">1 + 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 xml:space="preserve">2 + 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>3), где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 xml:space="preserve">1, 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 xml:space="preserve">2, </w:t>
      </w: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>3 - объемы продаж в месяц «</w:t>
      </w:r>
      <w:r w:rsidR="006D7D27">
        <w:rPr>
          <w:sz w:val="28"/>
          <w:szCs w:val="28"/>
          <w:lang w:val="ru-RU"/>
        </w:rPr>
        <w:t>СкаZка</w:t>
      </w:r>
      <w:r w:rsidRPr="00AD4F36">
        <w:rPr>
          <w:sz w:val="28"/>
          <w:szCs w:val="28"/>
          <w:lang w:val="ru-RU"/>
        </w:rPr>
        <w:t>», «</w:t>
      </w:r>
      <w:r w:rsidR="006D7D27">
        <w:rPr>
          <w:sz w:val="28"/>
          <w:szCs w:val="28"/>
          <w:lang w:val="ru-RU"/>
        </w:rPr>
        <w:t>Токай</w:t>
      </w:r>
      <w:r w:rsidRPr="00AD4F36">
        <w:rPr>
          <w:sz w:val="28"/>
          <w:szCs w:val="28"/>
          <w:lang w:val="ru-RU"/>
        </w:rPr>
        <w:t>» и «</w:t>
      </w:r>
      <w:r w:rsidR="0006638B">
        <w:rPr>
          <w:sz w:val="28"/>
          <w:szCs w:val="28"/>
          <w:lang w:val="ru-RU"/>
        </w:rPr>
        <w:t>Овация</w:t>
      </w:r>
      <w:r w:rsidRPr="00AD4F36">
        <w:rPr>
          <w:sz w:val="28"/>
          <w:szCs w:val="28"/>
          <w:lang w:val="ru-RU"/>
        </w:rPr>
        <w:t>» соответственно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>1=2100 тысяч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>2 = 1950 тысяч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Q</w:t>
      </w:r>
      <w:r w:rsidRPr="00AD4F36">
        <w:rPr>
          <w:sz w:val="28"/>
          <w:szCs w:val="28"/>
          <w:lang w:val="ru-RU"/>
        </w:rPr>
        <w:t>з = 1800 тысяч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P</w:t>
      </w:r>
      <w:r w:rsidRPr="00AD4F36">
        <w:rPr>
          <w:sz w:val="28"/>
          <w:szCs w:val="28"/>
          <w:lang w:val="ru-RU"/>
        </w:rPr>
        <w:t xml:space="preserve">1, </w:t>
      </w:r>
      <w:r w:rsidRPr="00AD4F36">
        <w:rPr>
          <w:sz w:val="28"/>
          <w:szCs w:val="28"/>
        </w:rPr>
        <w:t>P</w:t>
      </w:r>
      <w:r w:rsidRPr="00AD4F36">
        <w:rPr>
          <w:sz w:val="28"/>
          <w:szCs w:val="28"/>
          <w:lang w:val="ru-RU"/>
        </w:rPr>
        <w:t>2, Р3 ~ цена единицы продукции в ресторанах «</w:t>
      </w:r>
      <w:r w:rsidR="006D7D27">
        <w:rPr>
          <w:sz w:val="28"/>
          <w:szCs w:val="28"/>
          <w:lang w:val="ru-RU"/>
        </w:rPr>
        <w:t>СкаZка</w:t>
      </w:r>
      <w:r w:rsidRPr="00AD4F36">
        <w:rPr>
          <w:sz w:val="28"/>
          <w:szCs w:val="28"/>
          <w:lang w:val="ru-RU"/>
        </w:rPr>
        <w:t>», «</w:t>
      </w:r>
      <w:r w:rsidR="006D7D27">
        <w:rPr>
          <w:sz w:val="28"/>
          <w:szCs w:val="28"/>
          <w:lang w:val="ru-RU"/>
        </w:rPr>
        <w:t>Токай</w:t>
      </w:r>
      <w:r w:rsidRPr="00AD4F36">
        <w:rPr>
          <w:sz w:val="28"/>
          <w:szCs w:val="28"/>
          <w:lang w:val="ru-RU"/>
        </w:rPr>
        <w:t>» и «</w:t>
      </w:r>
      <w:r w:rsidR="0006638B">
        <w:rPr>
          <w:sz w:val="28"/>
          <w:szCs w:val="28"/>
          <w:lang w:val="ru-RU"/>
        </w:rPr>
        <w:t>Овация</w:t>
      </w:r>
      <w:r w:rsidRPr="00AD4F36">
        <w:rPr>
          <w:sz w:val="28"/>
          <w:szCs w:val="28"/>
          <w:lang w:val="ru-RU"/>
        </w:rPr>
        <w:t>» соответственно.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р1 = 1,3 тыс.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р2 = 1,1 тыс. руб.</w:t>
      </w:r>
    </w:p>
    <w:p w:rsidR="00FB6BED" w:rsidRPr="00AD4F36" w:rsidRDefault="00830238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р3</w:t>
      </w:r>
      <w:r w:rsidR="00FB6BED" w:rsidRPr="00AD4F36">
        <w:rPr>
          <w:sz w:val="28"/>
          <w:szCs w:val="28"/>
          <w:lang w:val="ru-RU"/>
        </w:rPr>
        <w:t xml:space="preserve"> = 0,8 тыс.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Цср=(2100х 1,3 + 1950х 1,1 + 1800 х 0,8) / (2100 + 1950+ 1800)=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iCs/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1,08 тыс. руб.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Первоначально цена будет устанавливаться исходя из себестоимости при незначительной доли прибыли, чтобы цена продукции привлекала клиентов (в дневное время), тем самым, рекламируя предприятие через посетителей и создавая благоприятное мнение потребителей.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дальнейшем на основании маркетинговых исследований предполагается установление цен на уровне не ниже средневзвешенной рыночной цены по средствам определения эластичности (чувствительности) спроса на данную продукцию в т. ч. в зависимости от: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присутствия на рынке и увеличения доли аналогичных услуг у конкурентов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возможной реакции потребителей на относительно небольшое или большое изменение цен, связанное с расширением пакета дополнительных услуг.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будущем планируется получение большей прибыли за счет увеличения наценки, что  позволяет  предоставить  широкий  пакет  дополнительных  услуг  кроме непосредственного изготовления блюд греческой кухни.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Одним из основных способности продвижения товара на рынок будет реклама - самый мощный стимулятор спроса на рынке предприятий общественного питания. Ядром целевой аудитории для ресторана средне ценового сегмента являются люди в возрасте 18 - 35 лет, с высшим образованием, работающие и имеющие высокий уровень дохода.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Именно на них будет ориентирована рекламная концепция продвижения. Гостей ресторана данного сегмента нельзя назвать ориентированными на цену (особенно в вечернее время суток), и предлагаемая рестораном кухня - основной критерий</w:t>
      </w:r>
      <w:r w:rsidRPr="00AD4F36">
        <w:rPr>
          <w:bCs/>
          <w:sz w:val="28"/>
          <w:szCs w:val="28"/>
          <w:lang w:val="ru-RU"/>
        </w:rPr>
        <w:t xml:space="preserve"> их</w:t>
      </w:r>
      <w:r w:rsidRPr="00AD4F36">
        <w:rPr>
          <w:sz w:val="28"/>
          <w:szCs w:val="28"/>
          <w:lang w:val="ru-RU"/>
        </w:rPr>
        <w:t xml:space="preserve"> выбора.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«</w:t>
      </w:r>
      <w:r w:rsidR="006D7D27">
        <w:rPr>
          <w:sz w:val="28"/>
          <w:szCs w:val="28"/>
          <w:lang w:val="ru-RU" w:eastAsia="ru-RU"/>
        </w:rPr>
        <w:t>С</w:t>
      </w:r>
      <w:r w:rsidR="006D7D27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планирует использовать следующие каналы распространения рекламы;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рекламные вывески (щиты) в районе расположения ресторана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</w:t>
      </w:r>
      <w:r w:rsidR="00E73091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реклама в периодических изданиях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реклама в транспортных средствах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реклама в Интернете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реклама через своих посетителей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рекламные купоны в супермаркетах и салонах красоты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рассылка писем потенциальным посетителям,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Стратегия рекламной компании ЗАО «</w:t>
      </w:r>
      <w:r w:rsidR="006D7D27">
        <w:rPr>
          <w:sz w:val="28"/>
          <w:szCs w:val="28"/>
          <w:lang w:val="ru-RU" w:eastAsia="ru-RU"/>
        </w:rPr>
        <w:t>С</w:t>
      </w:r>
      <w:r w:rsidR="006D7D27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 xml:space="preserve">» следующая: 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за две недели до начала выпуска нового меню или проведения шоу-программы (мероприятия) необходимо;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начинать распространение информации о продукции (услуге) потенциальным клиентам. В течение этого времени планируется сформировать у потенциальных клиентов мнение о данном мероприятии (следовательно и о ресторане), в связи с чем целесообразна наиболее интенсивная реклама в периодических изданиях и повременное изготовление вывесок (наружной рекламы), которые будут привлекай внимание прохожих и водителей автомобилей. В течение всего года необходим постоянно поддерживать в сознании клиентов заинтересованность в продукции ресторана, а о мероприятиях освещать подробно и интенсивно, в связи с чем реклама в печатных изданиях и транспортных средствах будет появляться постоянно, предусматривается размещать рекламу в журналах «Аф</w:t>
      </w:r>
      <w:r w:rsidR="006D7D27">
        <w:rPr>
          <w:sz w:val="28"/>
          <w:szCs w:val="28"/>
          <w:lang w:val="ru-RU"/>
        </w:rPr>
        <w:t>ша</w:t>
      </w:r>
      <w:r w:rsidRPr="00AD4F36">
        <w:rPr>
          <w:sz w:val="28"/>
          <w:szCs w:val="28"/>
          <w:lang w:val="ru-RU"/>
        </w:rPr>
        <w:t>», «Досуг», ориентированных на широкие слои населения</w:t>
      </w:r>
      <w:r w:rsidR="006D7D27">
        <w:rPr>
          <w:sz w:val="28"/>
          <w:szCs w:val="28"/>
          <w:lang w:val="ru-RU"/>
        </w:rPr>
        <w:t>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</w:t>
      </w:r>
      <w:r w:rsidR="00DC798E" w:rsidRPr="00AD4F36">
        <w:rPr>
          <w:sz w:val="28"/>
          <w:szCs w:val="28"/>
          <w:lang w:val="ru-RU"/>
        </w:rPr>
        <w:t xml:space="preserve"> 2.1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D4F36">
        <w:rPr>
          <w:sz w:val="28"/>
          <w:szCs w:val="28"/>
        </w:rPr>
        <w:t>Расходы на рекламу</w:t>
      </w:r>
    </w:p>
    <w:tbl>
      <w:tblPr>
        <w:tblW w:w="94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488"/>
        <w:gridCol w:w="690"/>
        <w:gridCol w:w="661"/>
        <w:gridCol w:w="661"/>
        <w:gridCol w:w="690"/>
        <w:gridCol w:w="690"/>
        <w:gridCol w:w="661"/>
        <w:gridCol w:w="603"/>
        <w:gridCol w:w="661"/>
        <w:gridCol w:w="776"/>
        <w:gridCol w:w="603"/>
        <w:gridCol w:w="690"/>
      </w:tblGrid>
      <w:tr w:rsidR="00FB6BED" w:rsidRPr="00AD4F36">
        <w:trPr>
          <w:trHeight w:val="443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rPr>
                <w:lang w:val="ru-RU"/>
              </w:rPr>
              <w:t>Р</w:t>
            </w:r>
            <w:r w:rsidRPr="00AD4F36">
              <w:t>еклам</w:t>
            </w:r>
            <w:r w:rsidRPr="00AD4F36">
              <w:rPr>
                <w:lang w:val="ru-RU"/>
              </w:rPr>
              <w:t>а</w:t>
            </w:r>
            <w:r w:rsidRPr="00AD4F36">
              <w:t xml:space="preserve">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 </w:t>
            </w:r>
          </w:p>
        </w:tc>
        <w:tc>
          <w:tcPr>
            <w:tcW w:w="6696" w:type="dxa"/>
            <w:gridSpan w:val="10"/>
          </w:tcPr>
          <w:p w:rsidR="00FB6BED" w:rsidRPr="00AD4F36" w:rsidRDefault="00FB6BED" w:rsidP="009C3F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Расходы на рекламу (тыс. руб.) </w:t>
            </w:r>
            <w:r w:rsidR="003643A9" w:rsidRPr="00AD4F36">
              <w:rPr>
                <w:lang w:val="ru-RU"/>
              </w:rPr>
              <w:t>200</w:t>
            </w:r>
            <w:r w:rsidR="009C3F86" w:rsidRPr="009C3F86">
              <w:rPr>
                <w:lang w:val="ru-RU"/>
              </w:rPr>
              <w:t>9</w:t>
            </w:r>
            <w:r w:rsidRPr="00AD4F36">
              <w:rPr>
                <w:lang w:val="ru-RU"/>
              </w:rPr>
              <w:t xml:space="preserve"> год </w:t>
            </w:r>
          </w:p>
        </w:tc>
      </w:tr>
      <w:tr w:rsidR="00FB6BED" w:rsidRPr="00AD4F36">
        <w:trPr>
          <w:trHeight w:val="149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Рекламные вывески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215 </w:t>
            </w:r>
          </w:p>
        </w:tc>
      </w:tr>
      <w:tr w:rsidR="00FB6BED" w:rsidRPr="00AD4F36">
        <w:trPr>
          <w:trHeight w:val="149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Реклама в периоднч еских изданиях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65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80 </w:t>
            </w:r>
          </w:p>
        </w:tc>
      </w:tr>
      <w:tr w:rsidR="00FB6BED" w:rsidRPr="00AD4F36">
        <w:trPr>
          <w:trHeight w:val="527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Реклама в Интернете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45 </w:t>
            </w:r>
          </w:p>
        </w:tc>
      </w:tr>
      <w:tr w:rsidR="00FB6BED" w:rsidRPr="00AD4F36">
        <w:trPr>
          <w:trHeight w:val="687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Рекламные купоны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1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1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1,6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1,8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 </w:t>
            </w:r>
          </w:p>
        </w:tc>
      </w:tr>
      <w:tr w:rsidR="00FB6BED" w:rsidRPr="00AD4F36">
        <w:trPr>
          <w:trHeight w:val="527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Рассылка писем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0,6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0.8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1.6 </w:t>
            </w:r>
          </w:p>
        </w:tc>
      </w:tr>
      <w:tr w:rsidR="00FB6BED" w:rsidRPr="00AD4F36">
        <w:trPr>
          <w:trHeight w:val="687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реклама в, транспорте;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20 </w:t>
            </w:r>
          </w:p>
        </w:tc>
      </w:tr>
      <w:tr w:rsidR="00FB6BED" w:rsidRPr="00AD4F36">
        <w:trPr>
          <w:trHeight w:val="282"/>
        </w:trPr>
        <w:tc>
          <w:tcPr>
            <w:tcW w:w="162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Итого: </w:t>
            </w:r>
          </w:p>
        </w:tc>
        <w:tc>
          <w:tcPr>
            <w:tcW w:w="488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50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100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135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164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218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7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661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776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296,6 </w:t>
            </w:r>
          </w:p>
        </w:tc>
        <w:tc>
          <w:tcPr>
            <w:tcW w:w="603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690" w:type="dxa"/>
          </w:tcPr>
          <w:p w:rsidR="00FB6BED" w:rsidRPr="00AD4F36" w:rsidRDefault="00FB6BED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363</w:t>
            </w:r>
            <w:r w:rsidRPr="00AD4F36">
              <w:rPr>
                <w:sz w:val="20"/>
                <w:szCs w:val="20"/>
                <w:lang w:val="ru-RU"/>
              </w:rPr>
              <w:t>,</w:t>
            </w:r>
            <w:r w:rsidRPr="00AD4F36">
              <w:rPr>
                <w:sz w:val="20"/>
                <w:szCs w:val="20"/>
              </w:rPr>
              <w:t xml:space="preserve">6 </w:t>
            </w:r>
          </w:p>
        </w:tc>
      </w:tr>
    </w:tbl>
    <w:p w:rsidR="00FB6BED" w:rsidRPr="00AD4F36" w:rsidRDefault="00FB6BED" w:rsidP="00E9015B">
      <w:pPr>
        <w:spacing w:line="276" w:lineRule="auto"/>
        <w:rPr>
          <w:sz w:val="28"/>
          <w:szCs w:val="28"/>
        </w:rPr>
      </w:pPr>
    </w:p>
    <w:p w:rsidR="00FB6BED" w:rsidRPr="00AD4F36" w:rsidRDefault="00C94674" w:rsidP="00E9015B">
      <w:pPr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Таблица </w:t>
      </w:r>
      <w:r w:rsidR="00DC798E" w:rsidRPr="00AD4F36">
        <w:rPr>
          <w:sz w:val="28"/>
          <w:szCs w:val="28"/>
          <w:lang w:val="ru-RU"/>
        </w:rPr>
        <w:t>2.2</w:t>
      </w:r>
    </w:p>
    <w:p w:rsidR="00C94674" w:rsidRPr="00AD4F36" w:rsidRDefault="00C94674" w:rsidP="00E9015B">
      <w:pPr>
        <w:spacing w:line="276" w:lineRule="auto"/>
        <w:jc w:val="center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Расходы на рекламу</w:t>
      </w:r>
    </w:p>
    <w:tbl>
      <w:tblPr>
        <w:tblW w:w="971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410"/>
        <w:gridCol w:w="1410"/>
        <w:gridCol w:w="1437"/>
        <w:gridCol w:w="1681"/>
      </w:tblGrid>
      <w:tr w:rsidR="00C94674" w:rsidRPr="00AD4F36">
        <w:trPr>
          <w:trHeight w:val="268"/>
        </w:trPr>
        <w:tc>
          <w:tcPr>
            <w:tcW w:w="3780" w:type="dxa"/>
            <w:vMerge w:val="restart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938" w:type="dxa"/>
            <w:gridSpan w:val="4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Расходы на рекламу (тыс. руб.) </w:t>
            </w:r>
            <w:r w:rsidR="009C3F86">
              <w:rPr>
                <w:lang w:val="ru-RU"/>
              </w:rPr>
              <w:t>20</w:t>
            </w:r>
            <w:r w:rsidR="009C3F86" w:rsidRPr="009C3F86">
              <w:rPr>
                <w:lang w:val="ru-RU"/>
              </w:rPr>
              <w:t>10</w:t>
            </w:r>
            <w:r w:rsidRPr="00AD4F36">
              <w:rPr>
                <w:lang w:val="ru-RU"/>
              </w:rPr>
              <w:t xml:space="preserve"> год (по кварталам)</w:t>
            </w:r>
          </w:p>
        </w:tc>
      </w:tr>
      <w:tr w:rsidR="00C94674" w:rsidRPr="00AD4F36">
        <w:trPr>
          <w:trHeight w:val="335"/>
        </w:trPr>
        <w:tc>
          <w:tcPr>
            <w:tcW w:w="3780" w:type="dxa"/>
            <w:vMerge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t>I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t>II</w:t>
            </w:r>
            <w:r w:rsidRPr="00AD4F36">
              <w:rPr>
                <w:lang w:val="ru-RU"/>
              </w:rPr>
              <w:t xml:space="preserve"> 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t>III</w:t>
            </w:r>
            <w:r w:rsidRPr="00AD4F36">
              <w:rPr>
                <w:lang w:val="ru-RU"/>
              </w:rPr>
              <w:t xml:space="preserve"> 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t>IV</w:t>
            </w:r>
            <w:r w:rsidRPr="00AD4F36">
              <w:rPr>
                <w:lang w:val="ru-RU"/>
              </w:rPr>
              <w:t xml:space="preserve"> </w:t>
            </w:r>
          </w:p>
        </w:tc>
      </w:tr>
      <w:tr w:rsidR="00C94674" w:rsidRPr="00AD4F36">
        <w:trPr>
          <w:trHeight w:val="372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>Рекламные вывески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>100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180 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200 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220 </w:t>
            </w:r>
          </w:p>
        </w:tc>
      </w:tr>
      <w:tr w:rsidR="00C94674" w:rsidRPr="00AD4F36">
        <w:trPr>
          <w:trHeight w:val="267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>Реклама в периодических изданиях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>30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>60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>90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AD4F36">
              <w:rPr>
                <w:lang w:val="ru-RU"/>
              </w:rPr>
              <w:t xml:space="preserve">   120 </w:t>
            </w:r>
          </w:p>
        </w:tc>
      </w:tr>
      <w:tr w:rsidR="00C94674" w:rsidRPr="00AD4F36">
        <w:trPr>
          <w:trHeight w:val="341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rPr>
                <w:lang w:val="ru-RU"/>
              </w:rPr>
              <w:t>Реклама в И</w:t>
            </w:r>
            <w:r w:rsidRPr="00AD4F36">
              <w:t>нтернете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20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40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60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80</w:t>
            </w:r>
          </w:p>
        </w:tc>
      </w:tr>
      <w:tr w:rsidR="00C94674" w:rsidRPr="00AD4F36">
        <w:trPr>
          <w:trHeight w:val="341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Рекламные купоны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-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1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-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2</w:t>
            </w:r>
          </w:p>
        </w:tc>
      </w:tr>
      <w:tr w:rsidR="00C94674" w:rsidRPr="00AD4F36">
        <w:trPr>
          <w:trHeight w:val="245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Рассылка писем 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 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-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- 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1,5</w:t>
            </w:r>
          </w:p>
        </w:tc>
      </w:tr>
      <w:tr w:rsidR="00C94674" w:rsidRPr="00AD4F36">
        <w:trPr>
          <w:trHeight w:val="326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Реклама в транспорте 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10 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15 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20 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25 </w:t>
            </w:r>
          </w:p>
        </w:tc>
      </w:tr>
      <w:tr w:rsidR="00C94674" w:rsidRPr="00AD4F36">
        <w:trPr>
          <w:trHeight w:val="335"/>
        </w:trPr>
        <w:tc>
          <w:tcPr>
            <w:tcW w:w="378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Итого: 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161 </w:t>
            </w:r>
          </w:p>
        </w:tc>
        <w:tc>
          <w:tcPr>
            <w:tcW w:w="1410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296 </w:t>
            </w:r>
          </w:p>
        </w:tc>
        <w:tc>
          <w:tcPr>
            <w:tcW w:w="1437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370 </w:t>
            </w:r>
          </w:p>
        </w:tc>
        <w:tc>
          <w:tcPr>
            <w:tcW w:w="1681" w:type="dxa"/>
          </w:tcPr>
          <w:p w:rsidR="00C94674" w:rsidRPr="00AD4F36" w:rsidRDefault="00C94674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448.5 </w:t>
            </w:r>
          </w:p>
        </w:tc>
      </w:tr>
    </w:tbl>
    <w:p w:rsidR="00766A21" w:rsidRPr="00AD4F36" w:rsidRDefault="00766A21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766A21" w:rsidRPr="00AD4F36" w:rsidRDefault="00766A21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766A21" w:rsidRPr="00AD4F36" w:rsidRDefault="00766A21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FB6BED" w:rsidRPr="00AD4F36" w:rsidRDefault="00766A21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Таблица</w:t>
      </w:r>
      <w:r w:rsidR="00DC798E" w:rsidRPr="00AD4F36">
        <w:rPr>
          <w:sz w:val="28"/>
          <w:szCs w:val="28"/>
          <w:lang w:val="ru-RU"/>
        </w:rPr>
        <w:t xml:space="preserve"> 2.3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1980"/>
        <w:gridCol w:w="1980"/>
      </w:tblGrid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Средства рекламы </w:t>
            </w:r>
          </w:p>
        </w:tc>
        <w:tc>
          <w:tcPr>
            <w:tcW w:w="2160" w:type="dxa"/>
          </w:tcPr>
          <w:p w:rsidR="00766A21" w:rsidRPr="00AD4F36" w:rsidRDefault="00766A21" w:rsidP="009C3F8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Расходы </w:t>
            </w:r>
            <w:r w:rsidR="003643A9" w:rsidRPr="00AD4F36">
              <w:rPr>
                <w:lang w:val="ru-RU"/>
              </w:rPr>
              <w:t>200</w:t>
            </w:r>
            <w:r w:rsidR="009C3F86">
              <w:t>9</w:t>
            </w:r>
            <w:r w:rsidRPr="00AD4F36">
              <w:t xml:space="preserve"> год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Расходы </w:t>
            </w:r>
            <w:r w:rsidR="009C3F86">
              <w:t>2010</w:t>
            </w:r>
            <w:r w:rsidRPr="00AD4F36">
              <w:t xml:space="preserve"> год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Расходы </w:t>
            </w:r>
            <w:r w:rsidR="009C3F86">
              <w:rPr>
                <w:lang w:val="ru-RU"/>
              </w:rPr>
              <w:t>20</w:t>
            </w:r>
            <w:r w:rsidR="009C3F86">
              <w:t>11</w:t>
            </w:r>
            <w:r w:rsidRPr="00AD4F36">
              <w:t xml:space="preserve"> год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Рекламные вывески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215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220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215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Реклама в периодических изданиях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80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120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100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Реклама в интернете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45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80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60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Рекламные купоны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>2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1.5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Рассылка писем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1.6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1.5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1.4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Реклама в транспорте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20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25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15 </w:t>
            </w:r>
          </w:p>
        </w:tc>
      </w:tr>
      <w:tr w:rsidR="00766A21" w:rsidRPr="00AD4F36">
        <w:tc>
          <w:tcPr>
            <w:tcW w:w="37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Итого: </w:t>
            </w:r>
          </w:p>
        </w:tc>
        <w:tc>
          <w:tcPr>
            <w:tcW w:w="216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363.6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448.5 </w:t>
            </w:r>
          </w:p>
        </w:tc>
        <w:tc>
          <w:tcPr>
            <w:tcW w:w="1980" w:type="dxa"/>
          </w:tcPr>
          <w:p w:rsidR="00766A21" w:rsidRPr="00AD4F36" w:rsidRDefault="00766A21" w:rsidP="00E9015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D4F36">
              <w:t xml:space="preserve">392.9 </w:t>
            </w:r>
          </w:p>
        </w:tc>
      </w:tr>
    </w:tbl>
    <w:p w:rsidR="00A35988" w:rsidRPr="00AD4F36" w:rsidRDefault="00A35988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В условиях современного рынка </w:t>
      </w:r>
      <w:r w:rsidR="006D7D27">
        <w:rPr>
          <w:sz w:val="28"/>
          <w:szCs w:val="28"/>
          <w:lang w:val="ru-RU"/>
        </w:rPr>
        <w:t>Ижевска</w:t>
      </w:r>
      <w:r w:rsidRPr="00AD4F36">
        <w:rPr>
          <w:sz w:val="28"/>
          <w:szCs w:val="28"/>
          <w:lang w:val="ru-RU"/>
        </w:rPr>
        <w:t xml:space="preserve"> с ростом числа конкурирующих</w:t>
      </w:r>
      <w:r w:rsidR="00A35988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предприятий общественного питания существенно возрастает роль и значение маркетинговых подходов в организации и проведении товаров на рынке.</w:t>
      </w:r>
      <w:r w:rsidR="001713A2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Существенно возрастает роль и значение деятельности по формированию благоприятных для фирмы отношений с общественностью, а также целенаправленных и</w:t>
      </w:r>
      <w:r w:rsidR="00A35988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широкомасштабных рекламных компаний. В условиях наличия выбора предпочитают иметь дело с тем, кого хорошо знают и чья репутация не вызывает сомнений.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Исходя из выше изложенного, сформируем предложения по проведению работ в области маркетинговых мероприятий и по стимулированию сбыта: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1) политика обслуживания, обучение персонала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Как говорилось выше, самый эффективный способ рекламы - когда человек, побывавший в ресторане, советует своим знакомым пойти именно туда. Поэтому обслуживание будет поставлено таким образом, чтобы развлечь и заинтересовать всех гостей и каждого в отдельности. Чтобы стимулировать посетителя приходить к нам снова, официанты осуществляют прием информации от клиента (его пожелания и рекомендации)</w:t>
      </w:r>
      <w:r w:rsidR="001713A2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к администратору, который принимает во внимание любые сведения относительно</w:t>
      </w:r>
      <w:r w:rsidR="001713A2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данного гостя.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2) периодическое обновление меню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Меню ресторана явля</w:t>
      </w:r>
      <w:r w:rsidR="001713A2" w:rsidRPr="00AD4F36">
        <w:rPr>
          <w:sz w:val="28"/>
          <w:szCs w:val="28"/>
          <w:lang w:val="ru-RU"/>
        </w:rPr>
        <w:t>ет</w:t>
      </w:r>
      <w:r w:rsidRPr="00AD4F36">
        <w:rPr>
          <w:sz w:val="28"/>
          <w:szCs w:val="28"/>
          <w:lang w:val="ru-RU"/>
        </w:rPr>
        <w:t xml:space="preserve">ся полноправным маркетинговым средством. Оно отражает стратегию </w:t>
      </w:r>
      <w:r w:rsidR="001713A2" w:rsidRPr="00AD4F36">
        <w:rPr>
          <w:sz w:val="28"/>
          <w:szCs w:val="28"/>
          <w:lang w:val="ru-RU"/>
        </w:rPr>
        <w:t>по</w:t>
      </w:r>
      <w:r w:rsidRPr="00AD4F36">
        <w:rPr>
          <w:sz w:val="28"/>
          <w:szCs w:val="28"/>
          <w:lang w:val="ru-RU"/>
        </w:rPr>
        <w:t>зиционирования ресторана, его имидж, предоставляет необходимую информацию, а также служит средством убеждающей продажи. Эффективным будет периодическое обновление меню, что позволит сохранить интерес гостей к ресторану.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3) политика ценообразования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течение дня предлагается бизнес-ланч с 12.00 до 16.00, который имеет значительную скидку в цене (150 рублей). Этот вид. продукции на сегодняшний день пользуется большим спросом, т.к. на предприятиях и в офисах не налажена система питания. В вечернее время предлагается полный ассортимент блюд, имеющийся в меню, здесь средний чек составляет 1500 рублей. Дополнительная наценка дает возможность организовать досуг гостей, чтобы они не только приходили поужинать, но и приятно проводили время. Посетитель всегда готов заплатить высокую цену за высокое качество блюд и приятное времяпрепровождение.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4) привлечение и удержание постоянны</w:t>
      </w:r>
      <w:r w:rsidR="004F6860" w:rsidRPr="00AD4F36">
        <w:rPr>
          <w:sz w:val="28"/>
          <w:szCs w:val="28"/>
          <w:lang w:val="ru-RU"/>
        </w:rPr>
        <w:t>х</w:t>
      </w:r>
      <w:r w:rsidRPr="00AD4F36">
        <w:rPr>
          <w:sz w:val="28"/>
          <w:szCs w:val="28"/>
          <w:lang w:val="ru-RU"/>
        </w:rPr>
        <w:t xml:space="preserve"> клиентов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ресторане практикуется система дисконтных карт, а также занесение и хранение</w:t>
      </w:r>
      <w:r w:rsidR="004F6860" w:rsidRPr="00AD4F36">
        <w:rPr>
          <w:sz w:val="28"/>
          <w:szCs w:val="28"/>
          <w:lang w:val="ru-RU"/>
        </w:rPr>
        <w:t xml:space="preserve"> и</w:t>
      </w:r>
      <w:r w:rsidRPr="00AD4F36">
        <w:rPr>
          <w:sz w:val="28"/>
          <w:szCs w:val="28"/>
          <w:lang w:val="ru-RU"/>
        </w:rPr>
        <w:t>нформации о постоянных клиентах (например, день рождения). Это дает клиенту определенную скидку, как постоянному гостю, а ресторан получает возможность использовать полезную для себя информацию (например, десерт или вино в подарок к дню рождения). Ресторан заранее предупреждает своих постоянных клиентов о новом мероприятии или дегустации нового блюда в честь какого-либо праздника.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5) формирование положительного имиджа предприятия</w:t>
      </w:r>
      <w:r w:rsidR="004F6860" w:rsidRPr="00AD4F36">
        <w:rPr>
          <w:sz w:val="28"/>
          <w:szCs w:val="28"/>
          <w:lang w:val="ru-RU"/>
        </w:rPr>
        <w:t>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 упорно работает над проблемой создания фирменного стиля, который бы</w:t>
      </w:r>
      <w:r w:rsidR="004F6860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 xml:space="preserve">полностью отражал всю сущность ресторана </w:t>
      </w:r>
      <w:r w:rsidR="006D7D27">
        <w:rPr>
          <w:sz w:val="28"/>
          <w:szCs w:val="28"/>
          <w:lang w:val="ru-RU"/>
        </w:rPr>
        <w:t>удмуртской</w:t>
      </w:r>
      <w:r w:rsidRPr="00AD4F36">
        <w:rPr>
          <w:sz w:val="28"/>
          <w:szCs w:val="28"/>
          <w:lang w:val="ru-RU"/>
        </w:rPr>
        <w:t xml:space="preserve"> кухни. Безусловно, завязываются</w:t>
      </w:r>
      <w:r w:rsidR="004F6860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благоприятные отношения со средствами массовой информации, которые освещают</w:t>
      </w:r>
      <w:r w:rsidR="004F6860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деятельность  предприятия  и  формируют  мнение  потребителей.  Участие  в</w:t>
      </w:r>
      <w:r w:rsidR="004F6860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Международных и городских выставках общественного питания позволяет заявить о себе,</w:t>
      </w:r>
      <w:r w:rsidR="004F6860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 xml:space="preserve">как </w:t>
      </w:r>
      <w:r w:rsidR="004F6860" w:rsidRPr="00AD4F36">
        <w:rPr>
          <w:sz w:val="28"/>
          <w:szCs w:val="28"/>
          <w:lang w:val="ru-RU"/>
        </w:rPr>
        <w:t>о</w:t>
      </w:r>
      <w:r w:rsidRPr="00AD4F36">
        <w:rPr>
          <w:sz w:val="28"/>
          <w:szCs w:val="28"/>
          <w:lang w:val="ru-RU"/>
        </w:rPr>
        <w:t xml:space="preserve"> солидном предприятии, и дает возможность привлечь к себе интерес потенциальных клиентов и партнеров.</w:t>
      </w:r>
    </w:p>
    <w:p w:rsidR="00FB6BED" w:rsidRPr="00AD4F36" w:rsidRDefault="00FB6BED" w:rsidP="00E9015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</w:p>
    <w:p w:rsidR="00802505" w:rsidRPr="00AD4F36" w:rsidRDefault="00802505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2" w:name="_Toc114928949"/>
      <w:r w:rsidRPr="00AD4F36">
        <w:rPr>
          <w:bCs/>
          <w:sz w:val="28"/>
          <w:szCs w:val="28"/>
        </w:rPr>
        <w:t>2.8 Анализ  и оценка конкурентов и конкурентных позиций предприятия</w:t>
      </w:r>
      <w:bookmarkEnd w:id="12"/>
    </w:p>
    <w:p w:rsidR="00802505" w:rsidRPr="00AD4F36" w:rsidRDefault="00802505" w:rsidP="00E9015B">
      <w:pPr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На рынке предприятий общественного питания </w:t>
      </w:r>
      <w:r w:rsidR="006D7D27">
        <w:rPr>
          <w:sz w:val="28"/>
          <w:szCs w:val="28"/>
          <w:lang w:val="ru-RU"/>
        </w:rPr>
        <w:t xml:space="preserve">Индустриального района города Ижевск, </w:t>
      </w:r>
      <w:r w:rsidRPr="00AD4F36">
        <w:rPr>
          <w:sz w:val="28"/>
          <w:szCs w:val="28"/>
          <w:lang w:val="ru-RU"/>
        </w:rPr>
        <w:t>где расположено ЗАО «</w:t>
      </w:r>
      <w:r w:rsidR="006D7D27">
        <w:rPr>
          <w:sz w:val="28"/>
          <w:szCs w:val="28"/>
          <w:lang w:val="ru-RU" w:eastAsia="ru-RU"/>
        </w:rPr>
        <w:t>С</w:t>
      </w:r>
      <w:r w:rsidR="006D7D27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», уже работают 16 предприятий-конкурентов, которые направляют свою деятельность на тот же средне ценовой сегмент» приведем шесть основных ресторанов: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ресторан «</w:t>
      </w:r>
      <w:r w:rsidR="0006638B">
        <w:rPr>
          <w:sz w:val="28"/>
          <w:szCs w:val="28"/>
          <w:lang w:val="ru-RU"/>
        </w:rPr>
        <w:t>СкаZка</w:t>
      </w:r>
      <w:r w:rsidRPr="00AD4F36">
        <w:rPr>
          <w:sz w:val="28"/>
          <w:szCs w:val="28"/>
          <w:lang w:val="ru-RU"/>
        </w:rPr>
        <w:t xml:space="preserve">» - крупный производитель русской и европейской кухни, отличающейся высоким качеством предлагаемой продукции и широким ассортиментом. </w:t>
      </w:r>
      <w:r w:rsidR="0006638B">
        <w:rPr>
          <w:sz w:val="28"/>
          <w:szCs w:val="28"/>
          <w:lang w:val="ru-RU"/>
        </w:rPr>
        <w:t>О</w:t>
      </w:r>
      <w:r w:rsidRPr="00AD4F36">
        <w:rPr>
          <w:sz w:val="28"/>
          <w:szCs w:val="28"/>
          <w:lang w:val="ru-RU"/>
        </w:rPr>
        <w:t>бъемы продаж в месяц (в том числе собственной продукции) составляют 2100 тысяч рублей, а цена единицы продукции (средний заказ за день) равна примерно 1,3 тысяч рублей.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2. </w:t>
      </w:r>
      <w:r w:rsidR="0006638B">
        <w:rPr>
          <w:sz w:val="28"/>
          <w:szCs w:val="28"/>
          <w:lang w:val="ru-RU"/>
        </w:rPr>
        <w:t xml:space="preserve">Ресторан «Такай» </w:t>
      </w:r>
      <w:r w:rsidRPr="00AD4F36">
        <w:rPr>
          <w:sz w:val="28"/>
          <w:szCs w:val="28"/>
          <w:lang w:val="ru-RU"/>
        </w:rPr>
        <w:t xml:space="preserve">предлагает </w:t>
      </w:r>
      <w:r w:rsidR="0006638B">
        <w:rPr>
          <w:sz w:val="28"/>
          <w:szCs w:val="28"/>
          <w:lang w:val="ru-RU"/>
        </w:rPr>
        <w:t>японску</w:t>
      </w:r>
      <w:r w:rsidRPr="00AD4F36">
        <w:rPr>
          <w:sz w:val="28"/>
          <w:szCs w:val="28"/>
          <w:lang w:val="ru-RU"/>
        </w:rPr>
        <w:t>ю</w:t>
      </w:r>
      <w:r w:rsidR="0006638B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 xml:space="preserve"> кухн</w:t>
      </w:r>
      <w:r w:rsidR="0006638B">
        <w:rPr>
          <w:sz w:val="28"/>
          <w:szCs w:val="28"/>
          <w:lang w:val="ru-RU"/>
        </w:rPr>
        <w:t>ю</w:t>
      </w:r>
      <w:r w:rsidRPr="00AD4F36">
        <w:rPr>
          <w:sz w:val="28"/>
          <w:szCs w:val="28"/>
          <w:lang w:val="ru-RU"/>
        </w:rPr>
        <w:t>. Он имеет интересный и, привлекательный продукт и широкий ассортимент блюд, благодаря чему его доля рынка будет расти. Объемы продаж этого ресторана в месяц (в том числе собственной продукции) составляют 19</w:t>
      </w:r>
      <w:r w:rsidR="0006638B">
        <w:rPr>
          <w:sz w:val="28"/>
          <w:szCs w:val="28"/>
          <w:lang w:val="ru-RU"/>
        </w:rPr>
        <w:t>5</w:t>
      </w:r>
      <w:r w:rsidRPr="00AD4F36">
        <w:rPr>
          <w:sz w:val="28"/>
          <w:szCs w:val="28"/>
          <w:lang w:val="ru-RU"/>
        </w:rPr>
        <w:t>0 тысяч рублей, а цена единицы продукции (средний заказ за день) равна 1,1 тысячи рублей.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ресторан «</w:t>
      </w:r>
      <w:r w:rsidR="0006638B">
        <w:rPr>
          <w:sz w:val="28"/>
          <w:szCs w:val="28"/>
          <w:lang w:val="ru-RU"/>
        </w:rPr>
        <w:t>Овация</w:t>
      </w:r>
      <w:r w:rsidRPr="00AD4F36">
        <w:rPr>
          <w:sz w:val="28"/>
          <w:szCs w:val="28"/>
          <w:lang w:val="ru-RU"/>
        </w:rPr>
        <w:t>» предлагает европейскую кухню, пользуется б</w:t>
      </w:r>
      <w:r w:rsidR="0006638B">
        <w:rPr>
          <w:sz w:val="28"/>
          <w:szCs w:val="28"/>
          <w:lang w:val="ru-RU"/>
        </w:rPr>
        <w:t>ольшой популярностью у клиентов. О</w:t>
      </w:r>
      <w:r w:rsidRPr="00AD4F36">
        <w:rPr>
          <w:sz w:val="28"/>
          <w:szCs w:val="28"/>
          <w:lang w:val="ru-RU"/>
        </w:rPr>
        <w:t xml:space="preserve">борот ресторана в месяц (в том числе собственной продукции) достигает </w:t>
      </w:r>
      <w:r w:rsidR="0006638B">
        <w:rPr>
          <w:sz w:val="28"/>
          <w:szCs w:val="28"/>
          <w:lang w:val="ru-RU"/>
        </w:rPr>
        <w:t>18</w:t>
      </w:r>
      <w:r w:rsidRPr="00AD4F36">
        <w:rPr>
          <w:sz w:val="28"/>
          <w:szCs w:val="28"/>
          <w:lang w:val="ru-RU"/>
        </w:rPr>
        <w:t xml:space="preserve">00 тысяч рублей, а средний чек за день составляет </w:t>
      </w:r>
      <w:r w:rsidR="0006638B">
        <w:rPr>
          <w:sz w:val="28"/>
          <w:szCs w:val="28"/>
          <w:lang w:val="ru-RU"/>
        </w:rPr>
        <w:t>0,8</w:t>
      </w:r>
      <w:r w:rsidRPr="00AD4F36">
        <w:rPr>
          <w:sz w:val="28"/>
          <w:szCs w:val="28"/>
          <w:lang w:val="ru-RU"/>
        </w:rPr>
        <w:t xml:space="preserve"> тысяч рублей.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Если взять только географический признак, то в </w:t>
      </w:r>
      <w:r w:rsidR="00E9015B">
        <w:rPr>
          <w:sz w:val="28"/>
          <w:szCs w:val="28"/>
          <w:lang w:val="ru-RU"/>
        </w:rPr>
        <w:t xml:space="preserve">данном </w:t>
      </w:r>
      <w:r w:rsidRPr="00AD4F36">
        <w:rPr>
          <w:sz w:val="28"/>
          <w:szCs w:val="28"/>
          <w:lang w:val="ru-RU"/>
        </w:rPr>
        <w:t>районе осуществляют свою деятельность следующие предприятия: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рестораны с долей рынка - 10%.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2. предприятия </w:t>
      </w:r>
      <w:r w:rsidRPr="00AD4F36">
        <w:rPr>
          <w:sz w:val="28"/>
          <w:szCs w:val="28"/>
        </w:rPr>
        <w:t>Fast</w:t>
      </w:r>
      <w:r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</w:rPr>
        <w:t>Food</w:t>
      </w:r>
      <w:r w:rsidRPr="00AD4F36">
        <w:rPr>
          <w:sz w:val="28"/>
          <w:szCs w:val="28"/>
          <w:lang w:val="ru-RU"/>
        </w:rPr>
        <w:t xml:space="preserve"> с долей рынка - 40%.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три ресторана-бара с долей рынка - 15%,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4. сеть кафе и других мелких производителей продуктов питания с общей долей рынка - 35%.                                          '</w:t>
      </w:r>
    </w:p>
    <w:p w:rsidR="00802505" w:rsidRPr="00AD4F36" w:rsidRDefault="00E9015B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802505" w:rsidRPr="00AD4F36">
        <w:rPr>
          <w:sz w:val="28"/>
          <w:szCs w:val="28"/>
          <w:lang w:val="ru-RU"/>
        </w:rPr>
        <w:t>есторан «</w:t>
      </w:r>
      <w:r>
        <w:rPr>
          <w:sz w:val="28"/>
          <w:szCs w:val="28"/>
          <w:lang w:val="ru-RU" w:eastAsia="ru-RU"/>
        </w:rPr>
        <w:t>С</w:t>
      </w:r>
      <w:r w:rsidRPr="00AD4F36">
        <w:rPr>
          <w:sz w:val="28"/>
          <w:szCs w:val="28"/>
          <w:lang w:val="x-none" w:eastAsia="ru-RU"/>
        </w:rPr>
        <w:t>ьион</w:t>
      </w:r>
      <w:r w:rsidR="00802505" w:rsidRPr="00AD4F36">
        <w:rPr>
          <w:sz w:val="28"/>
          <w:szCs w:val="28"/>
          <w:lang w:val="ru-RU"/>
        </w:rPr>
        <w:t>» использует новейшее современное оборудование, что позволяет добиться максимального качества готовой продукции и вступить в конкуренцию с другими ресторанами, предлагающими высококачественную продукцию, - не все конкуренты предлагают широкий перечень .дополнительных услуг, включающих шоу-программы. Клиенты сегодня приходят в ресторан не только поужинать, но и еще он рассчитывает на приятное проведение досуга.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 xml:space="preserve">Таблица </w:t>
      </w:r>
      <w:r w:rsidR="00DC798E" w:rsidRPr="00AD4F36">
        <w:rPr>
          <w:sz w:val="28"/>
          <w:szCs w:val="28"/>
          <w:lang w:val="ru-RU"/>
        </w:rPr>
        <w:t>2.4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D4F36">
        <w:rPr>
          <w:sz w:val="28"/>
          <w:szCs w:val="28"/>
        </w:rPr>
        <w:t>Анализ конкурентов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0"/>
        <w:gridCol w:w="2680"/>
        <w:gridCol w:w="1260"/>
        <w:gridCol w:w="1800"/>
        <w:gridCol w:w="1800"/>
        <w:gridCol w:w="1800"/>
      </w:tblGrid>
      <w:tr w:rsidR="00802505" w:rsidRPr="00AD4F36">
        <w:tc>
          <w:tcPr>
            <w:tcW w:w="34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72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60" w:type="dxa"/>
          </w:tcPr>
          <w:p w:rsidR="00802505" w:rsidRPr="00E9015B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9015B">
              <w:rPr>
                <w:sz w:val="20"/>
                <w:szCs w:val="20"/>
              </w:rPr>
              <w:t>«</w:t>
            </w:r>
            <w:r w:rsidR="00E9015B" w:rsidRPr="00E9015B">
              <w:rPr>
                <w:sz w:val="20"/>
                <w:szCs w:val="20"/>
              </w:rPr>
              <w:t xml:space="preserve"> </w:t>
            </w:r>
            <w:r w:rsidR="00E9015B" w:rsidRPr="00E9015B">
              <w:rPr>
                <w:sz w:val="20"/>
                <w:szCs w:val="20"/>
                <w:lang w:val="ru-RU" w:eastAsia="ru-RU"/>
              </w:rPr>
              <w:t>С</w:t>
            </w:r>
            <w:r w:rsidR="00E9015B" w:rsidRPr="00E9015B">
              <w:rPr>
                <w:sz w:val="20"/>
                <w:szCs w:val="20"/>
                <w:lang w:val="x-none" w:eastAsia="ru-RU"/>
              </w:rPr>
              <w:t>ьион</w:t>
            </w:r>
            <w:r w:rsidR="00E9015B" w:rsidRPr="00E9015B">
              <w:rPr>
                <w:sz w:val="20"/>
                <w:szCs w:val="20"/>
              </w:rPr>
              <w:t xml:space="preserve"> </w:t>
            </w:r>
            <w:r w:rsidRPr="00E9015B"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802505" w:rsidRPr="00E9015B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9015B">
              <w:rPr>
                <w:sz w:val="20"/>
                <w:szCs w:val="20"/>
              </w:rPr>
              <w:t>«С</w:t>
            </w:r>
            <w:r w:rsidR="00E9015B">
              <w:rPr>
                <w:sz w:val="20"/>
                <w:szCs w:val="20"/>
                <w:lang w:val="ru-RU"/>
              </w:rPr>
              <w:t>каZка</w:t>
            </w:r>
            <w:r w:rsidRPr="00E9015B"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«</w:t>
            </w:r>
            <w:r w:rsidR="00E9015B">
              <w:rPr>
                <w:sz w:val="20"/>
                <w:szCs w:val="20"/>
                <w:lang w:val="ru-RU"/>
              </w:rPr>
              <w:t>Токай</w:t>
            </w:r>
            <w:r w:rsidR="00E9015B" w:rsidRPr="00AD4F36">
              <w:rPr>
                <w:sz w:val="20"/>
                <w:szCs w:val="20"/>
              </w:rPr>
              <w:t xml:space="preserve"> </w:t>
            </w:r>
            <w:r w:rsidRPr="00AD4F36"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«</w:t>
            </w:r>
            <w:r w:rsidR="00E9015B">
              <w:rPr>
                <w:sz w:val="20"/>
                <w:szCs w:val="20"/>
                <w:lang w:val="ru-RU"/>
              </w:rPr>
              <w:t>Овация</w:t>
            </w:r>
            <w:r w:rsidRPr="00AD4F36">
              <w:rPr>
                <w:sz w:val="20"/>
                <w:szCs w:val="20"/>
              </w:rPr>
              <w:t>»</w:t>
            </w:r>
          </w:p>
        </w:tc>
      </w:tr>
      <w:tr w:rsidR="00802505" w:rsidRPr="00AD4F36">
        <w:tc>
          <w:tcPr>
            <w:tcW w:w="34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2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Качество продукции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</w:tr>
      <w:tr w:rsidR="00802505" w:rsidRPr="00AD4F36">
        <w:tc>
          <w:tcPr>
            <w:tcW w:w="34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2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Привлекательность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Предлагаемый ассортимент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Качество обслуживания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Мероприятия и шоу- программы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6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Связь с клиентами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Интерьер зала ресторана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Престиж ресторана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Н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 xml:space="preserve">Разработка новых товаров и услуг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Работа маркетинговой службы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Эффективность организационно- управленческой структуры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 xml:space="preserve">Применение новых технологий в производстве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Обучение персонала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Н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Финансовое положение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Х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</w:tr>
      <w:tr w:rsidR="00802505" w:rsidRPr="00AD4F36">
        <w:tc>
          <w:tcPr>
            <w:tcW w:w="380" w:type="dxa"/>
            <w:gridSpan w:val="2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68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Стабильность продаж </w:t>
            </w:r>
          </w:p>
        </w:tc>
        <w:tc>
          <w:tcPr>
            <w:tcW w:w="126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у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2505" w:rsidRPr="00AD4F36" w:rsidRDefault="00802505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Визы оценок: «О» - отлично, «</w:t>
      </w:r>
      <w:r w:rsidRPr="00AD4F36">
        <w:rPr>
          <w:sz w:val="28"/>
          <w:szCs w:val="28"/>
        </w:rPr>
        <w:t>X</w:t>
      </w:r>
      <w:r w:rsidRPr="00AD4F36">
        <w:rPr>
          <w:sz w:val="28"/>
          <w:szCs w:val="28"/>
          <w:lang w:val="ru-RU"/>
        </w:rPr>
        <w:t>» - хорошо, «У» - вызывает опасение «Н» - неудовлетворительно.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 2</w:t>
      </w:r>
      <w:r w:rsidR="00DC798E" w:rsidRPr="00AD4F36">
        <w:rPr>
          <w:sz w:val="28"/>
          <w:szCs w:val="28"/>
          <w:lang w:val="ru-RU"/>
        </w:rPr>
        <w:t>.5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Сильные и слабые стороны ресторана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8"/>
        <w:gridCol w:w="1620"/>
        <w:gridCol w:w="1620"/>
      </w:tblGrid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Слабые стороны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Организация рыночных исследований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Оригинальность интерьера зала ресторана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Опыт в рекламе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Высокий уровень качества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Недостаточное финансирование маркетинговых программ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Налаженные финансовые потоки (отношения с банками)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Формирование управленческой команды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Местоположение ресторана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Недостаточный запас оборотных средств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Положительное мнение потребителей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Неизвестность марки ресторана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Обучение персонала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Система учета на базе автоматизации торгового зала и автоматизации учета зала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Надежные связи с поставщиками основного сырья, посуды, текстиля и т.д.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Резерв территориальных площадей для дальнейшего развития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3A0C" w:rsidRPr="00AD4F36">
        <w:trPr>
          <w:jc w:val="center"/>
        </w:trPr>
        <w:tc>
          <w:tcPr>
            <w:tcW w:w="6358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Использование новых технологий и современного оборудование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F73A0C" w:rsidRPr="00AD4F36" w:rsidRDefault="00F73A0C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C798E" w:rsidRPr="00AD4F36" w:rsidRDefault="00DC798E" w:rsidP="00E9015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Обобщая весь анализ конкурентов, можно сказать, что ресторану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необходимо провести интенсивную рекламную кампанию, чтобы предприятие приобрело известность. А затем уже заняться проблемой расширения ассортимента и предоставления новых блюд и услуг. Безусловно, ЗАО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отстает от конкурентов в формировании управленческой команды, гак как предприятие еще только начинает работу и, конечно, еще не сформировались все должности, а отсюда и организация рыночных исследований будет не развита в ресторан (необходима тщательная обработка информации с последующими выводами - это возможно только при четкой структуре предприятия).</w:t>
      </w:r>
    </w:p>
    <w:p w:rsidR="00802505" w:rsidRPr="00AD4F36" w:rsidRDefault="00802505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Недостаточный запас оборотных средств вызван нехваткой на начальном этапе информации о посещаемости данного предприятия, и, конечно же, о стабильности продаж не может идти речь, так как ресторан еще не имеет своей клиентуры.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120AE9" w:rsidRPr="00AD4F36" w:rsidRDefault="00120AE9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3" w:name="_Toc114928950"/>
      <w:r w:rsidRPr="00AD4F36">
        <w:rPr>
          <w:bCs/>
          <w:sz w:val="28"/>
          <w:szCs w:val="28"/>
        </w:rPr>
        <w:t>2.9. План производства</w:t>
      </w:r>
      <w:bookmarkEnd w:id="13"/>
    </w:p>
    <w:p w:rsidR="00802505" w:rsidRPr="00AD4F36" w:rsidRDefault="00802505" w:rsidP="00E9015B">
      <w:pPr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</w:p>
    <w:p w:rsidR="00EC1B5F" w:rsidRPr="00AD4F36" w:rsidRDefault="00EC1B5F" w:rsidP="00E901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Основной целью производственного плана является предоставление информации по обеспеченности с производственной стороны выпуска продукции и разработка мер по поддержанию и развитию производства. Производственный план призван ответить на вопрос, как фирма намерена создавать свою продукцию или услуги, охарактеризовать ее производственную деятельность. </w:t>
      </w:r>
    </w:p>
    <w:p w:rsidR="00E9015B" w:rsidRDefault="00E9015B" w:rsidP="00E9015B">
      <w:pPr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spacing w:line="276" w:lineRule="auto"/>
        <w:jc w:val="right"/>
        <w:rPr>
          <w:sz w:val="28"/>
          <w:szCs w:val="28"/>
          <w:lang w:val="ru-RU"/>
        </w:rPr>
      </w:pPr>
    </w:p>
    <w:p w:rsidR="00120AE9" w:rsidRPr="00AD4F36" w:rsidRDefault="00120AE9" w:rsidP="00E9015B">
      <w:pPr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</w:t>
      </w:r>
      <w:r w:rsidR="00DC798E" w:rsidRPr="00AD4F36">
        <w:rPr>
          <w:sz w:val="28"/>
          <w:szCs w:val="28"/>
          <w:lang w:val="ru-RU"/>
        </w:rPr>
        <w:t xml:space="preserve"> 2.6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План производства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440"/>
        <w:gridCol w:w="1080"/>
        <w:gridCol w:w="1620"/>
      </w:tblGrid>
      <w:tr w:rsidR="00120AE9" w:rsidRPr="00AD4F36">
        <w:tc>
          <w:tcPr>
            <w:tcW w:w="3960" w:type="dxa"/>
            <w:gridSpan w:val="3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</w:t>
            </w:r>
            <w:r w:rsidR="00996EBD" w:rsidRPr="00AD4F36">
              <w:rPr>
                <w:sz w:val="20"/>
                <w:szCs w:val="20"/>
                <w:lang w:val="ru-RU"/>
              </w:rPr>
              <w:t xml:space="preserve">1 </w:t>
            </w:r>
            <w:r w:rsidRPr="00AD4F36">
              <w:rPr>
                <w:sz w:val="20"/>
                <w:szCs w:val="20"/>
              </w:rPr>
              <w:t xml:space="preserve">год , </w:t>
            </w:r>
          </w:p>
        </w:tc>
        <w:tc>
          <w:tcPr>
            <w:tcW w:w="3780" w:type="dxa"/>
            <w:gridSpan w:val="3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 год </w:t>
            </w: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месяц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Объем (т.р.)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+ (т.р.)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Объем (т.р.) </w:t>
            </w: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+ (т.р.)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Всего (т.Р.) </w:t>
            </w: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120AE9" w:rsidRPr="00AD4F36" w:rsidRDefault="006A2BE4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</w:rPr>
              <w:t>I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9398 </w:t>
            </w: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44730 </w:t>
            </w: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5220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2520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7830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2610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10530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19118 </w:t>
            </w: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9720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13230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15930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18630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28730 </w:t>
            </w: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9612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21240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2610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23940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26550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2610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38342 </w:t>
            </w: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9612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29250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31950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2700  </w:t>
            </w:r>
          </w:p>
        </w:tc>
        <w:tc>
          <w:tcPr>
            <w:tcW w:w="126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0AE9" w:rsidRPr="00AD4F36">
        <w:tc>
          <w:tcPr>
            <w:tcW w:w="3960" w:type="dxa"/>
            <w:gridSpan w:val="3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Итого: 31950 </w:t>
            </w:r>
          </w:p>
        </w:tc>
        <w:tc>
          <w:tcPr>
            <w:tcW w:w="3780" w:type="dxa"/>
            <w:gridSpan w:val="3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Итого: 38342. </w:t>
            </w:r>
          </w:p>
        </w:tc>
        <w:tc>
          <w:tcPr>
            <w:tcW w:w="1620" w:type="dxa"/>
          </w:tcPr>
          <w:p w:rsidR="00120AE9" w:rsidRPr="00AD4F36" w:rsidRDefault="00120AE9" w:rsidP="00E901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 xml:space="preserve"> </w:t>
            </w:r>
          </w:p>
        </w:tc>
      </w:tr>
    </w:tbl>
    <w:p w:rsidR="006A2BE4" w:rsidRPr="00AD4F36" w:rsidRDefault="006A2BE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Рассчитаем себестоимость на единицу продукции за 1 год: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 = Спр/-п, где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</w:t>
      </w:r>
      <w:r w:rsidR="006A2BE4" w:rsidRPr="00AD4F36">
        <w:rPr>
          <w:sz w:val="28"/>
          <w:szCs w:val="28"/>
          <w:lang w:val="ru-RU"/>
        </w:rPr>
        <w:t xml:space="preserve"> -</w:t>
      </w:r>
      <w:r w:rsidRPr="00AD4F36">
        <w:rPr>
          <w:sz w:val="28"/>
          <w:szCs w:val="28"/>
          <w:lang w:val="ru-RU"/>
        </w:rPr>
        <w:t xml:space="preserve"> себестоимость на единицу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Спр - полная себестоимость выпуска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 - число дней продукции.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Спр =17810 тыс. руб.,</w:t>
      </w:r>
    </w:p>
    <w:p w:rsidR="00120AE9" w:rsidRPr="00AD4F36" w:rsidRDefault="006A2BE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п = </w:t>
      </w:r>
      <w:r w:rsidR="00120AE9" w:rsidRPr="00AD4F36">
        <w:rPr>
          <w:sz w:val="28"/>
          <w:szCs w:val="28"/>
          <w:lang w:val="ru-RU"/>
        </w:rPr>
        <w:t>355*100</w:t>
      </w:r>
      <w:r w:rsidRPr="00AD4F36">
        <w:rPr>
          <w:sz w:val="28"/>
          <w:szCs w:val="28"/>
          <w:lang w:val="ru-RU"/>
        </w:rPr>
        <w:t xml:space="preserve"> = </w:t>
      </w:r>
      <w:r w:rsidR="00120AE9" w:rsidRPr="00AD4F36">
        <w:rPr>
          <w:sz w:val="28"/>
          <w:szCs w:val="28"/>
          <w:lang w:val="ru-RU"/>
        </w:rPr>
        <w:t>35500.</w:t>
      </w:r>
    </w:p>
    <w:p w:rsidR="00120AE9" w:rsidRPr="00AD4F36" w:rsidRDefault="006A2BE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 = 17810 / 35500 = 0,</w:t>
      </w:r>
      <w:r w:rsidR="00120AE9" w:rsidRPr="00AD4F36">
        <w:rPr>
          <w:sz w:val="28"/>
          <w:szCs w:val="28"/>
          <w:lang w:val="ru-RU"/>
        </w:rPr>
        <w:t>502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валовую прибыль предприятия: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П=Рп-Спр~НДС,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Рп - стоимость реализованной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Спр -.полная себестоимость реализованной продукции.</w:t>
      </w:r>
    </w:p>
    <w:p w:rsidR="00120AE9" w:rsidRPr="00AD4F36" w:rsidRDefault="006A2BE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Рп = </w:t>
      </w:r>
      <w:r w:rsidR="00120AE9" w:rsidRPr="00AD4F36">
        <w:rPr>
          <w:sz w:val="28"/>
          <w:szCs w:val="28"/>
          <w:lang w:val="ru-RU"/>
        </w:rPr>
        <w:t>31950 тыс. руб.,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Спр</w:t>
      </w:r>
      <w:r w:rsidR="006A2BE4" w:rsidRPr="00AD4F36">
        <w:rPr>
          <w:sz w:val="28"/>
          <w:szCs w:val="28"/>
          <w:lang w:val="ru-RU"/>
        </w:rPr>
        <w:t xml:space="preserve"> =</w:t>
      </w:r>
      <w:r w:rsidRPr="00AD4F36">
        <w:rPr>
          <w:sz w:val="28"/>
          <w:szCs w:val="28"/>
          <w:lang w:val="ru-RU"/>
        </w:rPr>
        <w:t xml:space="preserve"> 17810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Тогда;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П </w:t>
      </w:r>
      <w:r w:rsidR="006A2BE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31950 - 17810 = 14140 тыс. руб,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Рентабельность продукции равна: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Рпр</w:t>
      </w:r>
      <w:r w:rsidR="006A2BE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>П/Спр* 100%.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Рпр - рентабельность всего выпуска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 — валовая прибыль от реализации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Спр - полная себестоимость реализованной продукции.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Рпр </w:t>
      </w:r>
      <w:r w:rsidR="006A2BE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14140 / 17810 * 100%</w:t>
      </w:r>
      <w:r w:rsidR="00164B88" w:rsidRPr="00AD4F36">
        <w:rPr>
          <w:sz w:val="28"/>
          <w:szCs w:val="28"/>
          <w:lang w:val="ru-RU"/>
        </w:rPr>
        <w:t xml:space="preserve"> =</w:t>
      </w:r>
      <w:r w:rsidRPr="00AD4F36">
        <w:rPr>
          <w:sz w:val="28"/>
          <w:szCs w:val="28"/>
          <w:lang w:val="ru-RU"/>
        </w:rPr>
        <w:t xml:space="preserve"> 79%.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Отсюда рентабельности всего выпуска продукции составляет 79%, что</w:t>
      </w:r>
      <w:r w:rsidR="00164B88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подтверждает правильность выбора стратегии маркетинга. Рентабельность производства</w:t>
      </w:r>
      <w:r w:rsidR="00164B88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определим по формуле:</w:t>
      </w:r>
    </w:p>
    <w:p w:rsidR="00120AE9" w:rsidRPr="00AD4F36" w:rsidRDefault="00164B88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Ро = </w:t>
      </w:r>
      <w:r w:rsidR="00120AE9" w:rsidRPr="00AD4F36">
        <w:rPr>
          <w:sz w:val="28"/>
          <w:szCs w:val="28"/>
          <w:lang w:val="ru-RU"/>
        </w:rPr>
        <w:t xml:space="preserve">П / (Фосн </w:t>
      </w:r>
      <w:r w:rsidR="00292E44" w:rsidRPr="00AD4F36">
        <w:rPr>
          <w:sz w:val="28"/>
          <w:szCs w:val="28"/>
          <w:lang w:val="ru-RU"/>
        </w:rPr>
        <w:t>+</w:t>
      </w:r>
      <w:r w:rsidR="00120AE9" w:rsidRPr="00AD4F36">
        <w:rPr>
          <w:sz w:val="28"/>
          <w:szCs w:val="28"/>
          <w:lang w:val="ru-RU"/>
        </w:rPr>
        <w:t xml:space="preserve"> Ф</w:t>
      </w:r>
      <w:r w:rsidR="00292E44" w:rsidRPr="00AD4F36">
        <w:rPr>
          <w:sz w:val="28"/>
          <w:szCs w:val="28"/>
          <w:lang w:val="ru-RU"/>
        </w:rPr>
        <w:t>о</w:t>
      </w:r>
      <w:r w:rsidR="00120AE9" w:rsidRPr="00AD4F36">
        <w:rPr>
          <w:sz w:val="28"/>
          <w:szCs w:val="28"/>
          <w:lang w:val="ru-RU"/>
        </w:rPr>
        <w:t>б) * 100%,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П - валовая прибыль от реализации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Фосн и Фоб - стоимость основных производственных фондов и</w:t>
      </w:r>
      <w:r w:rsidR="0089336F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нормируемых оборо</w:t>
      </w:r>
      <w:r w:rsidR="00292E44" w:rsidRPr="00AD4F36">
        <w:rPr>
          <w:sz w:val="28"/>
          <w:szCs w:val="28"/>
          <w:lang w:val="ru-RU"/>
        </w:rPr>
        <w:t>т</w:t>
      </w:r>
      <w:r w:rsidRPr="00AD4F36">
        <w:rPr>
          <w:sz w:val="28"/>
          <w:szCs w:val="28"/>
          <w:lang w:val="ru-RU"/>
        </w:rPr>
        <w:t>н</w:t>
      </w:r>
      <w:r w:rsidR="00292E44" w:rsidRPr="00AD4F36">
        <w:rPr>
          <w:sz w:val="28"/>
          <w:szCs w:val="28"/>
          <w:lang w:val="ru-RU"/>
        </w:rPr>
        <w:t>ы</w:t>
      </w:r>
      <w:r w:rsidRPr="00AD4F36">
        <w:rPr>
          <w:sz w:val="28"/>
          <w:szCs w:val="28"/>
          <w:lang w:val="ru-RU"/>
        </w:rPr>
        <w:t>х средств соответственно.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Фосн </w:t>
      </w:r>
      <w:r w:rsidR="00292E4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340 тыс</w:t>
      </w:r>
      <w:r w:rsidR="00844DE1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 xml:space="preserve"> руб.,</w:t>
      </w:r>
    </w:p>
    <w:p w:rsidR="00120AE9" w:rsidRPr="00AD4F36" w:rsidRDefault="00292E4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Фоб =</w:t>
      </w:r>
      <w:r w:rsidR="00120AE9" w:rsidRPr="00AD4F36">
        <w:rPr>
          <w:sz w:val="28"/>
          <w:szCs w:val="28"/>
          <w:lang w:val="ru-RU"/>
        </w:rPr>
        <w:t xml:space="preserve"> Зтек + Зстр + Н + Пос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Зтек - текущий запас товарно-материальных ценностей,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Зстр - страховой запас </w:t>
      </w:r>
      <w:r w:rsidR="00292E44" w:rsidRPr="00AD4F36">
        <w:rPr>
          <w:sz w:val="28"/>
          <w:szCs w:val="28"/>
          <w:lang w:val="ru-RU"/>
        </w:rPr>
        <w:t>т</w:t>
      </w:r>
      <w:r w:rsidRPr="00AD4F36">
        <w:rPr>
          <w:sz w:val="28"/>
          <w:szCs w:val="28"/>
          <w:lang w:val="ru-RU"/>
        </w:rPr>
        <w:t>оварно-материальных ценностей,</w:t>
      </w:r>
    </w:p>
    <w:p w:rsidR="00120AE9" w:rsidRPr="00AD4F36" w:rsidRDefault="00292E4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 - незавершенное произв</w:t>
      </w:r>
      <w:r w:rsidR="00120AE9" w:rsidRPr="00AD4F36">
        <w:rPr>
          <w:sz w:val="28"/>
          <w:szCs w:val="28"/>
          <w:lang w:val="ru-RU"/>
        </w:rPr>
        <w:t>одство,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Пос - </w:t>
      </w:r>
      <w:r w:rsidR="00292E44" w:rsidRPr="00AD4F36">
        <w:rPr>
          <w:sz w:val="28"/>
          <w:szCs w:val="28"/>
          <w:lang w:val="ru-RU"/>
        </w:rPr>
        <w:t>прочие</w:t>
      </w:r>
      <w:r w:rsidRPr="00AD4F36">
        <w:rPr>
          <w:sz w:val="28"/>
          <w:szCs w:val="28"/>
          <w:lang w:val="ru-RU"/>
        </w:rPr>
        <w:t xml:space="preserve"> о</w:t>
      </w:r>
      <w:r w:rsidR="00292E44" w:rsidRPr="00AD4F36">
        <w:rPr>
          <w:sz w:val="28"/>
          <w:szCs w:val="28"/>
          <w:lang w:val="ru-RU"/>
        </w:rPr>
        <w:t>боротные средства.</w:t>
      </w:r>
    </w:p>
    <w:p w:rsidR="00120AE9" w:rsidRPr="00AD4F36" w:rsidRDefault="00965D1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Зтек</w:t>
      </w:r>
      <w:r w:rsidR="00844DE1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=</w:t>
      </w:r>
      <w:r w:rsidR="00844DE1" w:rsidRPr="00AD4F36">
        <w:rPr>
          <w:sz w:val="28"/>
          <w:szCs w:val="28"/>
          <w:lang w:val="ru-RU"/>
        </w:rPr>
        <w:t xml:space="preserve"> </w:t>
      </w:r>
      <w:r w:rsidR="00120AE9" w:rsidRPr="00AD4F36">
        <w:rPr>
          <w:sz w:val="28"/>
          <w:szCs w:val="28"/>
          <w:lang w:val="ru-RU"/>
        </w:rPr>
        <w:t>Д</w:t>
      </w:r>
      <w:r w:rsidR="00292E44" w:rsidRPr="00AD4F36">
        <w:rPr>
          <w:sz w:val="28"/>
          <w:szCs w:val="28"/>
          <w:lang w:val="ru-RU"/>
        </w:rPr>
        <w:t>*</w:t>
      </w:r>
      <w:r w:rsidR="00120AE9" w:rsidRPr="00AD4F36">
        <w:rPr>
          <w:sz w:val="28"/>
          <w:szCs w:val="28"/>
          <w:lang w:val="ru-RU"/>
        </w:rPr>
        <w:t>Т, где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 - ср</w:t>
      </w:r>
      <w:r w:rsidR="00292E44" w:rsidRPr="00AD4F36">
        <w:rPr>
          <w:sz w:val="28"/>
          <w:szCs w:val="28"/>
          <w:lang w:val="ru-RU"/>
        </w:rPr>
        <w:t>еднедневной</w:t>
      </w:r>
      <w:r w:rsidRPr="00AD4F36">
        <w:rPr>
          <w:sz w:val="28"/>
          <w:szCs w:val="28"/>
          <w:lang w:val="ru-RU"/>
        </w:rPr>
        <w:t xml:space="preserve"> расход сырья и материалов,</w:t>
      </w:r>
    </w:p>
    <w:p w:rsidR="00120AE9" w:rsidRPr="00AD4F36" w:rsidRDefault="00292E4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 - время меж</w:t>
      </w:r>
      <w:r w:rsidR="00120AE9" w:rsidRPr="00AD4F36">
        <w:rPr>
          <w:sz w:val="28"/>
          <w:szCs w:val="28"/>
          <w:lang w:val="ru-RU"/>
        </w:rPr>
        <w:t>ду двумя поставками (дней),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</w:t>
      </w:r>
      <w:r w:rsidR="00292E4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>30 тыс.руб.,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 = 1 день.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Зтек =30</w:t>
      </w:r>
      <w:r w:rsidR="00292E44" w:rsidRPr="00AD4F36">
        <w:rPr>
          <w:sz w:val="28"/>
          <w:szCs w:val="28"/>
          <w:lang w:val="ru-RU"/>
        </w:rPr>
        <w:t>*</w:t>
      </w:r>
      <w:r w:rsidRPr="00AD4F36">
        <w:rPr>
          <w:sz w:val="28"/>
          <w:szCs w:val="28"/>
          <w:lang w:val="ru-RU"/>
        </w:rPr>
        <w:t>1</w:t>
      </w:r>
      <w:r w:rsidR="00292E44" w:rsidRPr="00AD4F36">
        <w:rPr>
          <w:sz w:val="28"/>
          <w:szCs w:val="28"/>
          <w:lang w:val="ru-RU"/>
        </w:rPr>
        <w:t xml:space="preserve"> = </w:t>
      </w:r>
      <w:r w:rsidRPr="00AD4F36">
        <w:rPr>
          <w:sz w:val="28"/>
          <w:szCs w:val="28"/>
          <w:lang w:val="ru-RU"/>
        </w:rPr>
        <w:t>30 т</w:t>
      </w:r>
      <w:r w:rsidR="00292E44" w:rsidRPr="00AD4F36">
        <w:rPr>
          <w:sz w:val="28"/>
          <w:szCs w:val="28"/>
          <w:lang w:val="ru-RU"/>
        </w:rPr>
        <w:t>ы</w:t>
      </w:r>
      <w:r w:rsidRPr="00AD4F36">
        <w:rPr>
          <w:sz w:val="28"/>
          <w:szCs w:val="28"/>
          <w:lang w:val="ru-RU"/>
        </w:rPr>
        <w:t>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Величина текущего запаса составляет 30 тыс</w:t>
      </w:r>
      <w:r w:rsidR="00965D14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>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Зная,</w:t>
      </w:r>
      <w:r w:rsidR="00A53B02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что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Зстр = Ол + Зтек,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Зстр =0</w:t>
      </w:r>
      <w:r w:rsidR="00A53B02" w:rsidRPr="00AD4F36">
        <w:rPr>
          <w:sz w:val="28"/>
          <w:szCs w:val="28"/>
          <w:lang w:val="ru-RU"/>
        </w:rPr>
        <w:t>,</w:t>
      </w:r>
      <w:r w:rsidRPr="00AD4F36">
        <w:rPr>
          <w:sz w:val="28"/>
          <w:szCs w:val="28"/>
          <w:lang w:val="ru-RU"/>
        </w:rPr>
        <w:t>4 * 30 = 12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Величина страхового запаса составляет 12 тыс. руб.</w:t>
      </w:r>
    </w:p>
    <w:p w:rsidR="00120AE9" w:rsidRPr="00AD4F36" w:rsidRDefault="00965D1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 =</w:t>
      </w:r>
      <w:r w:rsidR="00120AE9" w:rsidRPr="00AD4F36">
        <w:rPr>
          <w:sz w:val="28"/>
          <w:szCs w:val="28"/>
          <w:lang w:val="ru-RU"/>
        </w:rPr>
        <w:t xml:space="preserve"> Сср.дн </w:t>
      </w:r>
      <w:r w:rsidRPr="00AD4F36">
        <w:rPr>
          <w:sz w:val="28"/>
          <w:szCs w:val="28"/>
          <w:lang w:val="ru-RU"/>
        </w:rPr>
        <w:t>*</w:t>
      </w:r>
      <w:r w:rsidR="00120AE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Т</w:t>
      </w:r>
      <w:r w:rsidR="00120AE9" w:rsidRPr="00AD4F36">
        <w:rPr>
          <w:sz w:val="28"/>
          <w:szCs w:val="28"/>
          <w:lang w:val="ru-RU"/>
        </w:rPr>
        <w:t>ц * Кгот.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Н - норматив неза</w:t>
      </w:r>
      <w:r w:rsidR="00A53B02" w:rsidRPr="00AD4F36">
        <w:rPr>
          <w:sz w:val="28"/>
          <w:szCs w:val="28"/>
          <w:lang w:val="ru-RU"/>
        </w:rPr>
        <w:t>вер</w:t>
      </w:r>
      <w:r w:rsidRPr="00AD4F36">
        <w:rPr>
          <w:sz w:val="28"/>
          <w:szCs w:val="28"/>
          <w:lang w:val="ru-RU"/>
        </w:rPr>
        <w:t>ше</w:t>
      </w:r>
      <w:r w:rsidR="00A53B02" w:rsidRPr="00AD4F36">
        <w:rPr>
          <w:sz w:val="28"/>
          <w:szCs w:val="28"/>
          <w:lang w:val="ru-RU"/>
        </w:rPr>
        <w:t>н</w:t>
      </w:r>
      <w:r w:rsidRPr="00AD4F36">
        <w:rPr>
          <w:sz w:val="28"/>
          <w:szCs w:val="28"/>
          <w:lang w:val="ru-RU"/>
        </w:rPr>
        <w:t>ного производства,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Сср.дн. - среднедневная себестоимость выпуска продукции,</w:t>
      </w:r>
    </w:p>
    <w:p w:rsidR="00120AE9" w:rsidRPr="00AD4F36" w:rsidRDefault="00965D1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Тц - длительность производственного</w:t>
      </w:r>
      <w:r w:rsidR="00120AE9" w:rsidRPr="00AD4F36">
        <w:rPr>
          <w:sz w:val="28"/>
          <w:szCs w:val="28"/>
          <w:lang w:val="ru-RU"/>
        </w:rPr>
        <w:t xml:space="preserve"> цикла,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Кгот</w:t>
      </w:r>
      <w:r w:rsidR="00965D14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- коэффициент гото</w:t>
      </w:r>
      <w:r w:rsidR="00965D14" w:rsidRPr="00AD4F36">
        <w:rPr>
          <w:sz w:val="28"/>
          <w:szCs w:val="28"/>
          <w:lang w:val="ru-RU"/>
        </w:rPr>
        <w:t>вности</w:t>
      </w:r>
      <w:r w:rsidRPr="00AD4F36">
        <w:rPr>
          <w:sz w:val="28"/>
          <w:szCs w:val="28"/>
          <w:lang w:val="ru-RU"/>
        </w:rPr>
        <w:t>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</w:t>
      </w:r>
      <w:r w:rsidR="00965D14" w:rsidRPr="00AD4F36">
        <w:rPr>
          <w:sz w:val="28"/>
          <w:szCs w:val="28"/>
          <w:lang w:val="ru-RU"/>
        </w:rPr>
        <w:t>ср.дн</w:t>
      </w:r>
      <w:r w:rsidRPr="00AD4F36">
        <w:rPr>
          <w:sz w:val="28"/>
          <w:szCs w:val="28"/>
          <w:lang w:val="ru-RU"/>
        </w:rPr>
        <w:t>.</w:t>
      </w:r>
      <w:r w:rsidR="00965D1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Спр / п, где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Спр - полная себестоимость выпуска продукции,</w:t>
      </w:r>
    </w:p>
    <w:p w:rsidR="00120AE9" w:rsidRPr="00AD4F36" w:rsidRDefault="00965D1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 - число дней</w:t>
      </w:r>
      <w:r w:rsidR="00120AE9" w:rsidRPr="00AD4F36">
        <w:rPr>
          <w:sz w:val="28"/>
          <w:szCs w:val="28"/>
          <w:lang w:val="ru-RU"/>
        </w:rPr>
        <w:t xml:space="preserve"> продукции.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Сср.дн. </w:t>
      </w:r>
      <w:r w:rsidR="00965D14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17810</w:t>
      </w:r>
      <w:r w:rsidR="00965D14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 xml:space="preserve">/ </w:t>
      </w:r>
      <w:r w:rsidR="002C6160" w:rsidRPr="00AD4F36">
        <w:rPr>
          <w:sz w:val="28"/>
          <w:szCs w:val="28"/>
          <w:lang w:val="ru-RU"/>
        </w:rPr>
        <w:t>355 = 5</w:t>
      </w:r>
      <w:r w:rsidRPr="00AD4F36">
        <w:rPr>
          <w:sz w:val="28"/>
          <w:szCs w:val="28"/>
          <w:lang w:val="ru-RU"/>
        </w:rPr>
        <w:t>0 тыс. руб.</w:t>
      </w:r>
    </w:p>
    <w:p w:rsidR="00120AE9" w:rsidRPr="00AD4F36" w:rsidRDefault="0090371E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Кгот =</w:t>
      </w:r>
      <w:r w:rsidR="00120AE9" w:rsidRPr="00AD4F36">
        <w:rPr>
          <w:sz w:val="28"/>
          <w:szCs w:val="28"/>
          <w:lang w:val="ru-RU"/>
        </w:rPr>
        <w:t xml:space="preserve"> (Уи </w:t>
      </w:r>
      <w:r w:rsidRPr="00AD4F36">
        <w:rPr>
          <w:sz w:val="28"/>
          <w:szCs w:val="28"/>
          <w:lang w:val="ru-RU"/>
        </w:rPr>
        <w:t>–</w:t>
      </w:r>
      <w:r w:rsidR="00120AE9" w:rsidRPr="00AD4F36">
        <w:rPr>
          <w:sz w:val="28"/>
          <w:szCs w:val="28"/>
          <w:lang w:val="ru-RU"/>
        </w:rPr>
        <w:t xml:space="preserve"> 0</w:t>
      </w:r>
      <w:r w:rsidRPr="00AD4F36">
        <w:rPr>
          <w:sz w:val="28"/>
          <w:szCs w:val="28"/>
          <w:lang w:val="ru-RU"/>
        </w:rPr>
        <w:t>,</w:t>
      </w:r>
      <w:r w:rsidR="00120AE9" w:rsidRPr="00AD4F36">
        <w:rPr>
          <w:sz w:val="28"/>
          <w:szCs w:val="28"/>
          <w:lang w:val="ru-RU"/>
        </w:rPr>
        <w:t>5 * Упер) /100%, где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Уп - удельный вес условно-постоянных затрат в полной себестоимости продукции,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Упер - удельный вес условно-переменных затрат в полной себестоимости</w:t>
      </w:r>
      <w:r w:rsidR="00BB699E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продукции.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Кгот </w:t>
      </w:r>
      <w:r w:rsidR="00BB699E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(39</w:t>
      </w:r>
      <w:r w:rsidR="00BB699E" w:rsidRPr="00AD4F36">
        <w:rPr>
          <w:sz w:val="28"/>
          <w:szCs w:val="28"/>
          <w:lang w:val="ru-RU"/>
        </w:rPr>
        <w:t xml:space="preserve">,4 - 0.5 * 60,6) / 100% </w:t>
      </w:r>
      <w:r w:rsidRPr="00AD4F36">
        <w:rPr>
          <w:sz w:val="28"/>
          <w:szCs w:val="28"/>
          <w:lang w:val="ru-RU"/>
        </w:rPr>
        <w:t>= 0.7%.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Отсюда:</w:t>
      </w:r>
    </w:p>
    <w:p w:rsidR="00120AE9" w:rsidRPr="00AD4F36" w:rsidRDefault="00BB699E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 = 50 *</w:t>
      </w:r>
      <w:r w:rsidR="00D51EED" w:rsidRPr="00AD4F36">
        <w:rPr>
          <w:sz w:val="28"/>
          <w:szCs w:val="28"/>
          <w:lang w:val="ru-RU"/>
        </w:rPr>
        <w:t xml:space="preserve"> 1</w:t>
      </w:r>
      <w:r w:rsidRPr="00AD4F36">
        <w:rPr>
          <w:sz w:val="28"/>
          <w:szCs w:val="28"/>
          <w:lang w:val="ru-RU"/>
        </w:rPr>
        <w:t xml:space="preserve"> * 0,</w:t>
      </w:r>
      <w:r w:rsidR="00D51EED" w:rsidRPr="00AD4F36">
        <w:rPr>
          <w:sz w:val="28"/>
          <w:szCs w:val="28"/>
          <w:lang w:val="ru-RU"/>
        </w:rPr>
        <w:t xml:space="preserve">7 = </w:t>
      </w:r>
      <w:r w:rsidR="00120AE9" w:rsidRPr="00AD4F36">
        <w:rPr>
          <w:sz w:val="28"/>
          <w:szCs w:val="28"/>
          <w:lang w:val="ru-RU"/>
        </w:rPr>
        <w:t>35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Величина незавершенного производства составит 35 тыс. руб.</w:t>
      </w:r>
    </w:p>
    <w:p w:rsidR="00120AE9" w:rsidRPr="00AD4F36" w:rsidRDefault="00D51EED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Зная,</w:t>
      </w:r>
      <w:r w:rsidR="00120AE9" w:rsidRPr="00AD4F36">
        <w:rPr>
          <w:sz w:val="28"/>
          <w:szCs w:val="28"/>
          <w:lang w:val="ru-RU"/>
        </w:rPr>
        <w:t xml:space="preserve"> что величина прочих оборотных средств составляет 25% от всех остальных</w:t>
      </w:r>
      <w:r w:rsidRPr="00AD4F36">
        <w:rPr>
          <w:sz w:val="28"/>
          <w:szCs w:val="28"/>
          <w:lang w:val="ru-RU"/>
        </w:rPr>
        <w:t xml:space="preserve"> </w:t>
      </w:r>
      <w:r w:rsidR="00120AE9" w:rsidRPr="00AD4F36">
        <w:rPr>
          <w:sz w:val="28"/>
          <w:szCs w:val="28"/>
          <w:lang w:val="ru-RU"/>
        </w:rPr>
        <w:t>оборотных средств</w:t>
      </w:r>
      <w:r w:rsidRPr="00AD4F36">
        <w:rPr>
          <w:sz w:val="28"/>
          <w:szCs w:val="28"/>
          <w:lang w:val="ru-RU"/>
        </w:rPr>
        <w:t>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Фоб =:</w:t>
      </w:r>
      <w:r w:rsidR="00681F9D" w:rsidRPr="00AD4F36">
        <w:rPr>
          <w:sz w:val="28"/>
          <w:szCs w:val="28"/>
          <w:lang w:val="ru-RU"/>
        </w:rPr>
        <w:t xml:space="preserve"> 30 + 12 </w:t>
      </w:r>
      <w:r w:rsidRPr="00AD4F36">
        <w:rPr>
          <w:sz w:val="28"/>
          <w:szCs w:val="28"/>
          <w:lang w:val="ru-RU"/>
        </w:rPr>
        <w:t xml:space="preserve">+ 35 </w:t>
      </w:r>
      <w:r w:rsidR="00681F9D" w:rsidRPr="00AD4F36">
        <w:rPr>
          <w:sz w:val="28"/>
          <w:szCs w:val="28"/>
          <w:lang w:val="ru-RU"/>
        </w:rPr>
        <w:t>+</w:t>
      </w:r>
      <w:r w:rsidRPr="00AD4F36">
        <w:rPr>
          <w:sz w:val="28"/>
          <w:szCs w:val="28"/>
          <w:lang w:val="ru-RU"/>
        </w:rPr>
        <w:t xml:space="preserve"> 19.25 = 96.25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 рентабельность производства будет равна: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Ро</w:t>
      </w:r>
      <w:r w:rsidR="00681F9D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14140 / (3740 + 96.25) + 100</w:t>
      </w:r>
      <w:r w:rsidR="00681F9D" w:rsidRPr="00AD4F36">
        <w:rPr>
          <w:sz w:val="28"/>
          <w:szCs w:val="28"/>
          <w:lang w:val="ru-RU"/>
        </w:rPr>
        <w:t xml:space="preserve"> =</w:t>
      </w:r>
      <w:r w:rsidRPr="00AD4F36">
        <w:rPr>
          <w:sz w:val="28"/>
          <w:szCs w:val="28"/>
          <w:lang w:val="ru-RU"/>
        </w:rPr>
        <w:t xml:space="preserve"> 368%.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Таким образом, рентабельность производства составила 368%.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Фондоотдачу рассчитаем по формуле:</w:t>
      </w:r>
    </w:p>
    <w:p w:rsidR="00120AE9" w:rsidRPr="00AD4F36" w:rsidRDefault="006C3B18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Фо=</w:t>
      </w:r>
      <w:r w:rsidR="00120AE9" w:rsidRPr="00AD4F36">
        <w:rPr>
          <w:sz w:val="28"/>
          <w:szCs w:val="28"/>
          <w:lang w:val="ru-RU"/>
        </w:rPr>
        <w:t xml:space="preserve"> Рп / Фосн,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Фо - фондоотдача,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Фосн - стоимость основных производственных фондов,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Рп - стоимость реализованной продукции.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</w:t>
      </w:r>
      <w:r w:rsidR="006C3B18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>31950/3740</w:t>
      </w:r>
      <w:r w:rsidR="006C3B18" w:rsidRPr="00AD4F36">
        <w:rPr>
          <w:sz w:val="28"/>
          <w:szCs w:val="28"/>
          <w:lang w:val="ru-RU"/>
        </w:rPr>
        <w:t xml:space="preserve"> =</w:t>
      </w:r>
      <w:r w:rsidRPr="00AD4F36">
        <w:rPr>
          <w:sz w:val="28"/>
          <w:szCs w:val="28"/>
          <w:lang w:val="ru-RU"/>
        </w:rPr>
        <w:t xml:space="preserve"> 8,5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Отсюда фондоемкость составит:</w:t>
      </w:r>
    </w:p>
    <w:p w:rsidR="006C3B18" w:rsidRPr="00AD4F36" w:rsidRDefault="006C3B18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Фе </w:t>
      </w:r>
      <w:r w:rsidR="00120AE9" w:rsidRPr="00AD4F36">
        <w:rPr>
          <w:sz w:val="28"/>
          <w:szCs w:val="28"/>
          <w:lang w:val="ru-RU"/>
        </w:rPr>
        <w:t>= 1 / Фо,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6C3B18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Фе = </w:t>
      </w:r>
      <w:r w:rsidR="00120AE9" w:rsidRPr="00AD4F36">
        <w:rPr>
          <w:sz w:val="28"/>
          <w:szCs w:val="28"/>
          <w:lang w:val="ru-RU"/>
        </w:rPr>
        <w:t>1</w:t>
      </w:r>
      <w:r w:rsidRPr="00AD4F36">
        <w:rPr>
          <w:sz w:val="28"/>
          <w:szCs w:val="28"/>
          <w:lang w:val="ru-RU"/>
        </w:rPr>
        <w:t xml:space="preserve"> </w:t>
      </w:r>
      <w:r w:rsidR="00120AE9" w:rsidRPr="00AD4F36">
        <w:rPr>
          <w:sz w:val="28"/>
          <w:szCs w:val="28"/>
          <w:lang w:val="ru-RU"/>
        </w:rPr>
        <w:t>/</w:t>
      </w:r>
      <w:r w:rsidRPr="00AD4F36">
        <w:rPr>
          <w:sz w:val="28"/>
          <w:szCs w:val="28"/>
          <w:lang w:val="ru-RU"/>
        </w:rPr>
        <w:t xml:space="preserve"> </w:t>
      </w:r>
      <w:r w:rsidR="00120AE9" w:rsidRPr="00AD4F36">
        <w:rPr>
          <w:sz w:val="28"/>
          <w:szCs w:val="28"/>
          <w:lang w:val="ru-RU"/>
        </w:rPr>
        <w:t>8</w:t>
      </w:r>
      <w:r w:rsidRPr="00AD4F36">
        <w:rPr>
          <w:sz w:val="28"/>
          <w:szCs w:val="28"/>
          <w:lang w:val="ru-RU"/>
        </w:rPr>
        <w:t>,</w:t>
      </w:r>
      <w:r w:rsidR="00120AE9" w:rsidRPr="00AD4F36">
        <w:rPr>
          <w:sz w:val="28"/>
          <w:szCs w:val="28"/>
          <w:lang w:val="ru-RU"/>
        </w:rPr>
        <w:t>5 = 0</w:t>
      </w:r>
      <w:r w:rsidRPr="00AD4F36">
        <w:rPr>
          <w:sz w:val="28"/>
          <w:szCs w:val="28"/>
          <w:lang w:val="ru-RU"/>
        </w:rPr>
        <w:t>,</w:t>
      </w:r>
      <w:r w:rsidR="00120AE9" w:rsidRPr="00AD4F36">
        <w:rPr>
          <w:sz w:val="28"/>
          <w:szCs w:val="28"/>
          <w:lang w:val="ru-RU"/>
        </w:rPr>
        <w:t>12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Достигнутая фондоемкость за период показывает, что основные производственные</w:t>
      </w:r>
      <w:r w:rsidR="006C3B18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фонды использовались достаточно эффективно, для выпуска 1 рубля продукции затрачено</w:t>
      </w:r>
      <w:r w:rsidR="006C3B18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0</w:t>
      </w:r>
      <w:r w:rsidR="006C3B18" w:rsidRPr="00AD4F36">
        <w:rPr>
          <w:sz w:val="28"/>
          <w:szCs w:val="28"/>
          <w:lang w:val="ru-RU"/>
        </w:rPr>
        <w:t>,</w:t>
      </w:r>
      <w:r w:rsidRPr="00AD4F36">
        <w:rPr>
          <w:sz w:val="28"/>
          <w:szCs w:val="28"/>
          <w:lang w:val="ru-RU"/>
        </w:rPr>
        <w:t>12 руб. основных фондов.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фондовооруженность: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Фр</w:t>
      </w:r>
      <w:r w:rsidR="006C3B18" w:rsidRPr="00AD4F36">
        <w:rPr>
          <w:sz w:val="28"/>
          <w:szCs w:val="28"/>
          <w:lang w:val="ru-RU"/>
        </w:rPr>
        <w:t xml:space="preserve"> =</w:t>
      </w:r>
      <w:r w:rsidRPr="00AD4F36">
        <w:rPr>
          <w:sz w:val="28"/>
          <w:szCs w:val="28"/>
          <w:lang w:val="ru-RU"/>
        </w:rPr>
        <w:t xml:space="preserve"> Фос</w:t>
      </w:r>
      <w:r w:rsidR="006C3B18" w:rsidRPr="00AD4F36">
        <w:rPr>
          <w:sz w:val="28"/>
          <w:szCs w:val="28"/>
          <w:lang w:val="ru-RU"/>
        </w:rPr>
        <w:t>н</w:t>
      </w:r>
      <w:r w:rsidRPr="00AD4F36">
        <w:rPr>
          <w:sz w:val="28"/>
          <w:szCs w:val="28"/>
          <w:lang w:val="ru-RU"/>
        </w:rPr>
        <w:t xml:space="preserve"> / Чср,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Фр - фо</w:t>
      </w:r>
      <w:r w:rsidR="006C3B18" w:rsidRPr="00AD4F36">
        <w:rPr>
          <w:sz w:val="28"/>
          <w:szCs w:val="28"/>
          <w:lang w:val="ru-RU"/>
        </w:rPr>
        <w:t>н</w:t>
      </w:r>
      <w:r w:rsidRPr="00AD4F36">
        <w:rPr>
          <w:sz w:val="28"/>
          <w:szCs w:val="28"/>
          <w:lang w:val="ru-RU"/>
        </w:rPr>
        <w:t>довооруженность рабочих,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Фосн - стоимость основных производственных фондов,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Чср - среднесписочная численность рабочих.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Фр</w:t>
      </w:r>
      <w:r w:rsidR="006C3B18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>3740/55 =68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чистую прибыль: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Пчист</w:t>
      </w:r>
      <w:r w:rsidR="002E6F85" w:rsidRPr="00AD4F36">
        <w:rPr>
          <w:sz w:val="28"/>
          <w:szCs w:val="28"/>
          <w:lang w:val="ru-RU"/>
        </w:rPr>
        <w:t xml:space="preserve"> = </w:t>
      </w:r>
      <w:r w:rsidRPr="00AD4F36">
        <w:rPr>
          <w:sz w:val="28"/>
          <w:szCs w:val="28"/>
          <w:lang w:val="ru-RU"/>
        </w:rPr>
        <w:t>П-Н,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 Пчист - чистая прибыль, подлежащая распределению,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 - валовая прибыль,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 - налоги.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Налоги: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1. НДС-</w:t>
      </w:r>
      <w:r w:rsidR="006C3B18" w:rsidRPr="00AD4F36">
        <w:rPr>
          <w:sz w:val="28"/>
          <w:szCs w:val="28"/>
          <w:lang w:val="ru-RU"/>
        </w:rPr>
        <w:t>18</w:t>
      </w:r>
      <w:r w:rsidRPr="00AD4F36">
        <w:rPr>
          <w:sz w:val="28"/>
          <w:szCs w:val="28"/>
          <w:lang w:val="ru-RU"/>
        </w:rPr>
        <w:t>%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НДС </w:t>
      </w:r>
      <w:r w:rsidR="006C3B18"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  <w:lang w:val="ru-RU"/>
        </w:rPr>
        <w:t xml:space="preserve"> (</w:t>
      </w:r>
      <w:r w:rsidR="006C3B18" w:rsidRPr="00AD4F36">
        <w:rPr>
          <w:sz w:val="28"/>
          <w:szCs w:val="28"/>
          <w:lang w:val="ru-RU"/>
        </w:rPr>
        <w:t>18</w:t>
      </w:r>
      <w:r w:rsidRPr="00AD4F36">
        <w:rPr>
          <w:sz w:val="28"/>
          <w:szCs w:val="28"/>
          <w:lang w:val="ru-RU"/>
        </w:rPr>
        <w:t xml:space="preserve"> * 31950) / 100 == 6390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Прочие налоги, включая налог на прибыль, составляют 35%.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Пр. налоги = (35 * П) / 100%,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Пр. налоги </w:t>
      </w:r>
      <w:r w:rsidR="006C3B18" w:rsidRPr="00AD4F36">
        <w:rPr>
          <w:sz w:val="28"/>
          <w:szCs w:val="28"/>
          <w:lang w:val="ru-RU"/>
        </w:rPr>
        <w:t xml:space="preserve">= </w:t>
      </w:r>
      <w:r w:rsidRPr="00AD4F36">
        <w:rPr>
          <w:sz w:val="28"/>
          <w:szCs w:val="28"/>
          <w:lang w:val="ru-RU"/>
        </w:rPr>
        <w:t>(</w:t>
      </w:r>
      <w:r w:rsidR="006C3B18" w:rsidRPr="00AD4F36">
        <w:rPr>
          <w:sz w:val="28"/>
          <w:szCs w:val="28"/>
          <w:lang w:val="ru-RU"/>
        </w:rPr>
        <w:t>3</w:t>
      </w:r>
      <w:r w:rsidRPr="00AD4F36">
        <w:rPr>
          <w:sz w:val="28"/>
          <w:szCs w:val="28"/>
          <w:lang w:val="ru-RU"/>
        </w:rPr>
        <w:t>5 * 14140)/100% = 4949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Чистая прибыль составит: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Пчист</w:t>
      </w:r>
      <w:r w:rsidR="006C3B18" w:rsidRPr="00AD4F36">
        <w:rPr>
          <w:sz w:val="28"/>
          <w:szCs w:val="28"/>
          <w:lang w:val="ru-RU"/>
        </w:rPr>
        <w:t xml:space="preserve"> = </w:t>
      </w:r>
      <w:r w:rsidRPr="00AD4F36">
        <w:rPr>
          <w:sz w:val="28"/>
          <w:szCs w:val="28"/>
          <w:lang w:val="ru-RU"/>
        </w:rPr>
        <w:t>14140-6390-4949 ==2801 тыс. руб.</w:t>
      </w:r>
    </w:p>
    <w:p w:rsidR="00120AE9" w:rsidRPr="00AD4F36" w:rsidRDefault="002E6F8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Определим чистую </w:t>
      </w:r>
      <w:r w:rsidR="00120AE9" w:rsidRPr="00AD4F36">
        <w:rPr>
          <w:sz w:val="28"/>
          <w:szCs w:val="28"/>
          <w:lang w:val="ru-RU"/>
        </w:rPr>
        <w:t>прибыль за 2 год: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</w:t>
      </w:r>
      <w:r w:rsidR="002E6F85" w:rsidRPr="00AD4F36">
        <w:rPr>
          <w:sz w:val="28"/>
          <w:szCs w:val="28"/>
          <w:lang w:val="ru-RU"/>
        </w:rPr>
        <w:t xml:space="preserve"> =</w:t>
      </w:r>
      <w:r w:rsidRPr="00AD4F36">
        <w:rPr>
          <w:sz w:val="28"/>
          <w:szCs w:val="28"/>
          <w:lang w:val="ru-RU"/>
        </w:rPr>
        <w:t xml:space="preserve"> 17866</w:t>
      </w:r>
      <w:r w:rsidR="002E6F85" w:rsidRPr="00AD4F36">
        <w:rPr>
          <w:sz w:val="28"/>
          <w:szCs w:val="28"/>
          <w:lang w:val="ru-RU"/>
        </w:rPr>
        <w:t>,</w:t>
      </w:r>
      <w:r w:rsidRPr="00AD4F36">
        <w:rPr>
          <w:sz w:val="28"/>
          <w:szCs w:val="28"/>
          <w:lang w:val="ru-RU"/>
        </w:rPr>
        <w:t>5 тыс. руб.,</w:t>
      </w:r>
    </w:p>
    <w:p w:rsidR="00120AE9" w:rsidRPr="00AD4F36" w:rsidRDefault="002E6F8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НДС =7668,</w:t>
      </w:r>
      <w:r w:rsidR="00120AE9" w:rsidRPr="00AD4F36">
        <w:rPr>
          <w:sz w:val="28"/>
          <w:szCs w:val="28"/>
          <w:lang w:val="ru-RU"/>
        </w:rPr>
        <w:t>4 тыс. руб.</w:t>
      </w:r>
    </w:p>
    <w:p w:rsidR="00120AE9" w:rsidRPr="00AD4F36" w:rsidRDefault="002E6F85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Прочие налоги = 6253,</w:t>
      </w:r>
      <w:r w:rsidR="00120AE9" w:rsidRPr="00AD4F36">
        <w:rPr>
          <w:sz w:val="28"/>
          <w:szCs w:val="28"/>
          <w:lang w:val="ru-RU"/>
        </w:rPr>
        <w:t>3 тыс. руб.,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Пчист = 3944,8 тыс.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чистую прибыль за 3 год: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</w:t>
      </w:r>
      <w:r w:rsidR="00F951FC" w:rsidRPr="00AD4F36">
        <w:rPr>
          <w:sz w:val="28"/>
          <w:szCs w:val="28"/>
          <w:lang w:val="ru-RU"/>
        </w:rPr>
        <w:t xml:space="preserve"> = 21820,</w:t>
      </w:r>
      <w:r w:rsidRPr="00AD4F36">
        <w:rPr>
          <w:sz w:val="28"/>
          <w:szCs w:val="28"/>
          <w:lang w:val="ru-RU"/>
        </w:rPr>
        <w:t>35 тыс., руб.,</w:t>
      </w:r>
    </w:p>
    <w:p w:rsidR="002C6160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НДС</w:t>
      </w:r>
      <w:r w:rsidR="002C6160" w:rsidRPr="00AD4F36">
        <w:rPr>
          <w:sz w:val="28"/>
          <w:szCs w:val="28"/>
          <w:lang w:val="ru-RU"/>
        </w:rPr>
        <w:t xml:space="preserve"> = </w:t>
      </w:r>
      <w:r w:rsidRPr="00AD4F36">
        <w:rPr>
          <w:sz w:val="28"/>
          <w:szCs w:val="28"/>
          <w:lang w:val="ru-RU"/>
        </w:rPr>
        <w:t>8,946 тыс</w:t>
      </w:r>
      <w:r w:rsidR="002C6160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 xml:space="preserve"> руб.</w:t>
      </w:r>
    </w:p>
    <w:p w:rsidR="00120AE9" w:rsidRPr="00AD4F36" w:rsidRDefault="00120AE9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Прочие налоги = 7637 тыс. руб.,</w:t>
      </w:r>
    </w:p>
    <w:p w:rsidR="00120AE9" w:rsidRPr="00AD4F36" w:rsidRDefault="002C6160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Пчист = 5237,</w:t>
      </w:r>
      <w:r w:rsidR="00120AE9" w:rsidRPr="00AD4F36">
        <w:rPr>
          <w:sz w:val="28"/>
          <w:szCs w:val="28"/>
          <w:lang w:val="ru-RU"/>
        </w:rPr>
        <w:t>35 тыс. руб.</w:t>
      </w: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ED7A4F" w:rsidRPr="00AD4F36" w:rsidRDefault="00ED7A4F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4" w:name="_Toc114928951"/>
      <w:r w:rsidRPr="00AD4F36">
        <w:rPr>
          <w:bCs/>
          <w:sz w:val="28"/>
          <w:szCs w:val="28"/>
        </w:rPr>
        <w:t>2.10. Ценообразование и ценовая политика</w:t>
      </w:r>
      <w:bookmarkEnd w:id="14"/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Прогнозируемая валовая прибыль в год составляет 14140 тыс. руб.</w:t>
      </w: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Рентабельность продаж составляет за первый год составляет 79%.</w:t>
      </w:r>
    </w:p>
    <w:p w:rsidR="00393567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Уровень цен в ресторанном бизнесе данного сегмента колеблется от 400 до 1300 рублей в зависимости от среднего заказа в течение дн</w:t>
      </w:r>
      <w:r w:rsidR="00477849" w:rsidRPr="00AD4F36">
        <w:rPr>
          <w:sz w:val="28"/>
          <w:szCs w:val="28"/>
          <w:lang w:val="ru-RU"/>
        </w:rPr>
        <w:t>я (учитывая ужин и бизнес-ланч).</w:t>
      </w:r>
      <w:r w:rsidRPr="00AD4F36">
        <w:rPr>
          <w:sz w:val="28"/>
          <w:szCs w:val="28"/>
          <w:lang w:val="ru-RU"/>
        </w:rPr>
        <w:t xml:space="preserve"> </w:t>
      </w: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Задачей ресторана при разработке стимулирующих продажу программ является создание собственных оригинальных в проведение программ, и не в коем случае не смотреть на конкурентов и соседей, и не пробовать перенести рекламную акцию из какого-то ресторана в свой. Исследования показывают, что 90% посетителей ресторанов раздражают рекламные акции, которые навязывают им что-либо. Ресторану следует развлечь гостя и сделать так, чтобы заинтересовать именно его. Например, в картах постоянных клиентов есть обязательный вопрос о дне рождения - это очень полезная информация, которую ресторан может использовать в будущем; а по отдельным дням или праздникам вместе со счетом официант приносит десерт и т.д. Самый эффективный способ стимулирования продаж - это когда человек, побывавший в ресторане, советует своим знакомым пойти именно туда, так что надо приложить максимум усилий, чтобы</w:t>
      </w:r>
      <w:r w:rsidR="0047784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-гость остался доволен всем.</w:t>
      </w: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Что касается скидок, то их предлагают по следующим разновидностям: скидки для постоянных клиентов (дисконтая карта), на фиксированное время (с 12.00 до 16.00 - бизнес-ланч). Наиболее популярно среди ресторанов предоставление такой услуги (в ресторане «</w:t>
      </w:r>
      <w:r w:rsidR="009C3F86">
        <w:rPr>
          <w:sz w:val="28"/>
          <w:szCs w:val="28"/>
          <w:lang w:val="ru-RU"/>
        </w:rPr>
        <w:t>Сьион</w:t>
      </w:r>
      <w:r w:rsidRPr="00AD4F36">
        <w:rPr>
          <w:sz w:val="28"/>
          <w:szCs w:val="28"/>
          <w:lang w:val="ru-RU"/>
        </w:rPr>
        <w:t xml:space="preserve">» тоже предлагается), как еда на вынос, когда клиент может заказать с собой понравившееся ему блюдо из меню, обычно с некоторой скидкой. Это, безусловно, является стимулирующей продажи программой, которая приносит дополнительную прибыль.                                                  </w:t>
      </w: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Наиболее эффективный канал продвижения марок ресторанов - это наружная реклама. Чтобы ресторан успешно конкурировал, необходимо увеличивать такой показатель как уровень известности брэнда: спонтанный выбор ресторана является особенностью потребительского поведения. Безусловно, ресторан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будет пользоваться такими средствами воздействия на потребителей как пресса, презентации и участие в ежегодных выставках. Интернет становится одним</w:t>
      </w:r>
      <w:r w:rsidRPr="00AD4F36">
        <w:rPr>
          <w:bCs/>
          <w:sz w:val="28"/>
          <w:szCs w:val="28"/>
          <w:lang w:val="ru-RU"/>
        </w:rPr>
        <w:t xml:space="preserve"> из</w:t>
      </w:r>
      <w:r w:rsidRPr="00AD4F36">
        <w:rPr>
          <w:sz w:val="28"/>
          <w:szCs w:val="28"/>
          <w:lang w:val="ru-RU"/>
        </w:rPr>
        <w:t xml:space="preserve"> основных и самых дешевых инструментов рекламы л воздействия на потребителей любой продукции или услуг. Ресторанный бизнес не составляет исключения, поэтому предприятие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планирует создание собственного сайта.</w:t>
      </w:r>
    </w:p>
    <w:p w:rsidR="00ED7A4F" w:rsidRPr="00AD4F36" w:rsidRDefault="00ED7A4F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Перечень используемых источников информации (частота использования убывает):</w:t>
      </w:r>
      <w:r w:rsidR="0047784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рекомендации друзей,</w:t>
      </w:r>
      <w:r w:rsidR="0047784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наружная реклама,</w:t>
      </w:r>
      <w:r w:rsidR="00477849" w:rsidRPr="00AD4F36">
        <w:rPr>
          <w:sz w:val="28"/>
          <w:szCs w:val="28"/>
          <w:lang w:val="ru-RU"/>
        </w:rPr>
        <w:t xml:space="preserve"> И</w:t>
      </w:r>
      <w:r w:rsidRPr="00AD4F36">
        <w:rPr>
          <w:sz w:val="28"/>
          <w:szCs w:val="28"/>
          <w:lang w:val="ru-RU"/>
        </w:rPr>
        <w:t>ернет,</w:t>
      </w:r>
      <w:r w:rsidR="0047784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 xml:space="preserve">публикации </w:t>
      </w:r>
      <w:r w:rsidRPr="00AD4F36">
        <w:rPr>
          <w:smallCaps/>
          <w:sz w:val="28"/>
          <w:szCs w:val="28"/>
          <w:lang w:val="ru-RU"/>
        </w:rPr>
        <w:t xml:space="preserve">в </w:t>
      </w:r>
      <w:r w:rsidRPr="00AD4F36">
        <w:rPr>
          <w:sz w:val="28"/>
          <w:szCs w:val="28"/>
          <w:lang w:val="ru-RU"/>
        </w:rPr>
        <w:t>прессе,</w:t>
      </w:r>
      <w:r w:rsidR="0047784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реклама на радио,</w:t>
      </w:r>
      <w:r w:rsidR="00477849" w:rsidRPr="00AD4F36">
        <w:rPr>
          <w:sz w:val="28"/>
          <w:szCs w:val="28"/>
          <w:lang w:val="ru-RU"/>
        </w:rPr>
        <w:t xml:space="preserve">  рек</w:t>
      </w:r>
      <w:r w:rsidRPr="00AD4F36">
        <w:rPr>
          <w:sz w:val="28"/>
          <w:szCs w:val="28"/>
          <w:lang w:val="ru-RU"/>
        </w:rPr>
        <w:t>лама в метро,</w:t>
      </w:r>
      <w:r w:rsidR="00477849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прямая рассылка.</w:t>
      </w:r>
    </w:p>
    <w:p w:rsidR="00DC798E" w:rsidRPr="00AD4F36" w:rsidRDefault="00DC798E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2E266D" w:rsidRPr="00AD4F36" w:rsidRDefault="002E266D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5" w:name="_Toc114928952"/>
      <w:r w:rsidRPr="00AD4F36">
        <w:rPr>
          <w:bCs/>
          <w:sz w:val="28"/>
          <w:szCs w:val="28"/>
        </w:rPr>
        <w:t>2.11. Анализ и оценка рисков проекта</w:t>
      </w:r>
      <w:bookmarkEnd w:id="15"/>
    </w:p>
    <w:p w:rsidR="007C7322" w:rsidRPr="00AD4F36" w:rsidRDefault="007C7322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36FD5" w:rsidRPr="00AD4F36" w:rsidRDefault="00836FD5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Для оценки риска проекта использовалась методика, предложенная Липсицом  И.В. и Коссовым В.В., и известная как методика постадийной оценки риска.</w:t>
      </w:r>
      <w:r w:rsidR="00393567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>В данной методике под риском понимается опасность того, что цели, поставленные в проекте, могут быть не достигнуты полностью или частично.</w:t>
      </w:r>
      <w:r w:rsidR="00393567" w:rsidRPr="00AD4F36">
        <w:rPr>
          <w:sz w:val="28"/>
          <w:szCs w:val="28"/>
          <w:lang w:val="ru-RU"/>
        </w:rPr>
        <w:t xml:space="preserve"> </w:t>
      </w:r>
      <w:r w:rsidRPr="00AD4F36">
        <w:rPr>
          <w:sz w:val="28"/>
          <w:szCs w:val="28"/>
          <w:lang w:val="ru-RU"/>
        </w:rPr>
        <w:t xml:space="preserve">Анализ рисков настоящего инвестиционного проекта приведен в </w:t>
      </w:r>
      <w:r w:rsidRPr="00AD4F36">
        <w:rPr>
          <w:sz w:val="28"/>
          <w:szCs w:val="28"/>
          <w:lang w:val="ru-RU"/>
        </w:rPr>
        <w:br/>
        <w:t xml:space="preserve">таблице  </w:t>
      </w:r>
    </w:p>
    <w:p w:rsidR="00836FD5" w:rsidRPr="00AD4F36" w:rsidRDefault="00836FD5" w:rsidP="00E9015B">
      <w:pPr>
        <w:pStyle w:val="31"/>
        <w:spacing w:line="276" w:lineRule="auto"/>
        <w:jc w:val="right"/>
        <w:rPr>
          <w:sz w:val="28"/>
          <w:szCs w:val="28"/>
        </w:rPr>
      </w:pPr>
      <w:r w:rsidRPr="00AD4F36">
        <w:rPr>
          <w:sz w:val="28"/>
          <w:szCs w:val="28"/>
        </w:rPr>
        <w:t>Таблица 2.6</w:t>
      </w:r>
    </w:p>
    <w:p w:rsidR="00836FD5" w:rsidRPr="00AD4F36" w:rsidRDefault="00836FD5" w:rsidP="00E9015B">
      <w:pPr>
        <w:pStyle w:val="31"/>
        <w:spacing w:line="276" w:lineRule="auto"/>
        <w:rPr>
          <w:sz w:val="28"/>
          <w:szCs w:val="28"/>
        </w:rPr>
      </w:pPr>
      <w:r w:rsidRPr="00AD4F36">
        <w:rPr>
          <w:sz w:val="28"/>
          <w:szCs w:val="28"/>
        </w:rPr>
        <w:t>Оценка простых рисков</w:t>
      </w:r>
    </w:p>
    <w:tbl>
      <w:tblPr>
        <w:tblW w:w="10222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3398"/>
        <w:gridCol w:w="992"/>
        <w:gridCol w:w="992"/>
        <w:gridCol w:w="1032"/>
        <w:gridCol w:w="1258"/>
        <w:gridCol w:w="829"/>
        <w:gridCol w:w="567"/>
        <w:gridCol w:w="709"/>
      </w:tblGrid>
      <w:tr w:rsidR="00836FD5" w:rsidRPr="00AD4F36">
        <w:trPr>
          <w:cantSplit/>
          <w:trHeight w:val="27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№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 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Простые риски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Эксперты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Прио-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ритет Pi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вес 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Wi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оценка 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Ii</w:t>
            </w:r>
          </w:p>
        </w:tc>
      </w:tr>
      <w:tr w:rsidR="00836FD5" w:rsidRPr="00AD4F36">
        <w:trPr>
          <w:cantSplit/>
          <w:trHeight w:val="540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Эксперт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Эксперт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Эксперт 3</w:t>
            </w: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836FD5" w:rsidRPr="00AD4F36">
        <w:trPr>
          <w:trHeight w:val="31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Подготовительная стадия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11,92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1 .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2 .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Валютный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3 .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Недостатки проектно-изыскательских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836FD5" w:rsidRPr="00AD4F36">
        <w:trPr>
          <w:trHeight w:val="574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4 .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Несвоевременная поставка комплектующих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836FD5" w:rsidRPr="00AD4F36">
        <w:trPr>
          <w:trHeight w:val="682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5 .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Несвоевременная подготовка оборудования и рабочих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6FD5" w:rsidRPr="00AD4F36">
        <w:trPr>
          <w:trHeight w:val="40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6 .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Недобросовестность подрядчика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836FD5" w:rsidRPr="00AD4F36">
        <w:trPr>
          <w:trHeight w:val="315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Функционирование</w:t>
            </w:r>
          </w:p>
        </w:tc>
      </w:tr>
      <w:tr w:rsidR="00836FD5" w:rsidRPr="00AD4F36">
        <w:trPr>
          <w:trHeight w:val="31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Финансово-экономические: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26,83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Неустойчивость спроса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836FD5" w:rsidRPr="00AD4F36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8 .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Появление альтернативного продукта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836FD5" w:rsidRPr="00AD4F36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9 .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Снижение цен конкурентами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Рост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836FD5" w:rsidRPr="00AD4F36">
        <w:trPr>
          <w:trHeight w:val="42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11 .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Неплатежеспособность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3,75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12 .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Рост цен на сырье, материалы, перевозки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13 .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Зависимость от поставщиков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14 .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836FD5" w:rsidRPr="00AD4F36">
        <w:trPr>
          <w:trHeight w:val="31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Социальные: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5,33</w:t>
            </w:r>
          </w:p>
        </w:tc>
      </w:tr>
      <w:tr w:rsidR="00836FD5" w:rsidRPr="00AD4F36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15 .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Трудности с набором квалифицированной рабочей силы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2,33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Угроза забастовки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17 .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Отношение местных властей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18 .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Недостаточный уровень заработной 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19 .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Квалификация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1,33</w:t>
            </w:r>
          </w:p>
        </w:tc>
      </w:tr>
      <w:tr w:rsidR="00836FD5" w:rsidRPr="00AD4F36">
        <w:trPr>
          <w:trHeight w:val="31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Технические: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20 .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Нестабильность качества сырья и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836FD5" w:rsidRPr="00AD4F36">
        <w:trPr>
          <w:cantSplit/>
          <w:trHeight w:val="2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№</w:t>
            </w:r>
          </w:p>
        </w:tc>
        <w:tc>
          <w:tcPr>
            <w:tcW w:w="33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 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Простые риски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Эксперты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Прио-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ритет Pi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вес 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Wi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оценка </w:t>
            </w:r>
          </w:p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Ii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21 .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Новизна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22 .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Недостаточная надежность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836FD5" w:rsidRPr="00AD4F36">
        <w:trPr>
          <w:trHeight w:val="30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23 .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Отсутствие резерва мощности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6FD5" w:rsidRPr="00AD4F36">
        <w:trPr>
          <w:trHeight w:val="315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Экологические: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836FD5" w:rsidRPr="00AD4F36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24 .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Вероятность залповых выбросов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25 .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Вредность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836FD5" w:rsidRPr="00AD4F36">
        <w:trPr>
          <w:trHeight w:val="255"/>
        </w:trPr>
        <w:tc>
          <w:tcPr>
            <w:tcW w:w="445" w:type="dxa"/>
            <w:tcBorders>
              <w:top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Суммарный риск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FD5" w:rsidRPr="00AD4F36" w:rsidRDefault="00836FD5" w:rsidP="00E9015B">
            <w:pPr>
              <w:spacing w:line="276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44,83</w:t>
            </w:r>
          </w:p>
        </w:tc>
      </w:tr>
    </w:tbl>
    <w:p w:rsidR="00836FD5" w:rsidRPr="00AD4F36" w:rsidRDefault="00836FD5" w:rsidP="00E9015B">
      <w:pPr>
        <w:spacing w:line="276" w:lineRule="auto"/>
        <w:ind w:firstLine="709"/>
        <w:jc w:val="both"/>
        <w:rPr>
          <w:sz w:val="28"/>
          <w:szCs w:val="28"/>
        </w:rPr>
      </w:pPr>
      <w:r w:rsidRPr="00AD4F36">
        <w:rPr>
          <w:sz w:val="28"/>
          <w:szCs w:val="28"/>
        </w:rPr>
        <w:tab/>
      </w:r>
    </w:p>
    <w:p w:rsidR="00836FD5" w:rsidRPr="00AD4F36" w:rsidRDefault="00836FD5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Как показывает таблица, суммарный риск проекта составляет 44,83 балла и может быть охарактеризован как средний.</w:t>
      </w:r>
    </w:p>
    <w:p w:rsidR="00836FD5" w:rsidRPr="00AD4F36" w:rsidRDefault="00836FD5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Наиболее высоким уровнем риска обладают подготовительная стадия и финансово-экономические факторы функционирования. Риск подготовительной стадии связан, прежде всего, с  возможным валютным риском и непредвиденными затратами. Особую опасность представляют непредвиденные затраты, из-за которых может снизиться общая рентабельность проекта.</w:t>
      </w:r>
    </w:p>
    <w:p w:rsidR="00836FD5" w:rsidRPr="00AD4F36" w:rsidRDefault="00836FD5" w:rsidP="00E9015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Из результатов расчета финансово-экономических рисков следует, что риск составляет примерно 60% от общего показателя риска проекта, причем, доминирующими причинами этого является возможное снижение спроса и непредвиденное снижение цен конкурентами, а также неплатежеспособность потребителей и рост цен на сырье. Уровень социальных рисков составляет 5,33 (11,9%), причем их подавляющая часть обусловлена возможными трудностями с набором персонала и его квалификацией.</w:t>
      </w:r>
    </w:p>
    <w:p w:rsidR="00836FD5" w:rsidRPr="00AD4F36" w:rsidRDefault="00836FD5" w:rsidP="00E9015B">
      <w:pPr>
        <w:spacing w:line="276" w:lineRule="auto"/>
        <w:ind w:firstLine="709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 Рассматриваемый проект не связан со значительными техническими и экологическими рисками. Риск проекта, как правило, в первую очередь связан с небольшим числом особо опасных факторов. </w:t>
      </w:r>
      <w:r w:rsidRPr="00AD4F36">
        <w:rPr>
          <w:sz w:val="28"/>
          <w:szCs w:val="28"/>
        </w:rPr>
        <w:t>В таблице  приводятся наиболее значимые риски.</w:t>
      </w:r>
    </w:p>
    <w:p w:rsidR="00E9015B" w:rsidRDefault="00E9015B" w:rsidP="00E9015B">
      <w:pPr>
        <w:tabs>
          <w:tab w:val="left" w:pos="2595"/>
        </w:tabs>
        <w:spacing w:line="276" w:lineRule="auto"/>
        <w:jc w:val="right"/>
        <w:rPr>
          <w:sz w:val="28"/>
          <w:szCs w:val="28"/>
          <w:lang w:val="ru-RU"/>
        </w:rPr>
      </w:pPr>
    </w:p>
    <w:p w:rsidR="00836FD5" w:rsidRPr="00AD4F36" w:rsidRDefault="00836FD5" w:rsidP="00E9015B">
      <w:pPr>
        <w:tabs>
          <w:tab w:val="left" w:pos="2595"/>
        </w:tabs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 xml:space="preserve">Таблица </w:t>
      </w:r>
      <w:r w:rsidRPr="00AD4F36">
        <w:rPr>
          <w:sz w:val="28"/>
          <w:szCs w:val="28"/>
          <w:lang w:val="ru-RU"/>
        </w:rPr>
        <w:t>2.7</w:t>
      </w:r>
    </w:p>
    <w:p w:rsidR="00836FD5" w:rsidRPr="00AD4F36" w:rsidRDefault="00836FD5" w:rsidP="00E9015B">
      <w:pPr>
        <w:pStyle w:val="21"/>
        <w:spacing w:line="276" w:lineRule="auto"/>
        <w:ind w:firstLine="0"/>
        <w:jc w:val="center"/>
        <w:rPr>
          <w:sz w:val="28"/>
          <w:szCs w:val="28"/>
        </w:rPr>
      </w:pPr>
      <w:r w:rsidRPr="00AD4F36">
        <w:rPr>
          <w:sz w:val="28"/>
          <w:szCs w:val="28"/>
        </w:rPr>
        <w:t>Наиболее значимые риски проекта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1"/>
        <w:gridCol w:w="1935"/>
      </w:tblGrid>
      <w:tr w:rsidR="00836FD5" w:rsidRPr="00AD4F36">
        <w:trPr>
          <w:jc w:val="center"/>
        </w:trPr>
        <w:tc>
          <w:tcPr>
            <w:tcW w:w="7851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Вид риска</w:t>
            </w:r>
          </w:p>
        </w:tc>
        <w:tc>
          <w:tcPr>
            <w:tcW w:w="1935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Уровень</w:t>
            </w:r>
          </w:p>
        </w:tc>
      </w:tr>
      <w:tr w:rsidR="00836FD5" w:rsidRPr="00AD4F36">
        <w:trPr>
          <w:jc w:val="center"/>
        </w:trPr>
        <w:tc>
          <w:tcPr>
            <w:tcW w:w="7851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Непредвиденные затраты</w:t>
            </w:r>
          </w:p>
        </w:tc>
        <w:tc>
          <w:tcPr>
            <w:tcW w:w="1935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5,25</w:t>
            </w:r>
          </w:p>
        </w:tc>
      </w:tr>
      <w:tr w:rsidR="00836FD5" w:rsidRPr="00AD4F36">
        <w:trPr>
          <w:jc w:val="center"/>
        </w:trPr>
        <w:tc>
          <w:tcPr>
            <w:tcW w:w="7851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Валютный риск</w:t>
            </w:r>
          </w:p>
        </w:tc>
        <w:tc>
          <w:tcPr>
            <w:tcW w:w="1935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6,00</w:t>
            </w:r>
          </w:p>
        </w:tc>
      </w:tr>
      <w:tr w:rsidR="00836FD5" w:rsidRPr="00AD4F36">
        <w:trPr>
          <w:jc w:val="center"/>
        </w:trPr>
        <w:tc>
          <w:tcPr>
            <w:tcW w:w="7851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Неустойчивость спроса</w:t>
            </w:r>
          </w:p>
        </w:tc>
        <w:tc>
          <w:tcPr>
            <w:tcW w:w="1935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5,25</w:t>
            </w:r>
          </w:p>
        </w:tc>
      </w:tr>
      <w:tr w:rsidR="00836FD5" w:rsidRPr="00AD4F36">
        <w:trPr>
          <w:jc w:val="center"/>
        </w:trPr>
        <w:tc>
          <w:tcPr>
            <w:tcW w:w="7851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Снижение цен конкурентами</w:t>
            </w:r>
          </w:p>
        </w:tc>
        <w:tc>
          <w:tcPr>
            <w:tcW w:w="1935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7,5</w:t>
            </w:r>
          </w:p>
        </w:tc>
      </w:tr>
      <w:tr w:rsidR="00836FD5" w:rsidRPr="00AD4F36">
        <w:trPr>
          <w:jc w:val="center"/>
        </w:trPr>
        <w:tc>
          <w:tcPr>
            <w:tcW w:w="7851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Рост цен на материалы</w:t>
            </w:r>
          </w:p>
        </w:tc>
        <w:tc>
          <w:tcPr>
            <w:tcW w:w="1935" w:type="dxa"/>
            <w:vAlign w:val="center"/>
          </w:tcPr>
          <w:p w:rsidR="00836FD5" w:rsidRPr="00AD4F36" w:rsidRDefault="00836FD5" w:rsidP="00E9015B">
            <w:pPr>
              <w:spacing w:line="276" w:lineRule="auto"/>
              <w:jc w:val="both"/>
            </w:pPr>
            <w:r w:rsidRPr="00AD4F36">
              <w:t>6,00</w:t>
            </w:r>
          </w:p>
        </w:tc>
      </w:tr>
    </w:tbl>
    <w:p w:rsidR="00836FD5" w:rsidRPr="00AD4F36" w:rsidRDefault="00836FD5" w:rsidP="00E901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В качестве условий предотвращения рисков могут быть рекомендованы следующие мероприятия: </w:t>
      </w:r>
    </w:p>
    <w:p w:rsidR="00836FD5" w:rsidRPr="00AD4F36" w:rsidRDefault="00836FD5" w:rsidP="00E9015B">
      <w:pPr>
        <w:overflowPunct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- страхование имущества и ответственности работников фирмы, заключение договоров с фиксированными суммами, детальная проработка подготовительной стадии проекта с целью снижения риска непредвиденных затрат; </w:t>
      </w:r>
    </w:p>
    <w:p w:rsidR="00836FD5" w:rsidRPr="00AD4F36" w:rsidRDefault="00836FD5" w:rsidP="00E9015B">
      <w:pPr>
        <w:overflowPunct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заключение долгосрочных контрактов  с поставщиками с четкими условиями и штрафными санкциями;</w:t>
      </w:r>
    </w:p>
    <w:p w:rsidR="00836FD5" w:rsidRPr="00AD4F36" w:rsidRDefault="00836FD5" w:rsidP="00E9015B">
      <w:pPr>
        <w:overflowPunct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- использование механизмов страхования валютных рисков (хеджирование, закрытие открытой валютной позиции и др.).</w:t>
      </w:r>
    </w:p>
    <w:p w:rsidR="00066631" w:rsidRPr="00AD4F36" w:rsidRDefault="00066631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6" w:name="_Toc114928953"/>
    </w:p>
    <w:p w:rsidR="00FD246C" w:rsidRPr="00AD4F36" w:rsidRDefault="00FD246C" w:rsidP="00E9015B">
      <w:pPr>
        <w:pStyle w:val="2"/>
        <w:spacing w:before="0" w:line="276" w:lineRule="auto"/>
        <w:rPr>
          <w:bCs/>
          <w:sz w:val="28"/>
          <w:szCs w:val="28"/>
        </w:rPr>
      </w:pPr>
      <w:r w:rsidRPr="00AD4F36">
        <w:rPr>
          <w:bCs/>
          <w:sz w:val="28"/>
          <w:szCs w:val="28"/>
        </w:rPr>
        <w:t>2.12. Организационный план</w:t>
      </w:r>
      <w:bookmarkEnd w:id="16"/>
    </w:p>
    <w:p w:rsidR="00F73A0C" w:rsidRPr="00AD4F36" w:rsidRDefault="00F73A0C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5A7B34" w:rsidRPr="00AD4F36" w:rsidRDefault="005A7B34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Процесс управления рестораном представляет собой совокупность взаимосвязей и действий, направленных на обеспечение оптимального соотношения рабочей силы, материальных и финансовых ресурсов.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Все кадры были привлечены на постоянной основе. На должности подсобного кухонного рабочего, гардеробщика, уборщицы и мойщика столовой посуды привлекались люди не обязательно с образованием, главное, чтобы они знали свое дело. </w:t>
      </w:r>
    </w:p>
    <w:p w:rsidR="00E9015B" w:rsidRDefault="00E9015B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 2.8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Расчет потребности в персонале и заработной плате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43"/>
        <w:gridCol w:w="1440"/>
        <w:gridCol w:w="1080"/>
        <w:gridCol w:w="1297"/>
        <w:gridCol w:w="1080"/>
        <w:gridCol w:w="1297"/>
      </w:tblGrid>
      <w:tr w:rsidR="00BA1C20" w:rsidRPr="00401CB7" w:rsidTr="00401CB7">
        <w:tc>
          <w:tcPr>
            <w:tcW w:w="2628" w:type="dxa"/>
            <w:vMerge w:val="restart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Наименование категорий работников </w:t>
            </w:r>
          </w:p>
        </w:tc>
        <w:tc>
          <w:tcPr>
            <w:tcW w:w="2483" w:type="dxa"/>
            <w:gridSpan w:val="2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Год1 </w:t>
            </w:r>
          </w:p>
        </w:tc>
        <w:tc>
          <w:tcPr>
            <w:tcW w:w="2377" w:type="dxa"/>
            <w:gridSpan w:val="2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>Год 2</w:t>
            </w:r>
          </w:p>
        </w:tc>
        <w:tc>
          <w:tcPr>
            <w:tcW w:w="2377" w:type="dxa"/>
            <w:gridSpan w:val="2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>Год 3</w:t>
            </w:r>
          </w:p>
        </w:tc>
      </w:tr>
      <w:tr w:rsidR="00BA1C20" w:rsidRPr="00401CB7" w:rsidTr="00401CB7">
        <w:tc>
          <w:tcPr>
            <w:tcW w:w="2628" w:type="dxa"/>
            <w:vMerge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Потр, в числ.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Средн, 3/П (т.р)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Потр. в числ.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Средн. 3/П (т.р)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Потр. в числ.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Средн. 3/П (т.р) </w:t>
            </w:r>
          </w:p>
        </w:tc>
      </w:tr>
      <w:tr w:rsidR="00BA1C20" w:rsidRPr="00401CB7" w:rsidTr="00401CB7">
        <w:trPr>
          <w:trHeight w:val="251"/>
        </w:trPr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18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Метрдотель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30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Заведующий производством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15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>16 |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Официант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78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Бармен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40,1 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Гардеробщик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8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Охранник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32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Уборщица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Мойщик столовой посуды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12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Повар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19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Подсобные кухонные рабочие 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16 </w:t>
            </w:r>
          </w:p>
        </w:tc>
      </w:tr>
      <w:tr w:rsidR="00BA1C20" w:rsidRPr="00401CB7" w:rsidTr="00401CB7">
        <w:tc>
          <w:tcPr>
            <w:tcW w:w="2628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>Итого</w:t>
            </w:r>
          </w:p>
        </w:tc>
        <w:tc>
          <w:tcPr>
            <w:tcW w:w="1043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144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>72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1080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1297" w:type="dxa"/>
          </w:tcPr>
          <w:p w:rsidR="00BA1C20" w:rsidRPr="00401CB7" w:rsidRDefault="00BA1C20" w:rsidP="00401CB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401CB7">
              <w:rPr>
                <w:sz w:val="20"/>
                <w:szCs w:val="20"/>
              </w:rPr>
              <w:t xml:space="preserve"> </w:t>
            </w:r>
          </w:p>
        </w:tc>
      </w:tr>
    </w:tbl>
    <w:p w:rsidR="00F73A0C" w:rsidRPr="00AD4F36" w:rsidRDefault="00F73A0C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Удельный вес численности управленческих кадров в общей численности</w:t>
      </w:r>
      <w:r w:rsidR="00CD29DF" w:rsidRPr="00AD4F36">
        <w:rPr>
          <w:sz w:val="28"/>
          <w:szCs w:val="28"/>
          <w:lang w:val="ru-RU"/>
        </w:rPr>
        <w:t>: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Куп = Уп / Очис * 100%, где 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Уп - управленческий персонал;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Очис - общая численность.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Уп=5,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Очис= 65,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Куп - 5/65 * 100% =7,7%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Рассчитаем производительность </w:t>
      </w:r>
      <w:r w:rsidR="00CD29DF" w:rsidRPr="00AD4F36">
        <w:rPr>
          <w:sz w:val="28"/>
          <w:szCs w:val="28"/>
          <w:lang w:val="ru-RU"/>
        </w:rPr>
        <w:t xml:space="preserve">(выработку) на одного работника. </w:t>
      </w:r>
      <w:r w:rsidRPr="00AD4F36">
        <w:rPr>
          <w:sz w:val="28"/>
          <w:szCs w:val="28"/>
          <w:lang w:val="ru-RU"/>
        </w:rPr>
        <w:t>Она измеряется сопоставлением результатов труда в виде объема производственной продукции с трудовыми затратами.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Упр,пр. =31950 тыс. руб., 38342 тыс, руб., 44730 тыс, руб.,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Очисл = 65 чел</w:t>
      </w:r>
      <w:r w:rsidR="00CD29DF" w:rsidRPr="00AD4F36">
        <w:rPr>
          <w:sz w:val="28"/>
          <w:szCs w:val="28"/>
          <w:lang w:val="ru-RU"/>
        </w:rPr>
        <w:t>.,</w:t>
      </w:r>
      <w:r w:rsidRPr="00AD4F36">
        <w:rPr>
          <w:sz w:val="28"/>
          <w:szCs w:val="28"/>
          <w:lang w:val="ru-RU"/>
        </w:rPr>
        <w:t xml:space="preserve"> 72 чел</w:t>
      </w:r>
      <w:r w:rsidR="00CD29DF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>, 76 чел</w:t>
      </w:r>
      <w:r w:rsidR="00CD29DF" w:rsidRPr="00AD4F36">
        <w:rPr>
          <w:sz w:val="28"/>
          <w:szCs w:val="28"/>
          <w:lang w:val="ru-RU"/>
        </w:rPr>
        <w:t>.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Ч-ть осн.пер</w:t>
      </w:r>
      <w:r w:rsidR="00CD29DF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 xml:space="preserve"> = 15 чел</w:t>
      </w:r>
      <w:r w:rsidR="00CD29DF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>, 16 чел</w:t>
      </w:r>
      <w:r w:rsidR="00CD29DF" w:rsidRPr="00AD4F36">
        <w:rPr>
          <w:sz w:val="28"/>
          <w:szCs w:val="28"/>
          <w:lang w:val="ru-RU"/>
        </w:rPr>
        <w:t>.</w:t>
      </w:r>
      <w:r w:rsidRPr="00AD4F36">
        <w:rPr>
          <w:sz w:val="28"/>
          <w:szCs w:val="28"/>
          <w:lang w:val="ru-RU"/>
        </w:rPr>
        <w:t>, 17 чел.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выработку на одного работника ресторана: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В1 = Упр. пр. / Очнсл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выработку на одного работника основного производства;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В2 = Уосн.пр. / Ч-ть осн.пер.</w:t>
      </w:r>
    </w:p>
    <w:p w:rsidR="005A7B34" w:rsidRPr="00AD4F36" w:rsidRDefault="005A7B34" w:rsidP="00E9015B">
      <w:pPr>
        <w:tabs>
          <w:tab w:val="left" w:pos="48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 ресторане применяется повременная форма оплаты труда. Для управленческого персонала используется повременно-</w:t>
      </w:r>
      <w:r w:rsidR="00CD29DF" w:rsidRPr="00AD4F36">
        <w:rPr>
          <w:sz w:val="28"/>
          <w:szCs w:val="28"/>
          <w:lang w:val="ru-RU"/>
        </w:rPr>
        <w:t>премиальная форма, т.е.</w:t>
      </w:r>
      <w:r w:rsidRPr="00AD4F36">
        <w:rPr>
          <w:sz w:val="28"/>
          <w:szCs w:val="28"/>
          <w:lang w:val="ru-RU"/>
        </w:rPr>
        <w:t xml:space="preserve"> к заработной плате полагается премия за обеспечение определенных качественных и количественных показателей, а для обслуживающего персонала - почасовая оплата,</w:t>
      </w:r>
    </w:p>
    <w:p w:rsidR="00830238" w:rsidRPr="00AD4F36" w:rsidRDefault="00830238" w:rsidP="00E9015B">
      <w:pPr>
        <w:pStyle w:val="2"/>
        <w:spacing w:before="0" w:line="276" w:lineRule="auto"/>
        <w:rPr>
          <w:bCs/>
          <w:sz w:val="28"/>
          <w:szCs w:val="28"/>
        </w:rPr>
      </w:pPr>
    </w:p>
    <w:p w:rsidR="00ED3814" w:rsidRPr="00AD4F36" w:rsidRDefault="00ED3814" w:rsidP="00E9015B">
      <w:pPr>
        <w:pStyle w:val="2"/>
        <w:spacing w:before="0" w:line="276" w:lineRule="auto"/>
        <w:rPr>
          <w:bCs/>
          <w:sz w:val="28"/>
          <w:szCs w:val="28"/>
        </w:rPr>
      </w:pPr>
      <w:bookmarkStart w:id="17" w:name="_Toc114928954"/>
      <w:r w:rsidRPr="00AD4F36">
        <w:rPr>
          <w:bCs/>
          <w:sz w:val="28"/>
          <w:szCs w:val="28"/>
        </w:rPr>
        <w:t>2.13. Календарный план проекта</w:t>
      </w:r>
      <w:bookmarkEnd w:id="17"/>
    </w:p>
    <w:p w:rsidR="003F7043" w:rsidRPr="00AD4F36" w:rsidRDefault="003F7043" w:rsidP="00E9015B">
      <w:pPr>
        <w:spacing w:line="276" w:lineRule="auto"/>
        <w:jc w:val="center"/>
        <w:rPr>
          <w:sz w:val="28"/>
          <w:szCs w:val="28"/>
          <w:lang w:val="ru-RU"/>
        </w:rPr>
      </w:pPr>
    </w:p>
    <w:p w:rsidR="003F7043" w:rsidRPr="00AD4F36" w:rsidRDefault="003F7043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Календарный план проекта:</w:t>
      </w:r>
    </w:p>
    <w:p w:rsidR="003F7043" w:rsidRPr="00AD4F36" w:rsidRDefault="003F7043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1. Обоснование прибыльности и рентабельности проекта изготовления и реализации блюд </w:t>
      </w:r>
      <w:r w:rsidR="00B50B63">
        <w:rPr>
          <w:sz w:val="28"/>
          <w:szCs w:val="28"/>
          <w:lang w:val="ru-RU"/>
        </w:rPr>
        <w:t>удмуртс</w:t>
      </w:r>
      <w:r w:rsidRPr="00AD4F36">
        <w:rPr>
          <w:sz w:val="28"/>
          <w:szCs w:val="28"/>
          <w:lang w:val="ru-RU"/>
        </w:rPr>
        <w:t>кой кухни на рынок.</w:t>
      </w:r>
    </w:p>
    <w:p w:rsidR="003F7043" w:rsidRPr="00AD4F36" w:rsidRDefault="003F7043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2. Определение экономической целесообразности организации дополнительных рабочих мест в результате открытия ресторана,</w:t>
      </w:r>
    </w:p>
    <w:p w:rsidR="003F7043" w:rsidRPr="00AD4F36" w:rsidRDefault="003F7043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3. Выявление условий рынка; прогноз продаж готовой продукции при наращивании мощности производства.</w:t>
      </w:r>
    </w:p>
    <w:p w:rsidR="003F7043" w:rsidRPr="00AD4F36" w:rsidRDefault="003F7043" w:rsidP="00E9015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4. Оценка ожидаемых финансовых результатов бизнеса и построение финансовой стратегии предприятия.</w:t>
      </w:r>
    </w:p>
    <w:p w:rsidR="00BC4962" w:rsidRPr="00AD4F36" w:rsidRDefault="00BC4962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</w:rPr>
      </w:pPr>
    </w:p>
    <w:p w:rsidR="00314660" w:rsidRPr="00AD4F36" w:rsidRDefault="00D22976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AD4F36">
        <w:rPr>
          <w:rFonts w:ascii="Times New Roman" w:hAnsi="Times New Roman" w:cs="Times New Roman"/>
        </w:rPr>
        <w:br w:type="page"/>
      </w:r>
      <w:bookmarkStart w:id="18" w:name="_Toc114928955"/>
      <w:r w:rsidR="00314660" w:rsidRPr="00AD4F36">
        <w:rPr>
          <w:rFonts w:ascii="Times New Roman" w:hAnsi="Times New Roman" w:cs="Times New Roman"/>
        </w:rPr>
        <w:t>3. Финансовый план</w:t>
      </w:r>
      <w:bookmarkEnd w:id="18"/>
    </w:p>
    <w:p w:rsidR="00314660" w:rsidRPr="00AD4F36" w:rsidRDefault="00314660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314660" w:rsidRPr="00AD4F36" w:rsidRDefault="00314660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color w:val="000000"/>
          <w:spacing w:val="4"/>
          <w:sz w:val="28"/>
          <w:szCs w:val="28"/>
          <w:lang w:val="ru-RU"/>
        </w:rPr>
        <w:t xml:space="preserve">Этот раздел бизнес-плана обобщает все материалы предыдущих частей и </w:t>
      </w:r>
      <w:r w:rsidRPr="00AD4F36">
        <w:rPr>
          <w:color w:val="000000"/>
          <w:spacing w:val="-1"/>
          <w:sz w:val="28"/>
          <w:szCs w:val="28"/>
          <w:lang w:val="ru-RU"/>
        </w:rPr>
        <w:t>представляет их в стоимостном выражении. Финансовый план ЗАО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color w:val="000000"/>
          <w:spacing w:val="-1"/>
          <w:sz w:val="28"/>
          <w:szCs w:val="28"/>
          <w:lang w:val="ru-RU"/>
        </w:rPr>
        <w:t>» состоит на основе прогноза плана маркетинга и исходит из возможностей производственного плана.</w:t>
      </w:r>
    </w:p>
    <w:p w:rsidR="00314660" w:rsidRPr="00AD4F36" w:rsidRDefault="00314660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color w:val="000000"/>
          <w:spacing w:val="-2"/>
          <w:sz w:val="28"/>
          <w:szCs w:val="28"/>
          <w:lang w:val="ru-RU"/>
        </w:rPr>
        <w:t xml:space="preserve">Прогнозный план доходов и расходов на первый год существования предприятия </w:t>
      </w:r>
      <w:r w:rsidRPr="00AD4F36">
        <w:rPr>
          <w:color w:val="000000"/>
          <w:spacing w:val="-1"/>
          <w:sz w:val="28"/>
          <w:szCs w:val="28"/>
          <w:lang w:val="ru-RU"/>
        </w:rPr>
        <w:t>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color w:val="000000"/>
          <w:spacing w:val="-1"/>
          <w:sz w:val="28"/>
          <w:szCs w:val="28"/>
          <w:lang w:val="ru-RU"/>
        </w:rPr>
        <w:t xml:space="preserve">» разрабатывается на основании того, что объем выпускаемой продукции составит </w:t>
      </w:r>
      <w:r w:rsidRPr="00AD4F36">
        <w:rPr>
          <w:color w:val="000000"/>
          <w:spacing w:val="1"/>
          <w:sz w:val="28"/>
          <w:szCs w:val="28"/>
          <w:lang w:val="ru-RU"/>
        </w:rPr>
        <w:t xml:space="preserve">31950 тыс. руб. Доходы от реализации продукции рассчитываются на основании </w:t>
      </w:r>
      <w:r w:rsidRPr="00AD4F36">
        <w:rPr>
          <w:color w:val="000000"/>
          <w:sz w:val="28"/>
          <w:szCs w:val="28"/>
          <w:lang w:val="ru-RU"/>
        </w:rPr>
        <w:t xml:space="preserve">предполагаемых заказов, которые в течение года существенно различаются по величине. Это зависит от количества дней в месяце и от числа праздничных дней в месяце, а также </w:t>
      </w:r>
      <w:r w:rsidRPr="00AD4F36">
        <w:rPr>
          <w:color w:val="000000"/>
          <w:spacing w:val="-2"/>
          <w:sz w:val="28"/>
          <w:szCs w:val="28"/>
          <w:lang w:val="ru-RU"/>
        </w:rPr>
        <w:t>егг активизации деловой жизни в городе или наоборот.</w:t>
      </w:r>
    </w:p>
    <w:p w:rsidR="00314660" w:rsidRPr="00AD4F36" w:rsidRDefault="00314660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color w:val="000000"/>
          <w:spacing w:val="3"/>
          <w:sz w:val="28"/>
          <w:szCs w:val="28"/>
          <w:lang w:val="ru-RU"/>
        </w:rPr>
        <w:t xml:space="preserve">Предполагаемая чистая прибыль по итогам года составит 2801 тыс. руб., валовая </w:t>
      </w:r>
      <w:r w:rsidRPr="00AD4F36">
        <w:rPr>
          <w:color w:val="000000"/>
          <w:spacing w:val="-1"/>
          <w:sz w:val="28"/>
          <w:szCs w:val="28"/>
          <w:lang w:val="ru-RU"/>
        </w:rPr>
        <w:t xml:space="preserve">прибыль определяется в размере 14140 тыс. руб., полная себестоимость годового выпуска </w:t>
      </w:r>
      <w:r w:rsidRPr="00AD4F36">
        <w:rPr>
          <w:color w:val="000000"/>
          <w:spacing w:val="-2"/>
          <w:sz w:val="28"/>
          <w:szCs w:val="28"/>
          <w:lang w:val="ru-RU"/>
        </w:rPr>
        <w:t xml:space="preserve">продукции будет равна 17810 тыс. руб. Исходя из этого, рентабельность выпуска годовой продукции составит 79%. Так как у предприятия не было кредитов, то величину прибыли </w:t>
      </w:r>
      <w:r w:rsidRPr="00AD4F36">
        <w:rPr>
          <w:color w:val="000000"/>
          <w:spacing w:val="-1"/>
          <w:sz w:val="28"/>
          <w:szCs w:val="28"/>
          <w:lang w:val="ru-RU"/>
        </w:rPr>
        <w:t>следует пустить на расширение производства и на выплаты учредителям.</w:t>
      </w:r>
    </w:p>
    <w:p w:rsidR="00314660" w:rsidRPr="00AD4F36" w:rsidRDefault="00314660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color w:val="000000"/>
          <w:spacing w:val="5"/>
          <w:sz w:val="28"/>
          <w:szCs w:val="28"/>
          <w:lang w:val="ru-RU"/>
        </w:rPr>
        <w:t xml:space="preserve">Прогнозный финансовый план доходов и расходов на три года (таблица </w:t>
      </w:r>
      <w:r w:rsidR="00370A52" w:rsidRPr="00AD4F36">
        <w:rPr>
          <w:color w:val="000000"/>
          <w:spacing w:val="5"/>
          <w:sz w:val="28"/>
          <w:szCs w:val="28"/>
          <w:lang w:val="ru-RU"/>
        </w:rPr>
        <w:t>2.9</w:t>
      </w:r>
      <w:r w:rsidRPr="00AD4F36">
        <w:rPr>
          <w:color w:val="000000"/>
          <w:spacing w:val="5"/>
          <w:sz w:val="28"/>
          <w:szCs w:val="28"/>
          <w:lang w:val="ru-RU"/>
        </w:rPr>
        <w:t xml:space="preserve">) </w:t>
      </w:r>
      <w:r w:rsidRPr="00AD4F36">
        <w:rPr>
          <w:color w:val="000000"/>
          <w:spacing w:val="-1"/>
          <w:sz w:val="28"/>
          <w:szCs w:val="28"/>
          <w:lang w:val="ru-RU"/>
        </w:rPr>
        <w:t>показывает предполагаемый уровень развития предприятия во времени.</w:t>
      </w:r>
    </w:p>
    <w:p w:rsidR="00BC4962" w:rsidRPr="00AD4F36" w:rsidRDefault="00BC4962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370A52" w:rsidRPr="00AD4F36" w:rsidRDefault="00370A52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 2.9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План доходов и расходов на 1 год</w:t>
      </w:r>
    </w:p>
    <w:tbl>
      <w:tblPr>
        <w:tblW w:w="10081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1"/>
        <w:gridCol w:w="620"/>
        <w:gridCol w:w="620"/>
        <w:gridCol w:w="620"/>
        <w:gridCol w:w="680"/>
        <w:gridCol w:w="680"/>
        <w:gridCol w:w="680"/>
        <w:gridCol w:w="680"/>
        <w:gridCol w:w="680"/>
        <w:gridCol w:w="680"/>
        <w:gridCol w:w="680"/>
        <w:gridCol w:w="680"/>
        <w:gridCol w:w="740"/>
      </w:tblGrid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.)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(т.р )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 xml:space="preserve">(т.р </w:t>
            </w:r>
            <w:r w:rsidRPr="00AD4F36"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.)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,)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.)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)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 .)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(т.р. )</w:t>
            </w:r>
          </w:p>
        </w:tc>
      </w:tr>
      <w:tr w:rsidR="00314660" w:rsidRPr="00AD4F36">
        <w:trPr>
          <w:trHeight w:val="306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Общий объем реализации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7830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10530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13230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15930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18630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21240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23940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29250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31950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Полная себестоимость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5850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7400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8900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11850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13350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14850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16400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17800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Условно- постоянные затраты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1825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2190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2555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3285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389,8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519,7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909,5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155,9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475,6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634,18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Арендная плата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4,7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9,5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14,2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28</w:t>
            </w:r>
            <w:r w:rsidR="00285BDC" w:rsidRPr="00AD4F36">
              <w:rPr>
                <w:color w:val="000000"/>
                <w:sz w:val="20"/>
                <w:szCs w:val="20"/>
                <w:lang w:val="ru-RU"/>
              </w:rPr>
              <w:t>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33</w:t>
            </w:r>
            <w:r w:rsidR="00285BDC" w:rsidRPr="00AD4F36">
              <w:rPr>
                <w:color w:val="000000"/>
                <w:sz w:val="20"/>
                <w:szCs w:val="20"/>
                <w:lang w:val="ru-RU"/>
              </w:rPr>
              <w:t>,2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42,7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47</w:t>
            </w:r>
            <w:r w:rsidR="00285BDC" w:rsidRPr="00AD4F36">
              <w:rPr>
                <w:color w:val="000000"/>
                <w:sz w:val="20"/>
                <w:szCs w:val="20"/>
                <w:lang w:val="ru-RU"/>
              </w:rPr>
              <w:t>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52</w:t>
            </w:r>
            <w:r w:rsidR="00285BDC" w:rsidRPr="00AD4F36">
              <w:rPr>
                <w:color w:val="000000"/>
                <w:sz w:val="20"/>
                <w:szCs w:val="20"/>
                <w:lang w:val="ru-RU"/>
              </w:rPr>
              <w:t>,2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57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 xml:space="preserve">Страховые </w:t>
            </w:r>
            <w:r w:rsidR="00314660" w:rsidRPr="00AD4F36">
              <w:rPr>
                <w:bCs/>
                <w:color w:val="000000"/>
                <w:sz w:val="20"/>
                <w:szCs w:val="20"/>
              </w:rPr>
              <w:t>взносы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</w:t>
            </w:r>
            <w:r w:rsidRPr="00AD4F36">
              <w:rPr>
                <w:color w:val="000000"/>
                <w:sz w:val="20"/>
                <w:szCs w:val="20"/>
                <w:lang w:val="ru-RU"/>
              </w:rPr>
              <w:t>,</w:t>
            </w:r>
            <w:r w:rsidR="00314660" w:rsidRPr="00AD4F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</w:t>
            </w:r>
            <w:r w:rsidR="00285BDC" w:rsidRPr="00AD4F36">
              <w:rPr>
                <w:color w:val="000000"/>
                <w:sz w:val="20"/>
                <w:szCs w:val="20"/>
                <w:lang w:val="ru-RU"/>
              </w:rPr>
              <w:t>,</w:t>
            </w:r>
            <w:r w:rsidRPr="00AD4F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</w:t>
            </w:r>
            <w:r w:rsidRPr="00AD4F36">
              <w:rPr>
                <w:color w:val="000000"/>
                <w:sz w:val="20"/>
                <w:szCs w:val="20"/>
                <w:lang w:val="ru-RU"/>
              </w:rPr>
              <w:t>.</w:t>
            </w:r>
            <w:r w:rsidRPr="00AD4F3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4,24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</w:t>
            </w:r>
            <w:r w:rsidRPr="00AD4F36">
              <w:rPr>
                <w:color w:val="000000"/>
                <w:sz w:val="20"/>
                <w:szCs w:val="20"/>
                <w:lang w:val="ru-RU"/>
              </w:rPr>
              <w:t>,</w:t>
            </w:r>
            <w:r w:rsidR="00314660" w:rsidRPr="00AD4F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6</w:t>
            </w:r>
            <w:r w:rsidRPr="00AD4F36">
              <w:rPr>
                <w:color w:val="000000"/>
                <w:sz w:val="20"/>
                <w:szCs w:val="20"/>
                <w:lang w:val="ru-RU"/>
              </w:rPr>
              <w:t>,</w:t>
            </w:r>
            <w:r w:rsidRPr="00AD4F36">
              <w:rPr>
                <w:color w:val="000000"/>
                <w:sz w:val="20"/>
                <w:szCs w:val="20"/>
              </w:rPr>
              <w:t>3</w:t>
            </w:r>
            <w:r w:rsidRPr="00AD4F36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7,42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9,56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11,76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12,8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Расходы на рекламу и маркетинг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50,6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102,8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138,5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168,8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225,7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260,4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264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284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300,6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373,6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Условно-</w:t>
            </w:r>
            <w:r w:rsidR="00285BDC" w:rsidRPr="00AD4F36">
              <w:rPr>
                <w:bCs/>
                <w:color w:val="000000"/>
                <w:sz w:val="20"/>
                <w:szCs w:val="20"/>
                <w:lang w:val="ru-RU"/>
              </w:rPr>
              <w:t>переменные затраты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285BDC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 xml:space="preserve">- сырье и </w:t>
            </w:r>
            <w:r w:rsidR="00314660" w:rsidRPr="00AD4F36">
              <w:rPr>
                <w:bCs/>
                <w:color w:val="000000"/>
                <w:sz w:val="20"/>
                <w:szCs w:val="20"/>
              </w:rPr>
              <w:t>полуфабрик</w:t>
            </w: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аты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600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116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74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234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294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354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414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472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532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590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650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</w:rPr>
              <w:t>710</w:t>
            </w:r>
          </w:p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C5A8E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покупная продукция</w:t>
            </w:r>
          </w:p>
        </w:tc>
        <w:tc>
          <w:tcPr>
            <w:tcW w:w="62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62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62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68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0" w:type="dxa"/>
            <w:shd w:val="clear" w:color="auto" w:fill="FFFFFF"/>
          </w:tcPr>
          <w:p w:rsidR="008C5A8E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355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8C5A8E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электроэнергия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14,5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19,5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24,5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30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314660" w:rsidRPr="00AD4F36"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AD4F36">
              <w:rPr>
                <w:color w:val="000000"/>
                <w:sz w:val="20"/>
                <w:szCs w:val="20"/>
              </w:rPr>
              <w:t>0</w:t>
            </w:r>
            <w:r w:rsidR="000C3114" w:rsidRPr="00AD4F36">
              <w:rPr>
                <w:color w:val="000000"/>
                <w:sz w:val="20"/>
                <w:szCs w:val="20"/>
                <w:lang w:val="ru-RU"/>
              </w:rPr>
              <w:t>,</w:t>
            </w:r>
            <w:r w:rsidRPr="00AD4F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9,2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</w:t>
            </w:r>
          </w:p>
        </w:tc>
      </w:tr>
      <w:tr w:rsidR="00314660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314660" w:rsidRPr="00AD4F36" w:rsidRDefault="0031466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</w:rPr>
              <w:t>- бумага и</w:t>
            </w:r>
            <w:r w:rsidR="000C3114" w:rsidRPr="00AD4F36">
              <w:rPr>
                <w:bCs/>
                <w:color w:val="000000"/>
                <w:sz w:val="20"/>
                <w:szCs w:val="20"/>
                <w:lang w:val="ru-RU"/>
              </w:rPr>
              <w:t xml:space="preserve"> бумажные изделия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62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20,7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24,2</w:t>
            </w:r>
          </w:p>
        </w:tc>
        <w:tc>
          <w:tcPr>
            <w:tcW w:w="68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40" w:type="dxa"/>
            <w:shd w:val="clear" w:color="auto" w:fill="FFFFFF"/>
          </w:tcPr>
          <w:p w:rsidR="00314660" w:rsidRPr="00AD4F36" w:rsidRDefault="000C3114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35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Условно-переменные затраты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столовое белье и ткани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санспецодежда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моющие и дезинфицирующие ср-ва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4,9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8,9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10,4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11,8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13,4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14,6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16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хозяйственный инвентарь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4,7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5,9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7,1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8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цветы и растения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40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Валовая прибыль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1194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2308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3462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4656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5850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7045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8239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9399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10593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11779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12973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D57DEF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14140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973AC0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Налоги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shd w:val="clear" w:color="auto" w:fill="FFFFFF"/>
          </w:tcPr>
          <w:p w:rsidR="005A09B6" w:rsidRPr="00AD4F36" w:rsidRDefault="005A09B6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973AC0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НДС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973AC0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1044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1566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2106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2646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3186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3726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4248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4788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5310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5850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6390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- прочие налоги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417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809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1215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1632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2049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2466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2883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3289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3706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4112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4529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4949</w:t>
            </w:r>
          </w:p>
        </w:tc>
      </w:tr>
      <w:tr w:rsidR="005A09B6" w:rsidRPr="00AD4F36">
        <w:trPr>
          <w:trHeight w:val="20"/>
        </w:trPr>
        <w:tc>
          <w:tcPr>
            <w:tcW w:w="2041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D4F36">
              <w:rPr>
                <w:bCs/>
                <w:color w:val="000000"/>
                <w:sz w:val="20"/>
                <w:szCs w:val="20"/>
                <w:lang w:val="ru-RU"/>
              </w:rPr>
              <w:t>Чистая прибыль (убыток)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- 10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-15</w:t>
            </w:r>
          </w:p>
        </w:tc>
        <w:tc>
          <w:tcPr>
            <w:tcW w:w="62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425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675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945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1195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1475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1765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2065</w:t>
            </w:r>
          </w:p>
        </w:tc>
        <w:tc>
          <w:tcPr>
            <w:tcW w:w="68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2425</w:t>
            </w:r>
          </w:p>
        </w:tc>
        <w:tc>
          <w:tcPr>
            <w:tcW w:w="740" w:type="dxa"/>
            <w:shd w:val="clear" w:color="auto" w:fill="FFFFFF"/>
          </w:tcPr>
          <w:p w:rsidR="005A09B6" w:rsidRPr="00AD4F36" w:rsidRDefault="001F5E65" w:rsidP="00E9015B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D4F36">
              <w:rPr>
                <w:sz w:val="20"/>
                <w:szCs w:val="20"/>
                <w:lang w:val="ru-RU"/>
              </w:rPr>
              <w:t>2801</w:t>
            </w:r>
          </w:p>
        </w:tc>
      </w:tr>
    </w:tbl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</w:p>
    <w:p w:rsidR="00E9015B" w:rsidRDefault="00E9015B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E9015B" w:rsidRDefault="00E9015B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</w:p>
    <w:p w:rsidR="00314660" w:rsidRPr="00AD4F36" w:rsidRDefault="00370A52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 2.10</w:t>
      </w:r>
    </w:p>
    <w:p w:rsidR="00314660" w:rsidRPr="00AD4F36" w:rsidRDefault="001F5E65" w:rsidP="00E9015B">
      <w:pPr>
        <w:shd w:val="clear" w:color="auto" w:fill="FFFFFF"/>
        <w:spacing w:line="276" w:lineRule="auto"/>
        <w:jc w:val="center"/>
        <w:rPr>
          <w:iCs/>
          <w:sz w:val="28"/>
          <w:szCs w:val="28"/>
          <w:lang w:val="ru-RU"/>
        </w:rPr>
      </w:pPr>
      <w:r w:rsidRPr="00AD4F36">
        <w:rPr>
          <w:iCs/>
          <w:sz w:val="28"/>
          <w:szCs w:val="28"/>
          <w:lang w:val="ru-RU"/>
        </w:rPr>
        <w:t>План доходов и расходов на 2-ой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69"/>
        <w:gridCol w:w="1469"/>
        <w:gridCol w:w="1562"/>
        <w:gridCol w:w="1440"/>
      </w:tblGrid>
      <w:tr w:rsidR="001F5E65" w:rsidRPr="00401CB7" w:rsidTr="00401CB7">
        <w:trPr>
          <w:trHeight w:val="650"/>
        </w:trPr>
        <w:tc>
          <w:tcPr>
            <w:tcW w:w="3888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показатели</w:t>
            </w:r>
          </w:p>
        </w:tc>
        <w:tc>
          <w:tcPr>
            <w:tcW w:w="1469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I квартал</w:t>
            </w:r>
          </w:p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(т.р.)</w:t>
            </w:r>
          </w:p>
        </w:tc>
        <w:tc>
          <w:tcPr>
            <w:tcW w:w="1469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II квартал</w:t>
            </w:r>
          </w:p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(т.р.)</w:t>
            </w:r>
          </w:p>
        </w:tc>
        <w:tc>
          <w:tcPr>
            <w:tcW w:w="1562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III квартал</w:t>
            </w:r>
          </w:p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(т.р.)</w:t>
            </w:r>
          </w:p>
        </w:tc>
        <w:tc>
          <w:tcPr>
            <w:tcW w:w="1440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IV квартал</w:t>
            </w:r>
          </w:p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(т.р.)</w:t>
            </w:r>
          </w:p>
        </w:tc>
      </w:tr>
      <w:tr w:rsidR="008A2DEF" w:rsidRPr="00401CB7" w:rsidTr="00401CB7">
        <w:trPr>
          <w:trHeight w:val="222"/>
        </w:trPr>
        <w:tc>
          <w:tcPr>
            <w:tcW w:w="3888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Общий</w:t>
            </w:r>
            <w:r w:rsidRPr="00401CB7">
              <w:rPr>
                <w:iCs/>
                <w:color w:val="000000"/>
                <w:lang w:val="ru-RU"/>
              </w:rPr>
              <w:t xml:space="preserve"> </w:t>
            </w:r>
            <w:r w:rsidRPr="00401CB7">
              <w:rPr>
                <w:iCs/>
                <w:color w:val="000000"/>
              </w:rPr>
              <w:t>объем</w:t>
            </w:r>
            <w:r w:rsidRPr="00401CB7">
              <w:rPr>
                <w:iCs/>
                <w:color w:val="000000"/>
                <w:lang w:val="ru-RU"/>
              </w:rPr>
              <w:t xml:space="preserve"> </w:t>
            </w:r>
            <w:r w:rsidRPr="00401CB7">
              <w:rPr>
                <w:iCs/>
                <w:color w:val="000000"/>
              </w:rPr>
              <w:t>реализации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 xml:space="preserve">9398 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19118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28730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38342</w:t>
            </w:r>
          </w:p>
        </w:tc>
      </w:tr>
      <w:tr w:rsidR="001F5E65" w:rsidRPr="00401CB7" w:rsidTr="00401CB7">
        <w:tc>
          <w:tcPr>
            <w:tcW w:w="3888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Полная себестоимость</w:t>
            </w:r>
          </w:p>
        </w:tc>
        <w:tc>
          <w:tcPr>
            <w:tcW w:w="1469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4970</w:t>
            </w:r>
          </w:p>
        </w:tc>
        <w:tc>
          <w:tcPr>
            <w:tcW w:w="1469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10110</w:t>
            </w:r>
          </w:p>
        </w:tc>
        <w:tc>
          <w:tcPr>
            <w:tcW w:w="1562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15200</w:t>
            </w:r>
          </w:p>
        </w:tc>
        <w:tc>
          <w:tcPr>
            <w:tcW w:w="1440" w:type="dxa"/>
          </w:tcPr>
          <w:p w:rsidR="001F5E65" w:rsidRPr="00AD4F36" w:rsidRDefault="001F5E65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20473.5</w:t>
            </w:r>
          </w:p>
        </w:tc>
      </w:tr>
      <w:tr w:rsidR="008A2DEF" w:rsidRPr="00401CB7" w:rsidTr="00401CB7">
        <w:trPr>
          <w:trHeight w:val="528"/>
        </w:trPr>
        <w:tc>
          <w:tcPr>
            <w:tcW w:w="3888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Условно-постоянные</w:t>
            </w:r>
          </w:p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затраты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</w:p>
        </w:tc>
      </w:tr>
      <w:tr w:rsidR="008A2DEF" w:rsidRPr="00401CB7" w:rsidTr="00401CB7">
        <w:trPr>
          <w:trHeight w:val="282"/>
        </w:trPr>
        <w:tc>
          <w:tcPr>
            <w:tcW w:w="3888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  <w:lang w:val="ru-RU"/>
              </w:rPr>
              <w:t xml:space="preserve">- </w:t>
            </w:r>
            <w:r w:rsidRPr="00401CB7">
              <w:rPr>
                <w:iCs/>
                <w:color w:val="000000"/>
              </w:rPr>
              <w:t>заработная плата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1182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2364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3546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4728</w:t>
            </w:r>
          </w:p>
        </w:tc>
      </w:tr>
      <w:tr w:rsidR="008A2DEF" w:rsidRPr="00401CB7" w:rsidTr="00401CB7">
        <w:tc>
          <w:tcPr>
            <w:tcW w:w="3888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  <w:lang w:val="ru-RU"/>
              </w:rPr>
              <w:t xml:space="preserve">- </w:t>
            </w:r>
            <w:r w:rsidRPr="00401CB7">
              <w:rPr>
                <w:iCs/>
                <w:color w:val="000000"/>
              </w:rPr>
              <w:t xml:space="preserve">отчисления на </w:t>
            </w:r>
            <w:r w:rsidRPr="00401CB7">
              <w:rPr>
                <w:iCs/>
                <w:color w:val="000000"/>
                <w:lang w:val="ru-RU"/>
              </w:rPr>
              <w:t>с</w:t>
            </w:r>
            <w:r w:rsidRPr="00401CB7">
              <w:rPr>
                <w:iCs/>
                <w:color w:val="000000"/>
              </w:rPr>
              <w:t>оциальные нужды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420.8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841.6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1262.4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1683.2</w:t>
            </w:r>
          </w:p>
        </w:tc>
      </w:tr>
      <w:tr w:rsidR="008A2DEF" w:rsidRPr="00401CB7" w:rsidTr="00401CB7">
        <w:tc>
          <w:tcPr>
            <w:tcW w:w="3888" w:type="dxa"/>
          </w:tcPr>
          <w:p w:rsidR="008A2DEF" w:rsidRPr="00401CB7" w:rsidRDefault="008A2DEF" w:rsidP="00401CB7">
            <w:pPr>
              <w:shd w:val="clear" w:color="auto" w:fill="FFFFFF"/>
              <w:spacing w:line="276" w:lineRule="auto"/>
              <w:jc w:val="center"/>
              <w:rPr>
                <w:lang w:val="ru-RU"/>
              </w:rPr>
            </w:pPr>
            <w:r w:rsidRPr="00401CB7">
              <w:rPr>
                <w:lang w:val="ru-RU"/>
              </w:rPr>
              <w:t>- амортизация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153.5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307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460.5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614</w:t>
            </w:r>
          </w:p>
        </w:tc>
      </w:tr>
      <w:tr w:rsidR="008A2DEF" w:rsidRPr="00401CB7" w:rsidTr="00401CB7">
        <w:tc>
          <w:tcPr>
            <w:tcW w:w="3888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- арендная плата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14,3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28.5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43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57</w:t>
            </w:r>
          </w:p>
        </w:tc>
      </w:tr>
      <w:tr w:rsidR="008A2DEF" w:rsidRPr="00401CB7" w:rsidTr="00401CB7">
        <w:tc>
          <w:tcPr>
            <w:tcW w:w="3888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- страховые взносы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3.18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6.36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9.56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12.8</w:t>
            </w:r>
          </w:p>
        </w:tc>
      </w:tr>
      <w:tr w:rsidR="008A2DEF" w:rsidRPr="00401CB7" w:rsidTr="00401CB7">
        <w:trPr>
          <w:trHeight w:val="359"/>
        </w:trPr>
        <w:tc>
          <w:tcPr>
            <w:tcW w:w="3888" w:type="dxa"/>
          </w:tcPr>
          <w:p w:rsidR="008A2DEF" w:rsidRPr="00401CB7" w:rsidRDefault="008A2DEF" w:rsidP="00401CB7">
            <w:pPr>
              <w:shd w:val="clear" w:color="auto" w:fill="FFFFFF"/>
              <w:spacing w:line="276" w:lineRule="auto"/>
              <w:jc w:val="center"/>
              <w:rPr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расходы на рекламу</w:t>
            </w:r>
            <w:r w:rsidR="0079237B" w:rsidRPr="00401CB7">
              <w:rPr>
                <w:iCs/>
                <w:color w:val="000000"/>
                <w:lang w:val="ru-RU"/>
              </w:rPr>
              <w:t xml:space="preserve"> и маркетинг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163</w:t>
            </w:r>
          </w:p>
        </w:tc>
        <w:tc>
          <w:tcPr>
            <w:tcW w:w="1469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300</w:t>
            </w:r>
          </w:p>
        </w:tc>
        <w:tc>
          <w:tcPr>
            <w:tcW w:w="1562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376</w:t>
            </w:r>
          </w:p>
        </w:tc>
        <w:tc>
          <w:tcPr>
            <w:tcW w:w="1440" w:type="dxa"/>
          </w:tcPr>
          <w:p w:rsidR="008A2DEF" w:rsidRPr="00AD4F36" w:rsidRDefault="008A2DEF" w:rsidP="00401CB7">
            <w:pPr>
              <w:shd w:val="clear" w:color="auto" w:fill="FFFFFF"/>
              <w:spacing w:line="276" w:lineRule="auto"/>
              <w:jc w:val="center"/>
            </w:pPr>
            <w:r w:rsidRPr="00401CB7">
              <w:rPr>
                <w:iCs/>
                <w:color w:val="000000"/>
              </w:rPr>
              <w:t>456.5</w:t>
            </w:r>
          </w:p>
        </w:tc>
      </w:tr>
      <w:tr w:rsidR="0079237B" w:rsidRPr="00401CB7" w:rsidTr="00401CB7">
        <w:trPr>
          <w:trHeight w:val="342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Условно-переменные затраты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79237B" w:rsidRPr="00401CB7" w:rsidTr="00401CB7">
        <w:trPr>
          <w:trHeight w:val="337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сырье и полуфабрикаты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2088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4248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6384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8520</w:t>
            </w:r>
          </w:p>
        </w:tc>
      </w:tr>
      <w:tr w:rsidR="0079237B" w:rsidRPr="00401CB7" w:rsidTr="00401CB7">
        <w:trPr>
          <w:trHeight w:val="361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покупная продукция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1044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2124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3192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4260</w:t>
            </w:r>
          </w:p>
        </w:tc>
      </w:tr>
      <w:tr w:rsidR="0079237B" w:rsidRPr="00401CB7" w:rsidTr="00401CB7">
        <w:trPr>
          <w:trHeight w:val="178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электроэнергия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8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17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25,5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34</w:t>
            </w:r>
          </w:p>
        </w:tc>
      </w:tr>
      <w:tr w:rsidR="0079237B" w:rsidRPr="00401CB7" w:rsidTr="00401CB7">
        <w:trPr>
          <w:trHeight w:val="243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вода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6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9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12</w:t>
            </w:r>
          </w:p>
        </w:tc>
      </w:tr>
      <w:tr w:rsidR="0079237B" w:rsidRPr="00401CB7" w:rsidTr="00401CB7">
        <w:trPr>
          <w:trHeight w:val="324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бумага и бумажные изделия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12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25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38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50</w:t>
            </w:r>
          </w:p>
        </w:tc>
      </w:tr>
      <w:tr w:rsidR="0079237B" w:rsidRPr="00401CB7" w:rsidTr="00401CB7">
        <w:trPr>
          <w:trHeight w:val="153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столовое белье и ткани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0,5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1,5</w:t>
            </w:r>
          </w:p>
        </w:tc>
      </w:tr>
      <w:tr w:rsidR="0079237B" w:rsidRPr="00401CB7" w:rsidTr="00401CB7">
        <w:trPr>
          <w:trHeight w:val="560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санспецодежда и форменная одежда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0,5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1,5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</w:t>
            </w:r>
          </w:p>
        </w:tc>
      </w:tr>
      <w:tr w:rsidR="0079237B" w:rsidRPr="00401CB7" w:rsidTr="00401CB7">
        <w:trPr>
          <w:trHeight w:val="560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моющие и дезинфицирующие средства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4,4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8,9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13,5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18</w:t>
            </w:r>
          </w:p>
        </w:tc>
      </w:tr>
      <w:tr w:rsidR="0079237B" w:rsidRPr="00401CB7" w:rsidTr="00401CB7">
        <w:trPr>
          <w:trHeight w:val="360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хозяйственный инвентарь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4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6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8</w:t>
            </w:r>
          </w:p>
        </w:tc>
      </w:tr>
      <w:tr w:rsidR="0079237B" w:rsidRPr="00401CB7" w:rsidTr="00401CB7">
        <w:trPr>
          <w:trHeight w:val="327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цветы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7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11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15</w:t>
            </w:r>
          </w:p>
        </w:tc>
      </w:tr>
      <w:tr w:rsidR="0079237B" w:rsidRPr="00401CB7" w:rsidTr="00401CB7">
        <w:trPr>
          <w:trHeight w:val="379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столовая посуда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 xml:space="preserve">- </w:t>
            </w:r>
          </w:p>
        </w:tc>
        <w:tc>
          <w:tcPr>
            <w:tcW w:w="1469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0,5</w:t>
            </w:r>
          </w:p>
        </w:tc>
        <w:tc>
          <w:tcPr>
            <w:tcW w:w="1562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440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1,5</w:t>
            </w:r>
          </w:p>
        </w:tc>
      </w:tr>
      <w:tr w:rsidR="0079237B" w:rsidRPr="00401CB7" w:rsidTr="00401CB7">
        <w:trPr>
          <w:trHeight w:val="154"/>
        </w:trPr>
        <w:tc>
          <w:tcPr>
            <w:tcW w:w="3888" w:type="dxa"/>
          </w:tcPr>
          <w:p w:rsidR="0079237B" w:rsidRPr="00401CB7" w:rsidRDefault="0079237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столовые приборы</w:t>
            </w:r>
          </w:p>
        </w:tc>
        <w:tc>
          <w:tcPr>
            <w:tcW w:w="1469" w:type="dxa"/>
          </w:tcPr>
          <w:p w:rsidR="0079237B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0,5</w:t>
            </w:r>
          </w:p>
        </w:tc>
        <w:tc>
          <w:tcPr>
            <w:tcW w:w="1469" w:type="dxa"/>
          </w:tcPr>
          <w:p w:rsidR="0079237B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</w:t>
            </w:r>
          </w:p>
        </w:tc>
        <w:tc>
          <w:tcPr>
            <w:tcW w:w="1562" w:type="dxa"/>
          </w:tcPr>
          <w:p w:rsidR="0079237B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440" w:type="dxa"/>
          </w:tcPr>
          <w:p w:rsidR="0079237B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1,5</w:t>
            </w:r>
          </w:p>
        </w:tc>
      </w:tr>
      <w:tr w:rsidR="00A040CE" w:rsidRPr="00401CB7" w:rsidTr="00401CB7">
        <w:trPr>
          <w:trHeight w:val="233"/>
        </w:trPr>
        <w:tc>
          <w:tcPr>
            <w:tcW w:w="3888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Валовая прибыль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4376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8910</w:t>
            </w:r>
          </w:p>
        </w:tc>
        <w:tc>
          <w:tcPr>
            <w:tcW w:w="1562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13358</w:t>
            </w:r>
          </w:p>
        </w:tc>
        <w:tc>
          <w:tcPr>
            <w:tcW w:w="1440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17866,5</w:t>
            </w:r>
          </w:p>
        </w:tc>
      </w:tr>
      <w:tr w:rsidR="00A040CE" w:rsidRPr="00401CB7" w:rsidTr="00401CB7">
        <w:trPr>
          <w:trHeight w:val="314"/>
        </w:trPr>
        <w:tc>
          <w:tcPr>
            <w:tcW w:w="3888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Налоги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1879,2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3823,2</w:t>
            </w:r>
          </w:p>
        </w:tc>
        <w:tc>
          <w:tcPr>
            <w:tcW w:w="1562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5746</w:t>
            </w:r>
          </w:p>
        </w:tc>
        <w:tc>
          <w:tcPr>
            <w:tcW w:w="1440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7668,4</w:t>
            </w:r>
          </w:p>
        </w:tc>
      </w:tr>
      <w:tr w:rsidR="00A040CE" w:rsidRPr="00401CB7" w:rsidTr="00401CB7">
        <w:trPr>
          <w:trHeight w:val="337"/>
        </w:trPr>
        <w:tc>
          <w:tcPr>
            <w:tcW w:w="3888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НДС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1879,2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3823,2</w:t>
            </w:r>
          </w:p>
        </w:tc>
        <w:tc>
          <w:tcPr>
            <w:tcW w:w="1562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5746</w:t>
            </w:r>
          </w:p>
        </w:tc>
        <w:tc>
          <w:tcPr>
            <w:tcW w:w="1440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7668,4</w:t>
            </w:r>
          </w:p>
        </w:tc>
      </w:tr>
      <w:tr w:rsidR="00A040CE" w:rsidRPr="00401CB7" w:rsidTr="00401CB7">
        <w:trPr>
          <w:trHeight w:val="168"/>
        </w:trPr>
        <w:tc>
          <w:tcPr>
            <w:tcW w:w="3888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- прочие налоги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1531,2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3135,2</w:t>
            </w:r>
          </w:p>
        </w:tc>
        <w:tc>
          <w:tcPr>
            <w:tcW w:w="1562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4682</w:t>
            </w:r>
          </w:p>
        </w:tc>
        <w:tc>
          <w:tcPr>
            <w:tcW w:w="1440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6253,3</w:t>
            </w:r>
          </w:p>
        </w:tc>
      </w:tr>
      <w:tr w:rsidR="00A040CE" w:rsidRPr="00401CB7" w:rsidTr="00401CB7">
        <w:trPr>
          <w:trHeight w:val="247"/>
        </w:trPr>
        <w:tc>
          <w:tcPr>
            <w:tcW w:w="3888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Чистая прибыль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965,7</w:t>
            </w:r>
          </w:p>
        </w:tc>
        <w:tc>
          <w:tcPr>
            <w:tcW w:w="1469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1964,7</w:t>
            </w:r>
          </w:p>
        </w:tc>
        <w:tc>
          <w:tcPr>
            <w:tcW w:w="1562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2953</w:t>
            </w:r>
          </w:p>
        </w:tc>
        <w:tc>
          <w:tcPr>
            <w:tcW w:w="1440" w:type="dxa"/>
          </w:tcPr>
          <w:p w:rsidR="00A040CE" w:rsidRPr="00401CB7" w:rsidRDefault="00A040CE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 w:rsidRPr="00401CB7">
              <w:rPr>
                <w:iCs/>
                <w:color w:val="000000"/>
                <w:lang w:val="ru-RU"/>
              </w:rPr>
              <w:t>3944,8</w:t>
            </w:r>
          </w:p>
        </w:tc>
      </w:tr>
    </w:tbl>
    <w:p w:rsidR="001F5E65" w:rsidRPr="00AD4F36" w:rsidRDefault="001F5E65" w:rsidP="00E9015B">
      <w:pPr>
        <w:shd w:val="clear" w:color="auto" w:fill="FFFFFF"/>
        <w:spacing w:line="276" w:lineRule="auto"/>
        <w:ind w:left="5290"/>
        <w:rPr>
          <w:i/>
          <w:iCs/>
          <w:color w:val="000000"/>
          <w:w w:val="85"/>
          <w:sz w:val="18"/>
          <w:szCs w:val="18"/>
          <w:lang w:val="ru-RU"/>
        </w:rPr>
      </w:pPr>
    </w:p>
    <w:p w:rsidR="001F5E65" w:rsidRPr="00AD4F36" w:rsidRDefault="001F5E65" w:rsidP="00E9015B">
      <w:pPr>
        <w:shd w:val="clear" w:color="auto" w:fill="FFFFFF"/>
        <w:spacing w:line="276" w:lineRule="auto"/>
        <w:ind w:left="5290"/>
        <w:rPr>
          <w:lang w:val="ru-RU"/>
        </w:rPr>
      </w:pPr>
    </w:p>
    <w:p w:rsidR="00314660" w:rsidRPr="00AD4F36" w:rsidRDefault="00370A52" w:rsidP="00E901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Таблица 2.11</w:t>
      </w:r>
    </w:p>
    <w:p w:rsidR="00314660" w:rsidRPr="00AD4F36" w:rsidRDefault="00A040CE" w:rsidP="00E9015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План доходов и расходов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040CE" w:rsidRPr="00401CB7" w:rsidTr="00401CB7">
        <w:tc>
          <w:tcPr>
            <w:tcW w:w="2392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 год (т.р.)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 год (т.р.)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 xml:space="preserve"> 3 год (т.р.)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Общий объем реализации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31950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38342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44730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Полная себестоимость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17810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20475,5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22909,65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Условно-постоянные затраты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заработная плата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4380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4728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4980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отчисления на соц.нужды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1559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1683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1773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амортизация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634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624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620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арендная плата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57,03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57,03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страховые взносы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12.8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12,8</w:t>
            </w:r>
          </w:p>
        </w:tc>
        <w:tc>
          <w:tcPr>
            <w:tcW w:w="2393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12,8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9D1A66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расходы на рекламу и маркетинг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373,6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456,5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400,9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Условно-переменные затраты</w:t>
            </w: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</w:tcPr>
          <w:p w:rsidR="00A040CE" w:rsidRPr="00401CB7" w:rsidRDefault="00A040CE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сырье и полуфабрикаты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7100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8520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9940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покупная продукция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3550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4260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4970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электроэнергия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38</w:t>
            </w:r>
          </w:p>
        </w:tc>
      </w:tr>
      <w:tr w:rsidR="00A040CE" w:rsidRPr="00401CB7" w:rsidTr="00401CB7">
        <w:tc>
          <w:tcPr>
            <w:tcW w:w="2392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вода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393" w:type="dxa"/>
          </w:tcPr>
          <w:p w:rsidR="00A040CE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бумага и бумажные изделия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52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столовое белье и ткани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1,5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санспецодежда и форменная одежда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2,5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моющие и дезинфицирующие средства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хозяйственный инвентарь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цветы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столовая посуда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столовые приборы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1,5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1,5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Валовая прибыль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14410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17866,5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21820,35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Налоги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НДС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6390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7668,4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8946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- прочие налоги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4949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6253,3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7637</w:t>
            </w:r>
          </w:p>
        </w:tc>
      </w:tr>
      <w:tr w:rsidR="003C6B31" w:rsidRPr="00401CB7" w:rsidTr="00401CB7">
        <w:tc>
          <w:tcPr>
            <w:tcW w:w="2392" w:type="dxa"/>
          </w:tcPr>
          <w:p w:rsidR="003C6B31" w:rsidRPr="00401CB7" w:rsidRDefault="003C6B31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Чистая прибыль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2801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3944,8</w:t>
            </w:r>
          </w:p>
        </w:tc>
        <w:tc>
          <w:tcPr>
            <w:tcW w:w="2393" w:type="dxa"/>
          </w:tcPr>
          <w:p w:rsidR="003C6B31" w:rsidRPr="00401CB7" w:rsidRDefault="003C6B31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5237,35</w:t>
            </w:r>
          </w:p>
        </w:tc>
      </w:tr>
    </w:tbl>
    <w:p w:rsidR="00314660" w:rsidRPr="00AD4F36" w:rsidRDefault="00314660" w:rsidP="00E9015B">
      <w:pPr>
        <w:shd w:val="clear" w:color="auto" w:fill="FFFFFF"/>
        <w:spacing w:line="276" w:lineRule="auto"/>
        <w:jc w:val="right"/>
        <w:rPr>
          <w:i/>
          <w:iCs/>
          <w:sz w:val="17"/>
          <w:szCs w:val="17"/>
          <w:lang w:val="ru-RU"/>
        </w:rPr>
      </w:pPr>
    </w:p>
    <w:p w:rsidR="00370A52" w:rsidRPr="00AD4F36" w:rsidRDefault="00370A52" w:rsidP="00E9015B">
      <w:pPr>
        <w:shd w:val="clear" w:color="auto" w:fill="FFFFFF"/>
        <w:spacing w:line="276" w:lineRule="auto"/>
        <w:jc w:val="right"/>
        <w:rPr>
          <w:iCs/>
          <w:sz w:val="28"/>
          <w:szCs w:val="28"/>
          <w:lang w:val="ru-RU"/>
        </w:rPr>
      </w:pPr>
      <w:r w:rsidRPr="00AD4F36">
        <w:rPr>
          <w:iCs/>
          <w:sz w:val="28"/>
          <w:szCs w:val="28"/>
          <w:lang w:val="ru-RU"/>
        </w:rPr>
        <w:t>Таблица 2.12</w:t>
      </w:r>
    </w:p>
    <w:p w:rsidR="00486D3B" w:rsidRPr="00AD4F36" w:rsidRDefault="00370A52" w:rsidP="00E9015B">
      <w:pPr>
        <w:shd w:val="clear" w:color="auto" w:fill="FFFFFF"/>
        <w:spacing w:line="276" w:lineRule="auto"/>
        <w:jc w:val="center"/>
        <w:rPr>
          <w:iCs/>
          <w:sz w:val="28"/>
          <w:szCs w:val="28"/>
          <w:lang w:val="ru-RU"/>
        </w:rPr>
      </w:pPr>
      <w:r w:rsidRPr="00AD4F36">
        <w:rPr>
          <w:iCs/>
          <w:sz w:val="28"/>
          <w:szCs w:val="28"/>
          <w:lang w:val="ru-RU"/>
        </w:rPr>
        <w:t>Б</w:t>
      </w:r>
      <w:r w:rsidR="00486D3B" w:rsidRPr="00AD4F36">
        <w:rPr>
          <w:iCs/>
          <w:sz w:val="28"/>
          <w:szCs w:val="28"/>
          <w:lang w:val="ru-RU"/>
        </w:rPr>
        <w:t>аланс доходов и расходов на конец первого года</w:t>
      </w:r>
    </w:p>
    <w:tbl>
      <w:tblPr>
        <w:tblW w:w="9274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2340"/>
        <w:gridCol w:w="2340"/>
      </w:tblGrid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Расход, т.р.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Доход, т.р.</w:t>
            </w: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Валовая прибыль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14410</w:t>
            </w: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4380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Отчисления на соц.нужды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1559,28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Амортизация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634,18</w:t>
            </w: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Арендная плата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57,03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Страховые взносы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12,8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Расходы на рекламу и маркетинг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373,6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Сырье и полуфабрикаты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7100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Покупная продукция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3550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Налоги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11339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486D3B" w:rsidRPr="00401CB7" w:rsidTr="00401CB7">
        <w:tc>
          <w:tcPr>
            <w:tcW w:w="4594" w:type="dxa"/>
          </w:tcPr>
          <w:p w:rsidR="00486D3B" w:rsidRPr="00401CB7" w:rsidRDefault="00486D3B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Прирост оборотных средств</w:t>
            </w:r>
          </w:p>
        </w:tc>
        <w:tc>
          <w:tcPr>
            <w:tcW w:w="2340" w:type="dxa"/>
          </w:tcPr>
          <w:p w:rsidR="00486D3B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2131</w:t>
            </w:r>
          </w:p>
        </w:tc>
        <w:tc>
          <w:tcPr>
            <w:tcW w:w="2340" w:type="dxa"/>
          </w:tcPr>
          <w:p w:rsidR="00486D3B" w:rsidRPr="00401CB7" w:rsidRDefault="00486D3B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Прирост основных средств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Бумага и бумажные изделия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Столовое белье и ткани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Санспецодежда и форменная одежда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Моющие и дезинфицирующие средства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Хозяйственный инвентарь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Цветы и растения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Затраты на производство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17175,8</w:t>
            </w: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Будущие расходы на рекламу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465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Премии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Выплаты учредителям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Фонд накопления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634,18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5F4893" w:rsidRPr="00401CB7" w:rsidTr="00401CB7">
        <w:tc>
          <w:tcPr>
            <w:tcW w:w="4594" w:type="dxa"/>
          </w:tcPr>
          <w:p w:rsidR="005F4893" w:rsidRPr="00401CB7" w:rsidRDefault="005F4893" w:rsidP="00401CB7">
            <w:pPr>
              <w:shd w:val="clear" w:color="auto" w:fill="FFFFFF"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31950</w:t>
            </w:r>
          </w:p>
        </w:tc>
        <w:tc>
          <w:tcPr>
            <w:tcW w:w="2340" w:type="dxa"/>
          </w:tcPr>
          <w:p w:rsidR="005F4893" w:rsidRPr="00401CB7" w:rsidRDefault="005F4893" w:rsidP="00401CB7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401CB7">
              <w:rPr>
                <w:iCs/>
                <w:color w:val="000000"/>
                <w:sz w:val="20"/>
                <w:szCs w:val="20"/>
                <w:lang w:val="ru-RU"/>
              </w:rPr>
              <w:t>31950</w:t>
            </w:r>
          </w:p>
        </w:tc>
      </w:tr>
    </w:tbl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критический объем производства, который рассчитывается по формуле: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V</w:t>
      </w:r>
      <w:r w:rsidRPr="00AD4F36">
        <w:rPr>
          <w:sz w:val="28"/>
          <w:szCs w:val="28"/>
          <w:lang w:val="ru-RU"/>
        </w:rPr>
        <w:t xml:space="preserve">кр. = Уп / (Ц - Упер), Где: 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V</w:t>
      </w:r>
      <w:r w:rsidRPr="00AD4F36">
        <w:rPr>
          <w:sz w:val="28"/>
          <w:szCs w:val="28"/>
          <w:lang w:val="ru-RU"/>
        </w:rPr>
        <w:t xml:space="preserve">кр. - критический объем производства, 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Уп - условно-постоянные затраты, Ц - цена единицы продукции (без НДС),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Упер - условно-переменные затраты на единицу продукции. 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V</w:t>
      </w:r>
      <w:r w:rsidRPr="00AD4F36">
        <w:rPr>
          <w:sz w:val="28"/>
          <w:szCs w:val="28"/>
          <w:lang w:val="ru-RU"/>
        </w:rPr>
        <w:t xml:space="preserve">кр = 7017 / (750 - 305) </w:t>
      </w:r>
      <w:r w:rsidRPr="00AD4F36">
        <w:rPr>
          <w:sz w:val="28"/>
          <w:szCs w:val="28"/>
        </w:rPr>
        <w:t>=</w:t>
      </w:r>
      <w:r w:rsidRPr="00AD4F36">
        <w:rPr>
          <w:sz w:val="28"/>
          <w:szCs w:val="28"/>
          <w:lang w:val="ru-RU"/>
        </w:rPr>
        <w:t xml:space="preserve"> 15.8 тыс. шт. 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Для построения графика безубыточности используем уравнение следующего вида:</w:t>
      </w:r>
    </w:p>
    <w:p w:rsidR="004539ED" w:rsidRPr="00AD4F36" w:rsidRDefault="004539ED" w:rsidP="00E9015B">
      <w:pPr>
        <w:shd w:val="clear" w:color="auto" w:fill="FFFFFF"/>
        <w:tabs>
          <w:tab w:val="left" w:pos="2191"/>
          <w:tab w:val="left" w:pos="5054"/>
          <w:tab w:val="left" w:leader="dot" w:pos="5450"/>
        </w:tabs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yl</w:t>
      </w:r>
      <w:r w:rsidRPr="00AD4F36">
        <w:rPr>
          <w:sz w:val="28"/>
          <w:szCs w:val="28"/>
          <w:lang w:val="ru-RU"/>
        </w:rPr>
        <w:t>=</w:t>
      </w:r>
      <w:r w:rsidRPr="00AD4F36">
        <w:rPr>
          <w:sz w:val="28"/>
          <w:szCs w:val="28"/>
        </w:rPr>
        <w:t>a</w:t>
      </w:r>
      <w:r w:rsidRPr="00AD4F36">
        <w:rPr>
          <w:sz w:val="28"/>
          <w:szCs w:val="28"/>
          <w:lang w:val="ru-RU"/>
        </w:rPr>
        <w:t>*</w:t>
      </w:r>
      <w:r w:rsidRPr="00AD4F36">
        <w:rPr>
          <w:sz w:val="28"/>
          <w:szCs w:val="28"/>
        </w:rPr>
        <w:t>x</w:t>
      </w:r>
      <w:r w:rsidRPr="00AD4F36">
        <w:rPr>
          <w:sz w:val="28"/>
          <w:szCs w:val="28"/>
          <w:lang w:val="ru-RU"/>
        </w:rPr>
        <w:t>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у2 = ао + </w:t>
      </w:r>
      <w:r w:rsidRPr="00AD4F36">
        <w:rPr>
          <w:sz w:val="28"/>
          <w:szCs w:val="28"/>
        </w:rPr>
        <w:t>al</w:t>
      </w:r>
      <w:r w:rsidRPr="00AD4F36">
        <w:rPr>
          <w:sz w:val="28"/>
          <w:szCs w:val="28"/>
          <w:lang w:val="ru-RU"/>
        </w:rPr>
        <w:t xml:space="preserve"> * х.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Где: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yl</w:t>
      </w:r>
      <w:r w:rsidRPr="00AD4F36">
        <w:rPr>
          <w:sz w:val="28"/>
          <w:szCs w:val="28"/>
          <w:lang w:val="ru-RU"/>
        </w:rPr>
        <w:t xml:space="preserve"> -выручка (руб.),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у2 - затраты (полная себестоимость) на производство продукции (руб.),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а - цена единицы продукции без НДС (руб./ед.),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х - планируемый объем реализации продукции (единицы),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а0 - сумма условно-постоянных затрат (руб.),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al</w:t>
      </w:r>
      <w:r w:rsidRPr="00AD4F36">
        <w:rPr>
          <w:sz w:val="28"/>
          <w:szCs w:val="28"/>
          <w:lang w:val="ru-RU"/>
        </w:rPr>
        <w:t xml:space="preserve"> - сумма условно-переменных затрат на единицу продукции (руб./ед.).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х = 15800 штук,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а0 = 7017000 рублей,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al</w:t>
      </w:r>
      <w:r w:rsidRPr="00AD4F36">
        <w:rPr>
          <w:sz w:val="28"/>
          <w:szCs w:val="28"/>
          <w:lang w:val="ru-RU"/>
        </w:rPr>
        <w:t xml:space="preserve"> =305 рублей.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Тогда: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у2 = 701 7000 + 305 * 15800, 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у2= 11836000 рублей. 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а = 750 рублей.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Тогда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у1 = 750* 15800,</w:t>
      </w:r>
    </w:p>
    <w:p w:rsidR="004539ED" w:rsidRPr="00AD4F36" w:rsidRDefault="004539ED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yl</w:t>
      </w:r>
      <w:r w:rsidRPr="00AD4F36">
        <w:rPr>
          <w:sz w:val="28"/>
          <w:szCs w:val="28"/>
          <w:lang w:val="ru-RU"/>
        </w:rPr>
        <w:t xml:space="preserve"> = 11850000 рублей.</w:t>
      </w:r>
    </w:p>
    <w:p w:rsidR="000678D0" w:rsidRPr="00AD4F36" w:rsidRDefault="000678D0" w:rsidP="00E9015B">
      <w:pPr>
        <w:shd w:val="clear" w:color="auto" w:fill="FFFFFF"/>
        <w:spacing w:line="276" w:lineRule="auto"/>
        <w:ind w:firstLine="720"/>
        <w:jc w:val="both"/>
        <w:rPr>
          <w:color w:val="000000"/>
          <w:spacing w:val="3"/>
          <w:sz w:val="28"/>
          <w:szCs w:val="28"/>
          <w:lang w:val="ru-RU"/>
        </w:rPr>
      </w:pPr>
    </w:p>
    <w:p w:rsidR="000678D0" w:rsidRPr="00AD4F36" w:rsidRDefault="000678D0" w:rsidP="00E9015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D4F36">
        <w:rPr>
          <w:color w:val="000000"/>
          <w:spacing w:val="3"/>
          <w:sz w:val="28"/>
          <w:szCs w:val="28"/>
          <w:lang w:val="ru-RU"/>
        </w:rPr>
        <w:t xml:space="preserve">Представим график безубыточности, который покажет, как изменения роста </w:t>
      </w:r>
      <w:r w:rsidRPr="00AD4F36">
        <w:rPr>
          <w:color w:val="000000"/>
          <w:spacing w:val="-1"/>
          <w:sz w:val="28"/>
          <w:szCs w:val="28"/>
          <w:lang w:val="ru-RU"/>
        </w:rPr>
        <w:t>доходов от реализации и общих расходов предприятия зависят от объемов реализации продукции, и определит сроки выхода на прибыльность, когда ресторан реально начинает получать доход, полностью покрывающий затраты.</w:t>
      </w:r>
    </w:p>
    <w:p w:rsidR="004539ED" w:rsidRPr="00AD4F36" w:rsidRDefault="002D51F9" w:rsidP="00E9015B">
      <w:pPr>
        <w:autoSpaceDE w:val="0"/>
        <w:autoSpaceDN w:val="0"/>
        <w:adjustRightInd w:val="0"/>
        <w:spacing w:line="276" w:lineRule="auto"/>
        <w:rPr>
          <w:color w:val="000000"/>
          <w:spacing w:val="-1"/>
          <w:lang w:val="ru-RU"/>
        </w:rPr>
      </w:pPr>
      <w:r>
        <w:pict>
          <v:group id="_x0000_s1063" editas="canvas" style="width:459pt;height:306pt;mso-position-horizontal-relative:char;mso-position-vertical-relative:line" coordorigin="2669,8516" coordsize="7200,4738">
            <o:lock v:ext="edit" aspectratio="t"/>
            <v:shape id="_x0000_s1062" type="#_x0000_t75" style="position:absolute;left:2669;top:8516;width:7200;height:4738" o:preferrelative="f">
              <v:fill o:detectmouseclick="t"/>
              <v:path o:extrusionok="t" o:connecttype="none"/>
              <o:lock v:ext="edit" text="t"/>
            </v:shape>
            <v:line id="_x0000_s1064" style="position:absolute;flip:y" from="3375,8655" to="3375,12557">
              <v:stroke endarrow="block"/>
            </v:line>
            <v:line id="_x0000_s1065" style="position:absolute" from="3375,12557" to="8598,12557">
              <v:stroke endarrow="block"/>
            </v:line>
            <v:line id="_x0000_s1066" style="position:absolute;flip:y" from="3375,11164" to="9022,12557"/>
            <v:line id="_x0000_s1067" style="position:absolute;flip:y" from="3375,9073" to="8881,12557"/>
            <v:line id="_x0000_s1068" style="position:absolute" from="3375,11303" to="8881,11304"/>
            <v:line id="_x0000_s1069" style="position:absolute;flip:y" from="3375,9910" to="8457,1130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3234;top:12697;width:5647;height:418" stroked="f">
              <v:textbox>
                <w:txbxContent>
                  <w:p w:rsidR="003F7043" w:rsidRPr="000678D0" w:rsidRDefault="003F704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0                                                                15800</w:t>
                    </w:r>
                  </w:p>
                </w:txbxContent>
              </v:textbox>
            </v:shape>
            <v:shape id="_x0000_s1071" type="#_x0000_t202" style="position:absolute;left:7469;top:8934;width:847;height:418" stroked="f">
              <v:textbox>
                <w:txbxContent>
                  <w:p w:rsidR="003F7043" w:rsidRPr="000678D0" w:rsidRDefault="003F704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  4</w:t>
                    </w:r>
                  </w:p>
                </w:txbxContent>
              </v:textbox>
            </v:shape>
            <v:rect id="_x0000_s1072" style="position:absolute;left:5916;top:10049;width:847;height:279" stroked="f">
              <v:textbox>
                <w:txbxContent>
                  <w:p w:rsidR="003F7043" w:rsidRPr="000678D0" w:rsidRDefault="003F704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5</w:t>
                    </w:r>
                  </w:p>
                </w:txbxContent>
              </v:textbox>
            </v:rect>
            <v:shape id="_x0000_s1073" type="#_x0000_t202" style="position:absolute;left:8316;top:9491;width:424;height:279" stroked="f">
              <v:textbox>
                <w:txbxContent>
                  <w:p w:rsidR="003F7043" w:rsidRPr="000678D0" w:rsidRDefault="003F704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8175;top:10746;width:706;height:278" stroked="f">
              <v:textbox>
                <w:txbxContent>
                  <w:p w:rsidR="003F7043" w:rsidRPr="000678D0" w:rsidRDefault="003F704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3</w:t>
                    </w:r>
                  </w:p>
                </w:txbxContent>
              </v:textbox>
            </v:shape>
            <v:shape id="_x0000_s1075" type="#_x0000_t202" style="position:absolute;left:8598;top:11442;width:847;height:279" stroked="f">
              <v:textbox>
                <w:txbxContent>
                  <w:p w:rsidR="003F7043" w:rsidRPr="000678D0" w:rsidRDefault="003F704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</w:t>
                    </w:r>
                  </w:p>
                </w:txbxContent>
              </v:textbox>
            </v:shape>
            <v:rect id="_x0000_s1076" style="position:absolute;left:2669;top:8516;width:565;height:4320" stroked="f">
              <v:textbox>
                <w:txbxContent>
                  <w:p w:rsidR="003F7043" w:rsidRDefault="003F7043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  <w:r>
                      <w:rPr>
                        <w:sz w:val="20"/>
                        <w:szCs w:val="20"/>
                        <w:lang w:val="ru-RU"/>
                      </w:rPr>
                      <w:t xml:space="preserve"> (т.р.)</w:t>
                    </w:r>
                  </w:p>
                  <w:p w:rsidR="003F7043" w:rsidRDefault="003F7043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 w:rsidRPr="000678D0">
                      <w:rPr>
                        <w:sz w:val="16"/>
                        <w:szCs w:val="16"/>
                        <w:lang w:val="ru-RU"/>
                      </w:rPr>
                      <w:t>31950</w:t>
                    </w: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17810</w:t>
                    </w: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11850</w:t>
                    </w: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11836</w:t>
                    </w: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</w:p>
                  <w:p w:rsidR="003F7043" w:rsidRPr="000678D0" w:rsidRDefault="003F7043">
                    <w:pPr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7017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539ED" w:rsidRPr="00AD4F36" w:rsidRDefault="004539ED" w:rsidP="00E9015B">
      <w:pPr>
        <w:autoSpaceDE w:val="0"/>
        <w:autoSpaceDN w:val="0"/>
        <w:adjustRightInd w:val="0"/>
        <w:spacing w:line="276" w:lineRule="auto"/>
        <w:jc w:val="center"/>
        <w:rPr>
          <w:color w:val="000000"/>
          <w:spacing w:val="-1"/>
          <w:lang w:val="ru-RU"/>
        </w:rPr>
      </w:pPr>
    </w:p>
    <w:p w:rsidR="00E926F7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X</w:t>
      </w:r>
      <w:r w:rsidRPr="00AD4F36">
        <w:rPr>
          <w:sz w:val="28"/>
          <w:szCs w:val="28"/>
          <w:lang w:val="ru-RU"/>
        </w:rPr>
        <w:t xml:space="preserve"> - количество реализованной продукции, 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Y</w:t>
      </w:r>
      <w:r w:rsidRPr="00AD4F36">
        <w:rPr>
          <w:sz w:val="28"/>
          <w:szCs w:val="28"/>
          <w:lang w:val="ru-RU"/>
        </w:rPr>
        <w:t xml:space="preserve"> - объем реализованной продукции,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1 - постоянные затраты,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2 - общие затраты,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3 - переменные затраты,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4 - доходы от реализации,</w:t>
      </w:r>
    </w:p>
    <w:p w:rsidR="00E926F7" w:rsidRPr="00AD4F36" w:rsidRDefault="00E926F7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5 - точка безубыточности.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Х = 35500 штук,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Y</w:t>
      </w:r>
      <w:r w:rsidRPr="00AD4F36">
        <w:rPr>
          <w:sz w:val="28"/>
          <w:szCs w:val="28"/>
          <w:lang w:val="ru-RU"/>
        </w:rPr>
        <w:t xml:space="preserve"> = 31950 тыс. руб.,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 = 7017 тыс. руб.,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2 = 17810 тыс. руб.,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3 = 10793 тыс. руб.,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AD4F36">
        <w:rPr>
          <w:sz w:val="28"/>
          <w:szCs w:val="28"/>
        </w:rPr>
        <w:t>4 = 2801 тыс. руб.,</w:t>
      </w:r>
    </w:p>
    <w:p w:rsidR="00314660" w:rsidRPr="00AD4F36" w:rsidRDefault="00314660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</w:rPr>
        <w:t>5 = 15 800 штук.</w:t>
      </w:r>
    </w:p>
    <w:p w:rsidR="00170732" w:rsidRPr="00AD4F36" w:rsidRDefault="00170732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Определим срок окупаемости проекта. При объеме выпуска продукции в 1-й год 35500 штук и критическом объеме производства 15800 шт. получим, что проект окупается за 5,3месяца:</w:t>
      </w:r>
    </w:p>
    <w:p w:rsidR="00170732" w:rsidRPr="00AD4F36" w:rsidRDefault="00170732" w:rsidP="00E9015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15800/35500 = 0,445 года или 5,3 месяца.</w:t>
      </w:r>
    </w:p>
    <w:p w:rsidR="00C7075A" w:rsidRPr="00AD4F36" w:rsidRDefault="0003508D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AD4F36">
        <w:rPr>
          <w:rFonts w:ascii="Times New Roman" w:hAnsi="Times New Roman" w:cs="Times New Roman"/>
          <w:sz w:val="28"/>
          <w:szCs w:val="28"/>
        </w:rPr>
        <w:br w:type="page"/>
      </w:r>
      <w:bookmarkStart w:id="19" w:name="_Toc114928956"/>
      <w:r w:rsidR="00D22976" w:rsidRPr="00AD4F36">
        <w:rPr>
          <w:rFonts w:ascii="Times New Roman" w:hAnsi="Times New Roman" w:cs="Times New Roman"/>
        </w:rPr>
        <w:t>Заключение</w:t>
      </w:r>
      <w:bookmarkEnd w:id="19"/>
    </w:p>
    <w:p w:rsidR="00C7075A" w:rsidRPr="00AD4F36" w:rsidRDefault="00C7075A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Проблема хорошего ресторана в одном - дождаться своего клиента, который обязательно будет возвращаться в заведение. </w:t>
      </w:r>
      <w:r w:rsidRPr="00AD4F36">
        <w:rPr>
          <w:sz w:val="28"/>
          <w:szCs w:val="28"/>
        </w:rPr>
        <w:t>Необходимые условия для этого:</w:t>
      </w:r>
    </w:p>
    <w:p w:rsidR="00C7075A" w:rsidRPr="00AD4F36" w:rsidRDefault="00C7075A" w:rsidP="00E9015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безукоризненный и ненавязчивый сервис, профессионально квалифицированный штат.</w:t>
      </w:r>
    </w:p>
    <w:p w:rsidR="00C7075A" w:rsidRPr="00AD4F36" w:rsidRDefault="00C7075A" w:rsidP="00E9015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отличный менеджмент, грамотно составленное меню. </w:t>
      </w:r>
    </w:p>
    <w:p w:rsidR="00C7075A" w:rsidRPr="00AD4F36" w:rsidRDefault="00C7075A" w:rsidP="00E9015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К этому следует добавить интерьер, который в </w:t>
      </w:r>
      <w:r w:rsidR="00E9015B">
        <w:rPr>
          <w:sz w:val="28"/>
          <w:szCs w:val="28"/>
          <w:lang w:val="ru-RU"/>
        </w:rPr>
        <w:t>Ижевск</w:t>
      </w:r>
      <w:r w:rsidRPr="00AD4F36">
        <w:rPr>
          <w:sz w:val="28"/>
          <w:szCs w:val="28"/>
          <w:lang w:val="ru-RU"/>
        </w:rPr>
        <w:t xml:space="preserve">е играет все большую роль. 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Все выше перечисленные рекомендации являются целями ресторана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», которые необходимо достигнуть, чтобы нормально функционировать на рынке и получать стабильную прибыль,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Ресторану следует создать атмосферу гостеприимства в своем зале, исключить любые пререкания и словесную полемику между обслуживающим персоналом и посетителями, так как дурная молва о ресторане формирует устойчивый стереотип предубеждений, уменьшает клиентскую базу ресторана и, в конечном итоге, может стать главной причиной его финансового краха. Поэтому подобные факты должны тщательным образом пресекаться руководством ресторана.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Ресторану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необходимо наращивать культуру обслуживания, так как это обеспечивает рост клиентуры, увеличение товарооборота, повышение рентабельности и снижение издержек обращения.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Предприятие находится в условиях жесткой конкуренции, ему надо держать и укреплять свою марку, искать выгодные для себя контракты с поставщиками, чтобы снизить затраты. 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Необходимо разрабатывать планы на будущее с учетом информации о состоянии рынка и о конкурентах. Поэтому ресторану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придется развивать свою маркетинговую систему и на начальном этапе тратить большие средства на анализ рынка и рекламу, чтобы не оказаться в непредсказуемой ситуации.</w:t>
      </w:r>
    </w:p>
    <w:p w:rsidR="00C7075A" w:rsidRPr="00AD4F36" w:rsidRDefault="00C7075A" w:rsidP="00E901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ЗАО «</w:t>
      </w:r>
      <w:r w:rsidR="00E9015B">
        <w:rPr>
          <w:sz w:val="28"/>
          <w:szCs w:val="28"/>
          <w:lang w:val="ru-RU" w:eastAsia="ru-RU"/>
        </w:rPr>
        <w:t>С</w:t>
      </w:r>
      <w:r w:rsidR="00E9015B" w:rsidRPr="00AD4F36">
        <w:rPr>
          <w:sz w:val="28"/>
          <w:szCs w:val="28"/>
          <w:lang w:val="x-none" w:eastAsia="ru-RU"/>
        </w:rPr>
        <w:t>ьион</w:t>
      </w:r>
      <w:r w:rsidRPr="00AD4F36">
        <w:rPr>
          <w:sz w:val="28"/>
          <w:szCs w:val="28"/>
          <w:lang w:val="ru-RU"/>
        </w:rPr>
        <w:t>» в будущем сможет получить большую прибыль за счет увеличения клиентуры. Поэтому предприятию следует более тщательно исследовать культурную среду, чтобы своевременно спроектировать и предложить нужную и привлекательную потребителям продукцию.</w:t>
      </w:r>
    </w:p>
    <w:p w:rsidR="00181741" w:rsidRPr="00AD4F36" w:rsidRDefault="00D22976" w:rsidP="00E9015B">
      <w:pPr>
        <w:pStyle w:val="1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AD4F36">
        <w:rPr>
          <w:rFonts w:ascii="Times New Roman" w:hAnsi="Times New Roman" w:cs="Times New Roman"/>
          <w:sz w:val="28"/>
          <w:szCs w:val="28"/>
        </w:rPr>
        <w:br w:type="page"/>
      </w:r>
      <w:bookmarkStart w:id="20" w:name="_Toc114928957"/>
      <w:r w:rsidR="00D54377" w:rsidRPr="00AD4F36">
        <w:rPr>
          <w:rFonts w:ascii="Times New Roman" w:hAnsi="Times New Roman" w:cs="Times New Roman"/>
        </w:rPr>
        <w:t>Список литературы</w:t>
      </w:r>
      <w:bookmarkEnd w:id="20"/>
    </w:p>
    <w:p w:rsidR="00826D55" w:rsidRPr="00AD4F36" w:rsidRDefault="00826D55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 xml:space="preserve">Богушёва В. И. Бары и рестораны. Искусство обслуживания.- Ростов-на-Дону: «Феникс», </w:t>
      </w:r>
      <w:r w:rsidR="002C19F0" w:rsidRPr="00AD4F36">
        <w:rPr>
          <w:sz w:val="28"/>
          <w:szCs w:val="28"/>
        </w:rPr>
        <w:t>2005</w:t>
      </w:r>
      <w:r w:rsidRPr="00AD4F36">
        <w:rPr>
          <w:sz w:val="28"/>
          <w:szCs w:val="28"/>
        </w:rPr>
        <w:t>.</w:t>
      </w:r>
    </w:p>
    <w:p w:rsidR="00826D55" w:rsidRPr="00AD4F36" w:rsidRDefault="00826D55" w:rsidP="00E9015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Бухалков М.И. Внутрифирменное планирование. </w:t>
      </w:r>
      <w:r w:rsidRPr="00AD4F36">
        <w:rPr>
          <w:sz w:val="28"/>
          <w:szCs w:val="28"/>
        </w:rPr>
        <w:t xml:space="preserve">М.: Москва, ИНФРА-М, </w:t>
      </w:r>
      <w:r w:rsidR="003643A9" w:rsidRPr="00AD4F36">
        <w:rPr>
          <w:sz w:val="28"/>
          <w:szCs w:val="28"/>
        </w:rPr>
        <w:t>2005</w:t>
      </w:r>
      <w:r w:rsidRPr="00AD4F36">
        <w:rPr>
          <w:sz w:val="28"/>
          <w:szCs w:val="28"/>
        </w:rPr>
        <w:t>.</w:t>
      </w:r>
    </w:p>
    <w:p w:rsidR="00826D55" w:rsidRPr="00AD4F36" w:rsidRDefault="00826D55" w:rsidP="00E9015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 xml:space="preserve">«Введение в гостеприимство», Д.Р. Уокер, М., </w:t>
      </w:r>
      <w:r w:rsidR="002C19F0" w:rsidRPr="00AD4F36">
        <w:rPr>
          <w:sz w:val="28"/>
          <w:szCs w:val="28"/>
          <w:lang w:val="ru-RU"/>
        </w:rPr>
        <w:t>2005</w:t>
      </w:r>
      <w:r w:rsidRPr="00AD4F36">
        <w:rPr>
          <w:sz w:val="28"/>
          <w:szCs w:val="28"/>
          <w:lang w:val="ru-RU"/>
        </w:rPr>
        <w:t>.</w:t>
      </w:r>
    </w:p>
    <w:p w:rsidR="00826D55" w:rsidRPr="00AD4F36" w:rsidRDefault="00826D55" w:rsidP="00E9015B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D4F36">
        <w:rPr>
          <w:color w:val="000000"/>
          <w:sz w:val="28"/>
          <w:szCs w:val="28"/>
          <w:lang w:val="ru-RU"/>
        </w:rPr>
        <w:t>Дибб С., Симкин Л. Практическое руководство по сегментированию рынка. – С – Пб., Питер, 2002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Журнал «Ресторанные ведомости» №1,3, 6-9, 12 2001 г.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Книга о вкусной и здоровой пище/ Под ред. Скурихина И. М.- М.: Агропромиздат, 2000.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«Маркетинг» А.Н. Романов, М., 1996.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Материалы лекций по предмету организация и технология обслуживания общественного питания. – 2002.</w:t>
      </w:r>
    </w:p>
    <w:p w:rsidR="00826D55" w:rsidRPr="00AD4F36" w:rsidRDefault="00826D55" w:rsidP="00E9015B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D4F36">
        <w:rPr>
          <w:color w:val="000000"/>
          <w:sz w:val="28"/>
          <w:szCs w:val="28"/>
          <w:lang w:val="ru-RU"/>
        </w:rPr>
        <w:t>Морозова И.Г. Рекламный сталкер. Теория и практика структурного анализа рекламного пространства. – М., Гелла-Принт, 2002</w:t>
      </w:r>
    </w:p>
    <w:p w:rsidR="00826D55" w:rsidRPr="00AD4F36" w:rsidRDefault="00826D55" w:rsidP="00E9015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Пелих А.С. Бизнес-план или как организовать собственный бизнес.</w:t>
      </w:r>
    </w:p>
    <w:p w:rsidR="00826D55" w:rsidRPr="00AD4F36" w:rsidRDefault="00826D55" w:rsidP="00E9015B">
      <w:pPr>
        <w:adjustRightInd w:val="0"/>
        <w:spacing w:line="276" w:lineRule="auto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     </w:t>
      </w:r>
      <w:r w:rsidRPr="00AD4F36">
        <w:rPr>
          <w:sz w:val="28"/>
          <w:szCs w:val="28"/>
        </w:rPr>
        <w:t xml:space="preserve">М.: Ось-89, </w:t>
      </w:r>
      <w:r w:rsidR="002C19F0" w:rsidRPr="00AD4F36">
        <w:rPr>
          <w:sz w:val="28"/>
          <w:szCs w:val="28"/>
        </w:rPr>
        <w:t>2005</w:t>
      </w:r>
      <w:r w:rsidRPr="00AD4F36">
        <w:rPr>
          <w:sz w:val="28"/>
          <w:szCs w:val="28"/>
        </w:rPr>
        <w:t>.</w:t>
      </w:r>
    </w:p>
    <w:p w:rsidR="00826D55" w:rsidRPr="00AD4F36" w:rsidRDefault="00826D55" w:rsidP="00E9015B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D4F36">
        <w:rPr>
          <w:color w:val="000000"/>
          <w:sz w:val="28"/>
          <w:szCs w:val="28"/>
          <w:lang w:val="ru-RU"/>
        </w:rPr>
        <w:t>Райс Э., Траут Дж. Маркетинговые войны. – С – Пб., Питер, 2002</w:t>
      </w:r>
    </w:p>
    <w:p w:rsidR="00826D55" w:rsidRPr="00AD4F36" w:rsidRDefault="00826D55" w:rsidP="00E9015B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«Ресторанный бизнес в России», справочник ресторатора, М,, 2000.</w:t>
      </w:r>
    </w:p>
    <w:p w:rsidR="00826D55" w:rsidRPr="00AD4F36" w:rsidRDefault="00826D55" w:rsidP="00E9015B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D4F36">
        <w:rPr>
          <w:color w:val="000000"/>
          <w:sz w:val="28"/>
          <w:szCs w:val="28"/>
          <w:lang w:val="ru-RU"/>
        </w:rPr>
        <w:t>Росситер Дж. Р. Реклама и продвижение товаров. – С – Пб., Питер, 2001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«Сборник бизнес-планов с комментариями и рекомендациями» Изд. 3-е. доп. и перераб. под ред. д.э.н. Попова В.М., М., 2001.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Сборник рецептур блюд и кулинарных изделий для предприятий общественного питания. – М, 2000</w:t>
      </w:r>
    </w:p>
    <w:p w:rsidR="00826D55" w:rsidRPr="00AD4F36" w:rsidRDefault="00826D55" w:rsidP="00E9015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AD4F36">
        <w:rPr>
          <w:sz w:val="28"/>
          <w:szCs w:val="28"/>
          <w:lang w:val="ru-RU"/>
        </w:rPr>
        <w:t>Финансовый бизнес-план под ред. Попова В.М. — М.: Финансы и</w:t>
      </w:r>
    </w:p>
    <w:p w:rsidR="00826D55" w:rsidRPr="00AD4F36" w:rsidRDefault="00826D55" w:rsidP="00E9015B">
      <w:pPr>
        <w:adjustRightInd w:val="0"/>
        <w:spacing w:line="276" w:lineRule="auto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      </w:t>
      </w:r>
      <w:r w:rsidRPr="00AD4F36">
        <w:rPr>
          <w:sz w:val="28"/>
          <w:szCs w:val="28"/>
        </w:rPr>
        <w:t>статистика, 2000.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>Черняк В.З., Черняк А.В., Довдиенко И.В. «Бизнес-планирование». Учебно-практическое пособие, М.,2001.</w:t>
      </w:r>
    </w:p>
    <w:p w:rsidR="00826D55" w:rsidRPr="00AD4F36" w:rsidRDefault="00826D55" w:rsidP="00E9015B">
      <w:pPr>
        <w:pStyle w:val="a6"/>
        <w:numPr>
          <w:ilvl w:val="0"/>
          <w:numId w:val="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</w:rPr>
        <w:t xml:space="preserve">Эгертон Т. Ресторанный бизнес. Как открыть и успешно управлять рестораном / Пер. М.: Росконсульт, </w:t>
      </w:r>
      <w:r w:rsidR="003643A9" w:rsidRPr="00AD4F36">
        <w:rPr>
          <w:sz w:val="28"/>
          <w:szCs w:val="28"/>
        </w:rPr>
        <w:t>2005</w:t>
      </w:r>
      <w:r w:rsidRPr="00AD4F36">
        <w:rPr>
          <w:sz w:val="28"/>
          <w:szCs w:val="28"/>
        </w:rPr>
        <w:t>.</w:t>
      </w:r>
    </w:p>
    <w:p w:rsidR="00826D55" w:rsidRPr="00AD4F36" w:rsidRDefault="00826D55" w:rsidP="00E9015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Экономика предприятия: Учебник/Под, ред. проф. О.И.Волкова. - М.: ИНФРА-М. </w:t>
      </w:r>
      <w:r w:rsidRPr="00AD4F36">
        <w:rPr>
          <w:sz w:val="28"/>
          <w:szCs w:val="28"/>
        </w:rPr>
        <w:t>2001.</w:t>
      </w:r>
    </w:p>
    <w:p w:rsidR="00826D55" w:rsidRPr="00AD4F36" w:rsidRDefault="00826D55" w:rsidP="00E9015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D4F36">
        <w:rPr>
          <w:sz w:val="28"/>
          <w:szCs w:val="28"/>
          <w:lang w:val="ru-RU"/>
        </w:rPr>
        <w:t xml:space="preserve">Экономика предприятия. Учебник для вузов под ред. проф. </w:t>
      </w:r>
      <w:r w:rsidRPr="00AD4F36">
        <w:rPr>
          <w:sz w:val="28"/>
          <w:szCs w:val="28"/>
        </w:rPr>
        <w:t>В.Я. Горфинкеля, М., 2001.</w:t>
      </w:r>
    </w:p>
    <w:p w:rsidR="00826D55" w:rsidRPr="00AD4F36" w:rsidRDefault="00826D55" w:rsidP="00E9015B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21" w:name="_GoBack"/>
      <w:bookmarkEnd w:id="21"/>
    </w:p>
    <w:sectPr w:rsidR="00826D55" w:rsidRPr="00AD4F36" w:rsidSect="00BC496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0A" w:rsidRDefault="00085D0A">
      <w:r>
        <w:separator/>
      </w:r>
    </w:p>
  </w:endnote>
  <w:endnote w:type="continuationSeparator" w:id="0">
    <w:p w:rsidR="00085D0A" w:rsidRDefault="000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E5" w:rsidRDefault="000453E5" w:rsidP="000453E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53E5" w:rsidRDefault="000453E5" w:rsidP="000453E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E5" w:rsidRDefault="000453E5" w:rsidP="000453E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0A" w:rsidRDefault="00085D0A">
      <w:r>
        <w:separator/>
      </w:r>
    </w:p>
  </w:footnote>
  <w:footnote w:type="continuationSeparator" w:id="0">
    <w:p w:rsidR="00085D0A" w:rsidRDefault="00085D0A">
      <w:r>
        <w:continuationSeparator/>
      </w:r>
    </w:p>
  </w:footnote>
  <w:footnote w:id="1">
    <w:p w:rsidR="00AE00A2" w:rsidRPr="00AE00A2" w:rsidRDefault="00AE00A2" w:rsidP="00AE00A2">
      <w:pPr>
        <w:pStyle w:val="a6"/>
        <w:spacing w:after="0"/>
        <w:ind w:left="0"/>
        <w:jc w:val="both"/>
      </w:pPr>
      <w:r w:rsidRPr="00AE00A2">
        <w:rPr>
          <w:rStyle w:val="ab"/>
        </w:rPr>
        <w:footnoteRef/>
      </w:r>
      <w:r w:rsidRPr="00AE00A2">
        <w:t xml:space="preserve"> Черняк В.З., Черняк А.В., Довдиенко И.В. «Бизнес-планирование». Учебно-практическое пособие, М.,2001.</w:t>
      </w:r>
    </w:p>
    <w:p w:rsidR="00AE00A2" w:rsidRPr="00AE00A2" w:rsidRDefault="00AE00A2">
      <w:pPr>
        <w:pStyle w:val="aa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43" w:rsidRDefault="003F7043" w:rsidP="002C19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7043" w:rsidRDefault="003F7043" w:rsidP="00D5437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F0" w:rsidRDefault="002C19F0" w:rsidP="007A0B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51F9">
      <w:rPr>
        <w:rStyle w:val="a4"/>
        <w:noProof/>
      </w:rPr>
      <w:t>2</w:t>
    </w:r>
    <w:r>
      <w:rPr>
        <w:rStyle w:val="a4"/>
      </w:rPr>
      <w:fldChar w:fldCharType="end"/>
    </w:r>
  </w:p>
  <w:p w:rsidR="003F7043" w:rsidRDefault="003F7043" w:rsidP="00D543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5E9ABE"/>
    <w:lvl w:ilvl="0">
      <w:numFmt w:val="decimal"/>
      <w:lvlText w:val="*"/>
      <w:lvlJc w:val="left"/>
    </w:lvl>
  </w:abstractNum>
  <w:abstractNum w:abstractNumId="1">
    <w:nsid w:val="01A4169B"/>
    <w:multiLevelType w:val="hybridMultilevel"/>
    <w:tmpl w:val="7A4E6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57DB5"/>
    <w:multiLevelType w:val="singleLevel"/>
    <w:tmpl w:val="15802550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3">
    <w:nsid w:val="08AF55EE"/>
    <w:multiLevelType w:val="singleLevel"/>
    <w:tmpl w:val="C8DA0C10"/>
    <w:lvl w:ilvl="0">
      <w:start w:val="7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">
    <w:nsid w:val="14B75B6C"/>
    <w:multiLevelType w:val="singleLevel"/>
    <w:tmpl w:val="15802550"/>
    <w:lvl w:ilvl="0">
      <w:start w:val="1"/>
      <w:numFmt w:val="decimal"/>
      <w:lvlText w:val="%1.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5">
    <w:nsid w:val="15ED49E7"/>
    <w:multiLevelType w:val="singleLevel"/>
    <w:tmpl w:val="E7CAB71A"/>
    <w:lvl w:ilvl="0">
      <w:start w:val="1"/>
      <w:numFmt w:val="decimal"/>
      <w:lvlText w:val="%1"/>
      <w:legacy w:legacy="1" w:legacySpace="0" w:legacyIndent="106"/>
      <w:lvlJc w:val="left"/>
      <w:rPr>
        <w:rFonts w:ascii="Times New Roman" w:hAnsi="Times New Roman" w:cs="Times New Roman" w:hint="default"/>
      </w:rPr>
    </w:lvl>
  </w:abstractNum>
  <w:abstractNum w:abstractNumId="6">
    <w:nsid w:val="16C00464"/>
    <w:multiLevelType w:val="hybridMultilevel"/>
    <w:tmpl w:val="4454C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E3071"/>
    <w:multiLevelType w:val="hybridMultilevel"/>
    <w:tmpl w:val="BA26FD60"/>
    <w:lvl w:ilvl="0" w:tplc="D3365B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0219A"/>
    <w:multiLevelType w:val="hybridMultilevel"/>
    <w:tmpl w:val="B0A2A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6E08"/>
    <w:multiLevelType w:val="singleLevel"/>
    <w:tmpl w:val="CCDA8048"/>
    <w:lvl w:ilvl="0">
      <w:start w:val="1"/>
      <w:numFmt w:val="decimal"/>
      <w:lvlText w:val="%1"/>
      <w:legacy w:legacy="1" w:legacySpace="0" w:legacyIndent="117"/>
      <w:lvlJc w:val="left"/>
      <w:rPr>
        <w:rFonts w:ascii="Times New Roman" w:hAnsi="Times New Roman" w:cs="Times New Roman" w:hint="default"/>
      </w:rPr>
    </w:lvl>
  </w:abstractNum>
  <w:abstractNum w:abstractNumId="10">
    <w:nsid w:val="2CEC0AC3"/>
    <w:multiLevelType w:val="singleLevel"/>
    <w:tmpl w:val="364A2D1E"/>
    <w:lvl w:ilvl="0">
      <w:start w:val="1"/>
      <w:numFmt w:val="decimal"/>
      <w:lvlText w:val="%1"/>
      <w:legacy w:legacy="1" w:legacySpace="0" w:legacyIndent="106"/>
      <w:lvlJc w:val="left"/>
      <w:rPr>
        <w:rFonts w:ascii="Times New Roman" w:hAnsi="Times New Roman" w:cs="Times New Roman" w:hint="default"/>
      </w:rPr>
    </w:lvl>
  </w:abstractNum>
  <w:abstractNum w:abstractNumId="11">
    <w:nsid w:val="36D42B02"/>
    <w:multiLevelType w:val="singleLevel"/>
    <w:tmpl w:val="6C3C98EE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2">
    <w:nsid w:val="38CC27D7"/>
    <w:multiLevelType w:val="hybridMultilevel"/>
    <w:tmpl w:val="4446B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7197F"/>
    <w:multiLevelType w:val="singleLevel"/>
    <w:tmpl w:val="6C3C98EE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4">
    <w:nsid w:val="4220152B"/>
    <w:multiLevelType w:val="hybridMultilevel"/>
    <w:tmpl w:val="99863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66E26"/>
    <w:multiLevelType w:val="hybridMultilevel"/>
    <w:tmpl w:val="0A9EB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9F6A1F"/>
    <w:multiLevelType w:val="hybridMultilevel"/>
    <w:tmpl w:val="0DBC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5C47EA"/>
    <w:multiLevelType w:val="singleLevel"/>
    <w:tmpl w:val="1FCC2F18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8">
    <w:nsid w:val="67FE5546"/>
    <w:multiLevelType w:val="hybridMultilevel"/>
    <w:tmpl w:val="FD66E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5613B"/>
    <w:multiLevelType w:val="hybridMultilevel"/>
    <w:tmpl w:val="D5E42BB6"/>
    <w:lvl w:ilvl="0" w:tplc="FFFFFFFF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6A3A05CA"/>
    <w:multiLevelType w:val="singleLevel"/>
    <w:tmpl w:val="6C3C98EE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1">
    <w:nsid w:val="6A9E09B3"/>
    <w:multiLevelType w:val="singleLevel"/>
    <w:tmpl w:val="6C3C98EE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2">
    <w:nsid w:val="72074BEE"/>
    <w:multiLevelType w:val="hybridMultilevel"/>
    <w:tmpl w:val="D70A5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010DF6"/>
    <w:multiLevelType w:val="hybridMultilevel"/>
    <w:tmpl w:val="BEBE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0634A5"/>
    <w:multiLevelType w:val="singleLevel"/>
    <w:tmpl w:val="B78AAA46"/>
    <w:lvl w:ilvl="0">
      <w:start w:val="1"/>
      <w:numFmt w:val="decimal"/>
      <w:lvlText w:val="%1"/>
      <w:legacy w:legacy="1" w:legacySpace="0" w:legacyIndent="117"/>
      <w:lvlJc w:val="left"/>
      <w:rPr>
        <w:rFonts w:ascii="Times New Roman" w:hAnsi="Times New Roman" w:cs="Times New Roman" w:hint="default"/>
      </w:rPr>
    </w:lvl>
  </w:abstractNum>
  <w:abstractNum w:abstractNumId="25">
    <w:nsid w:val="7A794968"/>
    <w:multiLevelType w:val="singleLevel"/>
    <w:tmpl w:val="9FCA8FD8"/>
    <w:lvl w:ilvl="0">
      <w:start w:val="10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26">
    <w:nsid w:val="7AD45CBD"/>
    <w:multiLevelType w:val="hybridMultilevel"/>
    <w:tmpl w:val="04CA2036"/>
    <w:lvl w:ilvl="0" w:tplc="29364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0E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4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C8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88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C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48A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6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04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25C83"/>
    <w:multiLevelType w:val="singleLevel"/>
    <w:tmpl w:val="CA5A524E"/>
    <w:lvl w:ilvl="0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18"/>
  </w:num>
  <w:num w:numId="10">
    <w:abstractNumId w:val="23"/>
  </w:num>
  <w:num w:numId="11">
    <w:abstractNumId w:val="14"/>
  </w:num>
  <w:num w:numId="12">
    <w:abstractNumId w:val="16"/>
  </w:num>
  <w:num w:numId="13">
    <w:abstractNumId w:val="22"/>
  </w:num>
  <w:num w:numId="14">
    <w:abstractNumId w:val="1"/>
  </w:num>
  <w:num w:numId="15">
    <w:abstractNumId w:val="10"/>
  </w:num>
  <w:num w:numId="16">
    <w:abstractNumId w:val="9"/>
  </w:num>
  <w:num w:numId="17">
    <w:abstractNumId w:val="5"/>
  </w:num>
  <w:num w:numId="18">
    <w:abstractNumId w:val="24"/>
  </w:num>
  <w:num w:numId="19">
    <w:abstractNumId w:val="3"/>
  </w:num>
  <w:num w:numId="20">
    <w:abstractNumId w:val="4"/>
  </w:num>
  <w:num w:numId="21">
    <w:abstractNumId w:val="27"/>
  </w:num>
  <w:num w:numId="22">
    <w:abstractNumId w:val="21"/>
  </w:num>
  <w:num w:numId="23">
    <w:abstractNumId w:val="13"/>
  </w:num>
  <w:num w:numId="24">
    <w:abstractNumId w:val="11"/>
  </w:num>
  <w:num w:numId="25">
    <w:abstractNumId w:val="17"/>
  </w:num>
  <w:num w:numId="26">
    <w:abstractNumId w:val="2"/>
  </w:num>
  <w:num w:numId="27">
    <w:abstractNumId w:val="20"/>
  </w:num>
  <w:num w:numId="28">
    <w:abstractNumId w:val="25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A0C"/>
    <w:rsid w:val="0003508D"/>
    <w:rsid w:val="000453E5"/>
    <w:rsid w:val="0006638B"/>
    <w:rsid w:val="00066631"/>
    <w:rsid w:val="000678D0"/>
    <w:rsid w:val="00085D0A"/>
    <w:rsid w:val="000B0115"/>
    <w:rsid w:val="000C3114"/>
    <w:rsid w:val="000E2A9B"/>
    <w:rsid w:val="000F44A7"/>
    <w:rsid w:val="00103C57"/>
    <w:rsid w:val="00120AE9"/>
    <w:rsid w:val="00164B88"/>
    <w:rsid w:val="00170732"/>
    <w:rsid w:val="00170FD0"/>
    <w:rsid w:val="001713A2"/>
    <w:rsid w:val="00181741"/>
    <w:rsid w:val="001A2F12"/>
    <w:rsid w:val="001F5E65"/>
    <w:rsid w:val="00244535"/>
    <w:rsid w:val="00267C71"/>
    <w:rsid w:val="00285BDC"/>
    <w:rsid w:val="00292E44"/>
    <w:rsid w:val="002A6829"/>
    <w:rsid w:val="002C19F0"/>
    <w:rsid w:val="002C6160"/>
    <w:rsid w:val="002D51F9"/>
    <w:rsid w:val="002E2381"/>
    <w:rsid w:val="002E266D"/>
    <w:rsid w:val="002E6ED9"/>
    <w:rsid w:val="002E6F85"/>
    <w:rsid w:val="00314660"/>
    <w:rsid w:val="00353609"/>
    <w:rsid w:val="003643A9"/>
    <w:rsid w:val="00370A52"/>
    <w:rsid w:val="00376F29"/>
    <w:rsid w:val="00393567"/>
    <w:rsid w:val="00396D5B"/>
    <w:rsid w:val="003C11C5"/>
    <w:rsid w:val="003C6B31"/>
    <w:rsid w:val="003E12A1"/>
    <w:rsid w:val="003E4D3B"/>
    <w:rsid w:val="003E68EE"/>
    <w:rsid w:val="003F7043"/>
    <w:rsid w:val="00401CB7"/>
    <w:rsid w:val="004243EA"/>
    <w:rsid w:val="004256FD"/>
    <w:rsid w:val="00443630"/>
    <w:rsid w:val="004539ED"/>
    <w:rsid w:val="004714CD"/>
    <w:rsid w:val="00472C65"/>
    <w:rsid w:val="00477849"/>
    <w:rsid w:val="004778C7"/>
    <w:rsid w:val="00486D3B"/>
    <w:rsid w:val="00494A0C"/>
    <w:rsid w:val="004A0D4D"/>
    <w:rsid w:val="004F6860"/>
    <w:rsid w:val="0050027B"/>
    <w:rsid w:val="00515DBC"/>
    <w:rsid w:val="00546972"/>
    <w:rsid w:val="00581396"/>
    <w:rsid w:val="00592F9E"/>
    <w:rsid w:val="005A09B6"/>
    <w:rsid w:val="005A7B34"/>
    <w:rsid w:val="005B0D7F"/>
    <w:rsid w:val="005F4893"/>
    <w:rsid w:val="006569EE"/>
    <w:rsid w:val="006614C3"/>
    <w:rsid w:val="00672E32"/>
    <w:rsid w:val="00680245"/>
    <w:rsid w:val="00681F9D"/>
    <w:rsid w:val="00682DB5"/>
    <w:rsid w:val="006A2BE4"/>
    <w:rsid w:val="006B30AC"/>
    <w:rsid w:val="006C3B18"/>
    <w:rsid w:val="006D7D27"/>
    <w:rsid w:val="00740E62"/>
    <w:rsid w:val="00766A21"/>
    <w:rsid w:val="007775FF"/>
    <w:rsid w:val="0079237B"/>
    <w:rsid w:val="007A0B41"/>
    <w:rsid w:val="007C7322"/>
    <w:rsid w:val="007D222E"/>
    <w:rsid w:val="007D66BC"/>
    <w:rsid w:val="007E5BCE"/>
    <w:rsid w:val="00802505"/>
    <w:rsid w:val="008064B5"/>
    <w:rsid w:val="00826D55"/>
    <w:rsid w:val="00830238"/>
    <w:rsid w:val="00836FD5"/>
    <w:rsid w:val="00840996"/>
    <w:rsid w:val="00844DE1"/>
    <w:rsid w:val="00847139"/>
    <w:rsid w:val="0089336F"/>
    <w:rsid w:val="008A01EF"/>
    <w:rsid w:val="008A2DEF"/>
    <w:rsid w:val="008A39F2"/>
    <w:rsid w:val="008C5A8E"/>
    <w:rsid w:val="0090371E"/>
    <w:rsid w:val="009064F7"/>
    <w:rsid w:val="009266D6"/>
    <w:rsid w:val="00965D14"/>
    <w:rsid w:val="00970C29"/>
    <w:rsid w:val="00973AC0"/>
    <w:rsid w:val="00996EBD"/>
    <w:rsid w:val="009A303D"/>
    <w:rsid w:val="009C3F86"/>
    <w:rsid w:val="009D1A66"/>
    <w:rsid w:val="009E48D0"/>
    <w:rsid w:val="00A038DF"/>
    <w:rsid w:val="00A040CE"/>
    <w:rsid w:val="00A35988"/>
    <w:rsid w:val="00A53B02"/>
    <w:rsid w:val="00A714CE"/>
    <w:rsid w:val="00A74D62"/>
    <w:rsid w:val="00AC2389"/>
    <w:rsid w:val="00AC432C"/>
    <w:rsid w:val="00AD4EB0"/>
    <w:rsid w:val="00AD4F36"/>
    <w:rsid w:val="00AE00A2"/>
    <w:rsid w:val="00B02D4A"/>
    <w:rsid w:val="00B1330E"/>
    <w:rsid w:val="00B176A7"/>
    <w:rsid w:val="00B22705"/>
    <w:rsid w:val="00B427B9"/>
    <w:rsid w:val="00B50B63"/>
    <w:rsid w:val="00B52B24"/>
    <w:rsid w:val="00BA1C20"/>
    <w:rsid w:val="00BB699E"/>
    <w:rsid w:val="00BC1D35"/>
    <w:rsid w:val="00BC4962"/>
    <w:rsid w:val="00C303EA"/>
    <w:rsid w:val="00C466D4"/>
    <w:rsid w:val="00C60469"/>
    <w:rsid w:val="00C7075A"/>
    <w:rsid w:val="00C94674"/>
    <w:rsid w:val="00CA3985"/>
    <w:rsid w:val="00CD29DF"/>
    <w:rsid w:val="00D22976"/>
    <w:rsid w:val="00D51EED"/>
    <w:rsid w:val="00D54377"/>
    <w:rsid w:val="00D57DEF"/>
    <w:rsid w:val="00D731AC"/>
    <w:rsid w:val="00D74BE3"/>
    <w:rsid w:val="00D821DD"/>
    <w:rsid w:val="00DC798E"/>
    <w:rsid w:val="00E05908"/>
    <w:rsid w:val="00E73091"/>
    <w:rsid w:val="00E9015B"/>
    <w:rsid w:val="00E926F7"/>
    <w:rsid w:val="00EA1411"/>
    <w:rsid w:val="00EC1B5F"/>
    <w:rsid w:val="00ED3814"/>
    <w:rsid w:val="00ED7A4F"/>
    <w:rsid w:val="00F07DF9"/>
    <w:rsid w:val="00F14AFE"/>
    <w:rsid w:val="00F73A0C"/>
    <w:rsid w:val="00F951FC"/>
    <w:rsid w:val="00F9574E"/>
    <w:rsid w:val="00FB6BED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F7F9BA9D-D62F-4A58-8AD8-6F7426E2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314660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qFormat/>
    <w:rsid w:val="00802505"/>
    <w:pPr>
      <w:keepNext/>
      <w:widowControl w:val="0"/>
      <w:suppressAutoHyphens/>
      <w:spacing w:before="180"/>
      <w:jc w:val="center"/>
      <w:outlineLvl w:val="1"/>
    </w:pPr>
    <w:rPr>
      <w:b/>
      <w:snapToGrid w:val="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660"/>
    <w:rPr>
      <w:rFonts w:ascii="Arial" w:hAnsi="Arial" w:cs="Arial"/>
      <w:b/>
      <w:bCs/>
      <w:color w:val="000000"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rsid w:val="00D54377"/>
    <w:pPr>
      <w:tabs>
        <w:tab w:val="center" w:pos="4844"/>
        <w:tab w:val="right" w:pos="9689"/>
      </w:tabs>
    </w:pPr>
  </w:style>
  <w:style w:type="character" w:styleId="a4">
    <w:name w:val="page number"/>
    <w:basedOn w:val="a0"/>
    <w:rsid w:val="00D54377"/>
  </w:style>
  <w:style w:type="paragraph" w:customStyle="1" w:styleId="21">
    <w:name w:val="Основний текст 21"/>
    <w:basedOn w:val="a"/>
    <w:rsid w:val="00D54377"/>
    <w:pPr>
      <w:overflowPunct w:val="0"/>
      <w:autoSpaceDE w:val="0"/>
      <w:autoSpaceDN w:val="0"/>
      <w:adjustRightInd w:val="0"/>
      <w:ind w:firstLine="142"/>
      <w:jc w:val="both"/>
      <w:textAlignment w:val="baseline"/>
    </w:pPr>
    <w:rPr>
      <w:sz w:val="12"/>
      <w:szCs w:val="20"/>
      <w:lang w:val="ru-RU" w:eastAsia="ru-RU"/>
    </w:rPr>
  </w:style>
  <w:style w:type="paragraph" w:customStyle="1" w:styleId="31">
    <w:name w:val="Основний текст 31"/>
    <w:basedOn w:val="a"/>
    <w:rsid w:val="007C7322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ru-RU" w:eastAsia="ru-RU"/>
    </w:rPr>
  </w:style>
  <w:style w:type="table" w:styleId="a5">
    <w:name w:val="Table Grid"/>
    <w:basedOn w:val="a1"/>
    <w:rsid w:val="00FD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826D55"/>
    <w:pPr>
      <w:spacing w:after="120"/>
      <w:ind w:left="283"/>
    </w:pPr>
    <w:rPr>
      <w:sz w:val="20"/>
      <w:szCs w:val="20"/>
      <w:lang w:val="ru-RU" w:eastAsia="ru-RU"/>
    </w:rPr>
  </w:style>
  <w:style w:type="paragraph" w:customStyle="1" w:styleId="art">
    <w:name w:val="art"/>
    <w:basedOn w:val="a"/>
    <w:rsid w:val="00314660"/>
    <w:pPr>
      <w:spacing w:before="120" w:after="160"/>
      <w:ind w:firstLine="400"/>
      <w:jc w:val="both"/>
    </w:pPr>
    <w:rPr>
      <w:rFonts w:ascii="Tahoma" w:eastAsia="Arial Unicode MS" w:hAnsi="Tahoma" w:cs="Tahoma"/>
      <w:sz w:val="20"/>
      <w:szCs w:val="20"/>
      <w:lang w:val="ru-RU" w:eastAsia="ru-RU"/>
    </w:rPr>
  </w:style>
  <w:style w:type="character" w:styleId="a7">
    <w:name w:val="Emphasis"/>
    <w:basedOn w:val="a0"/>
    <w:qFormat/>
    <w:rsid w:val="00314660"/>
    <w:rPr>
      <w:i/>
      <w:iCs/>
    </w:rPr>
  </w:style>
  <w:style w:type="character" w:styleId="a8">
    <w:name w:val="Hyperlink"/>
    <w:basedOn w:val="a0"/>
    <w:rsid w:val="00314660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3F7043"/>
  </w:style>
  <w:style w:type="paragraph" w:styleId="20">
    <w:name w:val="toc 2"/>
    <w:basedOn w:val="a"/>
    <w:next w:val="a"/>
    <w:autoRedefine/>
    <w:semiHidden/>
    <w:rsid w:val="003F7043"/>
    <w:pPr>
      <w:ind w:left="240"/>
    </w:pPr>
  </w:style>
  <w:style w:type="paragraph" w:styleId="a9">
    <w:name w:val="Balloon Text"/>
    <w:basedOn w:val="a"/>
    <w:semiHidden/>
    <w:rsid w:val="002A6829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AE00A2"/>
    <w:rPr>
      <w:sz w:val="20"/>
      <w:szCs w:val="20"/>
    </w:rPr>
  </w:style>
  <w:style w:type="character" w:styleId="ab">
    <w:name w:val="footnote reference"/>
    <w:basedOn w:val="a0"/>
    <w:semiHidden/>
    <w:rsid w:val="00AE00A2"/>
    <w:rPr>
      <w:vertAlign w:val="superscript"/>
    </w:rPr>
  </w:style>
  <w:style w:type="paragraph" w:styleId="ac">
    <w:name w:val="footer"/>
    <w:basedOn w:val="a"/>
    <w:rsid w:val="000453E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9382</Words>
  <Characters>53482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Consulting Services</Company>
  <LinksUpToDate>false</LinksUpToDate>
  <CharactersWithSpaces>62739</CharactersWithSpaces>
  <SharedDoc>false</SharedDoc>
  <HLinks>
    <vt:vector size="126" baseType="variant">
      <vt:variant>
        <vt:i4>1179710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_Toc114928957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_Toc114928956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_Toc114928955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_Toc114928954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_Toc114928953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_Toc114928952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_Toc114928951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_Toc114928950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_Toc114928949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_Toc114928948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_Toc114928947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_Toc114928946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_Toc114928945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_Toc114928944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_Toc114928943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_Toc114928942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_Toc114928941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_Toc114928940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_Toc114928939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_Toc114928938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_Toc114928937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Ivan Romanov</dc:creator>
  <cp:keywords/>
  <dc:description/>
  <cp:lastModifiedBy>Irina</cp:lastModifiedBy>
  <cp:revision>2</cp:revision>
  <cp:lastPrinted>2009-06-01T07:16:00Z</cp:lastPrinted>
  <dcterms:created xsi:type="dcterms:W3CDTF">2014-10-01T06:08:00Z</dcterms:created>
  <dcterms:modified xsi:type="dcterms:W3CDTF">2014-10-01T06:08:00Z</dcterms:modified>
</cp:coreProperties>
</file>