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BF" w:rsidRDefault="006C7DBF" w:rsidP="00CA15E0">
      <w:pPr>
        <w:jc w:val="center"/>
        <w:rPr>
          <w:color w:val="000000"/>
        </w:rPr>
      </w:pPr>
    </w:p>
    <w:p w:rsidR="00CA15E0" w:rsidRPr="00CA15E0" w:rsidRDefault="008403A3" w:rsidP="00CA15E0">
      <w:pPr>
        <w:jc w:val="center"/>
        <w:rPr>
          <w:color w:val="000000"/>
        </w:rPr>
      </w:pPr>
      <w:r>
        <w:rPr>
          <w:color w:val="000000"/>
        </w:rPr>
        <w:pict>
          <v:rect id="_x0000_i1025" style="width:0;height:1.5pt" o:hralign="center" o:hrstd="t" o:hr="t" fillcolor="#d6d5cd" stroked="f"/>
        </w:pict>
      </w:r>
    </w:p>
    <w:tbl>
      <w:tblPr>
        <w:tblW w:w="5717" w:type="pct"/>
        <w:tblCellSpacing w:w="15" w:type="dxa"/>
        <w:tblInd w:w="-1215" w:type="dxa"/>
        <w:tblCellMar>
          <w:top w:w="15" w:type="dxa"/>
          <w:left w:w="15" w:type="dxa"/>
          <w:bottom w:w="15" w:type="dxa"/>
          <w:right w:w="15" w:type="dxa"/>
        </w:tblCellMar>
        <w:tblLook w:val="0000" w:firstRow="0" w:lastRow="0" w:firstColumn="0" w:lastColumn="0" w:noHBand="0" w:noVBand="0"/>
      </w:tblPr>
      <w:tblGrid>
        <w:gridCol w:w="10799"/>
      </w:tblGrid>
      <w:tr w:rsidR="00CA15E0" w:rsidRPr="00CA15E0">
        <w:trPr>
          <w:tblCellSpacing w:w="15" w:type="dxa"/>
        </w:trPr>
        <w:tc>
          <w:tcPr>
            <w:tcW w:w="4972" w:type="pct"/>
            <w:vAlign w:val="center"/>
          </w:tcPr>
          <w:p w:rsidR="00CA15E0" w:rsidRPr="00652D51" w:rsidRDefault="00CA15E0" w:rsidP="00652D51">
            <w:pPr>
              <w:spacing w:before="100" w:beforeAutospacing="1" w:after="100" w:afterAutospacing="1"/>
              <w:outlineLvl w:val="0"/>
              <w:rPr>
                <w:b/>
                <w:bCs/>
                <w:color w:val="000000"/>
                <w:kern w:val="36"/>
                <w:sz w:val="32"/>
                <w:szCs w:val="32"/>
              </w:rPr>
            </w:pPr>
            <w:r w:rsidRPr="00CA15E0">
              <w:rPr>
                <w:b/>
                <w:bCs/>
                <w:color w:val="000000"/>
                <w:kern w:val="36"/>
                <w:sz w:val="32"/>
                <w:szCs w:val="32"/>
              </w:rPr>
              <w:t>Бизнес-план в системе планирования предприяти</w:t>
            </w:r>
            <w:r w:rsidRPr="00CA15E0">
              <w:rPr>
                <w:color w:val="000000"/>
                <w:sz w:val="20"/>
                <w:szCs w:val="20"/>
              </w:rPr>
              <w:t xml:space="preserve">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ГЛАВА 1. Бизнес-план в системе планирования предприятия</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bookmarkStart w:id="0" w:name="1.1._Планирование_как_функция_управления"/>
            <w:bookmarkEnd w:id="0"/>
            <w:r w:rsidRPr="00CA15E0">
              <w:rPr>
                <w:b/>
                <w:bCs/>
                <w:color w:val="000000"/>
                <w:sz w:val="22"/>
                <w:szCs w:val="22"/>
              </w:rPr>
              <w:t>1.1. Планирование как функция управления</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Содержание внутрифирменного планирования как функции управления компанией состоит в обоснованном определении основных направлений и пропорций развития производства с учетом материальных источников его обеспечения и рыночного спроса. Сущность планирования проявляется в конкретизации целей развития всей фирмы и каждого подразделения в отдельности на установленный период времени; определении хозяйственных задач, средств их достижения, сроков и последовательности реализации; выявлении материальных, трудовых и финансовых ресурсов, необходимых для решения поставленных задач [6].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функционировании и развития предприятия.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 Поэтому планированием призвано обеспечить взаимоувязку между отдельными структурными подразделениями фирмы, включающими всю технологическую цепочку: научные исследования и разработки, производство и сбыт, сервис.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Внутрифирменное планирование охватывает как текущее, так и перспективное планирование, осуществляемое в виде прогнозирования и программирования.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Если перспективное планирование призвано определить общие стратегические цели и направления развития фирмы, необходимые для этого ресурсы и этапы решения поставленных задач,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 Поэтому текущие планы дополняют, развивают и корректируют перспективные направления развития с учетом конкретной обстановки.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Уровень и качество планирования определяются следующими важнейшими условиями: компетентностью руководства фирмой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Можно выделить некоторые характерные особенности планирования в зависимости от целей: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в американских компаниях главное - это объединение стратегий всех подразделений и распределение ресурсов;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в английских - ориентация на распределение ресурсов;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в японских - ориентация на внедрение новшеств и повышение качества решений.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Планирование предполагает: обоснованный выбор целей; определение политики; разработку мер и мероприятий (образа действий); методы достижения целей; обеспечение основы для принятия последующих долгосрочных решений.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Планирование заканчивается перед началом действий по реализации плана. Планирование - это начальный этап управления, однако оно представляет собой не единственный акт, а процесс, продолжающийся до завершения планируемого комплекса операций (рис.1.).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Планирование направлено на оптимальное использование возможностей фирмы, в том числе наилучшее использование всех видов ресурсов и предотвращение ошибочных действий. </w:t>
            </w:r>
          </w:p>
          <w:p w:rsidR="00CA15E0" w:rsidRPr="00CA15E0" w:rsidRDefault="008403A3" w:rsidP="00CA15E0">
            <w:pPr>
              <w:spacing w:before="100" w:beforeAutospacing="1" w:after="100" w:afterAutospacing="1"/>
              <w:jc w:val="center"/>
              <w:rPr>
                <w:color w:val="000000"/>
                <w:sz w:val="22"/>
                <w:szCs w:val="22"/>
              </w:rPr>
            </w:pPr>
            <w:r>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Рис.1. Общая схема процесса управления компанией" style="width:460.5pt;height:91.5pt">
                  <v:imagedata r:id="rId5" o:title=""/>
                </v:shape>
              </w:pict>
            </w:r>
          </w:p>
          <w:p w:rsidR="00CA15E0" w:rsidRPr="00CA15E0" w:rsidRDefault="00CA15E0" w:rsidP="00CA15E0">
            <w:pPr>
              <w:spacing w:before="100" w:beforeAutospacing="1" w:after="100" w:afterAutospacing="1"/>
              <w:jc w:val="center"/>
              <w:rPr>
                <w:color w:val="000000"/>
                <w:sz w:val="22"/>
                <w:szCs w:val="22"/>
              </w:rPr>
            </w:pPr>
            <w:r w:rsidRPr="00CA15E0">
              <w:rPr>
                <w:b/>
                <w:bCs/>
                <w:color w:val="000000"/>
                <w:sz w:val="22"/>
              </w:rPr>
              <w:t>Рис.1. Общая схема процесса управления компанией</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зависимости от направленности и характера решаемых задач различают три вида планирования: стратегическое (перспективное), среднесрочное (бизнес-план), текущее (тактическое).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Стратегическое планирование заключается в основном в определении главных целей деятельности фирмы, охватывает период в 10-15 лет, основывается на глобальных ресурсах.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Текущее планирование заключается в основном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Стратегическое планирование ставит целью дать комплексное научное обоснование проблем, с которыми может столкнуться фирма в предстоящем периоде, и не этой основе разработать показатели развития фирмы на плановый период.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основу при разработке плана кладется: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анализ перспектив развития фирмы;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анализ позиций в конкурентной борьбе;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выбор стратегии и определение приоритетов по конкретным видам деятельности;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анализ направлений диверсификации.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На рис.2. представлена схема стратегического планирования, которая демонстрирует, что перспективы и цели связаны между собой для выработки стратегии. Текущие программы (бюджеты) ориентируют оперативные подразделения фирмы в их повседневной работе, направленной на обеспечение текущей рентабельности, стратегические программы и бюджеты закладывают основы будущей рентабельности, что требует создания специальной системы исполнения, построенной на управлении проектами. </w:t>
            </w:r>
          </w:p>
          <w:p w:rsidR="00CA15E0" w:rsidRPr="00CA15E0" w:rsidRDefault="00CA15E0" w:rsidP="00CA15E0">
            <w:pPr>
              <w:spacing w:before="100" w:beforeAutospacing="1" w:after="100" w:afterAutospacing="1"/>
              <w:jc w:val="center"/>
              <w:rPr>
                <w:color w:val="000000"/>
                <w:sz w:val="22"/>
                <w:szCs w:val="22"/>
              </w:rPr>
            </w:pPr>
            <w:r w:rsidRPr="00CA15E0">
              <w:rPr>
                <w:color w:val="000000"/>
                <w:sz w:val="22"/>
                <w:szCs w:val="22"/>
              </w:rPr>
              <w:t> </w:t>
            </w:r>
            <w:r w:rsidR="008403A3">
              <w:rPr>
                <w:color w:val="000000"/>
                <w:sz w:val="22"/>
                <w:szCs w:val="22"/>
              </w:rPr>
              <w:pict>
                <v:shape id="_x0000_i1027" type="#_x0000_t75" alt="Рис.2. Схема стратегического планирования [6]" style="width:452.25pt;height:266.25pt">
                  <v:imagedata r:id="rId6" o:title=""/>
                </v:shape>
              </w:pict>
            </w:r>
            <w:r w:rsidRPr="00CA15E0">
              <w:rPr>
                <w:color w:val="000000"/>
                <w:sz w:val="22"/>
                <w:szCs w:val="22"/>
              </w:rPr>
              <w:t xml:space="preserve"> </w:t>
            </w:r>
          </w:p>
          <w:p w:rsidR="00CA15E0" w:rsidRPr="00CA15E0" w:rsidRDefault="00CA15E0" w:rsidP="00CA15E0">
            <w:pPr>
              <w:spacing w:before="100" w:beforeAutospacing="1" w:after="100" w:afterAutospacing="1"/>
              <w:jc w:val="center"/>
              <w:rPr>
                <w:color w:val="000000"/>
                <w:sz w:val="22"/>
                <w:szCs w:val="22"/>
              </w:rPr>
            </w:pPr>
            <w:r w:rsidRPr="00CA15E0">
              <w:rPr>
                <w:b/>
                <w:bCs/>
                <w:color w:val="000000"/>
                <w:sz w:val="22"/>
              </w:rPr>
              <w:t>Рис.2. Схема стратегического планирования [6]</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Стратегический план выражен стратегией корпорации. В нем содержатся решения относительно сфер деятельности и выбора новых направлений. В нем могут перечисляться основные проекты и задаваться их приоритеты. Разрабатывается он на уровне высшего звена управления. Обычно стратегический план не содержит количественных показателей.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Среднесрочные планы охватывают пятилетний срок, как наиболее удобный для обновления производственного аппарата и ассортимента продукции. В них формируются основные задачи на установленный период, например, производственная стратегия фирмы, стратегия сбыта, финансовая стратегия и т.п. Среднесрочные планы предусматривают разработку в определенной последовательности мероприятий, направленных на достижение целей, намеченных долгосрочной программой развития.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Среднесрочный план обычно содержит количественные показатели. В нем приводятся детальные сведения о продуктах, капиталовложениях, источниках финансирования. Он разрабатывается в производственных отделениях.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Основным видом среднесрочных планов является бизнес-план, который имеет ряд особенностей, раскрываемых ниже.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Текущее планирование осуществляется путем детальной разработки (обычно на год) оперативных планов для компании в целом и ее отдельных подразделений. Основными звеньями текущего плана являются календарные планы. </w:t>
            </w:r>
          </w:p>
          <w:p w:rsidR="00652D51" w:rsidRDefault="00CA15E0" w:rsidP="00CA15E0">
            <w:pPr>
              <w:spacing w:before="100" w:beforeAutospacing="1" w:after="100" w:afterAutospacing="1"/>
              <w:rPr>
                <w:color w:val="000000"/>
                <w:sz w:val="22"/>
                <w:szCs w:val="22"/>
                <w:lang w:val="en-US"/>
              </w:rPr>
            </w:pPr>
            <w:r w:rsidRPr="00CA15E0">
              <w:rPr>
                <w:color w:val="000000"/>
                <w:sz w:val="22"/>
                <w:szCs w:val="22"/>
              </w:rPr>
              <w:t>Особенно часто в ходе текущего планирования разрабатываются планы маркетинга.</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w:t>
            </w:r>
            <w:bookmarkStart w:id="1" w:name="1.2._Назначение_бизнес-плана"/>
            <w:r w:rsidRPr="00CA15E0">
              <w:rPr>
                <w:b/>
                <w:bCs/>
                <w:color w:val="0033CC"/>
                <w:sz w:val="22"/>
                <w:szCs w:val="22"/>
              </w:rPr>
              <w:t>1.2. Назначение бизнес-плана</w:t>
            </w:r>
            <w:bookmarkEnd w:id="1"/>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описывает цели и задачи, которые необходимо решить предприятию как в ближайшем будущем, так и на перспективу. В нем содержаться оценка текущего момента, сильных и слабых сторон проекта, анализ рынка и информация о потребителях продукции или услуг.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Ценность бизнес-плана определяется тем, что он: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дает возможность определить жизнеспособность проекта в условиях конкуренции;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содержит ориентир, как должен развиваться проект (предприятие);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служит важным инструментом получения финансовой поддержки от внешних инвесторов.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При составлении бизнес-плана необходимо оценить возможности и проблемы, которые могут возникнуть в будущем. Этот процесс называется определением (или оценкой) общего положения. Имея такую оценку приступают к постановке целей и задач. Этот процесс в свою очередь состоит из двух частей. Во-первых, устанавливается, что будет являться продукцией проекта (каким бизнесом будет заниматься предприятие), во-вторых, определяются главные, количественно обоснованные цели на перспективу.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Установление таких целей является наиболее легкой задачей. Решив ее, необходимо определить пути достижения этих целей. Для этого необходимо выработать стратегию и составить планы, которые формируют ядро бизнес-плана. Хорошо составленный бизнес-план, как правило, является существенным фактором длительного выживания предприятия и его прибыльности.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помогает решить вопросы финансирования, то есть он может стать средством привлечения капитала, необходимого для осуществления проекта (развития предприятия). При составлении бизнес-плана необходимо представить, какие препятствия могут возникнуть на пути к успеху. Может случиться так, что эти препятствия слишком серьезны и на предлагаемой идее нужно ставить крест. Разумеется, это не самый приятный вывод, но лучше его сделать, пока проект на бумаге, а не тогда, когда на его создание уже потрачены деньги и время.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Таким образом, бизнес-план дает возможность понять общее состояние дел на данный момент; ясно представить тот уровень, которого может достичь проект (предприятие), планировать процесс перехода от одного состояния в другое.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наше время бизнес-план становиться для предпринимателя все более важным документом. Ни одна компания не сможет выразить цели своего существования или получить финансирование без грамотно разработанного бизнес-плана. Если вы не представите грамотный бизнес-план, никто не будет серьезно рассматривать вашу идею.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Инвесторы хотят увидеть бизнес-план доказывающий, что над идеей хорошо поработали и предприниматель тщательно продумал все действия, которые необходимо предпринять для осуществления идеи и превращения ее в успешно функционирующую программу.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представляет из себя документ, который убедительно демонстрирует способность вашей компании произвести и (что самое главное) продать достаточно товаров и услуг, чтобы при этом размеры прибыли и возврат вложений удовлетворяли потенциальных инвесторов (кредиторов).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Таким образом, бизнес-план является не просто набором управленческих решений в области маркетинга, стратегии производства и продаж, организации и финансов - он позволяет Вам "удачно" продать ваш бизнес тому, для кого этот план предназначен, будь то банк, инвестиционная компания, потенциальный партнер (заказчик).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предназначен для вашего инвестора или банкира, а также огромную пользу он приносит и вам. Подробный и продуманный бизнес-план, возможно, является наилучшим инструментом, который поможет достичь долгосрочный целей.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помогает: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принимать важные деловые решения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подробно ознакомиться с финансовой стороной вашего дела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получать важную информацию по вашей индустрии и маркетингу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предвидеть и избегать препятствий, которые часто встречаются в схожем бизнесе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поставить конкретные задачи, осуществление которых будет свидетельствовать о сделанном прогрессе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расширяться в новых и перспективных отраслях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быть более убедительным при поиске финансирования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Создавая бизнес-план вы получите возможность: узнать много нового о вашей индустрии и секторе рынка, лучше контролировать свою фирму и увеличить свою конкурентоспособность.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Любой бизнес-план должен иметь читателей, заинтересованных в успехе дела. Существует восемь различных причин, которые определяют характер бизнес-плана в зависимости от того, для кого он предназначен: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себя. Это своего рода самоконтроль: что необходимо для открытия дела? Достаточно ли реалистична идея?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получения кредита. До недавнего времени российский предприниматель для получения кредита в банке мог представить лишь двухстраничное ТЭО (Технико-экономическое обоснование), которое, впрочем, не являлось решающим для принятия банком или другой финансовой организацией решения о предоставлении кредита. Решающими же были личные связи, рекомендации, а также осведомленность банкиров о состоянии дел кредитополучателя (как правило, предприниматели брали кредиты в банках, клиентами которых они были). В последнее время все больше и больше российских банков требуют от предпринимателей бизнес-план для предприятия окончательного решения о выдаче (или не выдаче) кредита.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привлечения средств сторонних инвесторов. Инвесторами выступают: венчурные инвестиционные фонды, частные инвесторы или публичная эмиссия акций. Если вы привлекаете средства за счет публичной эмиссии акций вашей компании, бизнес-план содержащий сведения о фирме, о стратегии маркетинга, продаж, производства и о финансовых перспективах, поможет вам успешнее продать компанию инвесторам. По мере того, как российский фондовый рынок развивается и стабилизируется, бизнес-планы будут приобретать все большее значение для осуществления публичной эмиссии ценных бумаг (и во всей видимости, станут основой проспекта эмиссии). Российская практика имеет мало прецедентов создания и открытого распространения бизнес-планов в качестве вспомогательного инструмента публичной эмиссии (самым ярким примером представляется опыт эмиссии российского АООТ "Медиа Мекэникс").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совместного предприятия или стратегического альянса с иностранным партнером. Иностранные компании пережив эйфорию первых лет перестройки, теперь с большей осторожностью подходят к оценке потенциального партнера по совместному предприятию. И грамотный бизнес-план дает уверенность иностранному партнеру в серьезности вашего дела.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заключения крупного контракта.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привлечения новых сотрудников. В наши годы трудно переманить профессионалов из других фирм, даже пообещав им более высокие заработки. Описание будущей деятельности фирмы дает потенциальному сотруднику информацию о перспективности и стабильности предлагаемой работы.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Бизнес-план для объединения с другой компанией. Он поможет увидеть выгодность сделки: положительные и отрицательные стороны совместной деятельности. </w:t>
            </w:r>
          </w:p>
          <w:p w:rsidR="00652D51" w:rsidRDefault="00CA15E0" w:rsidP="00CA15E0">
            <w:pPr>
              <w:spacing w:before="100" w:beforeAutospacing="1" w:after="100" w:afterAutospacing="1"/>
              <w:rPr>
                <w:color w:val="000000"/>
                <w:sz w:val="22"/>
                <w:szCs w:val="22"/>
                <w:lang w:val="en-US"/>
              </w:rPr>
            </w:pPr>
            <w:r w:rsidRPr="00CA15E0">
              <w:rPr>
                <w:color w:val="000000"/>
                <w:sz w:val="22"/>
                <w:szCs w:val="22"/>
              </w:rPr>
              <w:t>Бизнес-план для реорганизации дела и оптимизирования операций. По мере того, как небольшие компании растут, появляется необходимость создания стратегической (или тактической - в зависимости от ситуации) концепции развития. Бизнес-план, в разработке которого принимают участие ваши партнеры по бизнесу и ключевые сотрудники, поможет вам выработать эту концепцию и, что важнее, позволит вам выработать эту концепцию, позволит вашим партнерам более четко осознать цели и конкретные задачи, стоящие на пути реализации этой концепции.</w:t>
            </w:r>
          </w:p>
          <w:p w:rsidR="00652D51" w:rsidRDefault="00652D51" w:rsidP="00CA15E0">
            <w:pPr>
              <w:spacing w:before="100" w:beforeAutospacing="1" w:after="100" w:afterAutospacing="1"/>
              <w:rPr>
                <w:color w:val="000000"/>
                <w:sz w:val="22"/>
                <w:szCs w:val="22"/>
                <w:lang w:val="en-US"/>
              </w:rPr>
            </w:pPr>
          </w:p>
          <w:p w:rsidR="00652D51" w:rsidRDefault="00652D51" w:rsidP="00CA15E0">
            <w:pPr>
              <w:spacing w:before="100" w:beforeAutospacing="1" w:after="100" w:afterAutospacing="1"/>
              <w:rPr>
                <w:color w:val="000000"/>
                <w:sz w:val="22"/>
                <w:szCs w:val="22"/>
                <w:lang w:val="en-US"/>
              </w:rPr>
            </w:pP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 </w:t>
            </w:r>
            <w:bookmarkStart w:id="2" w:name="1.3._Состав_бизнес-плана"/>
            <w:r w:rsidRPr="00CA15E0">
              <w:rPr>
                <w:b/>
                <w:bCs/>
                <w:color w:val="0033CC"/>
                <w:sz w:val="22"/>
                <w:szCs w:val="22"/>
              </w:rPr>
              <w:t>1.3. Состав бизнес-плана</w:t>
            </w:r>
            <w:bookmarkEnd w:id="2"/>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Состав бизнес-плана и степень его детализации зависят от размеров будущего проекта и сферы, к которой он относиться.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Например, если предполагается наладить производство нового вида какой-либо продукции, то должен быть разработан весьма подробный план, диктуемый сложностью самого продукта и сложностью рынка этого продукта. Если же речь идет только о розничной продаже какого-либо продукта, то бизнес-план может быть более простым.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Таким образом, состав и детализация бизнес-плана зависят от характера создаваемого предприятия - относиться ли оно к сфере услуг или к производственной сфере. Если предприятие производственное, то на состав и детализацию бизнес-плана повлияют вид товара и будет ли этот товар выпускаться для потребителей или для производителей.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Состав бизнес-плана также зависит от размера предполагаемого рынка сбыта, наличия конкурентов и перспектив роста создаваемого предприятия.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Примерный состав бизнес-плана: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1. Вводная часть</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название и адрес фирмы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учредители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суть и цель проекта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стоимость проекта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потребность в финансах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ссылка на секретность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2. Анализ положения дел в отрасли</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текущая ситуация и тенденции развития отрасли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направление и задачи деятельности проекта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3. Существо предлагаемого проекта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продукция (услуги или работы)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технология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лицензии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патентные права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4. Анализ рынка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потенциальные потребители продукции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потенциальные конкуренты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размер рынка и его рост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оценочная доля на рынке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5. План маркетинга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цены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ценовая политика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каналы сбыта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реклама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прогноз новой продукции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6. Производственный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производственный процесс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производственные помещения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оборудование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источники поставки сырья, материалов, оборудования и рабочих кадров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субподрядчики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7. Организационный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форма собственности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сведения о партнерах, владельцах предприятия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сведения о руководящем составе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организационная структура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8. Степень риска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слабые стороны предприятия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вероятность появления новых технологий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альтернативные стратегии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9. Финансовый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план доходов и расходов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план денежный поступлений и выплат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балансовый план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точка безубыточности </w:t>
            </w:r>
          </w:p>
          <w:p w:rsidR="00CA15E0" w:rsidRPr="00CA15E0" w:rsidRDefault="00CA15E0" w:rsidP="00CA15E0">
            <w:pPr>
              <w:spacing w:before="100" w:beforeAutospacing="1" w:after="100" w:afterAutospacing="1"/>
              <w:rPr>
                <w:color w:val="000000"/>
                <w:sz w:val="22"/>
                <w:szCs w:val="22"/>
              </w:rPr>
            </w:pPr>
            <w:r w:rsidRPr="00CA15E0">
              <w:rPr>
                <w:i/>
                <w:iCs/>
                <w:color w:val="000000"/>
                <w:sz w:val="22"/>
                <w:szCs w:val="22"/>
              </w:rPr>
              <w:t>10. Приложения</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копии контрактов, лицензии и т.п.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копии документов, из которых взяты исходные данные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прейскуранты поставщиков [13].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Вводная часть</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Вводная часть, как правило, пишется уже после того, как составлен весь план. Она должна быть краткой (не более 2-3 страниц) и трактоваться как самостоятельный рекламный документ, так как в ней содержаться основные положения всего бизнес-плана. В ней указывается название и адрес предприятия, имена и адреса учредителей, основные положения предлагаемого проекта, его суть и цель, стоимость проекта, потребности в финансах.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Анализ положения дел в отрасли</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состояния дел в отрасли. Необходимо продемонстрировать глубокое понимание состояния предприятия и той отрасли индустрии, в которой оно будет работать и конкурировать, так как одним из критериев на победу в конкурентной борьбе является ситуация на рынке продукции этого класса.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бизнес-план рекомендуется дать анализ текущего состояния дел в отрасли и сведения о тенденциях развития. Рекомендуется также дать справку по последним новинкам, перечислить потенциальных конкурентов, указать их сильные и слабые стороны. Необходимо также изучить все прогнозы по данной отрасли и в результате ответить на вопрос, на какого именно потребителя рассчитаны товары или услуги предприятия.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Существо предлагаемого проекта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Очень важно подчеркнуть уникальность или отличительные особенности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подчеркнуть возможность совершенствования данной продукции.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следует описать имеющиеся патенты или авторские права на изобретение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Анализ рынка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Рынок и маркетинг являются решающими факторами для всех компаний. Самые гениальные технологии оказываются бесполезными, если на них нет своих покупателей. Поэтому этот раздел является наиболее трудным для написания. Необходимо убедить инвестора в существовании рынка для продукции и показать, что вы понимаете и можете продать на нем свою продукцию. Для этого важно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для другого - сильнее.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После определения конкурентного сегмента рынка приводится описание структуры клиентуры (покупателей) внутри этого сегмента.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Любой бизнес и, в частности, обладающий 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 Необходимо показать, что ваша продукция может конкурировать с точки зрения качества, цены, распространения, рекламы и других показателей.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План маркетинга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необходимо показать, почему клиенты будут покупать продукцию. В нем описывается, каким образом предполагается продавать новый товар или услугу, какую за него назначить цену и как проводить рекламную политику. Конкретные детали маркетинговой стратегии часто оказываются сложными, комплексными и затрагивают такие области, как маркетинговая расстановка, ценовая политика, торговая политика, реклама и т.д.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На действующих предприятиях план по маркетингу составляется на год вперед. За его выполнением внимательно следят и ежемесячно или даже ежедневно вносят в него поправка с учетом изменяющейся ситуации на рынке.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делается маркетинговая расстановка (обеспечение конкурентоспособности продукции) и указываются основные характеристики продукции (работ или услуг) в сравнении с конкурирующими. Рассматриваются такие вопросы, как цены, ценовая политика, торговая политика, каналы сбыта, реклама и продвижение продукции на рынке, политика поддержки продукции, проявление интереса со стороны вероятных покупателей, прогноз новой продукции.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Производственный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должны быть описаны все производственные и другие рабочие процессы. Здесь же рассматриваются все вопросы, связанные с помещениями, их расположением, оборудованием, персоналом. Если создаваемое предприятие относиться к категории производственных, то необходимо полное описание производственного процесса: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Если некоторые операции предполагается поручить субподрядчикам, следует дать о них сведения, включая название субподрядчика, его адрес, причины, по которым он был выбран, цены и информацию о заключенных контрактах. По тем операциям, которые предполагается выполнить собственными силами, необходимо дать схему производственных потолков, список производственного оборудования, сырья и материалов с указанием поставщиков (название, адрес, условия поставок), ориентировочную стоимость, а также список производственного оборудования, которое может понадобиться в будущем. Наконец, в этом разделе должны найти отражение вопросы, насколько быстро может быть увеличен или сокращен выпуск продукции.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Организационный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указывается форма собственности создаваемого предприятия: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и типе выпускаемых акций.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Приводится организационная структура будущего предприятия. Даются сведения о количестве персонала и расширении штата, обучении подготовке кадров, а также о привлечении консультантов, советников, менеджеров.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разделе рассматриваются вопросы руководства и управления предприятием. Объясняется, каким образом организована руководящая группа, и описывается роль каждого ее члена. Приводятся краткие биографические сведения обо всех членах совета директоров. Анализируются знания и квалификация всей команды в целом.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В этом же разделе должны быть представлены данные о руководителях основных подразделений, их возможностях и опыте, а также об их обязанностях. Детальные анкетные данные и характеристики приводятся в приложении. В этом разделе освещается механизм поддержки и мотивации ведущих руководителей, то есть каким образом они будут заинтересованы в достижении намеченных в бизнес-плане целей, как будет оплачиваться труд каждого руководителя (оклад, премии, долевое участие в прибыли). Рекомендуется представить организационную схему с указанием места каждого руководителя в организационной иерархии.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Степень риска</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Каждый новый проект неизбежно сталкивается на своем пути с определенными трудностями, угрожающими его осуществлению.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Главные моменты, связанные с риском проекта, должны быть описаны просто и объективно. Угроза может исходить от конкурентов, от собственных просчетов в области маркетинга и производственной политики, ошибок в подборе руководящих кадров. Опасность может представлять также технический прогресс, который способен мгновенно "состарить" любую новинку.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Полезно заранее выработать стратегию поведения и предложить пути выходы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будет свидетельствовать о том, что предприниматель знает о возможных трудностях и заранее к ним готов. </w:t>
            </w:r>
          </w:p>
          <w:p w:rsidR="00CA15E0" w:rsidRPr="00CA15E0" w:rsidRDefault="00CA15E0" w:rsidP="00CA15E0">
            <w:pPr>
              <w:spacing w:before="100" w:beforeAutospacing="1" w:after="100" w:afterAutospacing="1"/>
              <w:rPr>
                <w:color w:val="000000"/>
                <w:sz w:val="22"/>
                <w:szCs w:val="22"/>
              </w:rPr>
            </w:pPr>
            <w:r w:rsidRPr="00CA15E0">
              <w:rPr>
                <w:b/>
                <w:bCs/>
                <w:color w:val="000000"/>
                <w:sz w:val="22"/>
                <w:szCs w:val="22"/>
              </w:rPr>
              <w:t>Финансовый план</w:t>
            </w:r>
            <w:r w:rsidRPr="00CA15E0">
              <w:rPr>
                <w:color w:val="000000"/>
                <w:sz w:val="22"/>
                <w:szCs w:val="22"/>
              </w:rPr>
              <w:t xml:space="preserve">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Финансовый план является важнейшей составной частью бизнес-плана. Основные показатели финансового плана: объем продаж, прибыль, оборот капитала, себестоимость и т.д. Финансовый план составляется на 3-5 лет и включает в себя: план доходов и расходов, план денежных поступлений и выплат, балансовый план на первый год. При составлении финансового плана анализируется состояние потока реальных денег (потока наличности), устойчивость предприятия, источники и использование средств. В заключение определяется точка безубыточности. </w:t>
            </w:r>
          </w:p>
          <w:p w:rsidR="00CA15E0" w:rsidRPr="00CA15E0" w:rsidRDefault="00CA15E0" w:rsidP="00CA15E0">
            <w:pPr>
              <w:spacing w:before="100" w:beforeAutospacing="1" w:after="100" w:afterAutospacing="1"/>
              <w:rPr>
                <w:color w:val="000000"/>
                <w:sz w:val="22"/>
                <w:szCs w:val="22"/>
              </w:rPr>
            </w:pPr>
            <w:r w:rsidRPr="00CA15E0">
              <w:rPr>
                <w:color w:val="000000"/>
                <w:sz w:val="22"/>
                <w:szCs w:val="22"/>
              </w:rPr>
              <w:t xml:space="preserve">Сводный прогноз доходов и расходов составляется, по крайней мере, на первые три годы,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Зная ставки налога, можно получить прогноз чистой прибыли предприятия после вычета налогов. </w:t>
            </w:r>
          </w:p>
        </w:tc>
      </w:tr>
    </w:tbl>
    <w:p w:rsidR="00CA54FE" w:rsidRDefault="00CA54FE" w:rsidP="00CA54FE">
      <w:pPr>
        <w:spacing w:before="100" w:beforeAutospacing="1" w:after="100" w:afterAutospacing="1"/>
      </w:pPr>
      <w:r w:rsidRPr="00CA54FE">
        <w:rPr>
          <w:b/>
          <w:bCs/>
        </w:rPr>
        <w:t>Литература</w:t>
      </w:r>
      <w:r>
        <w:t xml:space="preserve"> </w:t>
      </w:r>
    </w:p>
    <w:p w:rsidR="00CA54FE" w:rsidRDefault="00CA54FE" w:rsidP="00CA54FE">
      <w:pPr>
        <w:numPr>
          <w:ilvl w:val="0"/>
          <w:numId w:val="1"/>
        </w:numPr>
        <w:spacing w:before="100" w:beforeAutospacing="1" w:after="100" w:afterAutospacing="1"/>
      </w:pPr>
      <w:r>
        <w:t xml:space="preserve">1. Густав Берл, Пол Киршнер. Мгновенный бизнес-план, двенадцать быстрых шагов к успеху. - М., 1995. </w:t>
      </w:r>
    </w:p>
    <w:p w:rsidR="00CA54FE" w:rsidRDefault="00CA54FE" w:rsidP="00CA54FE">
      <w:pPr>
        <w:numPr>
          <w:ilvl w:val="0"/>
          <w:numId w:val="1"/>
        </w:numPr>
        <w:spacing w:before="100" w:beforeAutospacing="1" w:after="100" w:afterAutospacing="1"/>
      </w:pPr>
      <w:r>
        <w:t xml:space="preserve">2. Колосов М.П. Практическое пособие по составлению бизнес=плана. Компьютерная программа "Дело". </w:t>
      </w:r>
    </w:p>
    <w:p w:rsidR="00CA54FE" w:rsidRDefault="00CA54FE" w:rsidP="00CA54FE">
      <w:pPr>
        <w:numPr>
          <w:ilvl w:val="0"/>
          <w:numId w:val="1"/>
        </w:numPr>
        <w:spacing w:before="100" w:beforeAutospacing="1" w:after="100" w:afterAutospacing="1"/>
      </w:pPr>
      <w:r>
        <w:t xml:space="preserve">3. Экономика и жизнь. Журнал, 1994,N 34-36. </w:t>
      </w:r>
    </w:p>
    <w:p w:rsidR="00CA54FE" w:rsidRDefault="00CA54FE" w:rsidP="00CA54FE">
      <w:pPr>
        <w:numPr>
          <w:ilvl w:val="0"/>
          <w:numId w:val="1"/>
        </w:numPr>
        <w:spacing w:before="100" w:beforeAutospacing="1" w:after="100" w:afterAutospacing="1"/>
      </w:pPr>
      <w:r>
        <w:t xml:space="preserve">4. Маркетинг. Журнал, 1994, N 4. </w:t>
      </w:r>
    </w:p>
    <w:p w:rsidR="00CA54FE" w:rsidRDefault="00CA54FE" w:rsidP="00CA54FE">
      <w:pPr>
        <w:numPr>
          <w:ilvl w:val="0"/>
          <w:numId w:val="1"/>
        </w:numPr>
        <w:spacing w:before="100" w:beforeAutospacing="1" w:after="100" w:afterAutospacing="1"/>
      </w:pPr>
      <w:r>
        <w:t xml:space="preserve">5. Биржевые вести, 1993, N 42-44 </w:t>
      </w:r>
    </w:p>
    <w:p w:rsidR="00CA54FE" w:rsidRDefault="00CA54FE" w:rsidP="00CA54FE">
      <w:pPr>
        <w:numPr>
          <w:ilvl w:val="0"/>
          <w:numId w:val="1"/>
        </w:numPr>
        <w:spacing w:before="100" w:beforeAutospacing="1" w:after="100" w:afterAutospacing="1"/>
      </w:pPr>
      <w:r>
        <w:t xml:space="preserve">6. Герчикова И.Н. Менеджмент: Учебник. - М.: Банки и биржи, ЮНИТИ, 1994. - С. 685. </w:t>
      </w:r>
    </w:p>
    <w:p w:rsidR="00CA54FE" w:rsidRDefault="00CA54FE" w:rsidP="00CA54FE">
      <w:pPr>
        <w:numPr>
          <w:ilvl w:val="0"/>
          <w:numId w:val="1"/>
        </w:numPr>
        <w:spacing w:before="100" w:beforeAutospacing="1" w:after="100" w:afterAutospacing="1"/>
      </w:pPr>
      <w:r>
        <w:t xml:space="preserve">7. Акофф Р. Планирование будущего корпорации. - М.: прогресс, 1985. </w:t>
      </w:r>
    </w:p>
    <w:p w:rsidR="00CA54FE" w:rsidRDefault="00CA54FE" w:rsidP="00CA54FE">
      <w:pPr>
        <w:numPr>
          <w:ilvl w:val="0"/>
          <w:numId w:val="1"/>
        </w:numPr>
        <w:spacing w:before="100" w:beforeAutospacing="1" w:after="100" w:afterAutospacing="1"/>
      </w:pPr>
      <w:r>
        <w:t xml:space="preserve">8. Гребнев Е.Г. Управленческие нововведения. - М.: Экономика, 1985. </w:t>
      </w:r>
    </w:p>
    <w:p w:rsidR="00CA54FE" w:rsidRDefault="00CA54FE" w:rsidP="00CA54FE">
      <w:pPr>
        <w:numPr>
          <w:ilvl w:val="0"/>
          <w:numId w:val="1"/>
        </w:numPr>
        <w:spacing w:before="100" w:beforeAutospacing="1" w:after="100" w:afterAutospacing="1"/>
      </w:pPr>
      <w:r>
        <w:t xml:space="preserve">9. Кинг У., Клиланд Д. Стратегическое планирование и хозяйственная политика. - М.: Прогресс, - С. 23-28. </w:t>
      </w:r>
    </w:p>
    <w:p w:rsidR="00CA54FE" w:rsidRDefault="00CA54FE" w:rsidP="00CA54FE">
      <w:pPr>
        <w:numPr>
          <w:ilvl w:val="0"/>
          <w:numId w:val="1"/>
        </w:numPr>
        <w:spacing w:before="100" w:beforeAutospacing="1" w:after="100" w:afterAutospacing="1"/>
      </w:pPr>
      <w:r>
        <w:t xml:space="preserve">10. Котлер Ф. Управление маркетингом //Пер. с англ. - М.: Экономика, 1980. </w:t>
      </w:r>
    </w:p>
    <w:p w:rsidR="00CA54FE" w:rsidRDefault="00CA54FE" w:rsidP="00CA54FE">
      <w:pPr>
        <w:numPr>
          <w:ilvl w:val="0"/>
          <w:numId w:val="1"/>
        </w:numPr>
        <w:spacing w:before="100" w:beforeAutospacing="1" w:after="100" w:afterAutospacing="1"/>
      </w:pPr>
      <w:r>
        <w:t xml:space="preserve">11. Титова Н.Е. Основы теории маркетинга и менеджмента. - М.: РА гос. службы при президенте РФ центра проблем рыночной экономики, 1994. </w:t>
      </w:r>
    </w:p>
    <w:p w:rsidR="00CA54FE" w:rsidRDefault="00CA54FE" w:rsidP="00CA54FE">
      <w:pPr>
        <w:numPr>
          <w:ilvl w:val="0"/>
          <w:numId w:val="1"/>
        </w:numPr>
        <w:spacing w:before="100" w:beforeAutospacing="1" w:after="100" w:afterAutospacing="1"/>
      </w:pPr>
      <w:r>
        <w:t xml:space="preserve">12. Экономическая стратегия фирмы /Под ред. Градова А.П. - СПб.: Спецлитература, 1995. </w:t>
      </w:r>
    </w:p>
    <w:p w:rsidR="00CA54FE" w:rsidRDefault="00CA54FE" w:rsidP="00CA54FE">
      <w:pPr>
        <w:numPr>
          <w:ilvl w:val="0"/>
          <w:numId w:val="1"/>
        </w:numPr>
        <w:spacing w:before="100" w:beforeAutospacing="1" w:after="100" w:afterAutospacing="1"/>
      </w:pPr>
      <w:r>
        <w:t xml:space="preserve">13. Шапиро В.Д. и др.Управление проектами. - Спб.: "ДваТри", 1996. </w:t>
      </w:r>
    </w:p>
    <w:p w:rsidR="00B93D23" w:rsidRDefault="00B93D23">
      <w:bookmarkStart w:id="3" w:name="_GoBack"/>
      <w:bookmarkEnd w:id="3"/>
    </w:p>
    <w:sectPr w:rsidR="00B93D23" w:rsidSect="00CA15E0">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419"/>
    <w:multiLevelType w:val="multilevel"/>
    <w:tmpl w:val="DD0E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E0"/>
    <w:rsid w:val="00290C5F"/>
    <w:rsid w:val="00637D07"/>
    <w:rsid w:val="00652D51"/>
    <w:rsid w:val="006C7DBF"/>
    <w:rsid w:val="007225A6"/>
    <w:rsid w:val="008403A3"/>
    <w:rsid w:val="00B93D23"/>
    <w:rsid w:val="00CA15E0"/>
    <w:rsid w:val="00CA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98803E8-3BBC-4CAF-BA9B-4636DD9D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A15E0"/>
    <w:pPr>
      <w:spacing w:before="100" w:beforeAutospacing="1" w:after="100" w:afterAutospacing="1"/>
      <w:outlineLvl w:val="0"/>
    </w:pPr>
    <w:rPr>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15E0"/>
    <w:rPr>
      <w:strike w:val="0"/>
      <w:dstrike w:val="0"/>
      <w:color w:val="0033CC"/>
      <w:u w:val="none"/>
      <w:effect w:val="none"/>
    </w:rPr>
  </w:style>
  <w:style w:type="paragraph" w:styleId="a4">
    <w:name w:val="Normal (Web)"/>
    <w:basedOn w:val="a"/>
    <w:rsid w:val="00CA15E0"/>
    <w:pPr>
      <w:spacing w:before="100" w:beforeAutospacing="1" w:after="100" w:afterAutospacing="1"/>
    </w:pPr>
    <w:rPr>
      <w:color w:val="000000"/>
    </w:rPr>
  </w:style>
  <w:style w:type="character" w:styleId="a5">
    <w:name w:val="Strong"/>
    <w:basedOn w:val="a0"/>
    <w:qFormat/>
    <w:rsid w:val="00CA1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7557">
      <w:bodyDiv w:val="1"/>
      <w:marLeft w:val="0"/>
      <w:marRight w:val="0"/>
      <w:marTop w:val="0"/>
      <w:marBottom w:val="0"/>
      <w:divBdr>
        <w:top w:val="none" w:sz="0" w:space="0" w:color="auto"/>
        <w:left w:val="none" w:sz="0" w:space="0" w:color="auto"/>
        <w:bottom w:val="none" w:sz="0" w:space="0" w:color="auto"/>
        <w:right w:val="none" w:sz="0" w:space="0" w:color="auto"/>
      </w:divBdr>
    </w:div>
    <w:div w:id="1375420914">
      <w:bodyDiv w:val="1"/>
      <w:marLeft w:val="0"/>
      <w:marRight w:val="0"/>
      <w:marTop w:val="0"/>
      <w:marBottom w:val="0"/>
      <w:divBdr>
        <w:top w:val="none" w:sz="0" w:space="0" w:color="auto"/>
        <w:left w:val="none" w:sz="0" w:space="0" w:color="auto"/>
        <w:bottom w:val="none" w:sz="0" w:space="0" w:color="auto"/>
        <w:right w:val="none" w:sz="0" w:space="0" w:color="auto"/>
      </w:divBdr>
    </w:div>
    <w:div w:id="17968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cp:lastModifiedBy>admin</cp:lastModifiedBy>
  <cp:revision>2</cp:revision>
  <dcterms:created xsi:type="dcterms:W3CDTF">2014-04-14T10:55:00Z</dcterms:created>
  <dcterms:modified xsi:type="dcterms:W3CDTF">2014-04-14T10:55:00Z</dcterms:modified>
</cp:coreProperties>
</file>