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2B" w:rsidRDefault="0039222B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Благоустройство территории как объект муниципального управления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Благоустройство территории города является одной из жизнеобеспечивающих сфер городского хозяйства, оказывающих непосредственное влияние на качество и уровень жизни населения.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Благоустройство охватывает вопросы технического и санитарного содержания территории города.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В состав сферы благоустройства территории входят следующие основные отрасли и направления деятельности:</w:t>
      </w:r>
    </w:p>
    <w:p w:rsidR="00DD1C37" w:rsidRPr="009A5EE3" w:rsidRDefault="009A5EE3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z w:val="28"/>
          <w:szCs w:val="28"/>
        </w:rPr>
        <w:t xml:space="preserve">дорожное   хозяйство:   ремонт   и   строительство   дорог,   мостов,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D1C37" w:rsidRPr="009A5EE3">
        <w:rPr>
          <w:rFonts w:ascii="Times New Roman" w:hAnsi="Times New Roman" w:cs="Times New Roman"/>
          <w:sz w:val="28"/>
          <w:szCs w:val="28"/>
        </w:rPr>
        <w:t>утепроводов, подземных переходов, водостоков и т.п.;</w:t>
      </w:r>
    </w:p>
    <w:p w:rsidR="009A5EE3" w:rsidRDefault="009A5EE3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z w:val="28"/>
          <w:szCs w:val="28"/>
        </w:rPr>
        <w:t>зелёное (садово-парковое) хозяйство: содержание и развитие зелёных насаждений, защитных лесополос, питомников растений;</w:t>
      </w:r>
    </w:p>
    <w:p w:rsidR="009A5EE3" w:rsidRDefault="009A5EE3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санитарная очистка и уборка территории: сбор и удаление муниципальных (бытовых) </w:t>
      </w:r>
      <w:r w:rsidR="00DD1C37" w:rsidRPr="009A5EE3">
        <w:rPr>
          <w:rFonts w:ascii="Times New Roman" w:hAnsi="Times New Roman" w:cs="Times New Roman"/>
          <w:sz w:val="28"/>
          <w:szCs w:val="28"/>
        </w:rPr>
        <w:t>отходов, уборка городских улиц, транспортировка, обезвреживание, хранение и переработка отходов;</w:t>
      </w:r>
    </w:p>
    <w:p w:rsidR="009A5EE3" w:rsidRDefault="009A5EE3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z w:val="28"/>
          <w:szCs w:val="28"/>
        </w:rPr>
        <w:t>уличное освещение;</w:t>
      </w:r>
    </w:p>
    <w:p w:rsidR="009A5EE3" w:rsidRDefault="009A5EE3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z w:val="28"/>
          <w:szCs w:val="28"/>
        </w:rPr>
        <w:t>содержание и развитие малых архитектурных форм: памятников, оград, фонтанов, остановочных павильонов, киосков, рекламных щитов и т.п.;</w:t>
      </w:r>
    </w:p>
    <w:p w:rsidR="00DD1C37" w:rsidRPr="009A5EE3" w:rsidRDefault="009A5EE3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z w:val="28"/>
          <w:szCs w:val="28"/>
        </w:rPr>
        <w:t>содержание рынков, пляжей, кладбищ и прочих видов благоустройства.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 xml:space="preserve">Взаимосвязь указанных отраслей и видов деятельности определяется их общей целевой направленностью на повышение уровня благоустройства территории. Успешное выполнение задач по содержанию, уборке и озеленению территории, вывозу и переработке бытовых отходов, уличному освещению позволяет улучшить условия жизни населения и повысить привлекательность города, как для проживания, так и для проведения хозяйственной </w:t>
      </w: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деятельности, развертывания частной инициативы и т.п. Тем самым, создаются необходимые </w:t>
      </w:r>
      <w:r w:rsidRPr="009A5EE3">
        <w:rPr>
          <w:rFonts w:ascii="Times New Roman" w:hAnsi="Times New Roman" w:cs="Times New Roman"/>
          <w:sz w:val="28"/>
          <w:szCs w:val="28"/>
        </w:rPr>
        <w:t>условия для развития других систем жизнеобеспечения населения города в целом.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Функционирование систем благоустройства города связано с наличием ряда проблем, которые целесообразно разделить на следующие группы: имущественные, технико-эксплуатационные, экологические, организационно-экономические, финансовые и другие. Остановимся на важнейших из них.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В основе многочисленных проблем и трудностей переходного периода лежат неразрешённые </w:t>
      </w:r>
      <w:r w:rsidRPr="009A5EE3">
        <w:rPr>
          <w:rFonts w:ascii="Times New Roman" w:hAnsi="Times New Roman" w:cs="Times New Roman"/>
          <w:sz w:val="28"/>
          <w:szCs w:val="28"/>
        </w:rPr>
        <w:t xml:space="preserve">вопросы собственности и, в частности, собственности на землю. Отсутствие реального собственника и концентрация чрезмерной доли собственности в руках государства, регионов или муниципалитетов в целом неэффективно. Именно это обстоятельство приводит к необходимости содержания громадного штата чиновников, которые должны управлять государственной и муниципальной собственностью от лица соответствующих властных структур и населения, но эффективность такого управления в лучшем случае невысока, а в </w:t>
      </w: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худшем - разорительна. Применительно к данной тематике это означает, что город, городские </w:t>
      </w:r>
      <w:r w:rsidRPr="009A5EE3">
        <w:rPr>
          <w:rFonts w:ascii="Times New Roman" w:hAnsi="Times New Roman" w:cs="Times New Roman"/>
          <w:sz w:val="28"/>
          <w:szCs w:val="28"/>
        </w:rPr>
        <w:t xml:space="preserve">органы управления берут на себя всю полноту прав и обязанностей по содержанию территории и не справляются с этой задачей. Возникает необходимость совершенствования </w:t>
      </w: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систем управления и решение проблем собственности путём её частичной приватизации и </w:t>
      </w:r>
      <w:r w:rsidRPr="009A5EE3">
        <w:rPr>
          <w:rFonts w:ascii="Times New Roman" w:hAnsi="Times New Roman" w:cs="Times New Roman"/>
          <w:sz w:val="28"/>
          <w:szCs w:val="28"/>
        </w:rPr>
        <w:t>разгосударствления.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 xml:space="preserve">Технико-эксплуатационные аспекты проблем благоустройства состоят в высокой </w:t>
      </w: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изношенности и неудовлетворительной эксплуатации большинства объектов данной сферы во </w:t>
      </w:r>
      <w:r w:rsidRPr="009A5EE3">
        <w:rPr>
          <w:rFonts w:ascii="Times New Roman" w:hAnsi="Times New Roman" w:cs="Times New Roman"/>
          <w:sz w:val="28"/>
          <w:szCs w:val="28"/>
        </w:rPr>
        <w:t xml:space="preserve">многих городах страны. Дороги и придомовые территории требуют срочного ремонта и реконструкции. Сады, парки, газоны и другие зелёные объекты деградируют. Большинство </w:t>
      </w:r>
      <w:r w:rsidRPr="009A5EE3">
        <w:rPr>
          <w:rFonts w:ascii="Times New Roman" w:hAnsi="Times New Roman" w:cs="Times New Roman"/>
          <w:spacing w:val="-1"/>
          <w:sz w:val="28"/>
          <w:szCs w:val="28"/>
        </w:rPr>
        <w:t>пляжей, водоёмов и других территорий для отды</w:t>
      </w:r>
      <w:r w:rsidR="009A5EE3">
        <w:rPr>
          <w:rFonts w:ascii="Times New Roman" w:hAnsi="Times New Roman" w:cs="Times New Roman"/>
          <w:spacing w:val="-1"/>
          <w:sz w:val="28"/>
          <w:szCs w:val="28"/>
        </w:rPr>
        <w:t>ха населения захламлено и требуют</w:t>
      </w: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 срочного </w:t>
      </w:r>
      <w:r w:rsidRPr="009A5EE3">
        <w:rPr>
          <w:rFonts w:ascii="Times New Roman" w:hAnsi="Times New Roman" w:cs="Times New Roman"/>
          <w:sz w:val="28"/>
          <w:szCs w:val="28"/>
        </w:rPr>
        <w:t>восстановления и уборки.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Санитарное состояние территории в городах ухудшается. Качество воды и экологическое состояние почвы вызывает опасение. Усиливается опасность массовых эпидемий.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К экономико-организационным проблемам относятся чрезмерный монополизм, отсутствие или слабое развитие конкурентной среды и неэффективная система управления благоустройством территории.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Особенно следует подчеркнуть финансовые проблемы, которые заключаются в дефиците средств на содержание и развитие данной сферы, острой нехватке наличных денег, в отсутствии практической возможности использовать банковские кредитные средства по причине высокой инфляции и нестабильности и другие.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Наличие многочисленных проблем объясняется общей кризисной ситуацией в стране и во многих регионах, а также связано с особенностями функционирования данного комплекса. Дело в том, что объекты благоустройства территории представляют свои услуги городу в целом. Они находятся в собственности местных властей, которые выступают в роли ассоциированных представителей населения, а отдельные потребители этих услуг непосредственно их не оплачивают.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В связи с высокой социальной значимостью и бесплатным режимом предоставления услуг, основным источником дохода предприятий данной сферы является местный бюджет. Кроме того, в большинстве случаев предприятия данной сферы являются монополистами, что обусловлено сложившейся системой управления и хозяйствования. Так, в данной сфере нет чёткого разделения функций управления и хозяйствования. Отсутствуют договорные отношения между ними.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Справедливости ради надо отметить и некоторые позитивные моменты в данной сфере. Так, в </w:t>
      </w:r>
      <w:r w:rsidRPr="009A5EE3">
        <w:rPr>
          <w:rFonts w:ascii="Times New Roman" w:hAnsi="Times New Roman" w:cs="Times New Roman"/>
          <w:sz w:val="28"/>
          <w:szCs w:val="28"/>
        </w:rPr>
        <w:t>Санкт-Петербурге уже организовано заключение договоров между районными службами заказчика и подрядными организациями благоустройства на выполнение ряда работ, но эта деятельность находится пока ещё в начальной стадии.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 xml:space="preserve">Итак, сфера благоустройства относится к числу важных объектов муниципального управления и характеризуется разнообразными видами деятельности и значительным </w:t>
      </w: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разнообразием предоставляемых благ и услуг. Её функционирование и развитие осложняется </w:t>
      </w:r>
      <w:r w:rsidRPr="009A5EE3">
        <w:rPr>
          <w:rFonts w:ascii="Times New Roman" w:hAnsi="Times New Roman" w:cs="Times New Roman"/>
          <w:sz w:val="28"/>
          <w:szCs w:val="28"/>
        </w:rPr>
        <w:t>наличием многих острых проблем, в числе которых - имущественные, управленческие, экономико-организационные, финансовые, экологические и другие.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 xml:space="preserve">Успешное решение данных проблем возможно лишь на пути упорядочения управленческого процесса и формирования эффективной системы управления с учётом особенностей данной </w:t>
      </w: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сферы, повышения ответственности всех его участников, решения имущественных вопросов, </w:t>
      </w:r>
      <w:r w:rsidRPr="009A5EE3">
        <w:rPr>
          <w:rFonts w:ascii="Times New Roman" w:hAnsi="Times New Roman" w:cs="Times New Roman"/>
          <w:sz w:val="28"/>
          <w:szCs w:val="28"/>
        </w:rPr>
        <w:t>формирования конкурентной среды и усиления функций регулирования со стороны города.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 xml:space="preserve">Планово-организационной формой развития систем благоустройства территории города является разработка комплексной программы "Благоустройство территории". Данная </w:t>
      </w: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программа может формироваться либо изолированно, либо в составе комплексной программы </w:t>
      </w:r>
      <w:r w:rsidRPr="009A5EE3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и в законченном виде включает комплект заполненных форм и пояснительную записку, выполненную по следующей структуре.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pacing w:val="-1"/>
          <w:sz w:val="28"/>
          <w:szCs w:val="28"/>
        </w:rPr>
        <w:t>1.) Анализ достигнутого уровня благоустройства территории.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2.) Разработка целей совершенствования системы благоустройства среды обитания.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3.) Обоснование основных направлений и первоочередных мероприятий по решению проблем технического содержания, уборке, санитарной очистке и озеленению территории города.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pacing w:val="-1"/>
          <w:sz w:val="28"/>
          <w:szCs w:val="28"/>
        </w:rPr>
        <w:t>Рассмотрим содержание основных этапов данной программы.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Этап анализа достигнутого уровня благоустройства территории предусматривает рассмотрение вопросов организации процессов технического содержания, ремонта, санитарной очистки и озеленения территории, динамики объемов и структуры работ, оценки их качества и контроля выполнения, расчета требуемых затрат, доходов и расходов органов местного самоуправления, выявления источников покрытия затрат, определения эффективности проводимых мероприятий.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 xml:space="preserve">Анализ достигнутого уровня благоустройства начинается с анализа существующей системы технического содержания и ремонта городских улиц, тротуаров, площадей, внутриквартальной территории. Рассматривается организация подрядной деятельности. </w:t>
      </w: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Определяются заказчики и подрядчики на проведение ремонтных и эксплуатационных работ. </w:t>
      </w:r>
      <w:r w:rsidRPr="009A5EE3">
        <w:rPr>
          <w:rFonts w:ascii="Times New Roman" w:hAnsi="Times New Roman" w:cs="Times New Roman"/>
          <w:sz w:val="28"/>
          <w:szCs w:val="28"/>
        </w:rPr>
        <w:t>Далее рассматривается существующая технология организации сбора, хранения, вывоза и переработки (ликвидации или утилизации) отходов. Так выявляется способ сбора и вывоза отходов (одноэтапный, двухэтапный и т.п.), направления их вывоза и переработки. Указываются организации, занимающиеся санитарной очисткой на территории города, определяются условия их работы. Выявляются заказчики по всем видам санитарной очистки.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Значительное место в структуре анализа занимает анализ объемных показателей. Определяется размер территории, подлежащей уборке и количество накапливаемых отходов, включая твердые бытовые отходы, всего и на одного жителя. Рассчитывается количество отходов, подлежащих вывозу, в том числе на организованные свалки и на переработку. Находится размер занимаемой территории и количество организованных свалок.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Далее выявляется структура отходов с подразделением на пищевые отходы, бумагу, текстиль, стекло, металл, кости, кожу, пластмассу и др. Анализируется качество санитарной очистки и </w:t>
      </w:r>
      <w:r w:rsidRPr="009A5EE3">
        <w:rPr>
          <w:rFonts w:ascii="Times New Roman" w:hAnsi="Times New Roman" w:cs="Times New Roman"/>
          <w:sz w:val="28"/>
          <w:szCs w:val="28"/>
        </w:rPr>
        <w:t>состояние систем контроля проводимых работ.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Определяются текущие и единовременные затраты на уборку территории города, вывоз и </w:t>
      </w:r>
      <w:r w:rsidRPr="009A5EE3">
        <w:rPr>
          <w:rFonts w:ascii="Times New Roman" w:hAnsi="Times New Roman" w:cs="Times New Roman"/>
          <w:sz w:val="28"/>
          <w:szCs w:val="28"/>
        </w:rPr>
        <w:t xml:space="preserve">переработку отходов. В составе затрат выделяются текущие расходы города на санитарную </w:t>
      </w: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очистку и текущие расходы других владельцев и пользователей территории. Рассчитываются капитальные вложения на развитие материально- технической базы муниципальных служб по </w:t>
      </w:r>
      <w:r w:rsidRPr="009A5EE3">
        <w:rPr>
          <w:rFonts w:ascii="Times New Roman" w:hAnsi="Times New Roman" w:cs="Times New Roman"/>
          <w:sz w:val="28"/>
          <w:szCs w:val="28"/>
        </w:rPr>
        <w:t>уборке территории, на сооружение и реконструкцию мусороперерабатывающих заводов, на изготовление новой техники и оборудования, на внедрение новых технологий.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Одновременно проводятся расчеты доходов города от проведения работ по уборке территории, принадлежащей предприятиям, организациям и другим владельцам, а также от утилизации отходов. Анализируются источники покрытия затрат на уборку, вывоз и переработку отходов. Находится удельный вес затрат на санитарную очистку в расходной части городского бюджета.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Определяется состояние экологической безопасности и влияние на нее степени благоустройства среды обитания в городе.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Аналогичным образом проводится анализ подраздела озеленения территории. Рассматривается организация работ по выращиванию и эксплуатации зеленых насаждений. Определяется перечень организаций, участвующих в процессе озеленения территории. Находятся заказчики и подрядчики по выполнению работ. Рассчитываются объемные показатели, включая площадь зеленых насаждений всего и общего пользования, территория, занятая парками, садами, газонами и т.п. Выявляется качество проводимых работ и достигнутый уровень озеленения. Рассматривается состояние организации контроля по вопросам озеленения. Определяются эксплуатационные расходы на содержание зеленых насаждений и затраты на капитальный ремонт (реконструкцию) садов, парков, газонов и прочих видов городской флоры.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D1C37" w:rsidRPr="009A5EE3" w:rsidSect="00A82216">
          <w:pgSz w:w="12614" w:h="19320"/>
          <w:pgMar w:top="1440" w:right="848" w:bottom="360" w:left="1440" w:header="720" w:footer="720" w:gutter="0"/>
          <w:cols w:space="720"/>
          <w:noEndnote/>
        </w:sectPr>
      </w:pP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Уточняется размер и динамика капитальных вложений на развитие зеленого хозяйства. Определяются источники покрытия расходов на озеленение города. Рассчитываются показатели по содержанию территории и прочим видам благоустройства.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Таким образом, по всем подразделам отбираются показатели, характеризующие достигнутый уровень благоустройства территории, который сопоставляется с нормативным, и делаются выводы о степени достижения норматива по уровню благоустройства территории.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На основании проведенного анализа формулируются проблемы благоустройства территории и намечаются пути их решения.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На этапе целеполагания разрабатываются прогнозы и обосновываются перспективные цели улучшения благоустройства города, рассчитываются целевые показатели.</w:t>
      </w:r>
    </w:p>
    <w:p w:rsidR="00DD1C37" w:rsidRPr="009A5EE3" w:rsidRDefault="00DD1C37" w:rsidP="00A82216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2216">
        <w:rPr>
          <w:rFonts w:ascii="Times New Roman" w:hAnsi="Times New Roman" w:cs="Times New Roman"/>
          <w:bCs/>
          <w:i/>
          <w:sz w:val="28"/>
          <w:szCs w:val="28"/>
        </w:rPr>
        <w:t>Цель и задачи разработки</w:t>
      </w:r>
      <w:r w:rsidRPr="009A5E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Целью разработки комплексной программы развития благоустройства города является обоснование путей совершенствования систем благоустройства и методов решения проблем содержания, уборки и озеленения территории, вывоза и переработки отходов.</w:t>
      </w:r>
    </w:p>
    <w:p w:rsidR="00A82216" w:rsidRDefault="00DD1C37" w:rsidP="00A8221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Для достижения этой цели возникает необходимость решения следующих задач:</w:t>
      </w:r>
    </w:p>
    <w:p w:rsidR="00A82216" w:rsidRDefault="00A82216" w:rsidP="00A8221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обеспечение своевременного технического содержание улиц, площадей, придомовых </w:t>
      </w:r>
      <w:r w:rsidR="00DD1C37" w:rsidRPr="009A5EE3">
        <w:rPr>
          <w:rFonts w:ascii="Times New Roman" w:hAnsi="Times New Roman" w:cs="Times New Roman"/>
          <w:sz w:val="28"/>
          <w:szCs w:val="28"/>
        </w:rPr>
        <w:t>и прочих территорий города в состоянии, отвечающем требованиям населения и транспортного движения;</w:t>
      </w:r>
    </w:p>
    <w:p w:rsidR="00A82216" w:rsidRDefault="00A82216" w:rsidP="00A8221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pacing w:val="-1"/>
          <w:sz w:val="28"/>
          <w:szCs w:val="28"/>
        </w:rPr>
        <w:t>своевременная уборка и очистка территории города;</w:t>
      </w:r>
    </w:p>
    <w:p w:rsidR="00A82216" w:rsidRDefault="00A82216" w:rsidP="00A8221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z w:val="28"/>
          <w:szCs w:val="28"/>
        </w:rPr>
        <w:t>полная ликвидация и утилизация бытовых и производственных отходов;</w:t>
      </w:r>
    </w:p>
    <w:p w:rsidR="00A82216" w:rsidRDefault="00A82216" w:rsidP="00A8221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z w:val="28"/>
          <w:szCs w:val="28"/>
        </w:rPr>
        <w:t>озеленение территории города в соответствии с нормативными требованиями; повышение качества внешнего благоустройства территории;</w:t>
      </w:r>
    </w:p>
    <w:p w:rsidR="00DD1C37" w:rsidRPr="009A5EE3" w:rsidRDefault="00A82216" w:rsidP="00A8221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z w:val="28"/>
          <w:szCs w:val="28"/>
        </w:rPr>
        <w:t>обеспечение необходимого уровня освещения территории и др.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Первые две задачи предполагают надлежащее техническое состояние и регулярную уборку территории города в весенне-летний и осенне-зимний периоды времени путем проведения комплекса мероприятий по эксплуатации и ремонту территории, по удалению загрязнений, снега и льда с проезжей части улиц, площадей, тротуаров, дворовых и других территорий.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Третья задача предусматривает своевременную уборку территории, складирование бытовых и </w:t>
      </w:r>
      <w:r w:rsidRPr="009A5EE3">
        <w:rPr>
          <w:rFonts w:ascii="Times New Roman" w:hAnsi="Times New Roman" w:cs="Times New Roman"/>
          <w:sz w:val="28"/>
          <w:szCs w:val="28"/>
        </w:rPr>
        <w:t>производственных отходов на специально сооруженных свалках с выполнением санитарных требований, ликвидацию и утилизацию твердых бытовых отходов путем их сжигания и переработки.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Следующая задача предусматривает формирование и содержание системы зеленых насаждений общего пользования, обеспечивающих улучшение состояния воздушного бассейна, способствующих снижению уровня пылеобразования, участвующих в регулировании водно-теплового режима земляного полотна дорог, проездов, тротуаров, снижающих уровень шума в селитебной зоне города.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В состав прочих задач входит комплекс мер по обеспечению надлежащего освещения территории, внешнему благоустройству и другим видам благоустройства.</w:t>
      </w:r>
    </w:p>
    <w:p w:rsidR="00A82216" w:rsidRDefault="00DD1C37" w:rsidP="00A8221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Важнейшими целями по улучшению благоустройства территории являются:</w:t>
      </w:r>
    </w:p>
    <w:p w:rsidR="00A82216" w:rsidRDefault="00A82216" w:rsidP="00A8221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обеспечение    нормативного    уровня    технического    содержания    и    санитарного </w:t>
      </w:r>
      <w:r w:rsidR="00DD1C37" w:rsidRPr="009A5EE3">
        <w:rPr>
          <w:rFonts w:ascii="Times New Roman" w:hAnsi="Times New Roman" w:cs="Times New Roman"/>
          <w:sz w:val="28"/>
          <w:szCs w:val="28"/>
        </w:rPr>
        <w:t>состояния территории;</w:t>
      </w:r>
    </w:p>
    <w:p w:rsidR="00A82216" w:rsidRDefault="00A82216" w:rsidP="00A8221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z w:val="28"/>
          <w:szCs w:val="28"/>
        </w:rPr>
        <w:t>обеспечение полной переработки отходов путем их ликвидации и утилизации;</w:t>
      </w:r>
    </w:p>
    <w:p w:rsidR="00DD1C37" w:rsidRPr="009A5EE3" w:rsidRDefault="00A82216" w:rsidP="00A8221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z w:val="28"/>
          <w:szCs w:val="28"/>
        </w:rPr>
        <w:t>достижение нормативного уровня озеленения территории и др.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Прогнозирование проводится на основе достигнутого уровня благоустройства в базисном периоде, действующих нормативов или принятых нормативных показателей, учитывающих местные условия развития, возможности ресурсообеспечения мероприятий по улучшению благоустройства территории. В процессе прогнозирования рассчитываются целевые показатели и показатели основной деятельности. Целевые показатели отражают уровень достижения норматива, а показатели основной деятельности характеризуют объемы проводимых работ и величину финансовых ресурсов. Так, количество накапливаемых отходов на территории города определяется, исходя из нормативного уровня накопления отходов и прогноза численности населения. Количество отходов, подлежащих вывозу на организованные свалки и переработку, находится на основе общего объема отходов, существующей структуры распределения вывоза отходов (на свалку, ликвидацию и утилизацию) и перспективных возможностей развития мусоросжигающих и мусороперерабатывающих предприятий. Размер капитальных вложений рассчитывается, исходя из потребного объема расширения проводимых работ и необходимости восполнения убыли действующих объектов и мощностей, а также возможных объемов финансирования из централизованных и нецентрализованных источников.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Реализация поставленных целей в области технического содержания, уборки, санитарной очистки и озеленения территории может обеспечиваться разными путями в рамках традиционно-ведомственного или комплексного подходов.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 xml:space="preserve">При традиционно-ведомственном подходе решаются конкретные задачи текущего и капитального ремонта, уборки, сбора и удаления отходов и выполнения требований по озеленению и освещению территории. Причем, выполняют задачи разные ведомственные </w:t>
      </w: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службы города, отвечающие лишь за свой узкий участок работы. Например, работники служб по уборке городских дорог с помощью специальной техники сметают мусор с магистралей на </w:t>
      </w:r>
      <w:r w:rsidRPr="009A5EE3">
        <w:rPr>
          <w:rFonts w:ascii="Times New Roman" w:hAnsi="Times New Roman" w:cs="Times New Roman"/>
          <w:sz w:val="28"/>
          <w:szCs w:val="28"/>
        </w:rPr>
        <w:t xml:space="preserve">тротуары, откуда дворники, обычно вручную, возвращают его на исходные позиции, т.е. на проезжую часть улицы. Нередко образуются ничейные полосы при уборке придомовой </w:t>
      </w: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территории, возникают несанкционированные свалки и т.п. Между участниками технического </w:t>
      </w:r>
      <w:r w:rsidRPr="009A5EE3">
        <w:rPr>
          <w:rFonts w:ascii="Times New Roman" w:hAnsi="Times New Roman" w:cs="Times New Roman"/>
          <w:sz w:val="28"/>
          <w:szCs w:val="28"/>
        </w:rPr>
        <w:t>содержания, санитарной очистки, озеленения территории, вывоза отходов, их переработки и др. видов благоустройства постоянно возникают разногласия, связанные с различным подходом к организации и технологии работ, к своим правам и обязанностям, к ответственности за содержание, санитарное состояние и озеленение конкретных территорий. Согласование интересов участников процесса благоустройства проходит сложно, с конфликтами.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С другой стороны, источником финансирования этих работ являются городской бюджет либо </w:t>
      </w:r>
      <w:r w:rsidRPr="009A5EE3">
        <w:rPr>
          <w:rFonts w:ascii="Times New Roman" w:hAnsi="Times New Roman" w:cs="Times New Roman"/>
          <w:sz w:val="28"/>
          <w:szCs w:val="28"/>
        </w:rPr>
        <w:t>средства ведомств, т.е. преимущественно государственные и муниципальные финансовые ресурсы. Такой путь решения задачи требует жестких административных методов управления и значительных бюджетных расходов, что, в условиях самоуправления и самофинансирования, становится практически невыполнимым. Поэтому результатом реализации традиционного подхода является снижение уровня технического и санитарного содержания территории и ухудшение экологической обстановки в городе в результате разрастания свалок, снижения уровня озеленения, и т.п.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При комплексном подходе к благоустройству территории поставленные задачи решаются с </w:t>
      </w:r>
      <w:r w:rsidRPr="009A5EE3">
        <w:rPr>
          <w:rFonts w:ascii="Times New Roman" w:hAnsi="Times New Roman" w:cs="Times New Roman"/>
          <w:sz w:val="28"/>
          <w:szCs w:val="28"/>
        </w:rPr>
        <w:t>учетом особенностей местного самоуправления, формирования рыночных отношений, проведения радикальной экономической реформы на местах.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 xml:space="preserve">Так, при проведении комплекса мероприятий по техническому содержанию территории, уборке и утилизации бытовых отходов следует ориентироваться не только на обеспечение надлежащей чистоты на улицах, площадях, парках, внутриквартальных и придомовых территориях, но и на укрепление финансовой базы города, использования вторичных ресурсов, содержащихся в вывозимых отходах, на производство из них товаров народного потребления, компоста для сельскохозяйственного использования, на решение проблем </w:t>
      </w: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экологии путем утилизации значительной части отходов и создания безотходных технологий, </w:t>
      </w:r>
      <w:r w:rsidRPr="009A5EE3">
        <w:rPr>
          <w:rFonts w:ascii="Times New Roman" w:hAnsi="Times New Roman" w:cs="Times New Roman"/>
          <w:sz w:val="28"/>
          <w:szCs w:val="28"/>
        </w:rPr>
        <w:t>на решение социальных задач путем создания новых рабочих мест в сфере технического содержания и санитарной очистки территории, на экономию территорий в результате локализации и ликвидации свалок.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Именно комплексный подход может позволить поставить и решить тупиковые сегодня проблемы социально-экономического развития территории в условиях самофинансирования.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В третьем разделе пояснительной записки обосновываются основные направления и первоочередные мероприятия по совершенствованию благоустройства территории.</w:t>
      </w:r>
    </w:p>
    <w:p w:rsidR="00A82216" w:rsidRDefault="00DD1C37" w:rsidP="00A8221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Предлагается рассматривать следующие направления по улучшению уборки и озеленению территории, развитию и переработке отходов:</w:t>
      </w:r>
    </w:p>
    <w:p w:rsidR="00A82216" w:rsidRDefault="00A82216" w:rsidP="00A8221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z w:val="28"/>
          <w:szCs w:val="28"/>
        </w:rPr>
        <w:t>организационно-методическое   обеспечение   решения   проблем    благоустройства территории;</w:t>
      </w:r>
    </w:p>
    <w:p w:rsidR="00A82216" w:rsidRDefault="00A82216" w:rsidP="00A8221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pacing w:val="-2"/>
          <w:sz w:val="28"/>
          <w:szCs w:val="28"/>
        </w:rPr>
        <w:t>совершенствование планового регулирования благоустройства территории;</w:t>
      </w:r>
    </w:p>
    <w:p w:rsidR="00A82216" w:rsidRDefault="00A82216" w:rsidP="00A8221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z w:val="28"/>
          <w:szCs w:val="28"/>
        </w:rPr>
        <w:t>совершенствование организации, технологии и технического оснащения процессов содержания, уборки и озеленения территории, вывоза и переработки отходов;</w:t>
      </w:r>
    </w:p>
    <w:p w:rsidR="00DD1C37" w:rsidRPr="009A5EE3" w:rsidRDefault="00A82216" w:rsidP="00A8221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C37" w:rsidRPr="009A5EE3">
        <w:rPr>
          <w:rFonts w:ascii="Times New Roman" w:hAnsi="Times New Roman" w:cs="Times New Roman"/>
          <w:sz w:val="28"/>
          <w:szCs w:val="28"/>
        </w:rPr>
        <w:t>внедрение   элементов   рыночного   механизма   и   проведение   антимонопольной политики в сфере благоустройства территории.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В рамках каждого направления разрабатываются мероприятия, обеспечивающие достижение поставленных целей по улучшению благоустройства территории.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Одним из направлений по совершенствованию благоустройства в городе является организационно- методическое обеспечение путей их решения. Важнейшим мероприятием данного направления служит разработка научно-технических основ формирования и реализации территориальной политики благоустройства города. Совокупность мер по планированию и контролю за уровнем благоустройства территории, формирование паспорта и банка данных по благоустройству, методические рекомендации по анализу влияния состояния территории на уровень экологической безопасности, а также по частичному или даже полному самофинансированию работ в результате использования вторичных ресурсов, введение разумной политики услуг и формирует политику благоустройства территорий в городе.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К числу мер организационно-методического обеспечения относится создание в структуре местной администрации службы (комитета, отдела) по благоустройству территории, а также проведение анализа эколого-экономического состояния свалок и обоснование путей рационального использования твердых бытовых отходов.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Совершенствование планового регулирования предусматривает комплекс мер по разработке концепции благоустройства территории города, по формированию УКП содержания и озеленения территории, по удалению и утилизации бытовых отходов, по разработке механизма реализации целевых программ и формированию конкретных адресных мероприятий для достижения поставленных целей и решения задач.</w:t>
      </w:r>
    </w:p>
    <w:p w:rsidR="00DD1C37" w:rsidRPr="009A5EE3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 xml:space="preserve">Совершенствование технологии, организации и технического оснащения процессов благоустройства предусматривает внедрение комплекса мероприятий по созданию банка инноваций, организацию раздельного сбора бытовых отходов на территории города, организацию двухэтапной системы вывоза, применение современных технологий ликвидации и утилизации бытовых отходов, сооружение мусороперерабатывающих заводов и локальных утилизационных установок, применение безотходной технологии по переработке отходов и получение продуктов переработки в виде газа, смолы, технического масла, пирокарбона и </w:t>
      </w:r>
      <w:r w:rsidRPr="009A5EE3">
        <w:rPr>
          <w:rFonts w:ascii="Times New Roman" w:hAnsi="Times New Roman" w:cs="Times New Roman"/>
          <w:spacing w:val="-1"/>
          <w:sz w:val="28"/>
          <w:szCs w:val="28"/>
        </w:rPr>
        <w:t xml:space="preserve">других, включая товары народного потребления и компост. К этому направлению относится и </w:t>
      </w:r>
      <w:r w:rsidRPr="009A5EE3">
        <w:rPr>
          <w:rFonts w:ascii="Times New Roman" w:hAnsi="Times New Roman" w:cs="Times New Roman"/>
          <w:sz w:val="28"/>
          <w:szCs w:val="28"/>
        </w:rPr>
        <w:t>предложение по использованию совершенных технических средств и механизмов по содержанию, уборке и озеленению территории, вывозу мусора и т.п.</w:t>
      </w:r>
    </w:p>
    <w:p w:rsidR="00DD1C37" w:rsidRDefault="00DD1C37" w:rsidP="009A5EE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EE3">
        <w:rPr>
          <w:rFonts w:ascii="Times New Roman" w:hAnsi="Times New Roman" w:cs="Times New Roman"/>
          <w:sz w:val="28"/>
          <w:szCs w:val="28"/>
        </w:rPr>
        <w:t>В условиях становления рыночных отношений целесообразно внедрение комплекса мероприятий по борьбе с монополизмом и развитию конкуренции, по привлечению к решению проблем благоустройства территории организаций различных форм собственности и подчинения, по инициированию создания малых предприятий и подготовке программы поддержки и развития предпринимательства в этой области, по разработке комплекса маркетинга в сфере благоустройства территории и другие.</w:t>
      </w:r>
    </w:p>
    <w:p w:rsidR="00DD1C37" w:rsidRDefault="00DD1C37" w:rsidP="00DD1C37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C37" w:rsidRPr="00DD1C37" w:rsidRDefault="00DD1C37" w:rsidP="00DD1C37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1C37" w:rsidRPr="00DD1C37" w:rsidSect="009A5EE3">
      <w:type w:val="continuous"/>
      <w:pgSz w:w="12614" w:h="19320"/>
      <w:pgMar w:top="1440" w:right="848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EE3"/>
    <w:rsid w:val="00015AF5"/>
    <w:rsid w:val="00282C20"/>
    <w:rsid w:val="0039222B"/>
    <w:rsid w:val="003A6A68"/>
    <w:rsid w:val="009A5EE3"/>
    <w:rsid w:val="00A82216"/>
    <w:rsid w:val="00AB2EF2"/>
    <w:rsid w:val="00D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D0A8C83-EB70-465E-9FAB-72738CBB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Благоустройство территории как объект муниципального управления</vt:lpstr>
    </vt:vector>
  </TitlesOfParts>
  <Company>Finupravlenie</Company>
  <LinksUpToDate>false</LinksUpToDate>
  <CharactersWithSpaces>21035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Благоустройство территории как объект муниципального управления</dc:title>
  <dc:subject/>
  <dc:creator>KRU</dc:creator>
  <cp:keywords/>
  <dc:description/>
  <cp:lastModifiedBy>Irina</cp:lastModifiedBy>
  <cp:revision>2</cp:revision>
  <dcterms:created xsi:type="dcterms:W3CDTF">2014-08-15T06:03:00Z</dcterms:created>
  <dcterms:modified xsi:type="dcterms:W3CDTF">2014-08-15T06:03:00Z</dcterms:modified>
</cp:coreProperties>
</file>