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ДЕПАРТАМЕНТ НАУЧНОЙ ПОЛИТИКИ И ОБРАЗОВАНИЯ</w:t>
      </w: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ВОЛГОГРАДСКАЯ ГОСУДАРСТВЕННАЯ СЕЛЬСКОХОЗЯЙСТВЕННАЯ АКАДЕМИЯ</w:t>
      </w: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ФАКУЛЬТЕТ ЗООВЕТЕРИНАРНЫЙ</w:t>
      </w: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КАФЕДРА «АНАТОМИЯ И ФИЗИОЛОГИЯ ЖИВОТНЫХ»</w:t>
      </w:r>
    </w:p>
    <w:p w:rsidR="003727D4" w:rsidRPr="00052AF7" w:rsidRDefault="003727D4" w:rsidP="00052AF7">
      <w:pPr>
        <w:pStyle w:val="ab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ДИСЦИПЛИНА: «</w:t>
      </w:r>
      <w:r w:rsidR="005348DD" w:rsidRPr="00052AF7">
        <w:rPr>
          <w:rFonts w:ascii="Times New Roman" w:hAnsi="Times New Roman" w:cs="Times New Roman"/>
          <w:sz w:val="28"/>
          <w:szCs w:val="28"/>
        </w:rPr>
        <w:t>ЧАСТНАЯ</w:t>
      </w:r>
      <w:r w:rsidRPr="00052AF7">
        <w:rPr>
          <w:rFonts w:ascii="Times New Roman" w:hAnsi="Times New Roman" w:cs="Times New Roman"/>
          <w:sz w:val="28"/>
          <w:szCs w:val="28"/>
        </w:rPr>
        <w:t xml:space="preserve"> ХИРУРГИЯ»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РЕФЕРАТ</w:t>
      </w:r>
    </w:p>
    <w:p w:rsidR="003727D4" w:rsidRPr="00052AF7" w:rsidRDefault="003727D4" w:rsidP="00052AF7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052AF7">
        <w:rPr>
          <w:rFonts w:ascii="Times New Roman" w:hAnsi="Times New Roman" w:cs="Times New Roman"/>
          <w:b/>
          <w:sz w:val="28"/>
          <w:szCs w:val="28"/>
        </w:rPr>
        <w:t>«</w:t>
      </w:r>
      <w:r w:rsidR="00AD5DEB" w:rsidRPr="00052AF7">
        <w:rPr>
          <w:rFonts w:ascii="Times New Roman" w:hAnsi="Times New Roman" w:cs="Times New Roman"/>
          <w:b/>
          <w:sz w:val="28"/>
          <w:szCs w:val="28"/>
        </w:rPr>
        <w:t>Болезни в области головы и туловища</w:t>
      </w:r>
      <w:r w:rsidRPr="00052AF7">
        <w:rPr>
          <w:rFonts w:ascii="Times New Roman" w:hAnsi="Times New Roman" w:cs="Times New Roman"/>
          <w:b/>
          <w:sz w:val="28"/>
          <w:szCs w:val="28"/>
        </w:rPr>
        <w:t>».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052A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2AF7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В-</w:t>
      </w:r>
      <w:r w:rsidR="00AD5DEB" w:rsidRPr="00052AF7">
        <w:rPr>
          <w:rFonts w:ascii="Times New Roman" w:hAnsi="Times New Roman" w:cs="Times New Roman"/>
          <w:sz w:val="28"/>
          <w:szCs w:val="28"/>
        </w:rPr>
        <w:t>5</w:t>
      </w:r>
      <w:r w:rsidRPr="00052AF7">
        <w:rPr>
          <w:rFonts w:ascii="Times New Roman" w:hAnsi="Times New Roman" w:cs="Times New Roman"/>
          <w:sz w:val="28"/>
          <w:szCs w:val="28"/>
        </w:rPr>
        <w:t>3 группы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Зооветеринарного факультета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Полоусова Олеся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F7">
        <w:rPr>
          <w:rFonts w:ascii="Times New Roman" w:hAnsi="Times New Roman" w:cs="Times New Roman"/>
          <w:sz w:val="28"/>
          <w:szCs w:val="28"/>
        </w:rPr>
        <w:t>Проверил</w:t>
      </w:r>
      <w:r w:rsidR="00AD5DEB" w:rsidRPr="00052AF7">
        <w:rPr>
          <w:rFonts w:ascii="Times New Roman" w:hAnsi="Times New Roman" w:cs="Times New Roman"/>
          <w:sz w:val="28"/>
          <w:szCs w:val="28"/>
        </w:rPr>
        <w:t>а</w:t>
      </w:r>
      <w:r w:rsidRPr="00052AF7">
        <w:rPr>
          <w:rFonts w:ascii="Times New Roman" w:hAnsi="Times New Roman" w:cs="Times New Roman"/>
          <w:sz w:val="28"/>
          <w:szCs w:val="28"/>
        </w:rPr>
        <w:t xml:space="preserve">: </w:t>
      </w:r>
      <w:r w:rsidR="00AD5DEB" w:rsidRPr="00052AF7">
        <w:rPr>
          <w:rFonts w:ascii="Times New Roman" w:hAnsi="Times New Roman" w:cs="Times New Roman"/>
          <w:sz w:val="28"/>
          <w:szCs w:val="28"/>
        </w:rPr>
        <w:t>Петухова Е.В.</w:t>
      </w: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D4" w:rsidRPr="00052AF7" w:rsidRDefault="003727D4" w:rsidP="00052A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8DD" w:rsidRPr="00052AF7" w:rsidRDefault="005348DD" w:rsidP="00052A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7D4" w:rsidRPr="00052AF7" w:rsidRDefault="003727D4" w:rsidP="00052AF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52AF7">
        <w:rPr>
          <w:sz w:val="28"/>
          <w:szCs w:val="28"/>
        </w:rPr>
        <w:t>Волгоград 20</w:t>
      </w:r>
      <w:r w:rsidR="00AD5DEB" w:rsidRPr="00052AF7">
        <w:rPr>
          <w:sz w:val="28"/>
          <w:szCs w:val="28"/>
        </w:rPr>
        <w:t>10</w:t>
      </w:r>
      <w:r w:rsidRPr="00052AF7">
        <w:rPr>
          <w:sz w:val="28"/>
          <w:szCs w:val="28"/>
        </w:rPr>
        <w:t>г.</w:t>
      </w:r>
    </w:p>
    <w:p w:rsidR="008D02FA" w:rsidRPr="00052AF7" w:rsidRDefault="003727D4" w:rsidP="00052A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52AF7">
        <w:rPr>
          <w:sz w:val="28"/>
          <w:szCs w:val="28"/>
        </w:rPr>
        <w:br w:type="page"/>
      </w:r>
      <w:r w:rsidR="00AD5DEB" w:rsidRPr="00052AF7">
        <w:rPr>
          <w:b/>
          <w:bCs/>
          <w:sz w:val="28"/>
          <w:szCs w:val="28"/>
        </w:rPr>
        <w:t>Вариант 2: «Болезни в области головы и туловища»</w:t>
      </w:r>
    </w:p>
    <w:p w:rsidR="003E0CB9" w:rsidRPr="00052AF7" w:rsidRDefault="003E0CB9" w:rsidP="00052A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D5DEB" w:rsidRDefault="00AD5DEB" w:rsidP="00052AF7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052AF7">
        <w:rPr>
          <w:b/>
          <w:bCs/>
          <w:sz w:val="28"/>
          <w:szCs w:val="28"/>
        </w:rPr>
        <w:t>План</w:t>
      </w:r>
    </w:p>
    <w:p w:rsidR="00052AF7" w:rsidRPr="00052AF7" w:rsidRDefault="00052AF7" w:rsidP="00052AF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727D4" w:rsidRPr="00052AF7" w:rsidRDefault="00AD5DEB" w:rsidP="00052A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Паралич тройничного нерва</w:t>
      </w:r>
    </w:p>
    <w:p w:rsidR="003727D4" w:rsidRPr="00052AF7" w:rsidRDefault="00AD5DEB" w:rsidP="00052A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Пупочная и паховая грыжи</w:t>
      </w:r>
    </w:p>
    <w:p w:rsidR="003727D4" w:rsidRPr="00052AF7" w:rsidRDefault="00AD5DEB" w:rsidP="00052AF7">
      <w:pPr>
        <w:pStyle w:val="ad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Парафимоз</w:t>
      </w:r>
    </w:p>
    <w:p w:rsidR="003727D4" w:rsidRPr="00052AF7" w:rsidRDefault="003727D4" w:rsidP="00052AF7">
      <w:pPr>
        <w:spacing w:line="360" w:lineRule="auto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Список использованной литературы</w:t>
      </w:r>
    </w:p>
    <w:p w:rsidR="00AD5DEB" w:rsidRPr="00052AF7" w:rsidRDefault="003727D4" w:rsidP="00052AF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br w:type="page"/>
      </w:r>
      <w:r w:rsidR="00052AF7" w:rsidRPr="00052AF7">
        <w:rPr>
          <w:b/>
          <w:sz w:val="28"/>
          <w:szCs w:val="28"/>
        </w:rPr>
        <w:t>1.</w:t>
      </w:r>
      <w:r w:rsidR="00052AF7" w:rsidRPr="00052AF7">
        <w:rPr>
          <w:sz w:val="28"/>
          <w:szCs w:val="28"/>
        </w:rPr>
        <w:t xml:space="preserve"> </w:t>
      </w:r>
      <w:r w:rsidR="00AD5DEB" w:rsidRPr="00052AF7">
        <w:rPr>
          <w:b/>
          <w:bCs/>
          <w:sz w:val="28"/>
          <w:szCs w:val="28"/>
        </w:rPr>
        <w:t>ПАРАЛИЧ ТРОЙНИЧНОГО НЕРВА (</w:t>
      </w:r>
      <w:r w:rsidR="00AD5DEB" w:rsidRPr="00052AF7">
        <w:rPr>
          <w:b/>
          <w:bCs/>
          <w:sz w:val="28"/>
          <w:szCs w:val="28"/>
          <w:lang w:val="en-US"/>
        </w:rPr>
        <w:t>PARALYSIS</w:t>
      </w:r>
      <w:r w:rsidR="00AD5DEB" w:rsidRPr="00052AF7">
        <w:rPr>
          <w:b/>
          <w:bCs/>
          <w:sz w:val="28"/>
          <w:szCs w:val="28"/>
        </w:rPr>
        <w:t xml:space="preserve"> </w:t>
      </w:r>
      <w:r w:rsidR="00AD5DEB" w:rsidRPr="00052AF7">
        <w:rPr>
          <w:b/>
          <w:bCs/>
          <w:sz w:val="28"/>
          <w:szCs w:val="28"/>
          <w:lang w:val="en-US"/>
        </w:rPr>
        <w:t>NERVI</w:t>
      </w:r>
      <w:r w:rsidR="00AD5DEB" w:rsidRPr="00052AF7">
        <w:rPr>
          <w:b/>
          <w:bCs/>
          <w:sz w:val="28"/>
          <w:szCs w:val="28"/>
        </w:rPr>
        <w:t xml:space="preserve"> </w:t>
      </w:r>
      <w:r w:rsidR="00AD5DEB" w:rsidRPr="00052AF7">
        <w:rPr>
          <w:b/>
          <w:bCs/>
          <w:sz w:val="28"/>
          <w:szCs w:val="28"/>
          <w:lang w:val="en-US"/>
        </w:rPr>
        <w:t>TRIGEM</w:t>
      </w:r>
      <w:r w:rsidR="00AD5DEB" w:rsidRPr="00052AF7">
        <w:rPr>
          <w:b/>
          <w:bCs/>
          <w:sz w:val="28"/>
          <w:szCs w:val="28"/>
        </w:rPr>
        <w:t>1</w:t>
      </w:r>
      <w:r w:rsidR="00AD5DEB" w:rsidRPr="00052AF7">
        <w:rPr>
          <w:b/>
          <w:bCs/>
          <w:sz w:val="28"/>
          <w:szCs w:val="28"/>
          <w:lang w:val="en-US"/>
        </w:rPr>
        <w:t>NI</w:t>
      </w:r>
      <w:r w:rsidR="00AD5DEB" w:rsidRPr="00052AF7">
        <w:rPr>
          <w:b/>
          <w:bCs/>
          <w:sz w:val="28"/>
          <w:szCs w:val="28"/>
        </w:rPr>
        <w:t>)</w:t>
      </w:r>
    </w:p>
    <w:p w:rsidR="003E0CB9" w:rsidRPr="00052AF7" w:rsidRDefault="003E0CB9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Тройничный нерв — основной чувствительный для кожи и слизистых оболочек головы, двигательный для жевательных мышц. Он начинается от пятой пары черепно-мозговых нервов. Общий ствол тройничного нерва делится на глазничный, верхне</w:t>
      </w:r>
      <w:r w:rsidRPr="00052AF7">
        <w:rPr>
          <w:sz w:val="28"/>
          <w:szCs w:val="28"/>
        </w:rPr>
        <w:softHyphen/>
        <w:t>челюстной и нижнечелюстной нервы. Нарушение проводимости нижнечелюстной ветви, иннервирующей жевательные мышцы, принято считать параличом тройничного нерва. В клинической практике паралич нижнечелюстной ветви чаще протекает с параличом лицевого нерва.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Этиология. </w:t>
      </w:r>
      <w:r w:rsidRPr="00052AF7">
        <w:rPr>
          <w:sz w:val="28"/>
          <w:szCs w:val="28"/>
        </w:rPr>
        <w:t>Параличи тройничного нерва встречаются у животных всех видов. Они бывают периферического (болезни зубов, среднего уха) и центрального происхождения (при бешенстве, чуме собак, кровоизлияниях, абсцессах и новообразованиях в мозге), односторонние и двусторонние. У крупного рогатого скота и лошадей паралич тройничного нерва чаще развивается на почве механической травмы, у овец — при ковыльной болезни.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Клинические признаки. </w:t>
      </w:r>
      <w:r w:rsidRPr="00052AF7">
        <w:rPr>
          <w:sz w:val="28"/>
          <w:szCs w:val="28"/>
        </w:rPr>
        <w:t>При двустороннем параличе наблюдается отвисание нижней челюсти, жевательная мышца расслабляется, складчатость кожи исчезает, наступает потеря чувствительности кожи и слизистых оболочек, веки не смыкаются, возможно развитие кератита. В дальнейшем возникает атрофия жевательной мышцы.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При одностороннем параличе регистрируют смещение нижней челюсти в сторону, веки парализованной стороны не смыкаются, движение глазного яблока ограничено, чувствительность кожи отсутствует, из ротовой полости выделяется слюна, прием корма и воды уменьшен, снижается упитанность.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Диагноз. </w:t>
      </w:r>
      <w:r w:rsidRPr="00052AF7">
        <w:rPr>
          <w:sz w:val="28"/>
          <w:szCs w:val="28"/>
        </w:rPr>
        <w:t>Паралич тройничного нерва устанавливают на основании атрофии жевательных мышц, потери чувствительности кожи и слизистых оболочек, нарушения движения век. Бешенство, чуму собак исключают по соответствующим эпизоотологическим признакам. При вывихе челюстного сустава невозможно сомкнуть челюсти.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Прогноз. </w:t>
      </w:r>
      <w:r w:rsidRPr="00052AF7">
        <w:rPr>
          <w:sz w:val="28"/>
          <w:szCs w:val="28"/>
        </w:rPr>
        <w:t>При одностороннем параличе тройничного нерва прогноз осторожный, при двустороннем — неблагоприятный, так как наступает атрофия жевательных мышц, прием корма и воды невозможен, у животных наступает истощение.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Лечение. </w:t>
      </w:r>
      <w:r w:rsidRPr="00052AF7">
        <w:rPr>
          <w:sz w:val="28"/>
          <w:szCs w:val="28"/>
        </w:rPr>
        <w:t>Необходимо устранить причину, предотвратить атрофию жевательных мышц, восстановить функцию тройничного нерва. Медикаментозные и физические методы лечения такие же, как при параличе лицевого нерва.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При назначении лечения необходимо учитывать этиологический фактор, оно должно быть ранним и комплексным, в запушенных случаях развиваются атрофии, рубцовые спайки, видоизменяются слизистые оболочки, происходит одностороннее стирание зубной аркады. Во всех случаях устраняют причину, животному создают покой, обеспечивают полноценный рацион.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 xml:space="preserve">В пораженном участке устраняют болевую реакцию, применяя короткую новокаиновую блокаду, восстанавливают кровообращение, для чего назначают легкий массаж и согревание тканей лампой соллюкс. В первые 12—24 ч после травмы подкожно или внутримышечно в пораженные ткани вводят гидрокортизон или преднизолон; на 3-й день назначают парафиновые или озокеритовые аппликации. Подкожно или внутримышечно вводят витамин </w:t>
      </w:r>
      <w:r w:rsidRPr="00052AF7">
        <w:rPr>
          <w:sz w:val="28"/>
          <w:szCs w:val="28"/>
          <w:lang w:val="en-US"/>
        </w:rPr>
        <w:t>Bi</w:t>
      </w:r>
      <w:r w:rsidRPr="00052AF7">
        <w:rPr>
          <w:sz w:val="28"/>
          <w:szCs w:val="28"/>
        </w:rPr>
        <w:t>, В12, прозерин, галактамин.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 xml:space="preserve">При стойких травматических парезах и параличах инфекционного </w:t>
      </w:r>
      <w:r w:rsidRPr="00052AF7">
        <w:rPr>
          <w:bCs/>
          <w:sz w:val="28"/>
          <w:szCs w:val="28"/>
        </w:rPr>
        <w:t>и</w:t>
      </w:r>
      <w:r w:rsidRPr="00052AF7">
        <w:rPr>
          <w:b/>
          <w:bCs/>
          <w:sz w:val="28"/>
          <w:szCs w:val="28"/>
        </w:rPr>
        <w:t xml:space="preserve"> </w:t>
      </w:r>
      <w:r w:rsidRPr="00052AF7">
        <w:rPr>
          <w:sz w:val="28"/>
          <w:szCs w:val="28"/>
        </w:rPr>
        <w:t>паразитарного происхождения показаны инъекции тиамина и цианокобаламина со стрихнином. По ходу пораженного лицевого нерва проводят массаж и втирание смеси следующего состава: камфоры 15,0 г, натрия хлорида 50,0 г, спирта этилового 300,0 мл. Можно вводить стрихнин в возрастающих дозах: от 1 до 5 мл. Хорошие результаты получают от диатермомоногальванизации. Анод (50 см</w:t>
      </w:r>
      <w:r w:rsidRPr="00052AF7">
        <w:rPr>
          <w:sz w:val="28"/>
          <w:szCs w:val="28"/>
          <w:vertAlign w:val="superscript"/>
        </w:rPr>
        <w:t>2</w:t>
      </w:r>
      <w:r w:rsidRPr="00052AF7">
        <w:rPr>
          <w:sz w:val="28"/>
          <w:szCs w:val="28"/>
        </w:rPr>
        <w:t>) накладывают ниже челюстного сустава больной стороны, катод (100 см</w:t>
      </w:r>
      <w:r w:rsidRPr="00052AF7">
        <w:rPr>
          <w:sz w:val="28"/>
          <w:szCs w:val="28"/>
          <w:vertAlign w:val="superscript"/>
        </w:rPr>
        <w:t>2</w:t>
      </w:r>
      <w:r w:rsidRPr="00052AF7">
        <w:rPr>
          <w:sz w:val="28"/>
          <w:szCs w:val="28"/>
        </w:rPr>
        <w:t>) размещают симметрично на противоположной стороне. В течение 10 мин подают ток в 5 мА, затем доводят его до 20 мА на 20 мин. Прокладки электродов увлажняют 0,5%-ным раствором стрихнина с целью возбуждения проводимости и 3%-ным раствором кальция хлорида для трофического действия на нервно-мышечный аппарат.</w:t>
      </w:r>
    </w:p>
    <w:p w:rsidR="00AD5DEB" w:rsidRPr="00052AF7" w:rsidRDefault="00052AF7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AD5DEB" w:rsidRPr="00052AF7">
        <w:rPr>
          <w:sz w:val="28"/>
          <w:szCs w:val="28"/>
        </w:rPr>
        <w:t>С. Федотов рекомендует стрихнин вводить под кожу перед гальванизацией в области расположения положительного электрода. Стрихнин под влиянием электротока активнее рассасывается в пораженных тканях и действует более эффективно. Стрихнин назначают в возрастающих дозах: для крупных животных от 1 до 9 мл 0,5%-ного раствора, для мелких — от 0,5 до 2 мл 0,1%-ного раствора, сила тока 0,2—0,3 мА на 1 см</w:t>
      </w:r>
      <w:r w:rsidR="00AD5DEB" w:rsidRPr="00052AF7">
        <w:rPr>
          <w:sz w:val="28"/>
          <w:szCs w:val="28"/>
          <w:vertAlign w:val="superscript"/>
        </w:rPr>
        <w:t>2</w:t>
      </w:r>
      <w:r w:rsidR="00AD5DEB" w:rsidRPr="00052AF7">
        <w:rPr>
          <w:sz w:val="28"/>
          <w:szCs w:val="28"/>
        </w:rPr>
        <w:t>, экспозиция 15—20 мин через 1—2 дня. При этом учитыв</w:t>
      </w:r>
      <w:r>
        <w:rPr>
          <w:sz w:val="28"/>
          <w:szCs w:val="28"/>
        </w:rPr>
        <w:t>ают общую реакцию животного. А.К. Кузнецов, И.</w:t>
      </w:r>
      <w:r w:rsidR="00AD5DEB" w:rsidRPr="00052AF7">
        <w:rPr>
          <w:sz w:val="28"/>
          <w:szCs w:val="28"/>
        </w:rPr>
        <w:t>П. Липовцев рекомендуют внутриартериальные или внутривенные введения 0,5—1%-ного раствора новокаина из расчета 2,5 мг на 1 кг массы животного на одно введение. Повторное введение показано через сутки. При двустороннем параличе и сужении носовых отверстий, затрудняющем дыхание, у лошадей проводят пластическую операцию по Н. Ф. Фатькину: на спинке носа иссекают лоскут кожи полуовальной формы 15x6 см с наложе</w:t>
      </w:r>
      <w:r>
        <w:rPr>
          <w:sz w:val="28"/>
          <w:szCs w:val="28"/>
        </w:rPr>
        <w:t>нием шва на края раны или по С.</w:t>
      </w:r>
      <w:r w:rsidR="00AD5DEB" w:rsidRPr="00052AF7">
        <w:rPr>
          <w:sz w:val="28"/>
          <w:szCs w:val="28"/>
        </w:rPr>
        <w:t>И. Иванову резицируют внутреннюю стенку носа. При этом происходит механическое расширение носовых отверстий.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5DEB" w:rsidRPr="00052AF7" w:rsidRDefault="00AD5DEB" w:rsidP="00052AF7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052AF7">
        <w:rPr>
          <w:b/>
          <w:bCs/>
          <w:sz w:val="28"/>
          <w:szCs w:val="28"/>
        </w:rPr>
        <w:br w:type="page"/>
      </w:r>
      <w:r w:rsidR="00E04C49" w:rsidRPr="00052AF7">
        <w:rPr>
          <w:b/>
          <w:bCs/>
          <w:sz w:val="28"/>
          <w:szCs w:val="28"/>
        </w:rPr>
        <w:t>2.</w:t>
      </w:r>
      <w:r w:rsidR="00052AF7">
        <w:rPr>
          <w:b/>
          <w:bCs/>
          <w:sz w:val="28"/>
          <w:szCs w:val="28"/>
          <w:lang w:val="en-US"/>
        </w:rPr>
        <w:t xml:space="preserve"> </w:t>
      </w:r>
      <w:r w:rsidRPr="00052AF7">
        <w:rPr>
          <w:b/>
          <w:bCs/>
          <w:sz w:val="28"/>
          <w:szCs w:val="28"/>
        </w:rPr>
        <w:t xml:space="preserve">ГРЫЖИ </w:t>
      </w:r>
      <w:r w:rsidRPr="00052AF7">
        <w:rPr>
          <w:sz w:val="28"/>
          <w:szCs w:val="28"/>
        </w:rPr>
        <w:t>(</w:t>
      </w:r>
      <w:r w:rsidRPr="00052AF7">
        <w:rPr>
          <w:b/>
          <w:bCs/>
          <w:sz w:val="28"/>
          <w:szCs w:val="28"/>
          <w:lang w:val="en-US"/>
        </w:rPr>
        <w:t>HERNIAE</w:t>
      </w:r>
      <w:r w:rsidRPr="00052AF7">
        <w:rPr>
          <w:b/>
          <w:bCs/>
          <w:sz w:val="28"/>
          <w:szCs w:val="28"/>
        </w:rPr>
        <w:t>)</w:t>
      </w:r>
    </w:p>
    <w:p w:rsidR="003E0CB9" w:rsidRPr="00052AF7" w:rsidRDefault="003E0CB9" w:rsidP="00052AF7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Смещение органов вместе с париетальным листком брюшины под кожу или в другие ткани и полости называется грыжей. Смещение внутренних органов под кожу через разорванную брюшину и мышцы называют выпадением, пролапсом или проляпсусом.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>Пупочная грыжа (</w:t>
      </w:r>
      <w:r w:rsidRPr="00052AF7">
        <w:rPr>
          <w:b/>
          <w:bCs/>
          <w:sz w:val="28"/>
          <w:szCs w:val="28"/>
          <w:lang w:val="en-US"/>
        </w:rPr>
        <w:t>Hernia</w:t>
      </w:r>
      <w:r w:rsidRPr="00052AF7">
        <w:rPr>
          <w:b/>
          <w:bCs/>
          <w:sz w:val="28"/>
          <w:szCs w:val="28"/>
        </w:rPr>
        <w:t xml:space="preserve"> </w:t>
      </w:r>
      <w:r w:rsidRPr="00052AF7">
        <w:rPr>
          <w:b/>
          <w:bCs/>
          <w:sz w:val="28"/>
          <w:szCs w:val="28"/>
          <w:lang w:val="en-US"/>
        </w:rPr>
        <w:t>umbilicalis</w:t>
      </w:r>
      <w:r w:rsidRPr="00052AF7">
        <w:rPr>
          <w:b/>
          <w:bCs/>
          <w:sz w:val="28"/>
          <w:szCs w:val="28"/>
        </w:rPr>
        <w:t>)</w:t>
      </w:r>
      <w:r w:rsidRPr="00052AF7">
        <w:rPr>
          <w:sz w:val="28"/>
          <w:szCs w:val="28"/>
        </w:rPr>
        <w:t>. Чаще всего пупочная грыжа наблюдается у многоплодных животных (поросят, щенков), но может быть и у других животных. Грыжевым отверстием служит пупочное кольцо, остающееся расширенным после родов.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sz w:val="28"/>
          <w:szCs w:val="28"/>
        </w:rPr>
        <w:t>Этиология.</w:t>
      </w:r>
      <w:r w:rsidRPr="00052AF7">
        <w:rPr>
          <w:sz w:val="28"/>
          <w:szCs w:val="28"/>
        </w:rPr>
        <w:t xml:space="preserve"> В этиологии пупочных грыж существенное значение имеют врожденные недостатки развития. Такой порок считается наследственным. Один из основных моментов — родственное разведение и нарушение условий содержания и кормления, что приводит к рождению слаборазвитых животных с пониженным тонусом тканей, в том числе и мышц живота. Элемент врожденного предрасположения — замедленное редуцирование пупочной вены и пупочной артерии с урахусом. Из остатков этих тяжей образуются подобия связок: пупочно-печеночная и пупочно-пузырная. При повышении внутриутробного давления подвешенное на связках пупочное кольцо растягивается в противоположных направлениях.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Одна из причин образования пупочных грыж у многоплодных животных — короткая по отношению к длине матки пуповина, особенно у тех плодов, которые располагаются в передних отделах рогов матки. Натяжение ее влечет расширение пупочного кольца у плода еще до выхода его из родовых путей.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Некоторые авторы считают причиной грыж у новорожденных момент борьбы за сосок, когда они опрокидывают друг друга, вытягиваются, прогибая спину; ползание поросят через низкие лазы, когда они вынуждены сильно изгибать спину и натягивают вентральную стенку живота; отрывание пуповины у новорожденного, когда эта операция выполняется без должного фиксирования оставляемой культи; запоры и поносы, повышающие внутрибрюшное давление, и т. п.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Клинические признаки. </w:t>
      </w:r>
      <w:r w:rsidRPr="00052AF7">
        <w:rPr>
          <w:sz w:val="28"/>
          <w:szCs w:val="28"/>
        </w:rPr>
        <w:t>В области пупка обнаруживают припухлость, в глубине которой часто прощупывается расширенное пупочное отверстие. При вправимых грыжах содержимое грыжевого мешка смещается через это отверстие в брюшную полость. После кормления припухлость увеличивается. При выпадении кишечника улавливается его перистальтика. При невправимых грыжах содержимое грыжевого мешка вправить в брюшную полость не удается. Общее состояние животных остается нормальным. При ущемленной грыже отмечаются такие же клинические признаки, как и при странгуляционной непроходимости. Появляется резко выраженное общее беспо</w:t>
      </w:r>
      <w:r w:rsidRPr="00052AF7">
        <w:rPr>
          <w:sz w:val="28"/>
          <w:szCs w:val="28"/>
        </w:rPr>
        <w:softHyphen/>
        <w:t>койство животного, у собак и свиней наблюдается рвота. Припухлость становится болезненной и горячей вследствие быстрого развития перитонита.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Лечение. </w:t>
      </w:r>
      <w:r w:rsidRPr="00052AF7">
        <w:rPr>
          <w:sz w:val="28"/>
          <w:szCs w:val="28"/>
        </w:rPr>
        <w:t>При вправимых грыжах после смещения их содержимого в брюшную полость накладывают бандаж (клеевые повязки, лейкопластырь) или вводят в мышцы брюшной стенки, отступив 2—4 см от грыжевого отверстия, в четыре точки по 3—5 мл 95%-ного этилового спирта. Рекомендуется втирать раздражающие мази, вводить в окружность грыжевого отверстия гипертонический раствор натрия хлорида. Цель всех этих мероприятий — закрыть дефект брюшной стенки соединительной тканью, однако у животных они малоэффективны.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Единственно рациональна у животных герниотомия по одному из способов, указанных в оперативной хирургии. При ущемленных грыжах оперативное вмешательство должно носить неотложный характер. В тех случаях, когда грыжевые ворота нельзя закрыть за счет собственных тканей, применяют аллопластику (лавсан, тефлон, фторлон, террилетин и др.). Неизбежность резекции кишки необходимо предвидеть во всех случаях ущемления.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В послеоперационный период назначают диету и проводят симптоматическое лечение.</w:t>
      </w:r>
    </w:p>
    <w:p w:rsidR="00D74599" w:rsidRPr="00E7521A" w:rsidRDefault="00840323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b/>
          <w:bCs/>
          <w:color w:val="FFFFFF"/>
          <w:sz w:val="28"/>
          <w:szCs w:val="28"/>
          <w:lang w:val="en-US"/>
        </w:rPr>
      </w:pPr>
      <w:r w:rsidRPr="00E7521A">
        <w:rPr>
          <w:b/>
          <w:bCs/>
          <w:color w:val="FFFFFF"/>
          <w:sz w:val="28"/>
          <w:szCs w:val="28"/>
          <w:lang w:val="en-US"/>
        </w:rPr>
        <w:t>животное паралич нерв грыжа парафимоз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>Пахово</w:t>
      </w:r>
      <w:r w:rsidRPr="00D74599">
        <w:rPr>
          <w:b/>
          <w:bCs/>
          <w:sz w:val="28"/>
          <w:szCs w:val="28"/>
          <w:lang w:val="en-US"/>
        </w:rPr>
        <w:t>-</w:t>
      </w:r>
      <w:r w:rsidRPr="00052AF7">
        <w:rPr>
          <w:b/>
          <w:bCs/>
          <w:sz w:val="28"/>
          <w:szCs w:val="28"/>
        </w:rPr>
        <w:t>мошоночная</w:t>
      </w:r>
      <w:r w:rsidRPr="00D74599">
        <w:rPr>
          <w:b/>
          <w:bCs/>
          <w:sz w:val="28"/>
          <w:szCs w:val="28"/>
          <w:lang w:val="en-US"/>
        </w:rPr>
        <w:t xml:space="preserve"> </w:t>
      </w:r>
      <w:r w:rsidRPr="00052AF7">
        <w:rPr>
          <w:b/>
          <w:bCs/>
          <w:sz w:val="28"/>
          <w:szCs w:val="28"/>
        </w:rPr>
        <w:t>грыжа</w:t>
      </w:r>
      <w:r w:rsidRPr="00D74599">
        <w:rPr>
          <w:b/>
          <w:bCs/>
          <w:sz w:val="28"/>
          <w:szCs w:val="28"/>
          <w:lang w:val="en-US"/>
        </w:rPr>
        <w:t xml:space="preserve"> (</w:t>
      </w:r>
      <w:r w:rsidRPr="00052AF7">
        <w:rPr>
          <w:b/>
          <w:bCs/>
          <w:sz w:val="28"/>
          <w:szCs w:val="28"/>
          <w:lang w:val="en-US"/>
        </w:rPr>
        <w:t>Hernia</w:t>
      </w:r>
      <w:r w:rsidRPr="00D74599">
        <w:rPr>
          <w:b/>
          <w:bCs/>
          <w:sz w:val="28"/>
          <w:szCs w:val="28"/>
          <w:lang w:val="en-US"/>
        </w:rPr>
        <w:t xml:space="preserve"> </w:t>
      </w:r>
      <w:r w:rsidRPr="00052AF7">
        <w:rPr>
          <w:b/>
          <w:bCs/>
          <w:sz w:val="28"/>
          <w:szCs w:val="28"/>
          <w:lang w:val="en-US"/>
        </w:rPr>
        <w:t>inguino</w:t>
      </w:r>
      <w:r w:rsidRPr="00D74599">
        <w:rPr>
          <w:b/>
          <w:bCs/>
          <w:sz w:val="28"/>
          <w:szCs w:val="28"/>
          <w:lang w:val="en-US"/>
        </w:rPr>
        <w:t>-</w:t>
      </w:r>
      <w:r w:rsidRPr="00052AF7">
        <w:rPr>
          <w:b/>
          <w:bCs/>
          <w:sz w:val="28"/>
          <w:szCs w:val="28"/>
          <w:lang w:val="en-US"/>
        </w:rPr>
        <w:t>scrotalis</w:t>
      </w:r>
      <w:r w:rsidRPr="00D74599">
        <w:rPr>
          <w:b/>
          <w:bCs/>
          <w:sz w:val="28"/>
          <w:szCs w:val="28"/>
          <w:lang w:val="en-US"/>
        </w:rPr>
        <w:t>)</w:t>
      </w:r>
      <w:r w:rsidRPr="00D74599">
        <w:rPr>
          <w:sz w:val="28"/>
          <w:szCs w:val="28"/>
          <w:lang w:val="en-US"/>
        </w:rPr>
        <w:t xml:space="preserve">. </w:t>
      </w:r>
      <w:r w:rsidRPr="00052AF7">
        <w:rPr>
          <w:sz w:val="28"/>
          <w:szCs w:val="28"/>
        </w:rPr>
        <w:t>Выпадение петель кишечника между общей влагалищной оболочкой и мошонкой называется паховой, или мошоночной, грыжей, а выпадение петель кишечника или сальника между семенником и общей влагалищной оболочкой — интравагинальной грыжей.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Этиология. </w:t>
      </w:r>
      <w:r w:rsidRPr="00052AF7">
        <w:rPr>
          <w:sz w:val="28"/>
          <w:szCs w:val="28"/>
        </w:rPr>
        <w:t>Образованию паховомошоночных грыж способствуют факторы врожденного порядка (широкое внутреннее отверстие пахового канала), а также обменные заболевания (рахит, авитаминоз, истощение, поносы, вздутия кишечника). Кроме того, они могут возникнуть от напряжения брюшной стенки при работе, вставании на дыбы и при наследственной предрасположенности.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Клинические признаки. </w:t>
      </w:r>
      <w:r w:rsidRPr="00052AF7">
        <w:rPr>
          <w:sz w:val="28"/>
          <w:szCs w:val="28"/>
        </w:rPr>
        <w:t>При пахово-мошоночной грыже мошонка односторонне свисает, кожа ее также свисает, разглажена от складок. Содержимое мошонки безболезненное, мягкое. У мелких животных при приподнятом тазе содержимое грыжевого мешка частично вправляется в брюшную полость. В случае выпадения кишечника в мошонку при аускультации обычно улавливают его перистальтику.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Ущемление содержимого грыжевого мешка при грыже проявляется беспокойством животного, учащением пульса и дыхания. У жеребцов появляется потливость, происходит дальнейшее диффузное увеличение мошонки, она становится болезненной и горячей. Если запоздать с лечением, развивается некроз кишечника, появляются признаки интоксикации, а затем коллапса.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Лечение. </w:t>
      </w:r>
      <w:r w:rsidRPr="00052AF7">
        <w:rPr>
          <w:sz w:val="28"/>
          <w:szCs w:val="28"/>
        </w:rPr>
        <w:t>При небольших грыжах применяют паллиативное (симптоматическое) лечение. Вначале дают наркоз. Животным придают косо</w:t>
      </w:r>
      <w:r w:rsidR="005348DD" w:rsidRPr="00052AF7">
        <w:rPr>
          <w:sz w:val="28"/>
          <w:szCs w:val="28"/>
        </w:rPr>
        <w:t>-</w:t>
      </w:r>
      <w:r w:rsidRPr="00052AF7">
        <w:rPr>
          <w:sz w:val="28"/>
          <w:szCs w:val="28"/>
        </w:rPr>
        <w:t>вертикальное положение с поднятым вверх тазом. Затем, надавливая пальцами через мошонку и наружное паховое отверстие, вправляют выпавший орган. Животных содержат в станке с уклоном вперед. В остальных случаях пахово-мошоночных грыж прибегают к хирургическому лечению. Животных кастрируют закрытым способом. У хряков делают разрез против пахового кольца, затем семенник вместе с общей влагалищной оболочкой выводят через этот разрез, содержимое грыжевого мешка вправляют в брюшную полость, после чего удаляют семенник и этой же лигатурой закрывают паховое кольцо. При ущемленных грыжах оперативное вмешательство должно быть безотлагательным. В брюшную полость через рану вводят антибиотики на 0,5%-ном растворе новокаина. В послеоперационный период делают блокаду чревных нервов по В. В. Мосину и применяют общеукрепляющие средства.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>Промежностная грыжа (</w:t>
      </w:r>
      <w:r w:rsidRPr="00052AF7">
        <w:rPr>
          <w:b/>
          <w:bCs/>
          <w:sz w:val="28"/>
          <w:szCs w:val="28"/>
          <w:lang w:val="en-US"/>
        </w:rPr>
        <w:t>Hernia</w:t>
      </w:r>
      <w:r w:rsidRPr="00052AF7">
        <w:rPr>
          <w:b/>
          <w:bCs/>
          <w:sz w:val="28"/>
          <w:szCs w:val="28"/>
        </w:rPr>
        <w:t xml:space="preserve"> </w:t>
      </w:r>
      <w:r w:rsidRPr="00052AF7">
        <w:rPr>
          <w:b/>
          <w:bCs/>
          <w:sz w:val="28"/>
          <w:szCs w:val="28"/>
          <w:lang w:val="en-US"/>
        </w:rPr>
        <w:t>perinealis</w:t>
      </w:r>
      <w:r w:rsidRPr="00052AF7">
        <w:rPr>
          <w:b/>
          <w:bCs/>
          <w:sz w:val="28"/>
          <w:szCs w:val="28"/>
        </w:rPr>
        <w:t xml:space="preserve">). </w:t>
      </w:r>
      <w:r w:rsidRPr="00052AF7">
        <w:rPr>
          <w:sz w:val="28"/>
          <w:szCs w:val="28"/>
        </w:rPr>
        <w:t>Промежностные грыжи чаще наблюдают у собак, реже у свиней и как исключение у других животных. Они образуются вследствие растяжения или разрыва тазового слепого мешка брюшины между прямой кишкой и мочевым пузырем у самцов и между прямой кишкой и влагалищем у самок. Расширению тазового выпячивания способствуют потуги при родах, длительные тенезмы. В образовавшееся вытянутое патологическое выпячивание брюшины или через отверстие в ней могут выпадать сальник, петли кишечника, мочевой пузырь, а у самок и матка.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Этиология. </w:t>
      </w:r>
      <w:r w:rsidRPr="00052AF7">
        <w:rPr>
          <w:sz w:val="28"/>
          <w:szCs w:val="28"/>
        </w:rPr>
        <w:t>Причиной указанных грыж может быть чрезмерное напряжение брюшного пресса при запорах, поносах, вздутиях, тяжелых родах, хирургических операциях.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Клинические признаки. </w:t>
      </w:r>
      <w:r w:rsidRPr="00052AF7">
        <w:rPr>
          <w:sz w:val="28"/>
          <w:szCs w:val="28"/>
        </w:rPr>
        <w:t>В области промежности обнаруживают овальную или округлой формы, мягкую, в большинстве случаев безболезненную припухлость. При поднятом вверх тазе она нередко частично вправляется в тазовую полость. При выпадении мочевого пузыря отмечается нарушение мочеотделения. В случае выпадения прямой кишки нарушается акт дефекации. Иногда грыжа препятствует родам. Брюшина истончается, и содержимое грыжевого мешка находится непо</w:t>
      </w:r>
      <w:r w:rsidRPr="00052AF7">
        <w:rPr>
          <w:sz w:val="28"/>
          <w:szCs w:val="28"/>
        </w:rPr>
        <w:softHyphen/>
        <w:t>средственно под кожей. Иногда наблюдают спайки содержимого грыжи с окружающими тканями.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>Лечение. И</w:t>
      </w:r>
      <w:r w:rsidRPr="00052AF7">
        <w:rPr>
          <w:sz w:val="28"/>
          <w:szCs w:val="28"/>
        </w:rPr>
        <w:t>.</w:t>
      </w:r>
      <w:r w:rsidRPr="00052AF7">
        <w:rPr>
          <w:b/>
          <w:sz w:val="28"/>
          <w:szCs w:val="28"/>
        </w:rPr>
        <w:t>Е.</w:t>
      </w:r>
      <w:r w:rsidRPr="00052AF7">
        <w:rPr>
          <w:sz w:val="28"/>
          <w:szCs w:val="28"/>
        </w:rPr>
        <w:t xml:space="preserve"> Поваженко рекомендует три способа оперативного лечения промежностных грыж.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1. Внутрибрюшинная фиксация органов, смещающихся в грыжевой мешок. По белой линии вскрывают брюшную полость, прилежащую к разрезу брюшины; стенки полости и брюшину фиксируемого органа скарифицируют; травмированные участки густо сшивают тонким шелком; в швы, накладываемые на разрез брюшины, также захватывают стенку органа. Цель операции — получение мощных спаек, способных удерживать смещающиеся из тазовой полости органы.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2. Ампутация грыжевого мешка. Отделяют его возможно глубже, подтягивая в разрез промежности в процессе отпрепарирования. Тщательно лигируют в глубоком отделе, отрезают, оставляя культю длиной 1,5 см. Уплотненный, толстостенный грыжевой мешок отшивают. Канал участка отпрепарирования последовательно смыкают узловатыми швами, захватывая края щели тазовой диафрагмы. Разрез кожи закрывают валиковыми швами.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3. Чаще пользуются ушиванием широко отпрепарированного грыжевого мешка, гофрируя его стенку на нитках узловатых швов, захватывая в каждый из них промежуток в 3—4 см. Первый такой шов накладывают на куполе, затем 3—4 шва — вокруг него, потом по более широкому кругу делают 5—6 горизонтально-петлевидных швов. В результате получают толстый пласт ткани, опускающийся вглубь таза, когда отсекают нитки, удерживающие его при ушивании. С рубцеванием он уплотняется и препятствует смещению предлежащих органов. Перед отпрепарированием грыжевого мешка удаляют лоскут кожи овальной формы. Размер его зависит от величины грыжевого мешка. В конце операции на кожную рану накладывают горизонтально</w:t>
      </w:r>
      <w:r w:rsidR="005348DD" w:rsidRPr="00052AF7">
        <w:rPr>
          <w:sz w:val="28"/>
          <w:szCs w:val="28"/>
        </w:rPr>
        <w:t>-</w:t>
      </w:r>
      <w:r w:rsidRPr="00052AF7">
        <w:rPr>
          <w:sz w:val="28"/>
          <w:szCs w:val="28"/>
        </w:rPr>
        <w:t>петлевидные швы, это также укрепляет рубец.</w:t>
      </w:r>
    </w:p>
    <w:p w:rsidR="00AD5DEB" w:rsidRDefault="00AD5DEB" w:rsidP="00052AF7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AF7">
        <w:rPr>
          <w:b/>
          <w:bCs/>
          <w:sz w:val="28"/>
          <w:szCs w:val="28"/>
        </w:rPr>
        <w:br w:type="page"/>
      </w:r>
      <w:r w:rsidR="00E04C49" w:rsidRPr="00052AF7">
        <w:rPr>
          <w:b/>
          <w:bCs/>
          <w:sz w:val="28"/>
          <w:szCs w:val="28"/>
        </w:rPr>
        <w:t>3.</w:t>
      </w:r>
      <w:r w:rsidR="00840323">
        <w:rPr>
          <w:b/>
          <w:bCs/>
          <w:sz w:val="28"/>
          <w:szCs w:val="28"/>
          <w:lang w:val="en-US"/>
        </w:rPr>
        <w:t xml:space="preserve"> </w:t>
      </w:r>
      <w:r w:rsidRPr="00052AF7">
        <w:rPr>
          <w:b/>
          <w:bCs/>
          <w:sz w:val="28"/>
          <w:szCs w:val="28"/>
        </w:rPr>
        <w:t xml:space="preserve">ПАРАФИМОЗ </w:t>
      </w:r>
      <w:r w:rsidRPr="00052AF7">
        <w:rPr>
          <w:sz w:val="28"/>
          <w:szCs w:val="28"/>
        </w:rPr>
        <w:t>(</w:t>
      </w:r>
      <w:r w:rsidRPr="00052AF7">
        <w:rPr>
          <w:b/>
          <w:bCs/>
          <w:sz w:val="28"/>
          <w:szCs w:val="28"/>
          <w:lang w:val="en-US"/>
        </w:rPr>
        <w:t>PHARAPHIMOSIS</w:t>
      </w:r>
      <w:r w:rsidRPr="00052AF7">
        <w:rPr>
          <w:sz w:val="28"/>
          <w:szCs w:val="28"/>
        </w:rPr>
        <w:t>)</w:t>
      </w:r>
    </w:p>
    <w:p w:rsidR="00052AF7" w:rsidRPr="00052AF7" w:rsidRDefault="00052AF7" w:rsidP="00052AF7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Парафимоз — невтягивание, невправление на естественное место вышедшего из препуциального мешка полового члена. Чаще регистрируют у жеребцов и меринов, реже у животных других видов.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Этиология. </w:t>
      </w:r>
      <w:r w:rsidRPr="00052AF7">
        <w:rPr>
          <w:sz w:val="28"/>
          <w:szCs w:val="28"/>
        </w:rPr>
        <w:t>Болезнь может быть следствием различных патологических процессов на половом члене: воспалений, развивающихся после грубой катетеризации, ударов, обморожений, ожогов, послекастрационных отеков; новообразований на головке полового члена. У длинношерстных собак после коитуса волосы могут заворачиваться внутрь препуция, препятствуя тем самым обратному втягиванию члена в полость препуция. Предрасполагают к болезни истощение, переутомление животного, парез и паралич полового члена.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Клинические признаки. </w:t>
      </w:r>
      <w:r w:rsidRPr="00052AF7">
        <w:rPr>
          <w:sz w:val="28"/>
          <w:szCs w:val="28"/>
        </w:rPr>
        <w:t>Половой член свободно отвисает книзу. Развиваются застойные явления, половой член увеличивается, кожа натянута и блестящая. На месте перехода внутреннего листка препуция на тело полового члена образуется кольцеобраз</w:t>
      </w:r>
      <w:r w:rsidRPr="00052AF7">
        <w:rPr>
          <w:sz w:val="28"/>
          <w:szCs w:val="28"/>
        </w:rPr>
        <w:softHyphen/>
        <w:t>ная припухлость. Выпавший половой член подвергается механическим и термическим воздействиям, вследствие чего возникают изъязвления и очаги некроза. В кольцевом утолщении развивается фиброзная ткань. Утолщение делается плотным, безболезненным и почти не уменьшается в размерах. Вправление полового члена становится невозможным. Кроме того, при длительном отвисании полового члена его мышцы теряют тонус, что затрудняет удержание его в препуциальном мешке после вправления.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Прогноз. </w:t>
      </w:r>
      <w:r w:rsidRPr="00052AF7">
        <w:rPr>
          <w:sz w:val="28"/>
          <w:szCs w:val="28"/>
        </w:rPr>
        <w:t>В зависимости от причины прогноз разный. Парафимоз на фоне воспалительного отека поддается лечению. При длительном отвисании полового члена, если появились язвы и очаги некроза, половой член необходимо ампутировать.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b/>
          <w:bCs/>
          <w:sz w:val="28"/>
          <w:szCs w:val="28"/>
        </w:rPr>
        <w:t xml:space="preserve">Лечение. </w:t>
      </w:r>
      <w:r w:rsidRPr="00052AF7">
        <w:rPr>
          <w:sz w:val="28"/>
          <w:szCs w:val="28"/>
        </w:rPr>
        <w:t>Устраняют причину болезни. При воспалении очищают половой член и область препуциального мешка. Затем применяют холодные примочки, умеренное бинтование. По мере уменьшения отека член вправляют в препуциальный мешок и удерживают его несколько суток временно наложенным на отверстие препуциального мешка швом или специально изготовленной резиновой в виде колец корзиночкой. Если холодный компресс не оказывает должного действия, назначают местные тепловые процедуры с последующим массажем. Применяют антисептические линименты, язвенные поверхности обрабатывают бриллиантовой зеленью. В тех случаях, когда вправлению выпавшего члена мешает суженное отверстие препуция, последнее расширяют оперативным путем.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Если вправлению члена мешает так называемая «манжетка» — кольцевидное разрастание соединительной ткани, рекомендуется ее отшить и отсечь. При хорошо выраженной шейке манжетки в непосредственной близости к телу полового члена проводят с помощью иглы прочные лигатуры, затем стягивают ими кожу, сближая как только можно верхний и нижний края манжетки, и иссекают избыточно разросшуюся фиброзную ткань. Если кольцевидная припухлость не имеет хорошо выраженной шейки, делают циркулярный разрез посередине припухлости, отсепарируют кожу вверх и вниз, последовательно иссекают фиброзную ткань и кожу соединяют узловатыми швами.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При язвах, некрозе, длительных параличах, злокачественных новообразованиях, гангрене половой член ампутируют и делают промежную уретротомию.</w:t>
      </w:r>
    </w:p>
    <w:p w:rsidR="00AD5DEB" w:rsidRPr="00052AF7" w:rsidRDefault="00AD5DEB" w:rsidP="00052AF7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52AF7">
        <w:rPr>
          <w:sz w:val="28"/>
          <w:szCs w:val="28"/>
        </w:rPr>
        <w:t>После указанных лечебных процедур или операций следят за мочеиспусканием, назначают общую укрепляющую и стимулирующую терапию. При истощении животного назначают усиленное кормление.</w:t>
      </w:r>
    </w:p>
    <w:p w:rsidR="003727D4" w:rsidRDefault="003727D4" w:rsidP="00052AF7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52AF7">
        <w:rPr>
          <w:sz w:val="28"/>
          <w:szCs w:val="28"/>
        </w:rPr>
        <w:br w:type="page"/>
      </w:r>
      <w:r w:rsidRPr="00052AF7">
        <w:rPr>
          <w:b/>
          <w:sz w:val="28"/>
          <w:szCs w:val="28"/>
        </w:rPr>
        <w:t>Список литературы</w:t>
      </w:r>
    </w:p>
    <w:p w:rsidR="00052AF7" w:rsidRPr="00052AF7" w:rsidRDefault="00052AF7" w:rsidP="00052AF7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B6F" w:rsidRPr="00052AF7" w:rsidRDefault="005348DD" w:rsidP="00052AF7">
      <w:pPr>
        <w:widowControl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52AF7">
        <w:rPr>
          <w:bCs/>
          <w:sz w:val="28"/>
          <w:szCs w:val="28"/>
        </w:rPr>
        <w:t>Частная ветеринарная хирургия</w:t>
      </w:r>
      <w:r w:rsidR="00A10B6F" w:rsidRPr="00052AF7">
        <w:rPr>
          <w:b/>
          <w:bCs/>
          <w:sz w:val="28"/>
          <w:szCs w:val="28"/>
        </w:rPr>
        <w:t xml:space="preserve"> </w:t>
      </w:r>
      <w:r w:rsidRPr="00052AF7">
        <w:rPr>
          <w:b/>
          <w:bCs/>
          <w:sz w:val="28"/>
          <w:szCs w:val="28"/>
        </w:rPr>
        <w:t>/</w:t>
      </w:r>
      <w:r w:rsidR="00A10B6F" w:rsidRPr="00052AF7">
        <w:rPr>
          <w:b/>
          <w:bCs/>
          <w:sz w:val="28"/>
          <w:szCs w:val="28"/>
        </w:rPr>
        <w:t xml:space="preserve"> </w:t>
      </w:r>
      <w:r w:rsidRPr="00052AF7">
        <w:rPr>
          <w:bCs/>
          <w:sz w:val="28"/>
          <w:szCs w:val="28"/>
        </w:rPr>
        <w:t>Б.</w:t>
      </w:r>
      <w:r w:rsidRPr="00052AF7">
        <w:rPr>
          <w:b/>
          <w:bCs/>
          <w:sz w:val="28"/>
          <w:szCs w:val="28"/>
        </w:rPr>
        <w:t xml:space="preserve"> </w:t>
      </w:r>
      <w:r w:rsidRPr="00052AF7">
        <w:rPr>
          <w:sz w:val="28"/>
          <w:szCs w:val="28"/>
        </w:rPr>
        <w:t>С. Семенов, А. В. Лебедев, А. Н. Елисеев и др. Под ред. Б. С. Семенова и А. В. Лебедева. — М.: Колос, 1997</w:t>
      </w:r>
      <w:r w:rsidR="00A10B6F" w:rsidRPr="00052AF7">
        <w:rPr>
          <w:sz w:val="28"/>
          <w:szCs w:val="28"/>
        </w:rPr>
        <w:t xml:space="preserve"> г</w:t>
      </w:r>
      <w:r w:rsidRPr="00052AF7">
        <w:rPr>
          <w:sz w:val="28"/>
          <w:szCs w:val="28"/>
        </w:rPr>
        <w:t>.</w:t>
      </w:r>
    </w:p>
    <w:p w:rsidR="003727D4" w:rsidRPr="00052AF7" w:rsidRDefault="003727D4" w:rsidP="00052AF7">
      <w:pPr>
        <w:widowControl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52AF7">
        <w:rPr>
          <w:sz w:val="28"/>
          <w:szCs w:val="28"/>
        </w:rPr>
        <w:t>Беляков И. М., Василевич Ф. И., Жаров А. В. И др. - Основы ветеринарии – М.: КолосС, 2002г.</w:t>
      </w:r>
    </w:p>
    <w:p w:rsidR="003727D4" w:rsidRPr="00052AF7" w:rsidRDefault="003727D4" w:rsidP="00052AF7">
      <w:pPr>
        <w:widowControl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52AF7">
        <w:rPr>
          <w:sz w:val="28"/>
          <w:szCs w:val="28"/>
        </w:rPr>
        <w:t>Справочник по ветеринарной медицине/Под ред. А. Ф. Кузнецова. – СПб: Издательство «Лань», 2004г.</w:t>
      </w:r>
    </w:p>
    <w:p w:rsidR="003727D4" w:rsidRPr="00E7521A" w:rsidRDefault="003727D4" w:rsidP="00052AF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727D4" w:rsidRPr="00E7521A" w:rsidSect="00052AF7">
      <w:headerReference w:type="default" r:id="rId8"/>
      <w:footerReference w:type="default" r:id="rId9"/>
      <w:type w:val="nextColumn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1A" w:rsidRDefault="00E7521A" w:rsidP="00D53C88">
      <w:r>
        <w:separator/>
      </w:r>
    </w:p>
  </w:endnote>
  <w:endnote w:type="continuationSeparator" w:id="0">
    <w:p w:rsidR="00E7521A" w:rsidRDefault="00E7521A" w:rsidP="00D5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88" w:rsidRDefault="000B1EBD">
    <w:pPr>
      <w:pStyle w:val="a7"/>
      <w:jc w:val="center"/>
    </w:pPr>
    <w:r>
      <w:rPr>
        <w:noProof/>
      </w:rPr>
      <w:t>2</w:t>
    </w:r>
  </w:p>
  <w:p w:rsidR="00D53C88" w:rsidRDefault="00D53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1A" w:rsidRDefault="00E7521A" w:rsidP="00D53C88">
      <w:r>
        <w:separator/>
      </w:r>
    </w:p>
  </w:footnote>
  <w:footnote w:type="continuationSeparator" w:id="0">
    <w:p w:rsidR="00E7521A" w:rsidRDefault="00E7521A" w:rsidP="00D5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23" w:rsidRPr="00840323" w:rsidRDefault="00840323" w:rsidP="00840323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1F1F"/>
    <w:multiLevelType w:val="hybridMultilevel"/>
    <w:tmpl w:val="4B2C4084"/>
    <w:lvl w:ilvl="0" w:tplc="AAC4A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805B84"/>
    <w:multiLevelType w:val="hybridMultilevel"/>
    <w:tmpl w:val="F364C778"/>
    <w:lvl w:ilvl="0" w:tplc="039CC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3E07B0F"/>
    <w:multiLevelType w:val="hybridMultilevel"/>
    <w:tmpl w:val="C330BC44"/>
    <w:lvl w:ilvl="0" w:tplc="0E02A1E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D345A"/>
    <w:multiLevelType w:val="hybridMultilevel"/>
    <w:tmpl w:val="B29C8918"/>
    <w:lvl w:ilvl="0" w:tplc="005C09B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28"/>
    <w:rsid w:val="00052AF7"/>
    <w:rsid w:val="000B1EBD"/>
    <w:rsid w:val="001C1A05"/>
    <w:rsid w:val="001C5676"/>
    <w:rsid w:val="00335728"/>
    <w:rsid w:val="003727D4"/>
    <w:rsid w:val="003E0CB9"/>
    <w:rsid w:val="00454B69"/>
    <w:rsid w:val="004C19A3"/>
    <w:rsid w:val="005348DD"/>
    <w:rsid w:val="006610B5"/>
    <w:rsid w:val="00696654"/>
    <w:rsid w:val="00700EC7"/>
    <w:rsid w:val="00840323"/>
    <w:rsid w:val="008D02FA"/>
    <w:rsid w:val="00A10B6F"/>
    <w:rsid w:val="00AA16CC"/>
    <w:rsid w:val="00AD5DEB"/>
    <w:rsid w:val="00D1729C"/>
    <w:rsid w:val="00D37F56"/>
    <w:rsid w:val="00D53C88"/>
    <w:rsid w:val="00D74599"/>
    <w:rsid w:val="00DA7CD5"/>
    <w:rsid w:val="00E04C49"/>
    <w:rsid w:val="00E7521A"/>
    <w:rsid w:val="00EA7246"/>
    <w:rsid w:val="00F11CFC"/>
    <w:rsid w:val="00F5498C"/>
    <w:rsid w:val="00F66AB1"/>
    <w:rsid w:val="00F755A3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792C1-B9F1-4044-8BDD-F41D025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728"/>
    <w:rPr>
      <w:rFonts w:ascii="Tahoma" w:hAnsi="Tahoma"/>
      <w:sz w:val="16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D5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D53C88"/>
    <w:rPr>
      <w:rFonts w:ascii="Times New Roman" w:hAnsi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D53C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53C88"/>
    <w:rPr>
      <w:rFonts w:ascii="Times New Roman" w:hAnsi="Times New Roman"/>
      <w:sz w:val="20"/>
      <w:lang w:val="x-none" w:eastAsia="ru-RU"/>
    </w:rPr>
  </w:style>
  <w:style w:type="paragraph" w:styleId="a9">
    <w:name w:val="No Spacing"/>
    <w:link w:val="aa"/>
    <w:uiPriority w:val="1"/>
    <w:qFormat/>
    <w:rsid w:val="00AA16CC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AA16CC"/>
    <w:rPr>
      <w:rFonts w:eastAsia="Times New Roman"/>
      <w:sz w:val="22"/>
      <w:lang w:val="ru-RU" w:eastAsia="en-US"/>
    </w:rPr>
  </w:style>
  <w:style w:type="paragraph" w:styleId="ab">
    <w:name w:val="Plain Text"/>
    <w:basedOn w:val="a"/>
    <w:link w:val="ac"/>
    <w:uiPriority w:val="99"/>
    <w:rsid w:val="003727D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locked/>
    <w:rsid w:val="003727D4"/>
    <w:rPr>
      <w:rFonts w:ascii="Courier New" w:hAnsi="Courier New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37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7045-9D46-4B15-8509-EEE3669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2010-11-24T09:28:00Z</cp:lastPrinted>
  <dcterms:created xsi:type="dcterms:W3CDTF">2014-03-26T05:32:00Z</dcterms:created>
  <dcterms:modified xsi:type="dcterms:W3CDTF">2014-03-26T05:32:00Z</dcterms:modified>
</cp:coreProperties>
</file>