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2C3" w:rsidRPr="005B1A72" w:rsidRDefault="00BF02C3" w:rsidP="00BF02C3">
      <w:pPr>
        <w:spacing w:before="120"/>
        <w:jc w:val="center"/>
        <w:rPr>
          <w:b/>
          <w:bCs/>
          <w:sz w:val="32"/>
          <w:szCs w:val="32"/>
        </w:rPr>
      </w:pPr>
      <w:r w:rsidRPr="005B1A72">
        <w:rPr>
          <w:b/>
          <w:bCs/>
          <w:sz w:val="32"/>
          <w:szCs w:val="32"/>
        </w:rPr>
        <w:t xml:space="preserve">Болгарский язык </w:t>
      </w:r>
    </w:p>
    <w:p w:rsidR="00BF02C3" w:rsidRPr="00BF02C3" w:rsidRDefault="00BF02C3" w:rsidP="00BF02C3">
      <w:pPr>
        <w:spacing w:before="120"/>
        <w:ind w:firstLine="567"/>
        <w:jc w:val="both"/>
        <w:rPr>
          <w:sz w:val="28"/>
          <w:szCs w:val="28"/>
          <w:lang w:val="en-US"/>
        </w:rPr>
      </w:pPr>
      <w:r w:rsidRPr="00BF02C3">
        <w:rPr>
          <w:sz w:val="28"/>
          <w:szCs w:val="28"/>
        </w:rPr>
        <w:t xml:space="preserve">Г. К. Данилов </w:t>
      </w:r>
    </w:p>
    <w:p w:rsidR="00BF02C3" w:rsidRPr="00E91A9C" w:rsidRDefault="00BF02C3" w:rsidP="00BF02C3">
      <w:pPr>
        <w:spacing w:before="120"/>
        <w:ind w:firstLine="567"/>
        <w:jc w:val="both"/>
      </w:pPr>
      <w:r w:rsidRPr="00E91A9C">
        <w:t xml:space="preserve">Болгарский язык принадлежит к южной группе славянских яз.. Наименование болгар перешло к славянам от турецкого народа того же названия, </w:t>
      </w:r>
      <w:r>
        <w:t>котор</w:t>
      </w:r>
      <w:r w:rsidRPr="00E91A9C">
        <w:t xml:space="preserve">ый в VII в. покорил славян, живших в сев.-вост. части Балканского полуострова и с течением времени ассимилировался с ними или с позднейшими поселениями турок </w:t>
      </w:r>
      <w:r>
        <w:t>(</w:t>
      </w:r>
      <w:r w:rsidRPr="00E91A9C">
        <w:t>XV в.</w:t>
      </w:r>
      <w:r>
        <w:t>)</w:t>
      </w:r>
      <w:r w:rsidRPr="00E91A9C">
        <w:t xml:space="preserve">. Границы Б. Яз.: на севере — Дунай от устья реки Тимока до Черного моря, на востоке — Черное море, на юге — извилистая линия от окрестностей Константинополя до Салоник и на западе — линия от Салоник по Тимоку до Дуная. На этой территории, кроме болгар, живет турецкое или отуреченное население «потурченцы» (на сев.-вост. 50% всех жителей, на западе — 7%), греческое (на юге), албанское (в </w:t>
      </w:r>
      <w:r>
        <w:t xml:space="preserve"> </w:t>
      </w:r>
      <w:r w:rsidRPr="00E91A9C">
        <w:t xml:space="preserve">Македонии) и сербское (в пограничной с Югославией области). Значительные массы болгар-переселенцев живут также в Румынии (Добруджа) и на юге СССР (в Крыму между Алуштой и Феодосией и в Херсонском округе). </w:t>
      </w:r>
    </w:p>
    <w:p w:rsidR="00BF02C3" w:rsidRPr="00E91A9C" w:rsidRDefault="00BF02C3" w:rsidP="00BF02C3">
      <w:pPr>
        <w:spacing w:before="120"/>
        <w:ind w:firstLine="567"/>
        <w:jc w:val="both"/>
      </w:pPr>
      <w:r w:rsidRPr="00E91A9C">
        <w:t xml:space="preserve">Б. Яз. изучается по современным болгарским говорам и </w:t>
      </w:r>
      <w:r>
        <w:t>литературны</w:t>
      </w:r>
      <w:r w:rsidRPr="00E91A9C">
        <w:t xml:space="preserve">м памятникам прошлого. Эти источники дают возможность выделить три главнейших эпохи в развитии письменного Б. Яз.: а) эпоху древнеболгарского яз. </w:t>
      </w:r>
      <w:r>
        <w:t>(</w:t>
      </w:r>
      <w:r w:rsidRPr="00E91A9C">
        <w:t>IX-XI вв.</w:t>
      </w:r>
      <w:r>
        <w:t>)</w:t>
      </w:r>
      <w:r w:rsidRPr="00E91A9C">
        <w:t xml:space="preserve">, б) среднеболгарскую эпоху </w:t>
      </w:r>
      <w:r>
        <w:t>(</w:t>
      </w:r>
      <w:r w:rsidRPr="00E91A9C">
        <w:t>XII-XV вв.</w:t>
      </w:r>
      <w:r>
        <w:t>)</w:t>
      </w:r>
      <w:r w:rsidRPr="00E91A9C">
        <w:t xml:space="preserve"> и в) эпоху новоболгарского яз. </w:t>
      </w:r>
      <w:r>
        <w:t>(</w:t>
      </w:r>
      <w:r w:rsidRPr="00E91A9C">
        <w:t>XVI-XX вв.</w:t>
      </w:r>
      <w:r>
        <w:t>)</w:t>
      </w:r>
      <w:r w:rsidRPr="00E91A9C">
        <w:t xml:space="preserve">; памятники первой из них, дошедшие до нас в рукописях XI в. и отчасти конца X в., в свою очередь могут быть разделены на две группы: кирилло-мефодиевские переводы, сделанные на Солунском наречии в 60–80-х гг. IX в., и памятники последующего времени. Каждая из упомянутых эпох представлена рядом диалектов. На протяжении своей, засвидетельствованной в памятниках, истории Б. Яз. переживает ряд существенных изменений как в области фонетики, так и в области морфологии и синтаксиса. </w:t>
      </w:r>
    </w:p>
    <w:p w:rsidR="00BF02C3" w:rsidRPr="00E91A9C" w:rsidRDefault="00BF02C3" w:rsidP="00BF02C3">
      <w:pPr>
        <w:spacing w:before="120"/>
        <w:ind w:firstLine="567"/>
        <w:jc w:val="both"/>
      </w:pPr>
      <w:r w:rsidRPr="00E91A9C">
        <w:t xml:space="preserve">Значительная часть фонетических изменений Б. Яз. очевидно была подготовлена его предшествующей фонетической эволюцией: таковы напр.: исчезновение особого звука «Ѣ», «смена юсов» (т. е. замена носового гласного, близкого к «О», носовым гласным, близким к «Е», и обратная замена); прояснение и удлинение или отпадение весьма кратких звуков «Ъ» и «Ь», исчезновение носовых гласных. Эта эволюция могла быть поддержана отсутствием данных звуков в яз. соседящих народов, с </w:t>
      </w:r>
      <w:r>
        <w:t>котор</w:t>
      </w:r>
      <w:r w:rsidRPr="00E91A9C">
        <w:t xml:space="preserve">ыми болгары состояли в торговых и иных сношениях (в яз. семиградских и македонских болгар, живших изолированно, носовые гласные например сохранялись долго). Появление в Македонии XIV в. «К» и «Г» мягких, возможно, объясняется влиянием сербского яз., </w:t>
      </w:r>
      <w:r>
        <w:t>котор</w:t>
      </w:r>
      <w:r w:rsidRPr="00E91A9C">
        <w:t xml:space="preserve">ый в связи с расширением сербского государства и усилением роли сербских феодалов сделался одно время общим </w:t>
      </w:r>
      <w:r>
        <w:t>литературны</w:t>
      </w:r>
      <w:r w:rsidRPr="00E91A9C">
        <w:t xml:space="preserve">м яз. болгар и сербов. </w:t>
      </w:r>
    </w:p>
    <w:p w:rsidR="00BF02C3" w:rsidRPr="00E91A9C" w:rsidRDefault="00BF02C3" w:rsidP="00BF02C3">
      <w:pPr>
        <w:spacing w:before="120"/>
        <w:ind w:firstLine="567"/>
        <w:jc w:val="both"/>
      </w:pPr>
      <w:r w:rsidRPr="00E91A9C">
        <w:t xml:space="preserve">Коренные изменения в грамматическом строе Б. Яз., как исчезновение ряда падежных и глагольных форм, появление членных форм (форм с постпозитивным членом «ТЪ», «ТА», «ТО» и т. д.) и общий поворот к аналитическому строю яз. — в Б. Яз. XV-XVI вв. могут быть отчасти объяснены совпадением некоторых звуков, а следовательно и окончаний (напр. оконч. им. пад. ед. ч. ж. р. «А» с оконч. вин. п.). Другой причиной могло быть влияние соседящих яз., напр. влияние албанского, греческого и особенно румынского яз., в </w:t>
      </w:r>
      <w:r>
        <w:t>котор</w:t>
      </w:r>
      <w:r w:rsidRPr="00E91A9C">
        <w:t xml:space="preserve">ом наблюдается та же картина. Влияния эти не были однако сильны, т. к. болгары этой эпохи, согласно историческим свидетельствам, именно с румынами были менее всего связаны; большее значение могло иметь зато влияние турецкого яз., но последнее, за исключением, пожалуй, распространенного в Б. Яз. суффикса «лар», </w:t>
      </w:r>
      <w:r>
        <w:t xml:space="preserve"> </w:t>
      </w:r>
      <w:r w:rsidRPr="00E91A9C">
        <w:t xml:space="preserve">сказалось почти исключительно в лексике. Наконец ускорению процесса разложения старого синтетического строя Б. Яз. и возникновению нового аналитического строя могла способствовать смена языка болгарских феодалов и духовенства языком народной массы. При завоевании Болгарии турками, боярство и духовенство были частью уничтожены, частью изгнаны, частью отуречены. В последующую эпоху турецкого владычества все классы Болгарии находились до известной степени в одинаково бесправном положении («райя»), что, при наличии преследования </w:t>
      </w:r>
      <w:r>
        <w:t>литературно</w:t>
      </w:r>
      <w:r w:rsidRPr="00E91A9C">
        <w:t xml:space="preserve">го Б. Яз., должно было выдвинуть на первое место яз. народной массы. </w:t>
      </w:r>
    </w:p>
    <w:p w:rsidR="00BF02C3" w:rsidRPr="00E91A9C" w:rsidRDefault="00BF02C3" w:rsidP="00BF02C3">
      <w:pPr>
        <w:spacing w:before="120"/>
        <w:ind w:firstLine="567"/>
        <w:jc w:val="both"/>
      </w:pPr>
      <w:r w:rsidRPr="00E91A9C">
        <w:t xml:space="preserve">Последовательность культурных влияний отразилась и на лексике Б. Яз. Заимствование древнеболгарским яз. ряда слов производственного, экономического и религиозного порядка из греческого, латинского и германских языков вызывалось бедностью древнеболгарского языка, отражающего еще в значительной степени родовой быт, и необходимостью в процессе экономической и политической жизни договариваться с соседящими народами. С XV в. Б. Яз., в результате завоевания Болгарии турками, подвергся сильному воздействию со стороны турецкого яз.: в середине XIX в. из 30 000 болгарских слов — около 5 000 носило на себе следы турецкого происхождения; можно думать, что раньше процент заимствований был еще больше; в XVIII в. напр. в некоторых местностях Болгарии Б. Яз., теснимый турецким, окончательно вышел из употребления, а население забыло даже, что оно когда-то было болгарским. Среди массы турецких слов, проникающих в Б. Яз., следует отметить обозначения наиболее распространенных у турок орудий производства (стадо, жеребец, загон), экономических и общественных отношений (торговля, богач). Влияние греческого яз. по понятным причинам приносит с собой гл. обр. церковные термины и слова высокого тона. Русское влияние в словаре, начавшееся во второй половине XIX в., особенный размах приняло с начала XX в., в связи с появлением класса промышленной буржуазии и пролетариата и ростом классовых противоречий, когда Б. Яз. была усвоена русская или — через русский яз. — международная политическая терминология (этот процесс особенно усилился после Октябрьской революции в революционных и радикальных кругах). </w:t>
      </w:r>
    </w:p>
    <w:p w:rsidR="00BF02C3" w:rsidRPr="00E91A9C" w:rsidRDefault="00BF02C3" w:rsidP="00BF02C3">
      <w:pPr>
        <w:spacing w:before="120"/>
        <w:ind w:firstLine="567"/>
        <w:jc w:val="both"/>
      </w:pPr>
      <w:r>
        <w:t>Литературны</w:t>
      </w:r>
      <w:r w:rsidRPr="00E91A9C">
        <w:t xml:space="preserve">й новоболгарский яз. возник во второй половине XIX в. в связи с ослаблением Турецкой империи и растущей экономической и идеологической мощью болгарской торговой буржуазии, на основе восточных наречий, ибо в состав болгарского княжества входили гл. обр. восточно-болгарские говоры. С конца XIX в. в </w:t>
      </w:r>
      <w:r>
        <w:t>литературно</w:t>
      </w:r>
      <w:r w:rsidRPr="00E91A9C">
        <w:t xml:space="preserve">м Б. Яз. сказались перемены, сблизившие его с западными и македонскими наречиями. Это объясняется отчасти тем, что столица </w:t>
      </w:r>
      <w:r>
        <w:t xml:space="preserve"> </w:t>
      </w:r>
      <w:r w:rsidRPr="00E91A9C">
        <w:t xml:space="preserve"> (София) лежит на западной окраине государства, где наблюдается переход от западных говоров к македонским, а отчасти — сознательной деятельностью софийских лингвистов. Некоторые позднейшие явления </w:t>
      </w:r>
      <w:r>
        <w:t>литературно</w:t>
      </w:r>
      <w:r w:rsidRPr="00E91A9C">
        <w:t xml:space="preserve">го Б. Яз., как вторичное появление причастия настоящего времени, объясняются, может быть, русским влиянием в Болгарии конца XIX в. </w:t>
      </w:r>
    </w:p>
    <w:p w:rsidR="00BF02C3" w:rsidRPr="00BF02C3" w:rsidRDefault="00BF02C3" w:rsidP="00BF02C3">
      <w:pPr>
        <w:spacing w:before="120"/>
        <w:jc w:val="center"/>
        <w:rPr>
          <w:b/>
          <w:bCs/>
          <w:sz w:val="28"/>
          <w:szCs w:val="28"/>
        </w:rPr>
      </w:pPr>
      <w:r w:rsidRPr="005B1A72">
        <w:rPr>
          <w:b/>
          <w:bCs/>
          <w:sz w:val="28"/>
          <w:szCs w:val="28"/>
        </w:rPr>
        <w:t>Графика</w:t>
      </w:r>
    </w:p>
    <w:p w:rsidR="00BF02C3" w:rsidRPr="00BF02C3" w:rsidRDefault="00BF02C3" w:rsidP="00BF02C3">
      <w:pPr>
        <w:spacing w:before="120"/>
        <w:ind w:firstLine="567"/>
        <w:jc w:val="both"/>
      </w:pPr>
      <w:r w:rsidRPr="00E91A9C">
        <w:t xml:space="preserve">В XVIII в. употреблявшаяся у болгар славянская кириллица, под влиянием русской реформы, была заменена русской гражданской азбукой. Выброшено было несколько лишних знаков «І», «Ы», «Э», «Ѳ», введен знак «Ѫ» (юс большой). В 1920, в период прихода к власти земледельческого союза, партии революционно настроенной мелкой буржуазии, была произведена новая реформа, </w:t>
      </w:r>
      <w:r>
        <w:t>котор</w:t>
      </w:r>
      <w:r w:rsidRPr="00E91A9C">
        <w:t xml:space="preserve">ая уничтожила «Ѣ», «Ѫ» заменила через «Ъ» и отбросила «Ь» и «Ъ» там, где за ними не было звуков. Но после фашистского переворота в 1923 правительство снова декретировало старое правописание: в настоящее время только радикальные и революционные круги пользуются реформированным письмом. </w:t>
      </w:r>
    </w:p>
    <w:p w:rsidR="00BF02C3" w:rsidRPr="005B1A72" w:rsidRDefault="00BF02C3" w:rsidP="00BF02C3">
      <w:pPr>
        <w:spacing w:before="120"/>
        <w:jc w:val="center"/>
        <w:rPr>
          <w:b/>
          <w:bCs/>
          <w:sz w:val="28"/>
          <w:szCs w:val="28"/>
        </w:rPr>
      </w:pPr>
      <w:r w:rsidRPr="005B1A72">
        <w:rPr>
          <w:b/>
          <w:bCs/>
          <w:sz w:val="28"/>
          <w:szCs w:val="28"/>
        </w:rPr>
        <w:t>Список литературы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Дювернуа А., Словарь Б. Яз., М., 1885–1889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Щепкин В., Учебник Б. Яз., М., 1909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Лавров П., Краткая грамматика Б. Яз., СПБ., 1910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Мичатек Л., Дифференциальный болгаро-русский словарь, СПБ., 1910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Селищев А., Очерки македонской диалектологии, т. I, Казань, 1918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Цонев Б., Хиля да години българска езикъ (Лѣтоп. на българск. книж. Дружество, IX, 1908)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Его же, Увод в историята на българския език, «Сборник за народни умотворения», кн. 18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Теодоров А., Родопското нарѣчие (сб. Ист.-филол. общ. при Харьк. унив., т. XV)</w:t>
      </w:r>
      <w:r>
        <w:t xml:space="preserve"> </w:t>
      </w:r>
    </w:p>
    <w:p w:rsidR="00BF02C3" w:rsidRDefault="00BF02C3" w:rsidP="00BF02C3">
      <w:pPr>
        <w:spacing w:before="120"/>
        <w:ind w:firstLine="567"/>
        <w:jc w:val="both"/>
      </w:pPr>
      <w:r w:rsidRPr="00E91A9C">
        <w:t>Его же, Западнитѣ Български говори (Периодическо Списание, кн. XIX и XX)</w:t>
      </w:r>
      <w:r>
        <w:t xml:space="preserve"> </w:t>
      </w:r>
    </w:p>
    <w:p w:rsidR="00BF02C3" w:rsidRPr="005B1A72" w:rsidRDefault="00BF02C3" w:rsidP="00BF02C3">
      <w:pPr>
        <w:spacing w:before="120"/>
        <w:ind w:firstLine="567"/>
        <w:jc w:val="both"/>
        <w:rPr>
          <w:lang w:val="en-US"/>
        </w:rPr>
      </w:pPr>
      <w:r w:rsidRPr="00E91A9C">
        <w:t xml:space="preserve">Теодоров А., Към историята на българския език, Българския книжовен език и провопис (Периодическо Спис. </w:t>
      </w:r>
      <w:r w:rsidRPr="005B1A72">
        <w:rPr>
          <w:lang w:val="en-US"/>
        </w:rPr>
        <w:t xml:space="preserve">XXXII-XXXIV) </w:t>
      </w:r>
    </w:p>
    <w:p w:rsidR="00BF02C3" w:rsidRDefault="00BF02C3" w:rsidP="00BF02C3">
      <w:pPr>
        <w:spacing w:before="120"/>
        <w:ind w:firstLine="567"/>
        <w:jc w:val="both"/>
        <w:rPr>
          <w:lang w:val="en-US"/>
        </w:rPr>
      </w:pPr>
      <w:r w:rsidRPr="005B1A72">
        <w:rPr>
          <w:lang w:val="en-US"/>
        </w:rPr>
        <w:t>Oblak V, Macedonische Studien, Wien, 1896</w:t>
      </w:r>
      <w:r>
        <w:rPr>
          <w:lang w:val="en-US"/>
        </w:rPr>
        <w:t xml:space="preserve"> </w:t>
      </w:r>
    </w:p>
    <w:p w:rsidR="00BF02C3" w:rsidRDefault="00BF02C3" w:rsidP="00BF02C3">
      <w:pPr>
        <w:spacing w:before="120"/>
        <w:ind w:firstLine="567"/>
        <w:jc w:val="both"/>
        <w:rPr>
          <w:lang w:val="en-US"/>
        </w:rPr>
      </w:pPr>
      <w:r w:rsidRPr="005B1A72">
        <w:rPr>
          <w:lang w:val="en-US"/>
        </w:rPr>
        <w:t>Miletit Lj., Das Ostbulgarische, Wien, 1903</w:t>
      </w:r>
      <w:r>
        <w:rPr>
          <w:lang w:val="en-US"/>
        </w:rPr>
        <w:t xml:space="preserve"> </w:t>
      </w:r>
    </w:p>
    <w:p w:rsidR="00BF02C3" w:rsidRPr="005B1A72" w:rsidRDefault="00BF02C3" w:rsidP="00BF02C3">
      <w:pPr>
        <w:spacing w:before="120"/>
        <w:ind w:firstLine="567"/>
        <w:jc w:val="both"/>
        <w:rPr>
          <w:lang w:val="en-US"/>
        </w:rPr>
      </w:pPr>
      <w:r w:rsidRPr="005B1A72">
        <w:rPr>
          <w:lang w:val="en-US"/>
        </w:rPr>
        <w:t xml:space="preserve">Weigand, Bulgarisch-Deutsches Wörterbuch, Lpz., 1913.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2C3"/>
    <w:rsid w:val="00002B5A"/>
    <w:rsid w:val="00071BB9"/>
    <w:rsid w:val="0010437E"/>
    <w:rsid w:val="005B1A72"/>
    <w:rsid w:val="00616072"/>
    <w:rsid w:val="006A5004"/>
    <w:rsid w:val="00710178"/>
    <w:rsid w:val="008B35EE"/>
    <w:rsid w:val="008C3545"/>
    <w:rsid w:val="00905CC1"/>
    <w:rsid w:val="00B42C45"/>
    <w:rsid w:val="00B47B6A"/>
    <w:rsid w:val="00BF02C3"/>
    <w:rsid w:val="00CD080B"/>
    <w:rsid w:val="00E9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27019E-35DE-465E-AAD8-05E27F0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2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F02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Болгарский язык </vt:lpstr>
    </vt:vector>
  </TitlesOfParts>
  <Company>Home</Company>
  <LinksUpToDate>false</LinksUpToDate>
  <CharactersWithSpaces>7932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Болгарский язык </dc:title>
  <dc:subject/>
  <dc:creator>User</dc:creator>
  <cp:keywords/>
  <dc:description/>
  <cp:lastModifiedBy>admin</cp:lastModifiedBy>
  <cp:revision>2</cp:revision>
  <dcterms:created xsi:type="dcterms:W3CDTF">2014-02-15T04:03:00Z</dcterms:created>
  <dcterms:modified xsi:type="dcterms:W3CDTF">2014-02-15T04:03:00Z</dcterms:modified>
</cp:coreProperties>
</file>